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iOS/iPadOS</w:t>
            </w:r>
          </w:p>
        </w:tc>
        <w:tc>
          <w:tcPr>
            <w:tcW w:type="dxa" w:w="2880"/>
          </w:tcPr>
          <w:p>
            <w:r>
              <w:t>macOS</w:t>
            </w:r>
          </w:p>
        </w:tc>
      </w:tr>
      <w:tr>
        <w:tc>
          <w:tcPr>
            <w:tcW w:type="dxa" w:w="2880"/>
          </w:tcPr>
          <w:p>
            <w:r>
              <w:t>Shortcut Availability</w:t>
            </w:r>
          </w:p>
        </w:tc>
        <w:tc>
          <w:tcPr>
            <w:tcW w:type="dxa" w:w="2880"/>
          </w:tcPr>
          <w:p>
            <w:r>
              <w:t>Available across iPhone, iPad, Apple Watch, HomePod, and AirPods</w:t>
            </w:r>
          </w:p>
        </w:tc>
        <w:tc>
          <w:tcPr>
            <w:tcW w:type="dxa" w:w="2880"/>
          </w:tcPr>
          <w:p>
            <w:r>
              <w:t>Available on macOS</w:t>
            </w:r>
          </w:p>
        </w:tc>
      </w:tr>
      <w:tr>
        <w:tc>
          <w:tcPr>
            <w:tcW w:type="dxa" w:w="2880"/>
          </w:tcPr>
          <w:p>
            <w:r>
              <w:t>Integration</w:t>
            </w:r>
          </w:p>
        </w:tc>
        <w:tc>
          <w:tcPr>
            <w:tcW w:type="dxa" w:w="2880"/>
          </w:tcPr>
          <w:p>
            <w:r>
              <w:t>Integrated with Siri, Spotlight, Suggestions, and the Shortcuts app</w:t>
            </w:r>
          </w:p>
        </w:tc>
        <w:tc>
          <w:tcPr>
            <w:tcW w:type="dxa" w:w="2880"/>
          </w:tcPr>
          <w:p>
            <w:r>
              <w:t>Integrated with Siri, Spotlight, and the Shortcuts app</w:t>
            </w:r>
          </w:p>
        </w:tc>
      </w:tr>
      <w:tr>
        <w:tc>
          <w:tcPr>
            <w:tcW w:type="dxa" w:w="2880"/>
          </w:tcPr>
          <w:p>
            <w:r>
              <w:t>Shortcut Types</w:t>
            </w:r>
          </w:p>
        </w:tc>
        <w:tc>
          <w:tcPr>
            <w:tcW w:type="dxa" w:w="2880"/>
          </w:tcPr>
          <w:p>
            <w:r>
              <w:t>Supports frequently used tasks or content with a limit of 10 shortcuts per app</w:t>
            </w:r>
          </w:p>
        </w:tc>
        <w:tc>
          <w:tcPr>
            <w:tcW w:type="dxa" w:w="2880"/>
          </w:tcPr>
          <w:p>
            <w:r>
              <w:t>Supports frequently used tasks or content with a limit of 10 shortcuts per app</w:t>
            </w:r>
          </w:p>
        </w:tc>
      </w:tr>
      <w:tr>
        <w:tc>
          <w:tcPr>
            <w:tcW w:type="dxa" w:w="2880"/>
          </w:tcPr>
          <w:p>
            <w:r>
              <w:t>Dynamic Parameters</w:t>
            </w:r>
          </w:p>
        </w:tc>
        <w:tc>
          <w:tcPr>
            <w:tcW w:type="dxa" w:w="2880"/>
          </w:tcPr>
          <w:p>
            <w:r>
              <w:t>Allows for one dynamic parameter per shortcut</w:t>
            </w:r>
          </w:p>
        </w:tc>
        <w:tc>
          <w:tcPr>
            <w:tcW w:type="dxa" w:w="2880"/>
          </w:tcPr>
          <w:p>
            <w:r>
              <w:t>Allows for one dynamic parameter per shortcut</w:t>
            </w:r>
          </w:p>
        </w:tc>
      </w:tr>
      <w:tr>
        <w:tc>
          <w:tcPr>
            <w:tcW w:type="dxa" w:w="2880"/>
          </w:tcPr>
          <w:p>
            <w:r>
              <w:t>Customization</w:t>
            </w:r>
          </w:p>
        </w:tc>
        <w:tc>
          <w:tcPr>
            <w:tcW w:type="dxa" w:w="2880"/>
          </w:tcPr>
          <w:p>
            <w:r>
              <w:t>Users can personalize shortcuts via the Shortcuts app</w:t>
            </w:r>
          </w:p>
        </w:tc>
        <w:tc>
          <w:tcPr>
            <w:tcW w:type="dxa" w:w="2880"/>
          </w:tcPr>
          <w:p>
            <w:r>
              <w:t>Users can personalize shortcuts via the Shortcuts app</w:t>
            </w:r>
          </w:p>
        </w:tc>
      </w:tr>
      <w:tr>
        <w:tc>
          <w:tcPr>
            <w:tcW w:type="dxa" w:w="2880"/>
          </w:tcPr>
          <w:p>
            <w:r>
              <w:t>Interaction</w:t>
            </w:r>
          </w:p>
        </w:tc>
        <w:tc>
          <w:tcPr>
            <w:tcW w:type="dxa" w:w="2880"/>
          </w:tcPr>
          <w:p>
            <w:r>
              <w:t>Supports voice commands, touch gestures, and keyboard shortcuts</w:t>
            </w:r>
          </w:p>
        </w:tc>
        <w:tc>
          <w:tcPr>
            <w:tcW w:type="dxa" w:w="2880"/>
          </w:tcPr>
          <w:p>
            <w:r>
              <w:t>Supports voice commands and keyboard shortcuts</w:t>
            </w:r>
          </w:p>
        </w:tc>
      </w:tr>
      <w:tr>
        <w:tc>
          <w:tcPr>
            <w:tcW w:type="dxa" w:w="2880"/>
          </w:tcPr>
          <w:p>
            <w:r>
              <w:t>Best Practices</w:t>
            </w:r>
          </w:p>
        </w:tc>
        <w:tc>
          <w:tcPr>
            <w:tcW w:type="dxa" w:w="2880"/>
          </w:tcPr>
          <w:p>
            <w:r>
              <w:t>Focus on self-contained tasks; use concise and memorable names</w:t>
            </w:r>
          </w:p>
        </w:tc>
        <w:tc>
          <w:tcPr>
            <w:tcW w:type="dxa" w:w="2880"/>
          </w:tcPr>
          <w:p>
            <w:r>
              <w:t>Focus on self-contained tasks; use concise and memorable names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