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EC7" w:rsidRPr="00213EC7" w:rsidRDefault="00213EC7" w:rsidP="00213EC7">
      <w:pPr>
        <w:rPr>
          <w:rFonts w:ascii="Times New Roman" w:hAnsi="Times New Roman" w:cs="Times New Roman"/>
          <w:b/>
          <w:sz w:val="28"/>
          <w:szCs w:val="28"/>
        </w:rPr>
      </w:pPr>
      <w:r w:rsidRPr="00213EC7">
        <w:rPr>
          <w:rFonts w:ascii="Times New Roman" w:hAnsi="Times New Roman" w:cs="Times New Roman"/>
          <w:b/>
          <w:sz w:val="28"/>
          <w:szCs w:val="28"/>
        </w:rPr>
        <w:t xml:space="preserve">Explain in detail. </w:t>
      </w:r>
    </w:p>
    <w:p w:rsidR="00213EC7" w:rsidRPr="00213EC7" w:rsidRDefault="00213EC7" w:rsidP="00213EC7">
      <w:pPr>
        <w:rPr>
          <w:rFonts w:ascii="Times New Roman" w:hAnsi="Times New Roman" w:cs="Times New Roman"/>
          <w:b/>
          <w:sz w:val="28"/>
          <w:szCs w:val="28"/>
        </w:rPr>
      </w:pPr>
      <w:r w:rsidRPr="00213EC7">
        <w:rPr>
          <w:rFonts w:ascii="Times New Roman" w:hAnsi="Times New Roman" w:cs="Times New Roman"/>
          <w:b/>
          <w:sz w:val="28"/>
          <w:szCs w:val="28"/>
        </w:rPr>
        <w:t xml:space="preserve">●What is meant by </w:t>
      </w:r>
      <w:proofErr w:type="spellStart"/>
      <w:r w:rsidRPr="00213EC7">
        <w:rPr>
          <w:rFonts w:ascii="Times New Roman" w:hAnsi="Times New Roman" w:cs="Times New Roman"/>
          <w:b/>
          <w:sz w:val="28"/>
          <w:szCs w:val="28"/>
        </w:rPr>
        <w:t>FlumeNG</w:t>
      </w:r>
      <w:proofErr w:type="spellEnd"/>
      <w:r w:rsidRPr="00213EC7">
        <w:rPr>
          <w:rFonts w:ascii="Times New Roman" w:hAnsi="Times New Roman" w:cs="Times New Roman"/>
          <w:b/>
          <w:sz w:val="28"/>
          <w:szCs w:val="28"/>
        </w:rPr>
        <w:t xml:space="preserve">? </w:t>
      </w:r>
    </w:p>
    <w:p w:rsidR="00213EC7" w:rsidRDefault="00213EC7" w:rsidP="00213EC7">
      <w:pPr>
        <w:rPr>
          <w:rFonts w:ascii="Times New Roman" w:hAnsi="Times New Roman" w:cs="Times New Roman"/>
          <w:sz w:val="28"/>
          <w:szCs w:val="28"/>
        </w:rPr>
      </w:pPr>
      <w:r w:rsidRPr="00213EC7">
        <w:rPr>
          <w:rFonts w:ascii="Times New Roman" w:hAnsi="Times New Roman" w:cs="Times New Roman"/>
          <w:sz w:val="28"/>
          <w:szCs w:val="28"/>
        </w:rPr>
        <w:t>Apache Flume is a distributed, reliable, and available system for efficiently collecting, aggregating and moving large amounts of log data from many different sources to a centralized data store. At a high-level, Flume NG uses a single-hop message delivery guarantee semantics to provide end-to-end reliability for the system</w:t>
      </w:r>
      <w:r>
        <w:rPr>
          <w:rFonts w:ascii="Times New Roman" w:hAnsi="Times New Roman" w:cs="Times New Roman"/>
          <w:sz w:val="28"/>
          <w:szCs w:val="28"/>
        </w:rPr>
        <w:t>.</w:t>
      </w:r>
    </w:p>
    <w:p w:rsidR="00DA6480" w:rsidRPr="00213EC7" w:rsidRDefault="00DA6480" w:rsidP="00213EC7">
      <w:pPr>
        <w:rPr>
          <w:rFonts w:ascii="Times New Roman" w:hAnsi="Times New Roman" w:cs="Times New Roman"/>
          <w:sz w:val="28"/>
          <w:szCs w:val="28"/>
        </w:rPr>
      </w:pPr>
    </w:p>
    <w:p w:rsidR="00213EC7" w:rsidRPr="00213EC7" w:rsidRDefault="00213EC7" w:rsidP="00213EC7">
      <w:pPr>
        <w:rPr>
          <w:rFonts w:ascii="Times New Roman" w:hAnsi="Times New Roman" w:cs="Times New Roman"/>
          <w:b/>
          <w:sz w:val="28"/>
          <w:szCs w:val="28"/>
        </w:rPr>
      </w:pPr>
      <w:r w:rsidRPr="00213EC7">
        <w:rPr>
          <w:rFonts w:ascii="Times New Roman" w:hAnsi="Times New Roman" w:cs="Times New Roman"/>
          <w:b/>
          <w:sz w:val="28"/>
          <w:szCs w:val="28"/>
        </w:rPr>
        <w:t>● Can Flume provides 100 % reliability to the data flow?</w:t>
      </w:r>
    </w:p>
    <w:p w:rsidR="00213EC7" w:rsidRDefault="00213EC7" w:rsidP="00213EC7">
      <w:pPr>
        <w:rPr>
          <w:rFonts w:ascii="Times New Roman" w:hAnsi="Times New Roman" w:cs="Times New Roman"/>
          <w:sz w:val="28"/>
          <w:szCs w:val="28"/>
        </w:rPr>
      </w:pPr>
      <w:r w:rsidRPr="00213EC7">
        <w:rPr>
          <w:rFonts w:ascii="Times New Roman" w:hAnsi="Times New Roman" w:cs="Times New Roman"/>
          <w:sz w:val="28"/>
          <w:szCs w:val="28"/>
        </w:rPr>
        <w:t>Yes, it provides end-to-end reliability of the flow. By default flume uses a transactional approach in the data flow. Sources and sink encapsulated in a transactional repository provides by the channels. This channels responsible to pass reliably from end to end in the flow. So it provides 100% reliability to the data flow.</w:t>
      </w:r>
    </w:p>
    <w:p w:rsidR="00DA6480" w:rsidRPr="00DA6480" w:rsidRDefault="00DA6480" w:rsidP="00213EC7">
      <w:pPr>
        <w:rPr>
          <w:rFonts w:ascii="Times New Roman" w:hAnsi="Times New Roman" w:cs="Times New Roman"/>
          <w:sz w:val="28"/>
          <w:szCs w:val="28"/>
        </w:rPr>
      </w:pPr>
    </w:p>
    <w:p w:rsidR="00213EC7" w:rsidRPr="00213EC7" w:rsidRDefault="00213EC7" w:rsidP="00213EC7">
      <w:pPr>
        <w:rPr>
          <w:rFonts w:ascii="Times New Roman" w:hAnsi="Times New Roman" w:cs="Times New Roman"/>
          <w:b/>
          <w:sz w:val="28"/>
          <w:szCs w:val="28"/>
        </w:rPr>
      </w:pPr>
      <w:r w:rsidRPr="00213EC7">
        <w:rPr>
          <w:rFonts w:ascii="Times New Roman" w:hAnsi="Times New Roman" w:cs="Times New Roman"/>
          <w:b/>
          <w:sz w:val="28"/>
          <w:szCs w:val="28"/>
        </w:rPr>
        <w:t xml:space="preserve"> ● Can Flume distribute data to multiple destinations? </w:t>
      </w:r>
    </w:p>
    <w:p w:rsidR="00213EC7" w:rsidRPr="00213EC7" w:rsidRDefault="00213EC7" w:rsidP="00213EC7">
      <w:pPr>
        <w:rPr>
          <w:rFonts w:ascii="Times New Roman" w:hAnsi="Times New Roman" w:cs="Times New Roman"/>
          <w:sz w:val="28"/>
          <w:szCs w:val="28"/>
        </w:rPr>
      </w:pPr>
      <w:r w:rsidRPr="00213EC7">
        <w:rPr>
          <w:rFonts w:ascii="Times New Roman" w:hAnsi="Times New Roman" w:cs="Times New Roman"/>
          <w:sz w:val="28"/>
          <w:szCs w:val="28"/>
        </w:rPr>
        <w:t xml:space="preserve">Yes flume can distribute the data to multiple destinations. As the flume agent can declare more than one source, channels and sink. Hence they can take inputs from many sources and buffer in multiple channels as well as give them to multiple </w:t>
      </w:r>
      <w:proofErr w:type="gramStart"/>
      <w:r w:rsidRPr="00213EC7">
        <w:rPr>
          <w:rFonts w:ascii="Times New Roman" w:hAnsi="Times New Roman" w:cs="Times New Roman"/>
          <w:sz w:val="28"/>
          <w:szCs w:val="28"/>
        </w:rPr>
        <w:t>sinks(</w:t>
      </w:r>
      <w:proofErr w:type="gramEnd"/>
      <w:r w:rsidRPr="00213EC7">
        <w:rPr>
          <w:rFonts w:ascii="Times New Roman" w:hAnsi="Times New Roman" w:cs="Times New Roman"/>
          <w:sz w:val="28"/>
          <w:szCs w:val="28"/>
        </w:rPr>
        <w:t>Destinations) . For doing this on</w:t>
      </w:r>
      <w:r>
        <w:rPr>
          <w:rFonts w:ascii="Times New Roman" w:hAnsi="Times New Roman" w:cs="Times New Roman"/>
          <w:sz w:val="28"/>
          <w:szCs w:val="28"/>
        </w:rPr>
        <w:t>e</w:t>
      </w:r>
      <w:r w:rsidRPr="00213EC7">
        <w:rPr>
          <w:rFonts w:ascii="Times New Roman" w:hAnsi="Times New Roman" w:cs="Times New Roman"/>
          <w:sz w:val="28"/>
          <w:szCs w:val="28"/>
        </w:rPr>
        <w:t xml:space="preserve"> has to change the configuration of the flume and allocate the respective sinks.</w:t>
      </w:r>
    </w:p>
    <w:p w:rsidR="00213EC7" w:rsidRPr="00213EC7" w:rsidRDefault="00213EC7" w:rsidP="00213EC7">
      <w:pPr>
        <w:rPr>
          <w:rFonts w:ascii="Times New Roman" w:hAnsi="Times New Roman" w:cs="Times New Roman"/>
          <w:sz w:val="28"/>
          <w:szCs w:val="28"/>
        </w:rPr>
      </w:pPr>
    </w:p>
    <w:p w:rsidR="00213EC7" w:rsidRPr="00213EC7" w:rsidRDefault="00213EC7" w:rsidP="00213EC7">
      <w:pPr>
        <w:rPr>
          <w:rFonts w:ascii="Times New Roman" w:hAnsi="Times New Roman" w:cs="Times New Roman"/>
          <w:sz w:val="28"/>
          <w:szCs w:val="28"/>
        </w:rPr>
      </w:pPr>
      <w:r w:rsidRPr="00213EC7">
        <w:rPr>
          <w:rFonts w:ascii="Times New Roman" w:hAnsi="Times New Roman" w:cs="Times New Roman"/>
          <w:sz w:val="28"/>
          <w:szCs w:val="28"/>
        </w:rPr>
        <w:t xml:space="preserve"> </w:t>
      </w:r>
    </w:p>
    <w:p w:rsidR="00213EC7" w:rsidRPr="00213EC7" w:rsidRDefault="00213EC7" w:rsidP="00213EC7">
      <w:pPr>
        <w:rPr>
          <w:rFonts w:ascii="Times New Roman" w:hAnsi="Times New Roman" w:cs="Times New Roman"/>
          <w:b/>
          <w:sz w:val="28"/>
          <w:szCs w:val="28"/>
        </w:rPr>
      </w:pPr>
      <w:r w:rsidRPr="00213EC7">
        <w:rPr>
          <w:rFonts w:ascii="Times New Roman" w:hAnsi="Times New Roman" w:cs="Times New Roman"/>
          <w:b/>
          <w:sz w:val="28"/>
          <w:szCs w:val="28"/>
        </w:rPr>
        <w:t>● Explain about the different channel types in Flume. And which channel type is faster?</w:t>
      </w:r>
    </w:p>
    <w:p w:rsidR="00213EC7" w:rsidRPr="00213EC7" w:rsidRDefault="00213EC7" w:rsidP="00213EC7">
      <w:pPr>
        <w:rPr>
          <w:rFonts w:ascii="Times New Roman" w:hAnsi="Times New Roman" w:cs="Times New Roman"/>
          <w:sz w:val="28"/>
          <w:szCs w:val="28"/>
          <w:shd w:val="clear" w:color="auto" w:fill="FFFFFF"/>
        </w:rPr>
      </w:pPr>
      <w:r w:rsidRPr="00213EC7">
        <w:rPr>
          <w:rFonts w:ascii="Times New Roman" w:hAnsi="Times New Roman" w:cs="Times New Roman"/>
          <w:sz w:val="28"/>
          <w:szCs w:val="28"/>
          <w:shd w:val="clear" w:color="auto" w:fill="FFFFFF"/>
        </w:rPr>
        <w:t>The 3 different built in channel types available in Flume are-</w:t>
      </w:r>
    </w:p>
    <w:p w:rsidR="00213EC7" w:rsidRPr="00213EC7" w:rsidRDefault="00213EC7" w:rsidP="00213EC7">
      <w:pPr>
        <w:rPr>
          <w:rFonts w:ascii="Times New Roman" w:hAnsi="Times New Roman" w:cs="Times New Roman"/>
          <w:sz w:val="28"/>
          <w:szCs w:val="28"/>
          <w:shd w:val="clear" w:color="auto" w:fill="FFFFFF"/>
        </w:rPr>
      </w:pPr>
      <w:bookmarkStart w:id="0" w:name="_GoBack"/>
      <w:bookmarkEnd w:id="0"/>
      <w:r w:rsidRPr="00213EC7">
        <w:rPr>
          <w:rFonts w:ascii="Times New Roman" w:hAnsi="Times New Roman" w:cs="Times New Roman"/>
          <w:sz w:val="28"/>
          <w:szCs w:val="28"/>
        </w:rPr>
        <w:br/>
      </w:r>
      <w:r w:rsidRPr="00213EC7">
        <w:rPr>
          <w:rFonts w:ascii="Times New Roman" w:hAnsi="Times New Roman" w:cs="Times New Roman"/>
          <w:sz w:val="28"/>
          <w:szCs w:val="28"/>
          <w:u w:val="single"/>
          <w:shd w:val="clear" w:color="auto" w:fill="FFFFFF"/>
        </w:rPr>
        <w:t>JDBC Channel</w:t>
      </w:r>
      <w:r w:rsidRPr="00213EC7">
        <w:rPr>
          <w:rFonts w:ascii="Times New Roman" w:hAnsi="Times New Roman" w:cs="Times New Roman"/>
          <w:sz w:val="28"/>
          <w:szCs w:val="28"/>
          <w:shd w:val="clear" w:color="auto" w:fill="FFFFFF"/>
        </w:rPr>
        <w:t xml:space="preserve"> – JDBC Channel stores the events in an embedded Derby database.</w:t>
      </w:r>
    </w:p>
    <w:p w:rsidR="00213EC7" w:rsidRPr="00213EC7" w:rsidRDefault="00213EC7" w:rsidP="00213EC7">
      <w:pPr>
        <w:rPr>
          <w:rFonts w:ascii="Times New Roman" w:hAnsi="Times New Roman" w:cs="Times New Roman"/>
          <w:sz w:val="28"/>
          <w:szCs w:val="28"/>
          <w:shd w:val="clear" w:color="auto" w:fill="FFFFFF"/>
        </w:rPr>
      </w:pPr>
      <w:r w:rsidRPr="00213EC7">
        <w:rPr>
          <w:rFonts w:ascii="Times New Roman" w:hAnsi="Times New Roman" w:cs="Times New Roman"/>
          <w:sz w:val="28"/>
          <w:szCs w:val="28"/>
        </w:rPr>
        <w:br/>
      </w:r>
      <w:r w:rsidRPr="00213EC7">
        <w:rPr>
          <w:rFonts w:ascii="Times New Roman" w:hAnsi="Times New Roman" w:cs="Times New Roman"/>
          <w:sz w:val="28"/>
          <w:szCs w:val="28"/>
          <w:u w:val="single"/>
          <w:shd w:val="clear" w:color="auto" w:fill="FFFFFF"/>
        </w:rPr>
        <w:t>FILE Channel</w:t>
      </w:r>
      <w:r w:rsidRPr="00213EC7">
        <w:rPr>
          <w:rFonts w:ascii="Times New Roman" w:hAnsi="Times New Roman" w:cs="Times New Roman"/>
          <w:sz w:val="28"/>
          <w:szCs w:val="28"/>
          <w:shd w:val="clear" w:color="auto" w:fill="FFFFFF"/>
        </w:rPr>
        <w:t xml:space="preserve"> –File Channel writes the contents to a file on the file system after reading the event from a source. The file is deleted only after the contents are successfully delivered to the sink.</w:t>
      </w:r>
    </w:p>
    <w:p w:rsidR="00213EC7" w:rsidRPr="00213EC7" w:rsidRDefault="00213EC7" w:rsidP="00213EC7">
      <w:pPr>
        <w:rPr>
          <w:rFonts w:ascii="Times New Roman" w:hAnsi="Times New Roman" w:cs="Times New Roman"/>
          <w:sz w:val="28"/>
          <w:szCs w:val="28"/>
          <w:shd w:val="clear" w:color="auto" w:fill="FFFFFF"/>
        </w:rPr>
      </w:pPr>
      <w:r w:rsidRPr="00213EC7">
        <w:rPr>
          <w:rFonts w:ascii="Times New Roman" w:hAnsi="Times New Roman" w:cs="Times New Roman"/>
          <w:sz w:val="28"/>
          <w:szCs w:val="28"/>
        </w:rPr>
        <w:br/>
      </w:r>
      <w:r w:rsidRPr="00213EC7">
        <w:rPr>
          <w:rFonts w:ascii="Times New Roman" w:hAnsi="Times New Roman" w:cs="Times New Roman"/>
          <w:sz w:val="28"/>
          <w:szCs w:val="28"/>
          <w:u w:val="single"/>
          <w:shd w:val="clear" w:color="auto" w:fill="FFFFFF"/>
        </w:rPr>
        <w:t>MEMORY Channel</w:t>
      </w:r>
      <w:r w:rsidRPr="00213EC7">
        <w:rPr>
          <w:rFonts w:ascii="Times New Roman" w:hAnsi="Times New Roman" w:cs="Times New Roman"/>
          <w:sz w:val="28"/>
          <w:szCs w:val="28"/>
          <w:shd w:val="clear" w:color="auto" w:fill="FFFFFF"/>
        </w:rPr>
        <w:t xml:space="preserve"> – Events are read from the source into memory and passed to the sink.</w:t>
      </w:r>
    </w:p>
    <w:p w:rsidR="00213EC7" w:rsidRPr="00213EC7" w:rsidRDefault="00213EC7" w:rsidP="00213EC7">
      <w:pPr>
        <w:rPr>
          <w:rFonts w:ascii="Times New Roman" w:hAnsi="Times New Roman" w:cs="Times New Roman"/>
          <w:sz w:val="28"/>
          <w:szCs w:val="28"/>
        </w:rPr>
      </w:pPr>
      <w:r w:rsidRPr="00213EC7">
        <w:rPr>
          <w:rFonts w:ascii="Times New Roman" w:hAnsi="Times New Roman" w:cs="Times New Roman"/>
          <w:sz w:val="28"/>
          <w:szCs w:val="28"/>
        </w:rPr>
        <w:br/>
      </w:r>
      <w:r w:rsidRPr="00213EC7">
        <w:rPr>
          <w:rFonts w:ascii="Times New Roman" w:hAnsi="Times New Roman" w:cs="Times New Roman"/>
          <w:b/>
          <w:sz w:val="28"/>
          <w:szCs w:val="28"/>
          <w:shd w:val="clear" w:color="auto" w:fill="FFFFFF"/>
        </w:rPr>
        <w:t>MEMORY Channel is the fastest channel</w:t>
      </w:r>
      <w:r w:rsidRPr="00213EC7">
        <w:rPr>
          <w:rFonts w:ascii="Times New Roman" w:hAnsi="Times New Roman" w:cs="Times New Roman"/>
          <w:sz w:val="28"/>
          <w:szCs w:val="28"/>
          <w:shd w:val="clear" w:color="auto" w:fill="FFFFFF"/>
        </w:rPr>
        <w:t xml:space="preserve"> among the three however has the risk of data loss. The channel that you choose completely depends on the nature of the big data application and the value of each event.</w:t>
      </w:r>
    </w:p>
    <w:p w:rsidR="00F948AB" w:rsidRPr="00213EC7" w:rsidRDefault="00F948AB">
      <w:pPr>
        <w:rPr>
          <w:rFonts w:ascii="Times New Roman" w:hAnsi="Times New Roman" w:cs="Times New Roman"/>
          <w:sz w:val="28"/>
          <w:szCs w:val="28"/>
        </w:rPr>
      </w:pPr>
    </w:p>
    <w:sectPr w:rsidR="00F948AB" w:rsidRPr="00213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EC7"/>
    <w:rsid w:val="00213EC7"/>
    <w:rsid w:val="00DA6480"/>
    <w:rsid w:val="00F94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6C247-FB37-4B8C-B95C-880601E96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E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3E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3EC7"/>
  </w:style>
  <w:style w:type="character" w:styleId="Hyperlink">
    <w:name w:val="Hyperlink"/>
    <w:basedOn w:val="DefaultParagraphFont"/>
    <w:uiPriority w:val="99"/>
    <w:semiHidden/>
    <w:unhideWhenUsed/>
    <w:rsid w:val="00213E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284</Words>
  <Characters>1622</Characters>
  <Application>Microsoft Office Word</Application>
  <DocSecurity>0</DocSecurity>
  <Lines>13</Lines>
  <Paragraphs>3</Paragraphs>
  <ScaleCrop>false</ScaleCrop>
  <Company>Cognizant Technology Solutions</Company>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Periasamy, Suresh (Cognizant)</dc:creator>
  <cp:keywords/>
  <dc:description/>
  <cp:lastModifiedBy>Periasamy, Suresh (Cognizant)</cp:lastModifiedBy>
  <cp:revision>3</cp:revision>
  <dcterms:created xsi:type="dcterms:W3CDTF">2017-05-04T08:26:00Z</dcterms:created>
  <dcterms:modified xsi:type="dcterms:W3CDTF">2017-05-04T08:37:00Z</dcterms:modified>
</cp:coreProperties>
</file>