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2A" w:rsidRPr="00313BE8" w:rsidRDefault="005D6C2A" w:rsidP="005D6C2A">
      <w:pPr>
        <w:rPr>
          <w:rFonts w:ascii="Times New Roman" w:hAnsi="Times New Roman" w:cs="Times New Roman"/>
          <w:sz w:val="28"/>
          <w:szCs w:val="28"/>
        </w:rPr>
      </w:pPr>
      <w:r w:rsidRPr="00313BE8">
        <w:rPr>
          <w:rFonts w:ascii="Times New Roman" w:hAnsi="Times New Roman" w:cs="Times New Roman"/>
          <w:sz w:val="28"/>
          <w:szCs w:val="28"/>
        </w:rPr>
        <w:t>Explain in brief Writable and Writable Comparable in Hadoop with an example.</w:t>
      </w:r>
    </w:p>
    <w:p w:rsidR="005D6C2A" w:rsidRPr="005D6C2A" w:rsidRDefault="005D6C2A" w:rsidP="005D6C2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r w:rsidRPr="005D6C2A">
        <w:rPr>
          <w:rFonts w:ascii="Times New Roman" w:hAnsi="Times New Roman" w:cs="Times New Roman"/>
          <w:b/>
          <w:i/>
          <w:sz w:val="28"/>
          <w:szCs w:val="28"/>
          <w:u w:val="single"/>
        </w:rPr>
        <w:t>Writable:</w:t>
      </w:r>
    </w:p>
    <w:bookmarkEnd w:id="0"/>
    <w:p w:rsidR="005D6C2A" w:rsidRPr="00313BE8" w:rsidRDefault="005D6C2A" w:rsidP="005D6C2A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13BE8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Writable</w:t>
      </w:r>
      <w:r w:rsidRPr="00313BE8">
        <w:rPr>
          <w:rStyle w:val="apple-converted-space"/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in an interface in Hadoop and types in Hadoop must implement this interface. Hadoop provides these writable wrappers for almost all Java primitive types and some other types,</w:t>
      </w:r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but sometimes we need to pass custom objects and these custom objects should implement Hadoop's Writable interface.</w:t>
      </w:r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Hadoop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MapReduce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uses implementations of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Writables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for interacting with user-provided Mappers and Reducers.</w:t>
      </w:r>
    </w:p>
    <w:p w:rsidR="005D6C2A" w:rsidRPr="00313BE8" w:rsidRDefault="005D6C2A" w:rsidP="005D6C2A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E.g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:</w:t>
      </w:r>
    </w:p>
    <w:p w:rsidR="005D6C2A" w:rsidRPr="00313BE8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Public interface </w:t>
      </w:r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Writable{</w:t>
      </w:r>
      <w:proofErr w:type="gramEnd"/>
    </w:p>
    <w:p w:rsidR="005D6C2A" w:rsidRPr="00313BE8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readFields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DataInput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in);</w:t>
      </w:r>
    </w:p>
    <w:p w:rsidR="005D6C2A" w:rsidRPr="00313BE8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Void </w:t>
      </w:r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write(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DataOutput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out);</w:t>
      </w:r>
    </w:p>
    <w:p w:rsidR="005D6C2A" w:rsidRPr="00313BE8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}</w:t>
      </w:r>
    </w:p>
    <w:p w:rsidR="005D6C2A" w:rsidRDefault="005D6C2A" w:rsidP="005D6C2A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As we already know, data needs to be transmitted between different nodes in a distributed computing environment. This requires serialization and deserialization of data to convert the data that is in structured format to byte stream and vice-versa. Hadoop therefore uses simple and efficient serialization protocol to serialize data between </w:t>
      </w:r>
      <w:proofErr w:type="gram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map</w:t>
      </w:r>
      <w:proofErr w:type="gram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and reduce phase and these are called Writable(s). Some of the examples of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writables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as already mentioned before are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IntWritable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,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LongWritable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,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BooleanWritable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and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FloatWritable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</w:t>
      </w:r>
    </w:p>
    <w:p w:rsidR="005D6C2A" w:rsidRPr="000B0B0A" w:rsidRDefault="005D6C2A" w:rsidP="005D6C2A">
      <w:pPr>
        <w:rPr>
          <w:sz w:val="28"/>
          <w:szCs w:val="28"/>
        </w:rPr>
      </w:pPr>
      <w:r w:rsidRPr="000B0B0A">
        <w:rPr>
          <w:sz w:val="28"/>
          <w:szCs w:val="28"/>
        </w:rPr>
        <w:t>Example of Custom Writable Type:</w:t>
      </w:r>
    </w:p>
    <w:p w:rsidR="005D6C2A" w:rsidRPr="000B0B0A" w:rsidRDefault="005D6C2A" w:rsidP="005D6C2A">
      <w:pPr>
        <w:rPr>
          <w:sz w:val="28"/>
          <w:szCs w:val="28"/>
        </w:rPr>
      </w:pPr>
      <w:r w:rsidRPr="000B0B0A">
        <w:rPr>
          <w:noProof/>
          <w:sz w:val="28"/>
          <w:szCs w:val="28"/>
        </w:rPr>
        <w:lastRenderedPageBreak/>
        <w:drawing>
          <wp:inline distT="0" distB="0" distL="0" distR="0" wp14:anchorId="2BFA3633" wp14:editId="38FE09C9">
            <wp:extent cx="3733800" cy="529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2A" w:rsidRPr="000B0B0A" w:rsidRDefault="005D6C2A" w:rsidP="005D6C2A">
      <w:pPr>
        <w:rPr>
          <w:sz w:val="28"/>
          <w:szCs w:val="28"/>
        </w:rPr>
      </w:pPr>
      <w:r w:rsidRPr="000B0B0A">
        <w:rPr>
          <w:sz w:val="28"/>
          <w:szCs w:val="28"/>
        </w:rPr>
        <w:tab/>
        <w:t xml:space="preserve">There is no </w:t>
      </w:r>
      <w:proofErr w:type="spellStart"/>
      <w:r w:rsidRPr="000B0B0A">
        <w:rPr>
          <w:sz w:val="28"/>
          <w:szCs w:val="28"/>
        </w:rPr>
        <w:t>compareTo</w:t>
      </w:r>
      <w:proofErr w:type="spellEnd"/>
      <w:r w:rsidRPr="000B0B0A">
        <w:rPr>
          <w:sz w:val="28"/>
          <w:szCs w:val="28"/>
        </w:rPr>
        <w:t xml:space="preserve"> method to sort the key value pairs in the frame work. This Drawback can be overcome in the Writable Comparable.</w:t>
      </w:r>
    </w:p>
    <w:p w:rsidR="005D6C2A" w:rsidRPr="00313BE8" w:rsidRDefault="005D6C2A" w:rsidP="005D6C2A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</w:p>
    <w:p w:rsidR="005D6C2A" w:rsidRPr="005D6C2A" w:rsidRDefault="005D6C2A" w:rsidP="005D6C2A">
      <w:pPr>
        <w:rPr>
          <w:rFonts w:ascii="Times New Roman" w:hAnsi="Times New Roman" w:cs="Times New Roman"/>
          <w:b/>
          <w:i/>
          <w:color w:val="242729"/>
          <w:sz w:val="28"/>
          <w:szCs w:val="28"/>
          <w:u w:val="single"/>
          <w:shd w:val="clear" w:color="auto" w:fill="FFFFFF"/>
        </w:rPr>
      </w:pPr>
      <w:proofErr w:type="spellStart"/>
      <w:r w:rsidRPr="005D6C2A">
        <w:rPr>
          <w:rFonts w:ascii="Times New Roman" w:hAnsi="Times New Roman" w:cs="Times New Roman"/>
          <w:b/>
          <w:i/>
          <w:color w:val="242729"/>
          <w:sz w:val="28"/>
          <w:szCs w:val="28"/>
          <w:u w:val="single"/>
          <w:shd w:val="clear" w:color="auto" w:fill="FFFFFF"/>
        </w:rPr>
        <w:t>WritableComparable</w:t>
      </w:r>
      <w:proofErr w:type="spellEnd"/>
      <w:r w:rsidRPr="005D6C2A">
        <w:rPr>
          <w:rFonts w:ascii="Times New Roman" w:hAnsi="Times New Roman" w:cs="Times New Roman"/>
          <w:b/>
          <w:i/>
          <w:color w:val="242729"/>
          <w:sz w:val="28"/>
          <w:szCs w:val="28"/>
          <w:u w:val="single"/>
          <w:shd w:val="clear" w:color="auto" w:fill="FFFFFF"/>
        </w:rPr>
        <w:t>;</w:t>
      </w:r>
    </w:p>
    <w:p w:rsidR="005D6C2A" w:rsidRPr="00313BE8" w:rsidRDefault="005D6C2A" w:rsidP="005D6C2A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proofErr w:type="spellStart"/>
      <w:r w:rsidRPr="00313BE8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WritableComparable</w:t>
      </w:r>
      <w:proofErr w:type="spellEnd"/>
      <w:r w:rsidRPr="00313BE8">
        <w:rPr>
          <w:rStyle w:val="apple-converted-space"/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interface is just a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subinterface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of the Writable and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java.lang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Comparable interfaces. For implementing a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WritableComparable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we must have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compareTo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method apart from </w:t>
      </w: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readFields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and write methods</w:t>
      </w:r>
    </w:p>
    <w:p w:rsidR="005D6C2A" w:rsidRPr="00313BE8" w:rsidRDefault="005D6C2A" w:rsidP="005D6C2A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proofErr w:type="spellStart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E.g</w:t>
      </w:r>
      <w:proofErr w:type="spellEnd"/>
      <w:r w:rsidRPr="00313BE8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;</w:t>
      </w:r>
    </w:p>
    <w:p w:rsidR="005D6C2A" w:rsidRPr="00313BE8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Public interface </w:t>
      </w:r>
      <w:proofErr w:type="spell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WritableComparable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extends Writable,</w:t>
      </w:r>
      <w: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</w:t>
      </w: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comparable</w:t>
      </w:r>
    </w:p>
    <w:p w:rsidR="005D6C2A" w:rsidRPr="00313BE8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lastRenderedPageBreak/>
        <w:t>{</w:t>
      </w:r>
    </w:p>
    <w:p w:rsidR="005D6C2A" w:rsidRPr="00313BE8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readFields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Datainput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in);</w:t>
      </w:r>
    </w:p>
    <w:p w:rsidR="005D6C2A" w:rsidRPr="00313BE8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Void </w:t>
      </w:r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write(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Dataoutput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out);</w:t>
      </w:r>
    </w:p>
    <w:p w:rsidR="005D6C2A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proofErr w:type="spell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Int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compareTo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WritableComparable</w:t>
      </w:r>
      <w:proofErr w:type="spellEnd"/>
      <w:r w:rsidRPr="00313BE8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 o)}</w:t>
      </w:r>
    </w:p>
    <w:p w:rsidR="005D6C2A" w:rsidRDefault="005D6C2A" w:rsidP="005D6C2A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Note:</w:t>
      </w:r>
    </w:p>
    <w:p w:rsidR="005D6C2A" w:rsidRDefault="005D6C2A" w:rsidP="005D6C2A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1)</w:t>
      </w:r>
      <w:proofErr w:type="spell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WritableComparable</w:t>
      </w:r>
      <w:proofErr w:type="spellEnd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can be compared to each other ,typically via </w:t>
      </w:r>
      <w:proofErr w:type="spell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Comparators.Any</w:t>
      </w:r>
      <w:proofErr w:type="spellEnd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type which is to be used as a key in the Hadoop Map-Reduce framework should implement this interface.</w:t>
      </w:r>
    </w:p>
    <w:p w:rsidR="005D6C2A" w:rsidRDefault="005D6C2A" w:rsidP="005D6C2A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2)Any</w:t>
      </w:r>
      <w:proofErr w:type="gramEnd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type which is to be used as value in the Hadoop Map-Reduce framework should implement the writable interface</w:t>
      </w:r>
    </w:p>
    <w:p w:rsidR="005D6C2A" w:rsidRPr="00313BE8" w:rsidRDefault="005D6C2A" w:rsidP="005D6C2A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In </w:t>
      </w:r>
      <w:proofErr w:type="gram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short ,the</w:t>
      </w:r>
      <w:proofErr w:type="gramEnd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type used as key in Hadoop must be a </w:t>
      </w:r>
      <w:proofErr w:type="spellStart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writableComparable,while</w:t>
      </w:r>
      <w:proofErr w:type="spellEnd"/>
      <w: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value could be just a Writable. </w:t>
      </w:r>
    </w:p>
    <w:p w:rsidR="0080417F" w:rsidRDefault="0080417F"/>
    <w:sectPr w:rsidR="0080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2A"/>
    <w:rsid w:val="005D6C2A"/>
    <w:rsid w:val="008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758F6-E8D5-4C2C-BA74-74339842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6C2A"/>
    <w:rPr>
      <w:b/>
      <w:bCs/>
    </w:rPr>
  </w:style>
  <w:style w:type="character" w:customStyle="1" w:styleId="apple-converted-space">
    <w:name w:val="apple-converted-space"/>
    <w:basedOn w:val="DefaultParagraphFont"/>
    <w:rsid w:val="005D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1787</Characters>
  <Application>Microsoft Office Word</Application>
  <DocSecurity>0</DocSecurity>
  <Lines>14</Lines>
  <Paragraphs>4</Paragraphs>
  <ScaleCrop>false</ScaleCrop>
  <Company>Cognizant Technology Solutions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2017-05-22T09:46:00Z</dcterms:created>
  <dcterms:modified xsi:type="dcterms:W3CDTF">2017-05-22T09:49:00Z</dcterms:modified>
</cp:coreProperties>
</file>