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0E7" w:rsidRDefault="00523873" w:rsidP="00523873">
      <w:pPr>
        <w:jc w:val="center"/>
      </w:pPr>
      <w:r>
        <w:rPr>
          <w:noProof/>
        </w:rPr>
        <w:drawing>
          <wp:inline distT="0" distB="0" distL="0" distR="0">
            <wp:extent cx="1467059" cy="37366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2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6491" cy="416815"/>
                    </a:xfrm>
                    <a:prstGeom prst="rect">
                      <a:avLst/>
                    </a:prstGeom>
                  </pic:spPr>
                </pic:pic>
              </a:graphicData>
            </a:graphic>
          </wp:inline>
        </w:drawing>
      </w:r>
    </w:p>
    <w:p w:rsidR="00523873" w:rsidRDefault="00523873" w:rsidP="00523873">
      <w:pPr>
        <w:jc w:val="center"/>
      </w:pPr>
      <w:r>
        <w:rPr>
          <w:noProof/>
        </w:rPr>
        <w:drawing>
          <wp:inline distT="0" distB="0" distL="0" distR="0">
            <wp:extent cx="5943600" cy="140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40335"/>
                    </a:xfrm>
                    <a:prstGeom prst="rect">
                      <a:avLst/>
                    </a:prstGeom>
                  </pic:spPr>
                </pic:pic>
              </a:graphicData>
            </a:graphic>
          </wp:inline>
        </w:drawing>
      </w:r>
    </w:p>
    <w:p w:rsidR="00523873" w:rsidRPr="009E5A6E" w:rsidRDefault="00523873" w:rsidP="00E21D65">
      <w:pPr>
        <w:spacing w:line="240" w:lineRule="auto"/>
        <w:jc w:val="center"/>
        <w:rPr>
          <w:rFonts w:ascii="Arial" w:hAnsi="Arial" w:cs="Arial"/>
          <w:b/>
          <w:sz w:val="48"/>
        </w:rPr>
      </w:pPr>
      <w:r w:rsidRPr="009E5A6E">
        <w:rPr>
          <w:rFonts w:ascii="Arial" w:hAnsi="Arial" w:cs="Arial"/>
          <w:b/>
          <w:sz w:val="48"/>
        </w:rPr>
        <w:t>Hierarchical Neural Network</w:t>
      </w:r>
    </w:p>
    <w:p w:rsidR="00523873" w:rsidRDefault="00523873" w:rsidP="00523873">
      <w:pPr>
        <w:jc w:val="center"/>
      </w:pPr>
      <w:r>
        <w:rPr>
          <w:noProof/>
        </w:rPr>
        <w:drawing>
          <wp:inline distT="0" distB="0" distL="0" distR="0">
            <wp:extent cx="5943600" cy="73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3660"/>
                    </a:xfrm>
                    <a:prstGeom prst="rect">
                      <a:avLst/>
                    </a:prstGeom>
                  </pic:spPr>
                </pic:pic>
              </a:graphicData>
            </a:graphic>
          </wp:inline>
        </w:drawing>
      </w:r>
    </w:p>
    <w:p w:rsidR="00523873" w:rsidRPr="00523873" w:rsidRDefault="00523873" w:rsidP="00523873">
      <w:pPr>
        <w:jc w:val="center"/>
        <w:rPr>
          <w:rFonts w:ascii="Arial" w:hAnsi="Arial" w:cs="Arial"/>
          <w:sz w:val="24"/>
          <w:szCs w:val="24"/>
        </w:rPr>
      </w:pPr>
    </w:p>
    <w:p w:rsidR="00523873" w:rsidRPr="00523873" w:rsidRDefault="00523873" w:rsidP="00523873">
      <w:pPr>
        <w:pStyle w:val="NoSpacing"/>
        <w:jc w:val="center"/>
        <w:rPr>
          <w:rFonts w:ascii="Arial" w:hAnsi="Arial" w:cs="Arial"/>
          <w:b/>
          <w:sz w:val="24"/>
          <w:szCs w:val="24"/>
        </w:rPr>
      </w:pPr>
      <w:r w:rsidRPr="00523873">
        <w:rPr>
          <w:rFonts w:ascii="Arial" w:hAnsi="Arial" w:cs="Arial"/>
          <w:b/>
          <w:sz w:val="24"/>
          <w:szCs w:val="24"/>
        </w:rPr>
        <w:t>Suresh Sugum</w:t>
      </w:r>
      <w:bookmarkStart w:id="0" w:name="_GoBack"/>
      <w:bookmarkEnd w:id="0"/>
      <w:r w:rsidRPr="00523873">
        <w:rPr>
          <w:rFonts w:ascii="Arial" w:hAnsi="Arial" w:cs="Arial"/>
          <w:b/>
          <w:sz w:val="24"/>
          <w:szCs w:val="24"/>
        </w:rPr>
        <w:t>ar</w:t>
      </w:r>
    </w:p>
    <w:p w:rsidR="00523873" w:rsidRPr="00523873" w:rsidRDefault="00523873" w:rsidP="00523873">
      <w:pPr>
        <w:pStyle w:val="NoSpacing"/>
        <w:jc w:val="center"/>
        <w:rPr>
          <w:rFonts w:ascii="Arial" w:hAnsi="Arial" w:cs="Arial"/>
          <w:sz w:val="24"/>
          <w:szCs w:val="24"/>
        </w:rPr>
      </w:pPr>
      <w:r w:rsidRPr="00523873">
        <w:rPr>
          <w:rFonts w:ascii="Arial" w:hAnsi="Arial" w:cs="Arial"/>
          <w:sz w:val="24"/>
          <w:szCs w:val="24"/>
        </w:rPr>
        <w:t>Department of Computer Science</w:t>
      </w:r>
    </w:p>
    <w:p w:rsidR="00523873" w:rsidRPr="00523873" w:rsidRDefault="00523873" w:rsidP="00523873">
      <w:pPr>
        <w:pStyle w:val="NoSpacing"/>
        <w:jc w:val="center"/>
        <w:rPr>
          <w:rFonts w:ascii="Arial" w:hAnsi="Arial" w:cs="Arial"/>
          <w:sz w:val="24"/>
          <w:szCs w:val="24"/>
        </w:rPr>
      </w:pPr>
      <w:r w:rsidRPr="00523873">
        <w:rPr>
          <w:rFonts w:ascii="Arial" w:hAnsi="Arial" w:cs="Arial"/>
          <w:sz w:val="24"/>
          <w:szCs w:val="24"/>
        </w:rPr>
        <w:t>Stanford University</w:t>
      </w:r>
    </w:p>
    <w:p w:rsidR="00523873" w:rsidRPr="00523873" w:rsidRDefault="00B75093" w:rsidP="00523873">
      <w:pPr>
        <w:pStyle w:val="NoSpacing"/>
        <w:jc w:val="center"/>
        <w:rPr>
          <w:rFonts w:ascii="Arial" w:hAnsi="Arial" w:cs="Arial"/>
          <w:sz w:val="24"/>
          <w:szCs w:val="24"/>
        </w:rPr>
      </w:pPr>
      <w:hyperlink r:id="rId9" w:history="1">
        <w:r w:rsidR="00523873" w:rsidRPr="00523873">
          <w:rPr>
            <w:rStyle w:val="Hyperlink"/>
            <w:rFonts w:ascii="Arial" w:hAnsi="Arial" w:cs="Arial"/>
            <w:sz w:val="24"/>
            <w:szCs w:val="24"/>
          </w:rPr>
          <w:t>ssugumar@stanford.edu</w:t>
        </w:r>
      </w:hyperlink>
    </w:p>
    <w:p w:rsidR="00523873" w:rsidRPr="00523873" w:rsidRDefault="00523873" w:rsidP="00523873">
      <w:pPr>
        <w:jc w:val="center"/>
        <w:rPr>
          <w:rFonts w:ascii="Verdana" w:hAnsi="Verdana"/>
          <w:sz w:val="24"/>
          <w:szCs w:val="24"/>
        </w:rPr>
      </w:pPr>
    </w:p>
    <w:p w:rsidR="00523873" w:rsidRPr="00523873" w:rsidRDefault="00523873" w:rsidP="00523873">
      <w:pPr>
        <w:jc w:val="center"/>
        <w:rPr>
          <w:rFonts w:ascii="Arial" w:hAnsi="Arial" w:cs="Arial"/>
          <w:b/>
          <w:sz w:val="24"/>
          <w:szCs w:val="24"/>
        </w:rPr>
      </w:pPr>
      <w:r w:rsidRPr="00523873">
        <w:rPr>
          <w:rFonts w:ascii="Arial" w:hAnsi="Arial" w:cs="Arial"/>
          <w:b/>
          <w:sz w:val="24"/>
          <w:szCs w:val="24"/>
        </w:rPr>
        <w:t>Abstract</w:t>
      </w:r>
    </w:p>
    <w:p w:rsidR="00523873" w:rsidRPr="009E5A6E" w:rsidRDefault="009E59C1" w:rsidP="00523873">
      <w:pPr>
        <w:ind w:left="810" w:right="630"/>
        <w:jc w:val="both"/>
        <w:rPr>
          <w:rStyle w:val="fontstyle01"/>
          <w:rFonts w:ascii="Arial" w:hAnsi="Arial" w:cs="Arial"/>
          <w:szCs w:val="24"/>
        </w:rPr>
      </w:pPr>
      <w:r w:rsidRPr="009E5A6E">
        <w:rPr>
          <w:rStyle w:val="fontstyle01"/>
          <w:rFonts w:ascii="Arial" w:hAnsi="Arial" w:cs="Arial"/>
          <w:szCs w:val="24"/>
        </w:rPr>
        <w:t xml:space="preserve">The state-of-the-art </w:t>
      </w:r>
      <w:r w:rsidR="00556582" w:rsidRPr="009E5A6E">
        <w:rPr>
          <w:rStyle w:val="fontstyle01"/>
          <w:rFonts w:ascii="Arial" w:hAnsi="Arial" w:cs="Arial"/>
          <w:szCs w:val="24"/>
        </w:rPr>
        <w:t>convolutional neural n</w:t>
      </w:r>
      <w:r w:rsidRPr="009E5A6E">
        <w:rPr>
          <w:rStyle w:val="fontstyle01"/>
          <w:rFonts w:ascii="Arial" w:hAnsi="Arial" w:cs="Arial"/>
          <w:szCs w:val="24"/>
        </w:rPr>
        <w:t xml:space="preserve">etworks works well for image recognition tasks but suffers </w:t>
      </w:r>
      <w:r w:rsidR="00EA5DF3">
        <w:rPr>
          <w:rStyle w:val="fontstyle01"/>
          <w:rFonts w:ascii="Arial" w:hAnsi="Arial" w:cs="Arial"/>
          <w:szCs w:val="24"/>
        </w:rPr>
        <w:t>on</w:t>
      </w:r>
      <w:r w:rsidRPr="009E5A6E">
        <w:rPr>
          <w:rStyle w:val="fontstyle01"/>
          <w:rFonts w:ascii="Arial" w:hAnsi="Arial" w:cs="Arial"/>
          <w:szCs w:val="24"/>
        </w:rPr>
        <w:t xml:space="preserve"> translational invariance</w:t>
      </w:r>
      <w:r w:rsidR="00D358DF" w:rsidRPr="009E5A6E">
        <w:rPr>
          <w:rStyle w:val="fontstyle01"/>
          <w:rFonts w:ascii="Arial" w:hAnsi="Arial" w:cs="Arial"/>
          <w:szCs w:val="24"/>
        </w:rPr>
        <w:t xml:space="preserve"> (an inability to </w:t>
      </w:r>
      <w:r w:rsidR="00E83816" w:rsidRPr="009E5A6E">
        <w:rPr>
          <w:rStyle w:val="fontstyle01"/>
          <w:rFonts w:ascii="Arial" w:hAnsi="Arial" w:cs="Arial"/>
          <w:szCs w:val="24"/>
        </w:rPr>
        <w:t>recognize the same object viewed from a different angle)</w:t>
      </w:r>
      <w:r w:rsidRPr="009E5A6E">
        <w:rPr>
          <w:rStyle w:val="fontstyle01"/>
          <w:rFonts w:ascii="Arial" w:hAnsi="Arial" w:cs="Arial"/>
          <w:szCs w:val="24"/>
        </w:rPr>
        <w:t>, as the pooling layers</w:t>
      </w:r>
      <w:r w:rsidR="00E83816" w:rsidRPr="009E5A6E">
        <w:rPr>
          <w:rStyle w:val="fontstyle01"/>
          <w:rFonts w:ascii="Arial" w:hAnsi="Arial" w:cs="Arial"/>
          <w:szCs w:val="24"/>
        </w:rPr>
        <w:t xml:space="preserve"> used</w:t>
      </w:r>
      <w:r w:rsidRPr="009E5A6E">
        <w:rPr>
          <w:rStyle w:val="fontstyle01"/>
          <w:rFonts w:ascii="Arial" w:hAnsi="Arial" w:cs="Arial"/>
          <w:szCs w:val="24"/>
        </w:rPr>
        <w:t xml:space="preserve"> ignores </w:t>
      </w:r>
      <w:r w:rsidR="00E83816" w:rsidRPr="009E5A6E">
        <w:rPr>
          <w:rStyle w:val="fontstyle01"/>
          <w:rFonts w:ascii="Arial" w:hAnsi="Arial" w:cs="Arial"/>
          <w:szCs w:val="24"/>
        </w:rPr>
        <w:t xml:space="preserve">the </w:t>
      </w:r>
      <w:r w:rsidRPr="009E5A6E">
        <w:rPr>
          <w:rStyle w:val="fontstyle01"/>
          <w:rFonts w:ascii="Arial" w:hAnsi="Arial" w:cs="Arial"/>
          <w:szCs w:val="24"/>
        </w:rPr>
        <w:t xml:space="preserve">relation between the parts and the whole. </w:t>
      </w:r>
      <w:r w:rsidR="009E5A6E" w:rsidRPr="009E5A6E">
        <w:rPr>
          <w:rStyle w:val="fontstyle01"/>
          <w:rFonts w:ascii="Arial" w:hAnsi="Arial" w:cs="Arial"/>
          <w:szCs w:val="24"/>
        </w:rPr>
        <w:t xml:space="preserve">We propose an alternate neural net architecture to mitigate this issue, which is a hierarchical capsule network, where a capsule is </w:t>
      </w:r>
      <w:r w:rsidR="00523873" w:rsidRPr="009E5A6E">
        <w:rPr>
          <w:rStyle w:val="fontstyle01"/>
          <w:rFonts w:ascii="Arial" w:hAnsi="Arial" w:cs="Arial"/>
          <w:szCs w:val="24"/>
        </w:rPr>
        <w:t>a group of neurons whose activity vector represents the instantiation parameters of a specific type of entity such as an ob</w:t>
      </w:r>
      <w:r w:rsidRPr="009E5A6E">
        <w:rPr>
          <w:rStyle w:val="fontstyle01"/>
          <w:rFonts w:ascii="Arial" w:hAnsi="Arial" w:cs="Arial"/>
          <w:szCs w:val="24"/>
        </w:rPr>
        <w:t>ject or an object part and t</w:t>
      </w:r>
      <w:r w:rsidR="00523873" w:rsidRPr="009E5A6E">
        <w:rPr>
          <w:rStyle w:val="fontstyle01"/>
          <w:rFonts w:ascii="Arial" w:hAnsi="Arial" w:cs="Arial"/>
          <w:szCs w:val="24"/>
        </w:rPr>
        <w:t xml:space="preserve">he length of the activity vector </w:t>
      </w:r>
      <w:r w:rsidRPr="009E5A6E">
        <w:rPr>
          <w:rStyle w:val="fontstyle01"/>
          <w:rFonts w:ascii="Arial" w:hAnsi="Arial" w:cs="Arial"/>
          <w:szCs w:val="24"/>
        </w:rPr>
        <w:t xml:space="preserve">is used </w:t>
      </w:r>
      <w:r w:rsidR="00523873" w:rsidRPr="009E5A6E">
        <w:rPr>
          <w:rStyle w:val="fontstyle01"/>
          <w:rFonts w:ascii="Arial" w:hAnsi="Arial" w:cs="Arial"/>
          <w:szCs w:val="24"/>
        </w:rPr>
        <w:t xml:space="preserve">to represent the probability that the entity exists and its orientation to represent the instantiation parameters. We </w:t>
      </w:r>
      <w:r w:rsidR="00E83816" w:rsidRPr="009E5A6E">
        <w:rPr>
          <w:rStyle w:val="fontstyle01"/>
          <w:rFonts w:ascii="Arial" w:hAnsi="Arial" w:cs="Arial"/>
          <w:szCs w:val="24"/>
        </w:rPr>
        <w:t xml:space="preserve">implemented a </w:t>
      </w:r>
      <w:r w:rsidR="00E83816" w:rsidRPr="009E5A6E">
        <w:rPr>
          <w:rStyle w:val="fontstyle01"/>
          <w:rFonts w:ascii="Arial" w:hAnsi="Arial" w:cs="Arial"/>
          <w:szCs w:val="24"/>
        </w:rPr>
        <w:t>hierarchical multi-layer</w:t>
      </w:r>
      <w:r w:rsidR="00E83816" w:rsidRPr="009E5A6E">
        <w:rPr>
          <w:rStyle w:val="fontstyle01"/>
          <w:rFonts w:ascii="Arial" w:hAnsi="Arial" w:cs="Arial"/>
          <w:szCs w:val="24"/>
        </w:rPr>
        <w:t xml:space="preserve"> capsule network and </w:t>
      </w:r>
      <w:r w:rsidRPr="009E5A6E">
        <w:rPr>
          <w:rStyle w:val="fontstyle01"/>
          <w:rFonts w:ascii="Arial" w:hAnsi="Arial" w:cs="Arial"/>
          <w:szCs w:val="24"/>
        </w:rPr>
        <w:t xml:space="preserve">compared </w:t>
      </w:r>
      <w:r w:rsidR="00E83816" w:rsidRPr="009E5A6E">
        <w:rPr>
          <w:rStyle w:val="fontstyle01"/>
          <w:rFonts w:ascii="Arial" w:hAnsi="Arial" w:cs="Arial"/>
          <w:szCs w:val="24"/>
        </w:rPr>
        <w:t>its performance against a</w:t>
      </w:r>
      <w:r w:rsidRPr="009E5A6E">
        <w:rPr>
          <w:rStyle w:val="fontstyle01"/>
          <w:rFonts w:ascii="Arial" w:hAnsi="Arial" w:cs="Arial"/>
          <w:szCs w:val="24"/>
        </w:rPr>
        <w:t xml:space="preserve"> traditional con</w:t>
      </w:r>
      <w:r w:rsidR="00E83816" w:rsidRPr="009E5A6E">
        <w:rPr>
          <w:rStyle w:val="fontstyle01"/>
          <w:rFonts w:ascii="Arial" w:hAnsi="Arial" w:cs="Arial"/>
          <w:szCs w:val="24"/>
        </w:rPr>
        <w:t>volution network</w:t>
      </w:r>
      <w:r w:rsidRPr="009E5A6E">
        <w:rPr>
          <w:rStyle w:val="fontstyle01"/>
          <w:rFonts w:ascii="Arial" w:hAnsi="Arial" w:cs="Arial"/>
          <w:szCs w:val="24"/>
        </w:rPr>
        <w:t xml:space="preserve"> </w:t>
      </w:r>
      <w:r w:rsidR="00523873" w:rsidRPr="009E5A6E">
        <w:rPr>
          <w:rStyle w:val="fontstyle01"/>
          <w:rFonts w:ascii="Arial" w:hAnsi="Arial" w:cs="Arial"/>
          <w:szCs w:val="24"/>
        </w:rPr>
        <w:t>that a</w:t>
      </w:r>
      <w:r w:rsidRPr="009E5A6E">
        <w:rPr>
          <w:rStyle w:val="fontstyle01"/>
          <w:rFonts w:ascii="Arial" w:hAnsi="Arial" w:cs="Arial"/>
          <w:szCs w:val="24"/>
        </w:rPr>
        <w:t>re</w:t>
      </w:r>
      <w:r w:rsidR="00523873" w:rsidRPr="009E5A6E">
        <w:rPr>
          <w:rStyle w:val="fontstyle01"/>
          <w:rFonts w:ascii="Arial" w:hAnsi="Arial" w:cs="Arial"/>
          <w:szCs w:val="24"/>
        </w:rPr>
        <w:t xml:space="preserve"> </w:t>
      </w:r>
      <w:r w:rsidRPr="009E5A6E">
        <w:rPr>
          <w:rStyle w:val="fontstyle01"/>
          <w:rFonts w:ascii="Arial" w:hAnsi="Arial" w:cs="Arial"/>
          <w:szCs w:val="24"/>
        </w:rPr>
        <w:t>similarly</w:t>
      </w:r>
      <w:r w:rsidR="00E83816" w:rsidRPr="009E5A6E">
        <w:rPr>
          <w:rStyle w:val="fontstyle01"/>
          <w:rFonts w:ascii="Arial" w:hAnsi="Arial" w:cs="Arial"/>
          <w:szCs w:val="24"/>
        </w:rPr>
        <w:t xml:space="preserve"> trained. </w:t>
      </w:r>
      <w:r w:rsidR="009E5A6E">
        <w:rPr>
          <w:rStyle w:val="fontstyle01"/>
          <w:rFonts w:ascii="Arial" w:hAnsi="Arial" w:cs="Arial"/>
          <w:szCs w:val="24"/>
        </w:rPr>
        <w:t>R</w:t>
      </w:r>
      <w:r w:rsidR="00E83816" w:rsidRPr="009E5A6E">
        <w:rPr>
          <w:rStyle w:val="fontstyle01"/>
          <w:rFonts w:ascii="Arial" w:hAnsi="Arial" w:cs="Arial"/>
          <w:szCs w:val="24"/>
        </w:rPr>
        <w:t xml:space="preserve">esults </w:t>
      </w:r>
      <w:r w:rsidR="00E21D65" w:rsidRPr="009E5A6E">
        <w:rPr>
          <w:rStyle w:val="fontstyle01"/>
          <w:rFonts w:ascii="Arial" w:hAnsi="Arial" w:cs="Arial"/>
          <w:szCs w:val="24"/>
        </w:rPr>
        <w:t>show</w:t>
      </w:r>
      <w:r w:rsidR="00E83816" w:rsidRPr="009E5A6E">
        <w:rPr>
          <w:rStyle w:val="fontstyle01"/>
          <w:rFonts w:ascii="Arial" w:hAnsi="Arial" w:cs="Arial"/>
          <w:szCs w:val="24"/>
        </w:rPr>
        <w:t xml:space="preserve"> that both networks achieve</w:t>
      </w:r>
      <w:r w:rsidR="00523873" w:rsidRPr="009E5A6E">
        <w:rPr>
          <w:rStyle w:val="fontstyle01"/>
          <w:rFonts w:ascii="Arial" w:hAnsi="Arial" w:cs="Arial"/>
          <w:szCs w:val="24"/>
        </w:rPr>
        <w:t xml:space="preserve"> </w:t>
      </w:r>
      <w:r w:rsidRPr="009E5A6E">
        <w:rPr>
          <w:rStyle w:val="fontstyle01"/>
          <w:rFonts w:ascii="Arial" w:hAnsi="Arial" w:cs="Arial"/>
          <w:szCs w:val="24"/>
        </w:rPr>
        <w:t xml:space="preserve">similar </w:t>
      </w:r>
      <w:r w:rsidR="00E83816" w:rsidRPr="009E5A6E">
        <w:rPr>
          <w:rStyle w:val="fontstyle01"/>
          <w:rFonts w:ascii="Arial" w:hAnsi="Arial" w:cs="Arial"/>
          <w:szCs w:val="24"/>
        </w:rPr>
        <w:t>performance on MNIST but capsule network is</w:t>
      </w:r>
      <w:r w:rsidR="00523873" w:rsidRPr="009E5A6E">
        <w:rPr>
          <w:rStyle w:val="fontstyle01"/>
          <w:rFonts w:ascii="Arial" w:hAnsi="Arial" w:cs="Arial"/>
          <w:szCs w:val="24"/>
        </w:rPr>
        <w:t xml:space="preserve"> </w:t>
      </w:r>
      <w:r w:rsidR="00556582" w:rsidRPr="009E5A6E">
        <w:rPr>
          <w:rStyle w:val="fontstyle01"/>
          <w:rFonts w:ascii="Arial" w:hAnsi="Arial" w:cs="Arial"/>
          <w:szCs w:val="24"/>
        </w:rPr>
        <w:t>significantly</w:t>
      </w:r>
      <w:r w:rsidR="00523873" w:rsidRPr="009E5A6E">
        <w:rPr>
          <w:rStyle w:val="fontstyle01"/>
          <w:rFonts w:ascii="Arial" w:hAnsi="Arial" w:cs="Arial"/>
          <w:szCs w:val="24"/>
        </w:rPr>
        <w:t xml:space="preserve"> better than a convolutional net</w:t>
      </w:r>
      <w:r w:rsidRPr="009E5A6E">
        <w:rPr>
          <w:rStyle w:val="fontstyle01"/>
          <w:rFonts w:ascii="Arial" w:hAnsi="Arial" w:cs="Arial"/>
          <w:szCs w:val="24"/>
        </w:rPr>
        <w:t>work</w:t>
      </w:r>
      <w:r w:rsidR="00523873" w:rsidRPr="009E5A6E">
        <w:rPr>
          <w:rStyle w:val="fontstyle01"/>
          <w:rFonts w:ascii="Arial" w:hAnsi="Arial" w:cs="Arial"/>
          <w:szCs w:val="24"/>
        </w:rPr>
        <w:t xml:space="preserve"> at recognizing highly overlapping</w:t>
      </w:r>
      <w:r w:rsidRPr="009E5A6E">
        <w:rPr>
          <w:rStyle w:val="fontstyle01"/>
          <w:rFonts w:ascii="Arial" w:hAnsi="Arial" w:cs="Arial"/>
          <w:szCs w:val="24"/>
        </w:rPr>
        <w:t>, rotated</w:t>
      </w:r>
      <w:r w:rsidR="00523873" w:rsidRPr="009E5A6E">
        <w:rPr>
          <w:rStyle w:val="fontstyle01"/>
          <w:rFonts w:ascii="Arial" w:hAnsi="Arial" w:cs="Arial"/>
          <w:szCs w:val="24"/>
        </w:rPr>
        <w:t xml:space="preserve"> </w:t>
      </w:r>
      <w:r w:rsidRPr="009E5A6E">
        <w:rPr>
          <w:rStyle w:val="fontstyle01"/>
          <w:rFonts w:ascii="Arial" w:hAnsi="Arial" w:cs="Arial"/>
          <w:szCs w:val="24"/>
        </w:rPr>
        <w:t>and twisted digits.</w:t>
      </w:r>
    </w:p>
    <w:p w:rsidR="00523873" w:rsidRPr="00523873" w:rsidRDefault="00523873" w:rsidP="00523873">
      <w:pPr>
        <w:jc w:val="center"/>
        <w:rPr>
          <w:rStyle w:val="fontstyle01"/>
          <w:rFonts w:ascii="Verdana" w:hAnsi="Verdana"/>
          <w:sz w:val="24"/>
          <w:szCs w:val="24"/>
        </w:rPr>
      </w:pPr>
    </w:p>
    <w:p w:rsidR="00523873" w:rsidRDefault="00523873" w:rsidP="00523873">
      <w:pPr>
        <w:rPr>
          <w:rFonts w:ascii="Arial" w:hAnsi="Arial" w:cs="Arial"/>
          <w:b/>
          <w:sz w:val="24"/>
          <w:szCs w:val="24"/>
        </w:rPr>
      </w:pPr>
      <w:r>
        <w:rPr>
          <w:rFonts w:ascii="Arial" w:hAnsi="Arial" w:cs="Arial"/>
          <w:b/>
          <w:sz w:val="24"/>
          <w:szCs w:val="24"/>
        </w:rPr>
        <w:t xml:space="preserve">1   </w:t>
      </w:r>
      <w:r w:rsidRPr="00523873">
        <w:rPr>
          <w:rFonts w:ascii="Arial" w:hAnsi="Arial" w:cs="Arial"/>
          <w:b/>
          <w:sz w:val="24"/>
          <w:szCs w:val="24"/>
        </w:rPr>
        <w:t>Introduction</w:t>
      </w:r>
    </w:p>
    <w:p w:rsidR="001E27B9" w:rsidRDefault="009E5A6E" w:rsidP="00C4755D">
      <w:pPr>
        <w:jc w:val="both"/>
        <w:rPr>
          <w:rFonts w:ascii="Arial" w:hAnsi="Arial" w:cs="Arial"/>
          <w:sz w:val="20"/>
          <w:szCs w:val="24"/>
        </w:rPr>
      </w:pPr>
      <w:r w:rsidRPr="009E5A6E">
        <w:rPr>
          <w:rFonts w:ascii="Arial" w:hAnsi="Arial" w:cs="Arial"/>
          <w:sz w:val="20"/>
          <w:szCs w:val="24"/>
        </w:rPr>
        <w:t>Object recognition is a problem of fundamental importance in visual perception. The ability to extrapolate from raw pixels to the concept of a coherent object persisting through space and time is a crucial link connecting low</w:t>
      </w:r>
      <w:r w:rsidRPr="009E5A6E">
        <w:rPr>
          <w:rFonts w:ascii="Arial" w:hAnsi="Arial" w:cs="Arial"/>
          <w:sz w:val="20"/>
          <w:szCs w:val="24"/>
        </w:rPr>
        <w:t xml:space="preserve"> </w:t>
      </w:r>
      <w:r w:rsidRPr="009E5A6E">
        <w:rPr>
          <w:rFonts w:ascii="Arial" w:hAnsi="Arial" w:cs="Arial"/>
          <w:sz w:val="20"/>
          <w:szCs w:val="24"/>
        </w:rPr>
        <w:t>level sensory processing with higher-level reasoning. A fundamental problem in object recognition is the development of image representations that are invariant to common transformations such as translation, rotation, and small deformations. Intuitively, these are desirable properties for an object recognition algorithm to have: a picture of a cat should be recognizable regardless of the cat’s location and orientation within the image.</w:t>
      </w:r>
      <w:r w:rsidRPr="009E5A6E">
        <w:rPr>
          <w:rFonts w:ascii="Arial" w:hAnsi="Arial" w:cs="Arial"/>
          <w:sz w:val="20"/>
          <w:szCs w:val="24"/>
        </w:rPr>
        <w:t xml:space="preserve"> </w:t>
      </w:r>
      <w:r w:rsidRPr="009E5A6E">
        <w:rPr>
          <w:rFonts w:ascii="Arial" w:hAnsi="Arial" w:cs="Arial"/>
          <w:sz w:val="20"/>
          <w:szCs w:val="24"/>
        </w:rPr>
        <w:t>There are multiple hypotheses regarding the source of translation invariance in CNNs. One idea is that translation invariance is due to the increasing receptive field size of neurons in successive convolution layers. Another possibility is that invariance is due to the pooling operation.</w:t>
      </w:r>
      <w:r w:rsidR="00986FC5">
        <w:rPr>
          <w:rFonts w:ascii="Arial" w:hAnsi="Arial" w:cs="Arial"/>
          <w:sz w:val="20"/>
          <w:szCs w:val="24"/>
        </w:rPr>
        <w:t xml:space="preserve"> </w:t>
      </w:r>
    </w:p>
    <w:p w:rsidR="00C4755D" w:rsidRDefault="00C4755D" w:rsidP="00C4755D">
      <w:pPr>
        <w:jc w:val="both"/>
        <w:rPr>
          <w:rFonts w:ascii="Arial" w:hAnsi="Arial" w:cs="Arial"/>
          <w:sz w:val="20"/>
          <w:szCs w:val="24"/>
        </w:rPr>
      </w:pPr>
      <w:r>
        <w:rPr>
          <w:rFonts w:ascii="Arial" w:hAnsi="Arial" w:cs="Arial"/>
          <w:sz w:val="20"/>
          <w:szCs w:val="24"/>
        </w:rPr>
        <w:t xml:space="preserve">The figure 1 below describes the problem of translational invariance and brings up the weakness of CNN. Today workarounds for this problem include training the network with lots of augmented data varying angle, view point, scale, etc., but at the cost of exploding set of train data set, and is very inefficient method. </w:t>
      </w:r>
      <w:r>
        <w:rPr>
          <w:rFonts w:ascii="Arial" w:hAnsi="Arial" w:cs="Arial"/>
          <w:sz w:val="20"/>
          <w:szCs w:val="24"/>
        </w:rPr>
        <w:t xml:space="preserve">The max-pooling layer is </w:t>
      </w:r>
      <w:r>
        <w:rPr>
          <w:rFonts w:ascii="Arial" w:hAnsi="Arial" w:cs="Arial"/>
          <w:sz w:val="20"/>
          <w:szCs w:val="24"/>
        </w:rPr>
        <w:t xml:space="preserve">claimed to be </w:t>
      </w:r>
      <w:r>
        <w:rPr>
          <w:rFonts w:ascii="Arial" w:hAnsi="Arial" w:cs="Arial"/>
          <w:sz w:val="20"/>
          <w:szCs w:val="24"/>
        </w:rPr>
        <w:t xml:space="preserve">responsible for loosing lots of valuable information thereby unable to </w:t>
      </w:r>
      <w:r w:rsidR="00986FC5">
        <w:rPr>
          <w:rFonts w:ascii="Arial" w:hAnsi="Arial" w:cs="Arial"/>
          <w:sz w:val="20"/>
          <w:szCs w:val="24"/>
        </w:rPr>
        <w:t>derive</w:t>
      </w:r>
      <w:r>
        <w:rPr>
          <w:rFonts w:ascii="Arial" w:hAnsi="Arial" w:cs="Arial"/>
          <w:sz w:val="20"/>
          <w:szCs w:val="24"/>
        </w:rPr>
        <w:t xml:space="preserve"> </w:t>
      </w:r>
      <w:r w:rsidR="00986FC5">
        <w:rPr>
          <w:rFonts w:ascii="Arial" w:hAnsi="Arial" w:cs="Arial"/>
          <w:sz w:val="20"/>
          <w:szCs w:val="24"/>
        </w:rPr>
        <w:t xml:space="preserve">a </w:t>
      </w:r>
      <w:r>
        <w:rPr>
          <w:rFonts w:ascii="Arial" w:hAnsi="Arial" w:cs="Arial"/>
          <w:sz w:val="20"/>
          <w:szCs w:val="24"/>
        </w:rPr>
        <w:t>relation between the parts and whole</w:t>
      </w:r>
      <w:r w:rsidR="00986FC5">
        <w:rPr>
          <w:rFonts w:ascii="Arial" w:hAnsi="Arial" w:cs="Arial"/>
          <w:sz w:val="20"/>
          <w:szCs w:val="24"/>
        </w:rPr>
        <w:t>, and this needs to be fixed to improve translational invariance</w:t>
      </w:r>
      <w:r>
        <w:rPr>
          <w:rFonts w:ascii="Arial" w:hAnsi="Arial" w:cs="Arial"/>
          <w:sz w:val="20"/>
          <w:szCs w:val="24"/>
        </w:rPr>
        <w:t xml:space="preserve">. </w:t>
      </w:r>
    </w:p>
    <w:p w:rsidR="00A52C4E" w:rsidRDefault="00C4755D" w:rsidP="00C4755D">
      <w:pPr>
        <w:jc w:val="center"/>
        <w:rPr>
          <w:rFonts w:ascii="Arial" w:hAnsi="Arial" w:cs="Arial"/>
          <w:b/>
          <w:sz w:val="20"/>
          <w:szCs w:val="24"/>
        </w:rPr>
      </w:pPr>
      <w:r>
        <w:rPr>
          <w:noProof/>
        </w:rPr>
        <w:lastRenderedPageBreak/>
        <w:drawing>
          <wp:inline distT="0" distB="0" distL="0" distR="0" wp14:anchorId="3129BE1D" wp14:editId="48DA6818">
            <wp:extent cx="5943600" cy="20971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300" cy="2100227"/>
                    </a:xfrm>
                    <a:prstGeom prst="rect">
                      <a:avLst/>
                    </a:prstGeom>
                  </pic:spPr>
                </pic:pic>
              </a:graphicData>
            </a:graphic>
          </wp:inline>
        </w:drawing>
      </w:r>
    </w:p>
    <w:p w:rsidR="00C4755D" w:rsidRPr="001858C3" w:rsidRDefault="00C4755D" w:rsidP="00C4755D">
      <w:pPr>
        <w:pStyle w:val="Caption"/>
        <w:rPr>
          <w:rFonts w:ascii="Arial" w:hAnsi="Arial" w:cs="Arial"/>
          <w:b/>
          <w:color w:val="0070C0"/>
          <w:sz w:val="36"/>
          <w:szCs w:val="24"/>
        </w:rPr>
      </w:pPr>
      <w:r w:rsidRPr="001858C3">
        <w:rPr>
          <w:color w:val="0070C0"/>
          <w:sz w:val="24"/>
        </w:rPr>
        <w:t xml:space="preserve">Figure </w:t>
      </w:r>
      <w:r w:rsidRPr="001858C3">
        <w:rPr>
          <w:color w:val="0070C0"/>
          <w:sz w:val="24"/>
        </w:rPr>
        <w:fldChar w:fldCharType="begin"/>
      </w:r>
      <w:r w:rsidRPr="001858C3">
        <w:rPr>
          <w:color w:val="0070C0"/>
          <w:sz w:val="24"/>
        </w:rPr>
        <w:instrText xml:space="preserve"> SEQ Figure \* ARABIC </w:instrText>
      </w:r>
      <w:r w:rsidRPr="001858C3">
        <w:rPr>
          <w:color w:val="0070C0"/>
          <w:sz w:val="24"/>
        </w:rPr>
        <w:fldChar w:fldCharType="separate"/>
      </w:r>
      <w:r w:rsidR="00B75093">
        <w:rPr>
          <w:noProof/>
          <w:color w:val="0070C0"/>
          <w:sz w:val="24"/>
        </w:rPr>
        <w:t>1</w:t>
      </w:r>
      <w:r w:rsidRPr="001858C3">
        <w:rPr>
          <w:color w:val="0070C0"/>
          <w:sz w:val="24"/>
        </w:rPr>
        <w:fldChar w:fldCharType="end"/>
      </w:r>
      <w:r>
        <w:rPr>
          <w:color w:val="0070C0"/>
          <w:sz w:val="24"/>
        </w:rPr>
        <w:t>:</w:t>
      </w:r>
      <w:r w:rsidRPr="001858C3">
        <w:rPr>
          <w:color w:val="0070C0"/>
          <w:sz w:val="24"/>
        </w:rPr>
        <w:t xml:space="preserve"> </w:t>
      </w:r>
      <w:r>
        <w:rPr>
          <w:color w:val="0070C0"/>
          <w:sz w:val="24"/>
        </w:rPr>
        <w:t xml:space="preserve">Poor Translational Invariance </w:t>
      </w:r>
      <w:r w:rsidR="001E27B9">
        <w:rPr>
          <w:color w:val="0070C0"/>
          <w:sz w:val="24"/>
        </w:rPr>
        <w:t>property of</w:t>
      </w:r>
      <w:r>
        <w:rPr>
          <w:color w:val="0070C0"/>
          <w:sz w:val="24"/>
        </w:rPr>
        <w:t xml:space="preserve"> CNN</w:t>
      </w:r>
    </w:p>
    <w:p w:rsidR="00C4755D" w:rsidRDefault="00596778" w:rsidP="00C4755D">
      <w:pPr>
        <w:jc w:val="both"/>
        <w:rPr>
          <w:rFonts w:ascii="Arial" w:hAnsi="Arial" w:cs="Arial"/>
          <w:sz w:val="20"/>
          <w:szCs w:val="24"/>
        </w:rPr>
      </w:pPr>
      <w:r>
        <w:rPr>
          <w:rFonts w:ascii="Arial" w:hAnsi="Arial" w:cs="Arial"/>
          <w:sz w:val="20"/>
          <w:szCs w:val="24"/>
        </w:rPr>
        <w:t>Based on Hinton et. al., [1]</w:t>
      </w:r>
      <w:r>
        <w:rPr>
          <w:rFonts w:ascii="Arial" w:hAnsi="Arial" w:cs="Arial"/>
          <w:sz w:val="20"/>
          <w:szCs w:val="24"/>
        </w:rPr>
        <w:t xml:space="preserve"> w</w:t>
      </w:r>
      <w:r w:rsidR="00C4755D">
        <w:rPr>
          <w:rFonts w:ascii="Arial" w:hAnsi="Arial" w:cs="Arial"/>
          <w:sz w:val="20"/>
          <w:szCs w:val="24"/>
        </w:rPr>
        <w:t xml:space="preserve">e introduce the concept of hierarchical neural network </w:t>
      </w:r>
      <w:r w:rsidR="003274D6">
        <w:rPr>
          <w:rFonts w:ascii="Arial" w:hAnsi="Arial" w:cs="Arial"/>
          <w:sz w:val="20"/>
          <w:szCs w:val="24"/>
        </w:rPr>
        <w:t xml:space="preserve">(HNN) </w:t>
      </w:r>
      <w:r w:rsidR="00C4755D">
        <w:rPr>
          <w:rFonts w:ascii="Arial" w:hAnsi="Arial" w:cs="Arial"/>
          <w:sz w:val="20"/>
          <w:szCs w:val="24"/>
        </w:rPr>
        <w:t xml:space="preserve">with capsule as a building block for the new neural net architecture that is geared towards high translational invariance by eliminating pooling layers. </w:t>
      </w:r>
      <w:r>
        <w:rPr>
          <w:rFonts w:ascii="Arial" w:hAnsi="Arial" w:cs="Arial"/>
          <w:sz w:val="20"/>
          <w:szCs w:val="24"/>
        </w:rPr>
        <w:t xml:space="preserve">We </w:t>
      </w:r>
      <w:r w:rsidR="00C4755D" w:rsidRPr="00C4755D">
        <w:rPr>
          <w:rFonts w:ascii="Arial" w:hAnsi="Arial" w:cs="Arial"/>
          <w:sz w:val="20"/>
          <w:szCs w:val="24"/>
        </w:rPr>
        <w:t>assume that our multi-layer visual system creates a parse tree-like structure on each fixation, and</w:t>
      </w:r>
      <w:r>
        <w:rPr>
          <w:rFonts w:ascii="Arial" w:hAnsi="Arial" w:cs="Arial"/>
          <w:sz w:val="20"/>
          <w:szCs w:val="24"/>
        </w:rPr>
        <w:t xml:space="preserve"> </w:t>
      </w:r>
      <w:r w:rsidR="00C4755D" w:rsidRPr="00C4755D">
        <w:rPr>
          <w:rFonts w:ascii="Arial" w:hAnsi="Arial" w:cs="Arial"/>
          <w:sz w:val="20"/>
          <w:szCs w:val="24"/>
        </w:rPr>
        <w:t>we ignore the issue of how these single-fixation parse trees are coordinated over multiple fixations.</w:t>
      </w:r>
      <w:r>
        <w:rPr>
          <w:rFonts w:ascii="Arial" w:hAnsi="Arial" w:cs="Arial"/>
          <w:sz w:val="20"/>
          <w:szCs w:val="24"/>
        </w:rPr>
        <w:t xml:space="preserve"> </w:t>
      </w:r>
      <w:r w:rsidR="00C4755D" w:rsidRPr="00C4755D">
        <w:rPr>
          <w:rFonts w:ascii="Arial" w:hAnsi="Arial" w:cs="Arial"/>
          <w:sz w:val="20"/>
          <w:szCs w:val="24"/>
        </w:rPr>
        <w:t>Parse trees are generally constructed on the fly by dynamically allocating memory</w:t>
      </w:r>
      <w:r>
        <w:rPr>
          <w:rFonts w:ascii="Arial" w:hAnsi="Arial" w:cs="Arial"/>
          <w:sz w:val="20"/>
          <w:szCs w:val="24"/>
        </w:rPr>
        <w:t xml:space="preserve">. </w:t>
      </w:r>
      <w:r w:rsidR="00C4755D" w:rsidRPr="00C4755D">
        <w:rPr>
          <w:rFonts w:ascii="Arial" w:hAnsi="Arial" w:cs="Arial"/>
          <w:sz w:val="20"/>
          <w:szCs w:val="24"/>
        </w:rPr>
        <w:t>Each layer will be divided into many</w:t>
      </w:r>
      <w:r w:rsidR="00C4755D">
        <w:rPr>
          <w:rFonts w:ascii="Arial" w:hAnsi="Arial" w:cs="Arial"/>
          <w:sz w:val="20"/>
          <w:szCs w:val="24"/>
        </w:rPr>
        <w:t xml:space="preserve"> </w:t>
      </w:r>
      <w:r w:rsidR="00C4755D" w:rsidRPr="00C4755D">
        <w:rPr>
          <w:rFonts w:ascii="Arial" w:hAnsi="Arial" w:cs="Arial"/>
          <w:sz w:val="20"/>
          <w:szCs w:val="24"/>
        </w:rPr>
        <w:t>small group</w:t>
      </w:r>
      <w:r>
        <w:rPr>
          <w:rFonts w:ascii="Arial" w:hAnsi="Arial" w:cs="Arial"/>
          <w:sz w:val="20"/>
          <w:szCs w:val="24"/>
        </w:rPr>
        <w:t>s of neurons called “capsules”</w:t>
      </w:r>
      <w:r w:rsidR="00C4755D" w:rsidRPr="00C4755D">
        <w:rPr>
          <w:rFonts w:ascii="Arial" w:hAnsi="Arial" w:cs="Arial"/>
          <w:sz w:val="20"/>
          <w:szCs w:val="24"/>
        </w:rPr>
        <w:t xml:space="preserve"> and each node in the parse tree will</w:t>
      </w:r>
      <w:r>
        <w:rPr>
          <w:rFonts w:ascii="Arial" w:hAnsi="Arial" w:cs="Arial"/>
          <w:sz w:val="20"/>
          <w:szCs w:val="24"/>
        </w:rPr>
        <w:t xml:space="preserve"> </w:t>
      </w:r>
      <w:r w:rsidR="00C4755D" w:rsidRPr="00C4755D">
        <w:rPr>
          <w:rFonts w:ascii="Arial" w:hAnsi="Arial" w:cs="Arial"/>
          <w:sz w:val="20"/>
          <w:szCs w:val="24"/>
        </w:rPr>
        <w:t>correspond to an active capsule. Using an iterative routing process, each active capsule will choose a</w:t>
      </w:r>
      <w:r>
        <w:rPr>
          <w:rFonts w:ascii="Arial" w:hAnsi="Arial" w:cs="Arial"/>
          <w:sz w:val="20"/>
          <w:szCs w:val="24"/>
        </w:rPr>
        <w:t xml:space="preserve"> </w:t>
      </w:r>
      <w:r w:rsidR="00C4755D" w:rsidRPr="00C4755D">
        <w:rPr>
          <w:rFonts w:ascii="Arial" w:hAnsi="Arial" w:cs="Arial"/>
          <w:sz w:val="20"/>
          <w:szCs w:val="24"/>
        </w:rPr>
        <w:t>capsule in the layer above to be its parent in the tree. For the higher levels of a visual system, this</w:t>
      </w:r>
      <w:r>
        <w:rPr>
          <w:rFonts w:ascii="Arial" w:hAnsi="Arial" w:cs="Arial"/>
          <w:sz w:val="20"/>
          <w:szCs w:val="24"/>
        </w:rPr>
        <w:t xml:space="preserve"> </w:t>
      </w:r>
      <w:r w:rsidR="00C4755D" w:rsidRPr="00C4755D">
        <w:rPr>
          <w:rFonts w:ascii="Arial" w:hAnsi="Arial" w:cs="Arial"/>
          <w:sz w:val="20"/>
          <w:szCs w:val="24"/>
        </w:rPr>
        <w:t>iterative process will be solving the problem of assigning parts to wholes</w:t>
      </w:r>
      <w:r w:rsidR="00986FC5">
        <w:rPr>
          <w:rFonts w:ascii="Arial" w:hAnsi="Arial" w:cs="Arial"/>
          <w:sz w:val="20"/>
          <w:szCs w:val="24"/>
        </w:rPr>
        <w:t>, is more aligned towards our biological process of visual processing in the brain</w:t>
      </w:r>
      <w:r w:rsidR="00C4755D" w:rsidRPr="00C4755D">
        <w:rPr>
          <w:rFonts w:ascii="Arial" w:hAnsi="Arial" w:cs="Arial"/>
          <w:sz w:val="20"/>
          <w:szCs w:val="24"/>
        </w:rPr>
        <w:t>.</w:t>
      </w:r>
    </w:p>
    <w:p w:rsidR="00986FC5" w:rsidRDefault="00986FC5" w:rsidP="00C4755D">
      <w:pPr>
        <w:jc w:val="both"/>
        <w:rPr>
          <w:rFonts w:ascii="Arial" w:hAnsi="Arial" w:cs="Arial"/>
          <w:sz w:val="20"/>
          <w:szCs w:val="24"/>
        </w:rPr>
      </w:pPr>
      <w:r>
        <w:rPr>
          <w:noProof/>
        </w:rPr>
        <w:drawing>
          <wp:inline distT="0" distB="0" distL="0" distR="0" wp14:anchorId="1FA24F5B" wp14:editId="7A8656FA">
            <wp:extent cx="5943600" cy="21291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9155"/>
                    </a:xfrm>
                    <a:prstGeom prst="rect">
                      <a:avLst/>
                    </a:prstGeom>
                  </pic:spPr>
                </pic:pic>
              </a:graphicData>
            </a:graphic>
          </wp:inline>
        </w:drawing>
      </w:r>
    </w:p>
    <w:p w:rsidR="00986FC5" w:rsidRPr="001858C3" w:rsidRDefault="00986FC5" w:rsidP="00986FC5">
      <w:pPr>
        <w:pStyle w:val="Caption"/>
        <w:rPr>
          <w:rFonts w:ascii="Arial" w:hAnsi="Arial" w:cs="Arial"/>
          <w:b/>
          <w:color w:val="0070C0"/>
          <w:sz w:val="36"/>
          <w:szCs w:val="24"/>
        </w:rPr>
      </w:pPr>
      <w:r w:rsidRPr="001858C3">
        <w:rPr>
          <w:color w:val="0070C0"/>
          <w:sz w:val="24"/>
        </w:rPr>
        <w:t xml:space="preserve">Figure </w:t>
      </w:r>
      <w:r w:rsidRPr="001858C3">
        <w:rPr>
          <w:color w:val="0070C0"/>
          <w:sz w:val="24"/>
        </w:rPr>
        <w:fldChar w:fldCharType="begin"/>
      </w:r>
      <w:r w:rsidRPr="001858C3">
        <w:rPr>
          <w:color w:val="0070C0"/>
          <w:sz w:val="24"/>
        </w:rPr>
        <w:instrText xml:space="preserve"> SEQ Figure \* ARABIC </w:instrText>
      </w:r>
      <w:r w:rsidRPr="001858C3">
        <w:rPr>
          <w:color w:val="0070C0"/>
          <w:sz w:val="24"/>
        </w:rPr>
        <w:fldChar w:fldCharType="separate"/>
      </w:r>
      <w:r w:rsidR="00B75093">
        <w:rPr>
          <w:noProof/>
          <w:color w:val="0070C0"/>
          <w:sz w:val="24"/>
        </w:rPr>
        <w:t>2</w:t>
      </w:r>
      <w:r w:rsidRPr="001858C3">
        <w:rPr>
          <w:color w:val="0070C0"/>
          <w:sz w:val="24"/>
        </w:rPr>
        <w:fldChar w:fldCharType="end"/>
      </w:r>
      <w:r>
        <w:rPr>
          <w:color w:val="0070C0"/>
          <w:sz w:val="24"/>
        </w:rPr>
        <w:t>:</w:t>
      </w:r>
      <w:r w:rsidRPr="001858C3">
        <w:rPr>
          <w:color w:val="0070C0"/>
          <w:sz w:val="24"/>
        </w:rPr>
        <w:t xml:space="preserve"> </w:t>
      </w:r>
      <w:r>
        <w:rPr>
          <w:color w:val="0070C0"/>
          <w:sz w:val="24"/>
        </w:rPr>
        <w:t xml:space="preserve">Capsule and Hierarchical Neural Network </w:t>
      </w:r>
    </w:p>
    <w:p w:rsidR="003274D6" w:rsidRPr="003172AF" w:rsidRDefault="003274D6" w:rsidP="003274D6">
      <w:pPr>
        <w:jc w:val="both"/>
        <w:rPr>
          <w:rFonts w:ascii="Arial" w:hAnsi="Arial" w:cs="Arial"/>
          <w:sz w:val="20"/>
          <w:szCs w:val="20"/>
        </w:rPr>
      </w:pPr>
      <w:r w:rsidRPr="003172AF">
        <w:rPr>
          <w:rFonts w:ascii="Arial" w:hAnsi="Arial" w:cs="Arial"/>
          <w:sz w:val="20"/>
          <w:szCs w:val="20"/>
        </w:rPr>
        <w:t xml:space="preserve">The length of the output vector of a capsule to represent the probability that the entity represented by the capsule is present in the current input. We therefore use a non-linear "squashing" function to ensure that short vectors get shrunk to almost zero length and long vectors get shrunk to a </w:t>
      </w:r>
      <w:r w:rsidRPr="003172AF">
        <w:rPr>
          <w:rFonts w:ascii="Arial" w:hAnsi="Arial" w:cs="Arial"/>
          <w:color w:val="000000"/>
          <w:sz w:val="20"/>
          <w:szCs w:val="20"/>
        </w:rPr>
        <w:t>length slightly below 1</w:t>
      </w:r>
      <w:r w:rsidRPr="003172AF">
        <w:rPr>
          <w:rFonts w:ascii="Arial" w:hAnsi="Arial" w:cs="Arial"/>
          <w:sz w:val="20"/>
          <w:szCs w:val="20"/>
        </w:rPr>
        <w:t>.</w:t>
      </w:r>
    </w:p>
    <w:p w:rsidR="0021236A" w:rsidRDefault="0021236A" w:rsidP="003274D6">
      <w:pPr>
        <w:jc w:val="both"/>
      </w:pPr>
      <w:r>
        <w:rPr>
          <w:noProof/>
        </w:rPr>
        <w:drawing>
          <wp:inline distT="0" distB="0" distL="0" distR="0" wp14:anchorId="3320C6D2" wp14:editId="694DBCD7">
            <wp:extent cx="1258352" cy="42937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94275" cy="441627"/>
                    </a:xfrm>
                    <a:prstGeom prst="rect">
                      <a:avLst/>
                    </a:prstGeom>
                  </pic:spPr>
                </pic:pic>
              </a:graphicData>
            </a:graphic>
          </wp:inline>
        </w:drawing>
      </w:r>
    </w:p>
    <w:p w:rsidR="003274D6" w:rsidRPr="003172AF" w:rsidRDefault="003274D6" w:rsidP="003274D6">
      <w:pPr>
        <w:jc w:val="both"/>
        <w:rPr>
          <w:rFonts w:ascii="Arial" w:hAnsi="Arial" w:cs="Arial"/>
          <w:sz w:val="20"/>
          <w:szCs w:val="20"/>
        </w:rPr>
      </w:pPr>
      <w:r w:rsidRPr="003172AF">
        <w:rPr>
          <w:rFonts w:ascii="Arial" w:hAnsi="Arial" w:cs="Arial"/>
          <w:sz w:val="20"/>
          <w:szCs w:val="20"/>
        </w:rPr>
        <w:t>where vj is the vector output of capsule j and sj is its total input.</w:t>
      </w:r>
    </w:p>
    <w:p w:rsidR="00C4755D" w:rsidRDefault="0021236A" w:rsidP="003274D6">
      <w:pPr>
        <w:jc w:val="both"/>
        <w:rPr>
          <w:rFonts w:ascii="Arial" w:hAnsi="Arial" w:cs="Arial"/>
          <w:b/>
          <w:sz w:val="20"/>
          <w:szCs w:val="24"/>
        </w:rPr>
      </w:pPr>
      <w:r>
        <w:rPr>
          <w:noProof/>
        </w:rPr>
        <w:lastRenderedPageBreak/>
        <w:drawing>
          <wp:inline distT="0" distB="0" distL="0" distR="0" wp14:anchorId="1B2C0361" wp14:editId="45949F10">
            <wp:extent cx="5943600" cy="2961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1005"/>
                    </a:xfrm>
                    <a:prstGeom prst="rect">
                      <a:avLst/>
                    </a:prstGeom>
                  </pic:spPr>
                </pic:pic>
              </a:graphicData>
            </a:graphic>
          </wp:inline>
        </w:drawing>
      </w:r>
    </w:p>
    <w:p w:rsidR="00986FC5" w:rsidRPr="001858C3" w:rsidRDefault="00986FC5" w:rsidP="00986FC5">
      <w:pPr>
        <w:pStyle w:val="Caption"/>
        <w:rPr>
          <w:rFonts w:ascii="Arial" w:hAnsi="Arial" w:cs="Arial"/>
          <w:b/>
          <w:color w:val="0070C0"/>
          <w:sz w:val="36"/>
          <w:szCs w:val="24"/>
        </w:rPr>
      </w:pPr>
      <w:r w:rsidRPr="001858C3">
        <w:rPr>
          <w:color w:val="0070C0"/>
          <w:sz w:val="24"/>
        </w:rPr>
        <w:t xml:space="preserve">Figure </w:t>
      </w:r>
      <w:r w:rsidRPr="001858C3">
        <w:rPr>
          <w:color w:val="0070C0"/>
          <w:sz w:val="24"/>
        </w:rPr>
        <w:fldChar w:fldCharType="begin"/>
      </w:r>
      <w:r w:rsidRPr="001858C3">
        <w:rPr>
          <w:color w:val="0070C0"/>
          <w:sz w:val="24"/>
        </w:rPr>
        <w:instrText xml:space="preserve"> SEQ Figure \* ARABIC </w:instrText>
      </w:r>
      <w:r w:rsidRPr="001858C3">
        <w:rPr>
          <w:color w:val="0070C0"/>
          <w:sz w:val="24"/>
        </w:rPr>
        <w:fldChar w:fldCharType="separate"/>
      </w:r>
      <w:r w:rsidR="00B75093">
        <w:rPr>
          <w:noProof/>
          <w:color w:val="0070C0"/>
          <w:sz w:val="24"/>
        </w:rPr>
        <w:t>3</w:t>
      </w:r>
      <w:r w:rsidRPr="001858C3">
        <w:rPr>
          <w:color w:val="0070C0"/>
          <w:sz w:val="24"/>
        </w:rPr>
        <w:fldChar w:fldCharType="end"/>
      </w:r>
      <w:r>
        <w:rPr>
          <w:color w:val="0070C0"/>
          <w:sz w:val="24"/>
        </w:rPr>
        <w:t>:</w:t>
      </w:r>
      <w:r w:rsidRPr="001858C3">
        <w:rPr>
          <w:color w:val="0070C0"/>
          <w:sz w:val="24"/>
        </w:rPr>
        <w:t xml:space="preserve"> </w:t>
      </w:r>
      <w:r>
        <w:rPr>
          <w:color w:val="0070C0"/>
          <w:sz w:val="24"/>
        </w:rPr>
        <w:t>Capsule vs. Traditional Neuron</w:t>
      </w:r>
      <w:r>
        <w:rPr>
          <w:color w:val="0070C0"/>
          <w:sz w:val="24"/>
        </w:rPr>
        <w:t xml:space="preserve"> </w:t>
      </w:r>
    </w:p>
    <w:p w:rsidR="003274D6" w:rsidRPr="003172AF" w:rsidRDefault="001E27B9" w:rsidP="003172AF">
      <w:pPr>
        <w:jc w:val="both"/>
        <w:rPr>
          <w:rFonts w:ascii="Arial" w:hAnsi="Arial" w:cs="Arial"/>
          <w:color w:val="000000"/>
          <w:sz w:val="20"/>
          <w:szCs w:val="20"/>
        </w:rPr>
      </w:pPr>
      <w:r>
        <w:rPr>
          <w:rFonts w:ascii="Arial" w:hAnsi="Arial" w:cs="Arial"/>
          <w:color w:val="000000"/>
          <w:sz w:val="20"/>
          <w:szCs w:val="20"/>
        </w:rPr>
        <w:t>The architecture has</w:t>
      </w:r>
      <w:r w:rsidR="003172AF" w:rsidRPr="003172AF">
        <w:rPr>
          <w:rFonts w:ascii="Arial" w:hAnsi="Arial" w:cs="Arial"/>
          <w:color w:val="000000"/>
          <w:sz w:val="20"/>
          <w:szCs w:val="20"/>
        </w:rPr>
        <w:t xml:space="preserve"> only two</w:t>
      </w:r>
      <w:r w:rsidR="003172AF">
        <w:rPr>
          <w:rFonts w:ascii="Arial" w:hAnsi="Arial" w:cs="Arial"/>
          <w:color w:val="000000"/>
          <w:sz w:val="20"/>
          <w:szCs w:val="20"/>
        </w:rPr>
        <w:t xml:space="preserve"> </w:t>
      </w:r>
      <w:r w:rsidR="003172AF" w:rsidRPr="003172AF">
        <w:rPr>
          <w:rFonts w:ascii="Arial" w:hAnsi="Arial" w:cs="Arial"/>
          <w:color w:val="000000"/>
          <w:sz w:val="20"/>
          <w:szCs w:val="20"/>
        </w:rPr>
        <w:t xml:space="preserve">convolutional layers and one fully connected layer. Conv1 has 256, 9 </w:t>
      </w:r>
      <w:r w:rsidR="003172AF" w:rsidRPr="003172AF">
        <w:rPr>
          <w:rFonts w:ascii="Arial" w:hAnsi="Arial" w:cs="Arial"/>
          <w:i/>
          <w:iCs/>
          <w:color w:val="000000"/>
          <w:sz w:val="20"/>
          <w:szCs w:val="20"/>
        </w:rPr>
        <w:t xml:space="preserve">× </w:t>
      </w:r>
      <w:r w:rsidR="003172AF" w:rsidRPr="003172AF">
        <w:rPr>
          <w:rFonts w:ascii="Arial" w:hAnsi="Arial" w:cs="Arial"/>
          <w:color w:val="000000"/>
          <w:sz w:val="20"/>
          <w:szCs w:val="20"/>
        </w:rPr>
        <w:t>9 convolution kernels with a</w:t>
      </w:r>
      <w:r w:rsidR="003172AF">
        <w:rPr>
          <w:rFonts w:ascii="Arial" w:hAnsi="Arial" w:cs="Arial"/>
          <w:color w:val="000000"/>
          <w:sz w:val="20"/>
          <w:szCs w:val="20"/>
        </w:rPr>
        <w:t xml:space="preserve"> </w:t>
      </w:r>
      <w:r w:rsidR="003172AF" w:rsidRPr="003172AF">
        <w:rPr>
          <w:rFonts w:ascii="Arial" w:hAnsi="Arial" w:cs="Arial"/>
          <w:color w:val="000000"/>
          <w:sz w:val="20"/>
          <w:szCs w:val="20"/>
        </w:rPr>
        <w:t>stride of 1 and ReLU activation. This layer converts pixel intensities to the activities of local feature</w:t>
      </w:r>
      <w:r w:rsidR="003172AF">
        <w:rPr>
          <w:rFonts w:ascii="Arial" w:hAnsi="Arial" w:cs="Arial"/>
          <w:color w:val="000000"/>
          <w:sz w:val="20"/>
          <w:szCs w:val="20"/>
        </w:rPr>
        <w:t xml:space="preserve"> </w:t>
      </w:r>
      <w:r w:rsidR="003172AF" w:rsidRPr="003172AF">
        <w:rPr>
          <w:rFonts w:ascii="Arial" w:hAnsi="Arial" w:cs="Arial"/>
          <w:color w:val="000000"/>
          <w:sz w:val="20"/>
          <w:szCs w:val="20"/>
        </w:rPr>
        <w:t xml:space="preserve">detectors that are then used as inputs to the </w:t>
      </w:r>
      <w:r w:rsidR="003172AF" w:rsidRPr="003172AF">
        <w:rPr>
          <w:rFonts w:ascii="Arial" w:hAnsi="Arial" w:cs="Arial"/>
          <w:i/>
          <w:iCs/>
          <w:color w:val="000000"/>
          <w:sz w:val="20"/>
          <w:szCs w:val="20"/>
        </w:rPr>
        <w:t xml:space="preserve">primary </w:t>
      </w:r>
      <w:r w:rsidR="003172AF" w:rsidRPr="003172AF">
        <w:rPr>
          <w:rFonts w:ascii="Arial" w:hAnsi="Arial" w:cs="Arial"/>
          <w:color w:val="000000"/>
          <w:sz w:val="20"/>
          <w:szCs w:val="20"/>
        </w:rPr>
        <w:t>capsules.</w:t>
      </w:r>
      <w:r w:rsidR="003172AF" w:rsidRPr="003172AF">
        <w:rPr>
          <w:rFonts w:ascii="Arial" w:hAnsi="Arial" w:cs="Arial"/>
          <w:color w:val="000000"/>
          <w:sz w:val="20"/>
          <w:szCs w:val="20"/>
        </w:rPr>
        <w:br/>
        <w:t>The primary capsules are the lowest level of multi-dimensional entities and, from an inverse graphics</w:t>
      </w:r>
      <w:r w:rsidR="003172AF" w:rsidRPr="003172AF">
        <w:rPr>
          <w:rFonts w:ascii="Arial" w:hAnsi="Arial" w:cs="Arial"/>
          <w:color w:val="000000"/>
          <w:sz w:val="20"/>
          <w:szCs w:val="20"/>
        </w:rPr>
        <w:br/>
        <w:t>perspective, activating the primary capsules corresponds to inverting the rendering process. This is a</w:t>
      </w:r>
      <w:r w:rsidR="003172AF" w:rsidRPr="003172AF">
        <w:rPr>
          <w:rFonts w:ascii="Arial" w:hAnsi="Arial" w:cs="Arial"/>
          <w:color w:val="000000"/>
          <w:sz w:val="20"/>
          <w:szCs w:val="20"/>
        </w:rPr>
        <w:br/>
        <w:t>very different type of computation than piecing instantiated parts t</w:t>
      </w:r>
      <w:r w:rsidR="003172AF">
        <w:rPr>
          <w:rFonts w:ascii="Arial" w:hAnsi="Arial" w:cs="Arial"/>
          <w:color w:val="000000"/>
          <w:sz w:val="20"/>
          <w:szCs w:val="20"/>
        </w:rPr>
        <w:t>ogether to make familiar wholes,</w:t>
      </w:r>
      <w:r w:rsidR="003172AF" w:rsidRPr="003172AF">
        <w:rPr>
          <w:rFonts w:ascii="Arial" w:hAnsi="Arial" w:cs="Arial"/>
          <w:color w:val="000000"/>
          <w:sz w:val="20"/>
          <w:szCs w:val="20"/>
        </w:rPr>
        <w:br/>
        <w:t>which is what capsules are designed to be good at.</w:t>
      </w:r>
      <w:r w:rsidR="003172AF">
        <w:rPr>
          <w:rFonts w:ascii="Arial" w:hAnsi="Arial" w:cs="Arial"/>
          <w:color w:val="000000"/>
          <w:sz w:val="20"/>
          <w:szCs w:val="20"/>
        </w:rPr>
        <w:t xml:space="preserve"> </w:t>
      </w:r>
    </w:p>
    <w:p w:rsidR="00986FC5" w:rsidRDefault="003274D6" w:rsidP="00C4755D">
      <w:pPr>
        <w:rPr>
          <w:rFonts w:ascii="Arial" w:hAnsi="Arial" w:cs="Arial"/>
          <w:b/>
          <w:sz w:val="20"/>
          <w:szCs w:val="24"/>
        </w:rPr>
      </w:pPr>
      <w:r>
        <w:rPr>
          <w:noProof/>
        </w:rPr>
        <w:drawing>
          <wp:inline distT="0" distB="0" distL="0" distR="0" wp14:anchorId="3374EB7A" wp14:editId="0126446F">
            <wp:extent cx="5943600" cy="314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9600"/>
                    </a:xfrm>
                    <a:prstGeom prst="rect">
                      <a:avLst/>
                    </a:prstGeom>
                  </pic:spPr>
                </pic:pic>
              </a:graphicData>
            </a:graphic>
          </wp:inline>
        </w:drawing>
      </w:r>
    </w:p>
    <w:p w:rsidR="003274D6" w:rsidRPr="001858C3" w:rsidRDefault="003274D6" w:rsidP="003274D6">
      <w:pPr>
        <w:pStyle w:val="Caption"/>
        <w:rPr>
          <w:rFonts w:ascii="Arial" w:hAnsi="Arial" w:cs="Arial"/>
          <w:b/>
          <w:color w:val="0070C0"/>
          <w:sz w:val="36"/>
          <w:szCs w:val="24"/>
        </w:rPr>
      </w:pPr>
      <w:r w:rsidRPr="001858C3">
        <w:rPr>
          <w:color w:val="0070C0"/>
          <w:sz w:val="24"/>
        </w:rPr>
        <w:t xml:space="preserve">Figure </w:t>
      </w:r>
      <w:r w:rsidRPr="001858C3">
        <w:rPr>
          <w:color w:val="0070C0"/>
          <w:sz w:val="24"/>
        </w:rPr>
        <w:fldChar w:fldCharType="begin"/>
      </w:r>
      <w:r w:rsidRPr="001858C3">
        <w:rPr>
          <w:color w:val="0070C0"/>
          <w:sz w:val="24"/>
        </w:rPr>
        <w:instrText xml:space="preserve"> SEQ Figure \* ARABIC </w:instrText>
      </w:r>
      <w:r w:rsidRPr="001858C3">
        <w:rPr>
          <w:color w:val="0070C0"/>
          <w:sz w:val="24"/>
        </w:rPr>
        <w:fldChar w:fldCharType="separate"/>
      </w:r>
      <w:r w:rsidR="00B75093">
        <w:rPr>
          <w:noProof/>
          <w:color w:val="0070C0"/>
          <w:sz w:val="24"/>
        </w:rPr>
        <w:t>4</w:t>
      </w:r>
      <w:r w:rsidRPr="001858C3">
        <w:rPr>
          <w:color w:val="0070C0"/>
          <w:sz w:val="24"/>
        </w:rPr>
        <w:fldChar w:fldCharType="end"/>
      </w:r>
      <w:r>
        <w:rPr>
          <w:color w:val="0070C0"/>
          <w:sz w:val="24"/>
        </w:rPr>
        <w:t>:</w:t>
      </w:r>
      <w:r w:rsidRPr="001858C3">
        <w:rPr>
          <w:color w:val="0070C0"/>
          <w:sz w:val="24"/>
        </w:rPr>
        <w:t xml:space="preserve"> </w:t>
      </w:r>
      <w:r>
        <w:rPr>
          <w:color w:val="0070C0"/>
          <w:sz w:val="24"/>
        </w:rPr>
        <w:t>Hierarchical Neural Network Architecture based on Capsules</w:t>
      </w:r>
      <w:r>
        <w:rPr>
          <w:color w:val="0070C0"/>
          <w:sz w:val="24"/>
        </w:rPr>
        <w:t xml:space="preserve"> </w:t>
      </w:r>
    </w:p>
    <w:p w:rsidR="0002456E" w:rsidRPr="003172AF" w:rsidRDefault="0002456E" w:rsidP="0002456E">
      <w:pPr>
        <w:jc w:val="both"/>
        <w:rPr>
          <w:rFonts w:ascii="Arial" w:hAnsi="Arial" w:cs="Arial"/>
          <w:color w:val="000000"/>
          <w:sz w:val="20"/>
          <w:szCs w:val="20"/>
        </w:rPr>
      </w:pPr>
      <w:r w:rsidRPr="003172AF">
        <w:rPr>
          <w:rFonts w:ascii="Arial" w:hAnsi="Arial" w:cs="Arial"/>
          <w:color w:val="000000"/>
          <w:sz w:val="20"/>
          <w:szCs w:val="20"/>
        </w:rPr>
        <w:lastRenderedPageBreak/>
        <w:t>The second layer (Primary</w:t>
      </w:r>
      <w:r>
        <w:rPr>
          <w:rFonts w:ascii="Arial" w:hAnsi="Arial" w:cs="Arial"/>
          <w:color w:val="000000"/>
          <w:sz w:val="20"/>
          <w:szCs w:val="20"/>
        </w:rPr>
        <w:t>Caps</w:t>
      </w:r>
      <w:r w:rsidRPr="003172AF">
        <w:rPr>
          <w:rFonts w:ascii="Arial" w:hAnsi="Arial" w:cs="Arial"/>
          <w:color w:val="000000"/>
          <w:sz w:val="20"/>
          <w:szCs w:val="20"/>
        </w:rPr>
        <w:t>) is a convolutional capsule layer with 32 channels of convolutional</w:t>
      </w:r>
      <w:r>
        <w:rPr>
          <w:rFonts w:ascii="Arial" w:hAnsi="Arial" w:cs="Arial"/>
          <w:color w:val="000000"/>
          <w:sz w:val="20"/>
          <w:szCs w:val="20"/>
        </w:rPr>
        <w:t xml:space="preserve"> </w:t>
      </w:r>
      <w:r w:rsidRPr="003172AF">
        <w:rPr>
          <w:rFonts w:ascii="Arial" w:hAnsi="Arial" w:cs="Arial"/>
          <w:color w:val="000000"/>
          <w:sz w:val="20"/>
          <w:szCs w:val="20"/>
        </w:rPr>
        <w:t>8D capsules (</w:t>
      </w:r>
      <w:r w:rsidRPr="003172AF">
        <w:rPr>
          <w:rFonts w:ascii="Arial" w:hAnsi="Arial" w:cs="Arial"/>
          <w:i/>
          <w:iCs/>
          <w:color w:val="000000"/>
          <w:sz w:val="20"/>
          <w:szCs w:val="20"/>
        </w:rPr>
        <w:t xml:space="preserve">i.e. </w:t>
      </w:r>
      <w:r w:rsidRPr="003172AF">
        <w:rPr>
          <w:rFonts w:ascii="Arial" w:hAnsi="Arial" w:cs="Arial"/>
          <w:color w:val="000000"/>
          <w:sz w:val="20"/>
          <w:szCs w:val="20"/>
        </w:rPr>
        <w:t>each primary capsule contains 8 convolutional units with a 9 × 9 kernel and a stride</w:t>
      </w:r>
      <w:r>
        <w:rPr>
          <w:rFonts w:ascii="Arial" w:hAnsi="Arial" w:cs="Arial"/>
          <w:color w:val="000000"/>
          <w:sz w:val="20"/>
          <w:szCs w:val="20"/>
        </w:rPr>
        <w:t xml:space="preserve"> </w:t>
      </w:r>
      <w:r w:rsidRPr="003172AF">
        <w:rPr>
          <w:rFonts w:ascii="Arial" w:hAnsi="Arial" w:cs="Arial"/>
          <w:color w:val="000000"/>
          <w:sz w:val="20"/>
          <w:szCs w:val="20"/>
        </w:rPr>
        <w:t>of 2). Each primary capsule output sees the outputs of all 256 × 81 Conv1 units whose receptive</w:t>
      </w:r>
      <w:r>
        <w:rPr>
          <w:rFonts w:ascii="Arial" w:hAnsi="Arial" w:cs="Arial"/>
          <w:color w:val="000000"/>
          <w:sz w:val="20"/>
          <w:szCs w:val="20"/>
        </w:rPr>
        <w:t xml:space="preserve"> </w:t>
      </w:r>
      <w:r w:rsidRPr="003172AF">
        <w:rPr>
          <w:rFonts w:ascii="Arial" w:hAnsi="Arial" w:cs="Arial"/>
          <w:color w:val="000000"/>
          <w:sz w:val="20"/>
          <w:szCs w:val="20"/>
        </w:rPr>
        <w:t>fields overlap with the location of the center of the capsule. In total Primary</w:t>
      </w:r>
      <w:r>
        <w:rPr>
          <w:rFonts w:ascii="Arial" w:hAnsi="Arial" w:cs="Arial"/>
          <w:color w:val="000000"/>
          <w:sz w:val="20"/>
          <w:szCs w:val="20"/>
        </w:rPr>
        <w:t>Caps</w:t>
      </w:r>
      <w:r w:rsidRPr="003172AF">
        <w:rPr>
          <w:rFonts w:ascii="Arial" w:hAnsi="Arial" w:cs="Arial"/>
          <w:color w:val="000000"/>
          <w:sz w:val="20"/>
          <w:szCs w:val="20"/>
        </w:rPr>
        <w:t xml:space="preserve"> has [32 × 6 × 6]</w:t>
      </w:r>
      <w:r>
        <w:rPr>
          <w:rFonts w:ascii="Arial" w:hAnsi="Arial" w:cs="Arial"/>
          <w:color w:val="000000"/>
          <w:sz w:val="20"/>
          <w:szCs w:val="20"/>
        </w:rPr>
        <w:t xml:space="preserve"> </w:t>
      </w:r>
      <w:r w:rsidRPr="003172AF">
        <w:rPr>
          <w:rFonts w:ascii="Arial" w:hAnsi="Arial" w:cs="Arial"/>
          <w:color w:val="000000"/>
          <w:sz w:val="20"/>
          <w:szCs w:val="20"/>
        </w:rPr>
        <w:t>capsule outputs (each output is an 8D vector) and each capsule in the [6 × 6] grid is sharing their</w:t>
      </w:r>
      <w:r>
        <w:rPr>
          <w:rFonts w:ascii="Arial" w:hAnsi="Arial" w:cs="Arial"/>
          <w:color w:val="000000"/>
          <w:sz w:val="20"/>
          <w:szCs w:val="20"/>
        </w:rPr>
        <w:t xml:space="preserve"> </w:t>
      </w:r>
      <w:r w:rsidRPr="003172AF">
        <w:rPr>
          <w:rFonts w:ascii="Arial" w:hAnsi="Arial" w:cs="Arial"/>
          <w:color w:val="000000"/>
          <w:sz w:val="20"/>
          <w:szCs w:val="20"/>
        </w:rPr>
        <w:t>weights with each other. One can see Primary</w:t>
      </w:r>
      <w:r>
        <w:rPr>
          <w:rFonts w:ascii="Arial" w:hAnsi="Arial" w:cs="Arial"/>
          <w:color w:val="000000"/>
          <w:sz w:val="20"/>
          <w:szCs w:val="20"/>
        </w:rPr>
        <w:t>Caps</w:t>
      </w:r>
      <w:r w:rsidRPr="003172AF">
        <w:rPr>
          <w:rFonts w:ascii="Arial" w:hAnsi="Arial" w:cs="Arial"/>
          <w:color w:val="000000"/>
          <w:sz w:val="20"/>
          <w:szCs w:val="20"/>
        </w:rPr>
        <w:t xml:space="preserve"> as a Convolution layer with Eq. 1 as its block</w:t>
      </w:r>
      <w:r>
        <w:rPr>
          <w:rFonts w:ascii="Arial" w:hAnsi="Arial" w:cs="Arial"/>
          <w:color w:val="000000"/>
          <w:sz w:val="20"/>
          <w:szCs w:val="20"/>
        </w:rPr>
        <w:t xml:space="preserve"> </w:t>
      </w:r>
      <w:r w:rsidRPr="003172AF">
        <w:rPr>
          <w:rFonts w:ascii="Arial" w:hAnsi="Arial" w:cs="Arial"/>
          <w:color w:val="000000"/>
          <w:sz w:val="20"/>
          <w:szCs w:val="20"/>
        </w:rPr>
        <w:t>non-l</w:t>
      </w:r>
      <w:r>
        <w:rPr>
          <w:rFonts w:ascii="Arial" w:hAnsi="Arial" w:cs="Arial"/>
          <w:color w:val="000000"/>
          <w:sz w:val="20"/>
          <w:szCs w:val="20"/>
        </w:rPr>
        <w:t>inearity. The final Layer (Digi</w:t>
      </w:r>
      <w:r w:rsidRPr="003172AF">
        <w:rPr>
          <w:rFonts w:ascii="Arial" w:hAnsi="Arial" w:cs="Arial"/>
          <w:color w:val="000000"/>
          <w:sz w:val="20"/>
          <w:szCs w:val="20"/>
        </w:rPr>
        <w:t>Caps) has one 16D capsule per digit class and each of these</w:t>
      </w:r>
      <w:r>
        <w:rPr>
          <w:rFonts w:ascii="Arial" w:hAnsi="Arial" w:cs="Arial"/>
          <w:color w:val="000000"/>
          <w:sz w:val="20"/>
          <w:szCs w:val="20"/>
        </w:rPr>
        <w:t xml:space="preserve"> </w:t>
      </w:r>
      <w:r w:rsidRPr="003172AF">
        <w:rPr>
          <w:rFonts w:ascii="Arial" w:hAnsi="Arial" w:cs="Arial"/>
          <w:color w:val="000000"/>
          <w:sz w:val="20"/>
          <w:szCs w:val="20"/>
        </w:rPr>
        <w:t>capsules receives input from all the capsules in the layer below.</w:t>
      </w:r>
    </w:p>
    <w:p w:rsidR="003274D6" w:rsidRPr="009E5A6E" w:rsidRDefault="003274D6" w:rsidP="00C4755D">
      <w:pPr>
        <w:rPr>
          <w:rFonts w:ascii="Arial" w:hAnsi="Arial" w:cs="Arial"/>
          <w:b/>
          <w:sz w:val="20"/>
          <w:szCs w:val="24"/>
        </w:rPr>
      </w:pPr>
    </w:p>
    <w:p w:rsidR="00523873" w:rsidRDefault="00523873" w:rsidP="00523873">
      <w:pPr>
        <w:rPr>
          <w:rFonts w:ascii="Arial" w:hAnsi="Arial" w:cs="Arial"/>
          <w:b/>
          <w:sz w:val="24"/>
          <w:szCs w:val="24"/>
        </w:rPr>
      </w:pPr>
      <w:r>
        <w:rPr>
          <w:rFonts w:ascii="Arial" w:hAnsi="Arial" w:cs="Arial"/>
          <w:b/>
          <w:sz w:val="24"/>
          <w:szCs w:val="24"/>
        </w:rPr>
        <w:t>2   Related Work</w:t>
      </w:r>
    </w:p>
    <w:p w:rsidR="0021236A" w:rsidRPr="0021236A" w:rsidRDefault="0021236A" w:rsidP="0021236A">
      <w:pPr>
        <w:jc w:val="both"/>
        <w:rPr>
          <w:rFonts w:ascii="Arial" w:hAnsi="Arial" w:cs="Arial"/>
          <w:color w:val="000000"/>
          <w:sz w:val="20"/>
          <w:szCs w:val="20"/>
        </w:rPr>
      </w:pPr>
      <w:r>
        <w:rPr>
          <w:rFonts w:ascii="Arial" w:hAnsi="Arial" w:cs="Arial"/>
          <w:color w:val="000000"/>
          <w:sz w:val="20"/>
          <w:szCs w:val="20"/>
        </w:rPr>
        <w:t>This project is very much inspired by the paper by Hinton et. el, [1] where they addressed the same problem of CNN with a proposed Capsule architecture. In this project, we have referenced the original paper and implemented the architecture with a purpose to validate the clai</w:t>
      </w:r>
      <w:r w:rsidR="001E27B9">
        <w:rPr>
          <w:rFonts w:ascii="Arial" w:hAnsi="Arial" w:cs="Arial"/>
          <w:color w:val="000000"/>
          <w:sz w:val="20"/>
          <w:szCs w:val="20"/>
        </w:rPr>
        <w:t>ms in the original</w:t>
      </w:r>
      <w:r>
        <w:rPr>
          <w:rFonts w:ascii="Arial" w:hAnsi="Arial" w:cs="Arial"/>
          <w:color w:val="000000"/>
          <w:sz w:val="20"/>
          <w:szCs w:val="20"/>
        </w:rPr>
        <w:t xml:space="preserve"> paper.</w:t>
      </w:r>
    </w:p>
    <w:p w:rsidR="00523873" w:rsidRDefault="00523873" w:rsidP="00523873">
      <w:pPr>
        <w:rPr>
          <w:rFonts w:ascii="Arial" w:hAnsi="Arial" w:cs="Arial"/>
          <w:b/>
          <w:sz w:val="24"/>
          <w:szCs w:val="24"/>
        </w:rPr>
      </w:pPr>
    </w:p>
    <w:p w:rsidR="00523873" w:rsidRDefault="00523873" w:rsidP="00523873">
      <w:pPr>
        <w:rPr>
          <w:rFonts w:ascii="Arial" w:hAnsi="Arial" w:cs="Arial"/>
          <w:b/>
          <w:sz w:val="24"/>
          <w:szCs w:val="24"/>
        </w:rPr>
      </w:pPr>
      <w:r>
        <w:rPr>
          <w:rFonts w:ascii="Arial" w:hAnsi="Arial" w:cs="Arial"/>
          <w:b/>
          <w:sz w:val="24"/>
          <w:szCs w:val="24"/>
        </w:rPr>
        <w:t>3   Dataset and Features</w:t>
      </w:r>
    </w:p>
    <w:p w:rsidR="00523873" w:rsidRDefault="00B75093" w:rsidP="00DD51F0">
      <w:pPr>
        <w:jc w:val="both"/>
        <w:rPr>
          <w:rFonts w:ascii="Arial" w:hAnsi="Arial" w:cs="Arial"/>
          <w:color w:val="000000"/>
          <w:sz w:val="20"/>
          <w:szCs w:val="20"/>
        </w:rPr>
      </w:pPr>
      <w:r w:rsidRPr="00DD51F0">
        <w:rPr>
          <w:rFonts w:ascii="Arial" w:hAnsi="Arial" w:cs="Arial"/>
          <w:color w:val="000000"/>
          <w:sz w:val="20"/>
          <w:szCs w:val="20"/>
        </w:rPr>
        <w:t xml:space="preserve">Training is strictly performed on MNIST </w:t>
      </w:r>
      <w:r w:rsidRPr="00DD51F0">
        <w:rPr>
          <w:rFonts w:ascii="Arial" w:hAnsi="Arial" w:cs="Arial"/>
          <w:color w:val="000000"/>
          <w:sz w:val="20"/>
          <w:szCs w:val="20"/>
        </w:rPr>
        <w:t>standard train dataset, and no augmented dataset has been trained</w:t>
      </w:r>
      <w:r w:rsidR="00DD51F0">
        <w:rPr>
          <w:rFonts w:ascii="Arial" w:hAnsi="Arial" w:cs="Arial"/>
          <w:color w:val="000000"/>
          <w:sz w:val="20"/>
          <w:szCs w:val="20"/>
        </w:rPr>
        <w:t xml:space="preserve">. </w:t>
      </w:r>
      <w:r w:rsidR="00DD51F0" w:rsidRPr="00DD51F0">
        <w:rPr>
          <w:rFonts w:ascii="Arial" w:hAnsi="Arial" w:cs="Arial"/>
          <w:color w:val="000000"/>
          <w:sz w:val="20"/>
          <w:szCs w:val="20"/>
        </w:rPr>
        <w:t>Apart from the standard MNIST dataset, we generated additional 500+</w:t>
      </w:r>
      <w:r w:rsidR="00DD51F0">
        <w:rPr>
          <w:rFonts w:ascii="Arial" w:hAnsi="Arial" w:cs="Arial"/>
          <w:color w:val="000000"/>
          <w:sz w:val="20"/>
          <w:szCs w:val="20"/>
        </w:rPr>
        <w:t xml:space="preserve"> test </w:t>
      </w:r>
      <w:r w:rsidR="00DD51F0" w:rsidRPr="00DD51F0">
        <w:rPr>
          <w:rFonts w:ascii="Arial" w:hAnsi="Arial" w:cs="Arial"/>
          <w:color w:val="000000"/>
          <w:sz w:val="20"/>
          <w:szCs w:val="20"/>
        </w:rPr>
        <w:t>images to test the translational invariance quality of both CNN and Capsule based HNN</w:t>
      </w:r>
      <w:r w:rsidR="00DD51F0">
        <w:rPr>
          <w:rFonts w:ascii="Arial" w:hAnsi="Arial" w:cs="Arial"/>
          <w:color w:val="000000"/>
          <w:sz w:val="20"/>
          <w:szCs w:val="20"/>
        </w:rPr>
        <w:t>.</w:t>
      </w:r>
    </w:p>
    <w:p w:rsidR="00DD51F0" w:rsidRDefault="00DD51F0" w:rsidP="00DD51F0">
      <w:pPr>
        <w:jc w:val="both"/>
        <w:rPr>
          <w:noProof/>
        </w:rPr>
      </w:pPr>
      <w:r>
        <w:rPr>
          <w:noProof/>
        </w:rPr>
        <w:drawing>
          <wp:inline distT="0" distB="0" distL="0" distR="0" wp14:anchorId="2BFB23E3" wp14:editId="4FF3988E">
            <wp:extent cx="1698171" cy="12054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997" cy="1220246"/>
                    </a:xfrm>
                    <a:prstGeom prst="rect">
                      <a:avLst/>
                    </a:prstGeom>
                  </pic:spPr>
                </pic:pic>
              </a:graphicData>
            </a:graphic>
          </wp:inline>
        </w:drawing>
      </w:r>
      <w:r w:rsidRPr="00DD51F0">
        <w:rPr>
          <w:noProof/>
        </w:rPr>
        <w:t xml:space="preserve"> </w:t>
      </w:r>
      <w:r>
        <w:rPr>
          <w:noProof/>
        </w:rPr>
        <w:drawing>
          <wp:inline distT="0" distB="0" distL="0" distR="0" wp14:anchorId="78D322BA" wp14:editId="01D833C4">
            <wp:extent cx="1654628" cy="1174115"/>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3184" cy="1187282"/>
                    </a:xfrm>
                    <a:prstGeom prst="rect">
                      <a:avLst/>
                    </a:prstGeom>
                  </pic:spPr>
                </pic:pic>
              </a:graphicData>
            </a:graphic>
          </wp:inline>
        </w:drawing>
      </w:r>
    </w:p>
    <w:p w:rsidR="00DD51F0" w:rsidRPr="001858C3" w:rsidRDefault="00DD51F0" w:rsidP="00DD51F0">
      <w:pPr>
        <w:pStyle w:val="Caption"/>
        <w:rPr>
          <w:rFonts w:ascii="Arial" w:hAnsi="Arial" w:cs="Arial"/>
          <w:b/>
          <w:color w:val="0070C0"/>
          <w:sz w:val="36"/>
          <w:szCs w:val="24"/>
        </w:rPr>
      </w:pPr>
      <w:r w:rsidRPr="001858C3">
        <w:rPr>
          <w:color w:val="0070C0"/>
          <w:sz w:val="24"/>
        </w:rPr>
        <w:t xml:space="preserve">Figure </w:t>
      </w:r>
      <w:r w:rsidRPr="001858C3">
        <w:rPr>
          <w:color w:val="0070C0"/>
          <w:sz w:val="24"/>
        </w:rPr>
        <w:fldChar w:fldCharType="begin"/>
      </w:r>
      <w:r w:rsidRPr="001858C3">
        <w:rPr>
          <w:color w:val="0070C0"/>
          <w:sz w:val="24"/>
        </w:rPr>
        <w:instrText xml:space="preserve"> SEQ Figure \* ARABIC </w:instrText>
      </w:r>
      <w:r w:rsidRPr="001858C3">
        <w:rPr>
          <w:color w:val="0070C0"/>
          <w:sz w:val="24"/>
        </w:rPr>
        <w:fldChar w:fldCharType="separate"/>
      </w:r>
      <w:r w:rsidR="00B75093">
        <w:rPr>
          <w:noProof/>
          <w:color w:val="0070C0"/>
          <w:sz w:val="24"/>
        </w:rPr>
        <w:t>5</w:t>
      </w:r>
      <w:r w:rsidRPr="001858C3">
        <w:rPr>
          <w:color w:val="0070C0"/>
          <w:sz w:val="24"/>
        </w:rPr>
        <w:fldChar w:fldCharType="end"/>
      </w:r>
      <w:r>
        <w:rPr>
          <w:color w:val="0070C0"/>
          <w:sz w:val="24"/>
        </w:rPr>
        <w:t>:</w:t>
      </w:r>
      <w:r w:rsidRPr="001858C3">
        <w:rPr>
          <w:color w:val="0070C0"/>
          <w:sz w:val="24"/>
        </w:rPr>
        <w:t xml:space="preserve"> </w:t>
      </w:r>
      <w:r>
        <w:rPr>
          <w:color w:val="0070C0"/>
          <w:sz w:val="24"/>
        </w:rPr>
        <w:t>MNIST dataset with Rotation and Overlap operations</w:t>
      </w:r>
      <w:r>
        <w:rPr>
          <w:color w:val="0070C0"/>
          <w:sz w:val="24"/>
        </w:rPr>
        <w:t xml:space="preserve"> </w:t>
      </w:r>
    </w:p>
    <w:p w:rsidR="00523873" w:rsidRDefault="00F43EB6" w:rsidP="00523873">
      <w:pPr>
        <w:rPr>
          <w:rFonts w:ascii="Arial" w:hAnsi="Arial" w:cs="Arial"/>
          <w:b/>
          <w:sz w:val="24"/>
          <w:szCs w:val="24"/>
        </w:rPr>
      </w:pPr>
      <w:r>
        <w:rPr>
          <w:rFonts w:ascii="Arial" w:hAnsi="Arial" w:cs="Arial"/>
          <w:b/>
          <w:sz w:val="24"/>
          <w:szCs w:val="24"/>
        </w:rPr>
        <w:br/>
      </w:r>
      <w:r w:rsidR="00523873">
        <w:rPr>
          <w:rFonts w:ascii="Arial" w:hAnsi="Arial" w:cs="Arial"/>
          <w:b/>
          <w:sz w:val="24"/>
          <w:szCs w:val="24"/>
        </w:rPr>
        <w:t>4   Methods</w:t>
      </w:r>
    </w:p>
    <w:p w:rsidR="001858C3" w:rsidRPr="0021236A" w:rsidRDefault="0021236A">
      <w:pPr>
        <w:rPr>
          <w:rFonts w:ascii="Arial" w:hAnsi="Arial" w:cs="Arial"/>
          <w:color w:val="000000"/>
          <w:sz w:val="20"/>
          <w:szCs w:val="20"/>
          <w:u w:val="single"/>
        </w:rPr>
      </w:pPr>
      <w:r w:rsidRPr="0021236A">
        <w:rPr>
          <w:rFonts w:ascii="Arial" w:hAnsi="Arial" w:cs="Arial"/>
          <w:color w:val="000000"/>
          <w:sz w:val="20"/>
          <w:szCs w:val="20"/>
          <w:u w:val="single"/>
        </w:rPr>
        <w:t>Loss Function:</w:t>
      </w:r>
    </w:p>
    <w:p w:rsidR="0021236A" w:rsidRDefault="0021236A">
      <w:pPr>
        <w:rPr>
          <w:rFonts w:ascii="Arial" w:hAnsi="Arial" w:cs="Arial"/>
          <w:b/>
          <w:sz w:val="24"/>
          <w:szCs w:val="24"/>
        </w:rPr>
      </w:pPr>
      <w:r w:rsidRPr="0021236A">
        <w:rPr>
          <w:rFonts w:ascii="Arial" w:hAnsi="Arial" w:cs="Arial"/>
          <w:b/>
          <w:sz w:val="24"/>
          <w:szCs w:val="24"/>
        </w:rPr>
        <w:drawing>
          <wp:inline distT="0" distB="0" distL="0" distR="0" wp14:anchorId="2BAA5A63" wp14:editId="439AAB2E">
            <wp:extent cx="5608525" cy="124514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73303" cy="1259521"/>
                    </a:xfrm>
                    <a:prstGeom prst="rect">
                      <a:avLst/>
                    </a:prstGeom>
                  </pic:spPr>
                </pic:pic>
              </a:graphicData>
            </a:graphic>
          </wp:inline>
        </w:drawing>
      </w:r>
    </w:p>
    <w:p w:rsidR="00F43EB6" w:rsidRDefault="00F43EB6">
      <w:pPr>
        <w:rPr>
          <w:rFonts w:ascii="Arial" w:hAnsi="Arial" w:cs="Arial"/>
          <w:b/>
          <w:sz w:val="24"/>
          <w:szCs w:val="24"/>
        </w:rPr>
      </w:pPr>
      <w:r>
        <w:rPr>
          <w:rFonts w:ascii="Arial" w:hAnsi="Arial" w:cs="Arial"/>
          <w:b/>
          <w:sz w:val="24"/>
          <w:szCs w:val="24"/>
        </w:rPr>
        <w:br w:type="page"/>
      </w:r>
    </w:p>
    <w:p w:rsidR="00523873" w:rsidRDefault="00523873" w:rsidP="00523873">
      <w:pPr>
        <w:rPr>
          <w:rFonts w:ascii="Arial" w:hAnsi="Arial" w:cs="Arial"/>
          <w:b/>
          <w:sz w:val="24"/>
          <w:szCs w:val="24"/>
        </w:rPr>
      </w:pPr>
      <w:r>
        <w:rPr>
          <w:rFonts w:ascii="Arial" w:hAnsi="Arial" w:cs="Arial"/>
          <w:b/>
          <w:sz w:val="24"/>
          <w:szCs w:val="24"/>
        </w:rPr>
        <w:lastRenderedPageBreak/>
        <w:t>5   Experiments/ Results/ Discussion</w:t>
      </w:r>
    </w:p>
    <w:p w:rsidR="001858C3" w:rsidRDefault="001858C3" w:rsidP="001858C3">
      <w:pPr>
        <w:keepNext/>
        <w:jc w:val="both"/>
      </w:pPr>
      <w:r>
        <w:rPr>
          <w:noProof/>
        </w:rPr>
        <w:drawing>
          <wp:inline distT="0" distB="0" distL="0" distR="0" wp14:anchorId="0A842D1A" wp14:editId="1FD0891F">
            <wp:extent cx="5912403" cy="75468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2947" cy="7560307"/>
                    </a:xfrm>
                    <a:prstGeom prst="rect">
                      <a:avLst/>
                    </a:prstGeom>
                  </pic:spPr>
                </pic:pic>
              </a:graphicData>
            </a:graphic>
          </wp:inline>
        </w:drawing>
      </w:r>
    </w:p>
    <w:p w:rsidR="001858C3" w:rsidRPr="001858C3" w:rsidRDefault="001858C3" w:rsidP="001858C3">
      <w:pPr>
        <w:pStyle w:val="Caption"/>
        <w:rPr>
          <w:rFonts w:ascii="Arial" w:hAnsi="Arial" w:cs="Arial"/>
          <w:b/>
          <w:color w:val="0070C0"/>
          <w:sz w:val="36"/>
          <w:szCs w:val="24"/>
        </w:rPr>
      </w:pPr>
      <w:r w:rsidRPr="001858C3">
        <w:rPr>
          <w:color w:val="0070C0"/>
          <w:sz w:val="24"/>
        </w:rPr>
        <w:t xml:space="preserve">Figure </w:t>
      </w:r>
      <w:r w:rsidRPr="001858C3">
        <w:rPr>
          <w:color w:val="0070C0"/>
          <w:sz w:val="24"/>
        </w:rPr>
        <w:fldChar w:fldCharType="begin"/>
      </w:r>
      <w:r w:rsidRPr="001858C3">
        <w:rPr>
          <w:color w:val="0070C0"/>
          <w:sz w:val="24"/>
        </w:rPr>
        <w:instrText xml:space="preserve"> SEQ Figure \* ARABIC </w:instrText>
      </w:r>
      <w:r w:rsidRPr="001858C3">
        <w:rPr>
          <w:color w:val="0070C0"/>
          <w:sz w:val="24"/>
        </w:rPr>
        <w:fldChar w:fldCharType="separate"/>
      </w:r>
      <w:r w:rsidR="00B75093">
        <w:rPr>
          <w:noProof/>
          <w:color w:val="0070C0"/>
          <w:sz w:val="24"/>
        </w:rPr>
        <w:t>6</w:t>
      </w:r>
      <w:r w:rsidRPr="001858C3">
        <w:rPr>
          <w:color w:val="0070C0"/>
          <w:sz w:val="24"/>
        </w:rPr>
        <w:fldChar w:fldCharType="end"/>
      </w:r>
      <w:r>
        <w:rPr>
          <w:color w:val="0070C0"/>
          <w:sz w:val="24"/>
        </w:rPr>
        <w:t>:</w:t>
      </w:r>
      <w:r w:rsidRPr="001858C3">
        <w:rPr>
          <w:color w:val="0070C0"/>
          <w:sz w:val="24"/>
        </w:rPr>
        <w:t xml:space="preserve"> </w:t>
      </w:r>
      <w:r>
        <w:rPr>
          <w:color w:val="0070C0"/>
          <w:sz w:val="24"/>
        </w:rPr>
        <w:t xml:space="preserve">CNN vs. Capsule HNN </w:t>
      </w:r>
      <w:r w:rsidRPr="001858C3">
        <w:rPr>
          <w:color w:val="0070C0"/>
          <w:sz w:val="24"/>
        </w:rPr>
        <w:t>Results</w:t>
      </w:r>
      <w:r>
        <w:rPr>
          <w:color w:val="0070C0"/>
          <w:sz w:val="24"/>
        </w:rPr>
        <w:t xml:space="preserve"> on Handwritten Digits</w:t>
      </w:r>
    </w:p>
    <w:p w:rsidR="00E20BEB" w:rsidRDefault="00792789" w:rsidP="00792789">
      <w:pPr>
        <w:jc w:val="both"/>
        <w:rPr>
          <w:rFonts w:ascii="Arial" w:hAnsi="Arial" w:cs="Arial"/>
          <w:sz w:val="20"/>
          <w:szCs w:val="24"/>
        </w:rPr>
      </w:pPr>
      <w:r>
        <w:rPr>
          <w:rFonts w:ascii="Arial" w:hAnsi="Arial" w:cs="Arial"/>
          <w:sz w:val="20"/>
          <w:szCs w:val="24"/>
        </w:rPr>
        <w:lastRenderedPageBreak/>
        <w:t>Above results are from outputs of both a CNN and Capsule based HNN (both trained on standard MNIST train set), with augmented test data set. Each of the output shows the predictions of both network and color coding GREEN means both networks predicted same output, and YELLOW means both networks predicted different values where on most cases HNN predicted correctly.</w:t>
      </w:r>
    </w:p>
    <w:p w:rsidR="00792789" w:rsidRDefault="00792789" w:rsidP="00523873">
      <w:pPr>
        <w:rPr>
          <w:rFonts w:ascii="Arial" w:hAnsi="Arial" w:cs="Arial"/>
          <w:b/>
          <w:sz w:val="24"/>
          <w:szCs w:val="24"/>
        </w:rPr>
      </w:pPr>
    </w:p>
    <w:p w:rsidR="00523873" w:rsidRDefault="00523873" w:rsidP="00523873">
      <w:pPr>
        <w:rPr>
          <w:rFonts w:ascii="Arial" w:hAnsi="Arial" w:cs="Arial"/>
          <w:b/>
          <w:sz w:val="24"/>
          <w:szCs w:val="24"/>
        </w:rPr>
      </w:pPr>
      <w:r>
        <w:rPr>
          <w:rFonts w:ascii="Arial" w:hAnsi="Arial" w:cs="Arial"/>
          <w:b/>
          <w:sz w:val="24"/>
          <w:szCs w:val="24"/>
        </w:rPr>
        <w:t>6   Conclusion/ Future Work</w:t>
      </w:r>
    </w:p>
    <w:p w:rsidR="00792789" w:rsidRPr="00187C73" w:rsidRDefault="00792789" w:rsidP="00187C73">
      <w:pPr>
        <w:pStyle w:val="ListParagraph"/>
        <w:numPr>
          <w:ilvl w:val="0"/>
          <w:numId w:val="9"/>
        </w:numPr>
        <w:jc w:val="both"/>
        <w:rPr>
          <w:rFonts w:ascii="Arial" w:hAnsi="Arial" w:cs="Arial"/>
          <w:sz w:val="20"/>
          <w:szCs w:val="20"/>
        </w:rPr>
      </w:pPr>
      <w:r w:rsidRPr="00187C73">
        <w:rPr>
          <w:rFonts w:ascii="Arial" w:hAnsi="Arial" w:cs="Arial"/>
          <w:sz w:val="20"/>
          <w:szCs w:val="20"/>
        </w:rPr>
        <w:t>Capsule based HNN performance matches that of traditional CNN on MNIST dataset</w:t>
      </w:r>
    </w:p>
    <w:p w:rsidR="00792789" w:rsidRPr="00187C73" w:rsidRDefault="00792789" w:rsidP="00187C73">
      <w:pPr>
        <w:pStyle w:val="ListParagraph"/>
        <w:numPr>
          <w:ilvl w:val="0"/>
          <w:numId w:val="9"/>
        </w:numPr>
        <w:jc w:val="both"/>
        <w:rPr>
          <w:szCs w:val="20"/>
        </w:rPr>
      </w:pPr>
      <w:r w:rsidRPr="00187C73">
        <w:rPr>
          <w:rFonts w:ascii="Arial" w:hAnsi="Arial" w:cs="Arial"/>
          <w:sz w:val="20"/>
          <w:szCs w:val="20"/>
        </w:rPr>
        <w:t xml:space="preserve">Capsule based HNN outperforms traditional CNN on </w:t>
      </w:r>
      <w:r w:rsidRPr="00187C73">
        <w:rPr>
          <w:szCs w:val="20"/>
        </w:rPr>
        <w:t>highly overlapping, rotated and twisted digits</w:t>
      </w:r>
    </w:p>
    <w:p w:rsidR="00792789" w:rsidRPr="00187C73" w:rsidRDefault="00792789" w:rsidP="00187C73">
      <w:pPr>
        <w:pStyle w:val="ListParagraph"/>
        <w:numPr>
          <w:ilvl w:val="0"/>
          <w:numId w:val="9"/>
        </w:numPr>
        <w:jc w:val="both"/>
        <w:rPr>
          <w:rFonts w:ascii="Arial" w:hAnsi="Arial" w:cs="Arial"/>
          <w:sz w:val="20"/>
          <w:szCs w:val="20"/>
        </w:rPr>
      </w:pPr>
      <w:r w:rsidRPr="00187C73">
        <w:rPr>
          <w:rFonts w:ascii="Arial" w:hAnsi="Arial" w:cs="Arial"/>
          <w:sz w:val="20"/>
          <w:szCs w:val="20"/>
        </w:rPr>
        <w:t>Training a capsule based network takes significantly larger time than with a CNN – this needs to be investigated</w:t>
      </w:r>
    </w:p>
    <w:p w:rsidR="00AA4DE2" w:rsidRPr="00187C73" w:rsidRDefault="00AA4DE2" w:rsidP="00187C73">
      <w:pPr>
        <w:pStyle w:val="ListParagraph"/>
        <w:numPr>
          <w:ilvl w:val="0"/>
          <w:numId w:val="9"/>
        </w:numPr>
        <w:jc w:val="both"/>
        <w:rPr>
          <w:rFonts w:ascii="Arial" w:hAnsi="Arial" w:cs="Arial"/>
          <w:sz w:val="20"/>
          <w:szCs w:val="20"/>
        </w:rPr>
      </w:pPr>
      <w:r w:rsidRPr="00187C73">
        <w:rPr>
          <w:rFonts w:ascii="Arial" w:hAnsi="Arial" w:cs="Arial"/>
          <w:sz w:val="20"/>
          <w:szCs w:val="20"/>
        </w:rPr>
        <w:t>Test the capsule network on complex image processing application such as face recognition</w:t>
      </w:r>
    </w:p>
    <w:p w:rsidR="00AA4DE2" w:rsidRPr="00187C73" w:rsidRDefault="00AA4DE2" w:rsidP="00187C73">
      <w:pPr>
        <w:pStyle w:val="ListParagraph"/>
        <w:numPr>
          <w:ilvl w:val="0"/>
          <w:numId w:val="9"/>
        </w:numPr>
        <w:jc w:val="both"/>
        <w:rPr>
          <w:rFonts w:ascii="Arial" w:hAnsi="Arial" w:cs="Arial"/>
          <w:sz w:val="20"/>
          <w:szCs w:val="20"/>
        </w:rPr>
      </w:pPr>
      <w:r w:rsidRPr="00187C73">
        <w:rPr>
          <w:rFonts w:ascii="Arial" w:hAnsi="Arial" w:cs="Arial"/>
          <w:sz w:val="20"/>
          <w:szCs w:val="20"/>
        </w:rPr>
        <w:t xml:space="preserve">Investigate if capsule concept can be applied to other forms of tasks such as voice recognition, text sentiment analysis, etc. </w:t>
      </w:r>
    </w:p>
    <w:p w:rsidR="00523873" w:rsidRDefault="00523873" w:rsidP="00523873">
      <w:pPr>
        <w:rPr>
          <w:rFonts w:ascii="Arial" w:hAnsi="Arial" w:cs="Arial"/>
          <w:b/>
          <w:sz w:val="24"/>
          <w:szCs w:val="24"/>
        </w:rPr>
      </w:pPr>
    </w:p>
    <w:p w:rsidR="00523873" w:rsidRPr="00523873" w:rsidRDefault="00523873" w:rsidP="00523873">
      <w:pPr>
        <w:rPr>
          <w:rFonts w:ascii="Arial" w:hAnsi="Arial" w:cs="Arial"/>
          <w:b/>
          <w:sz w:val="24"/>
          <w:szCs w:val="24"/>
        </w:rPr>
      </w:pPr>
      <w:r>
        <w:rPr>
          <w:rFonts w:ascii="Arial" w:hAnsi="Arial" w:cs="Arial"/>
          <w:b/>
          <w:sz w:val="24"/>
          <w:szCs w:val="24"/>
        </w:rPr>
        <w:t>References</w:t>
      </w:r>
    </w:p>
    <w:p w:rsidR="00923C19" w:rsidRPr="00C4755D" w:rsidRDefault="00923C19" w:rsidP="00923C19">
      <w:pPr>
        <w:pStyle w:val="ListParagraph"/>
        <w:numPr>
          <w:ilvl w:val="0"/>
          <w:numId w:val="2"/>
        </w:numPr>
        <w:jc w:val="both"/>
        <w:rPr>
          <w:rFonts w:ascii="Arial" w:hAnsi="Arial" w:cs="Arial"/>
          <w:sz w:val="20"/>
          <w:szCs w:val="24"/>
        </w:rPr>
      </w:pPr>
      <w:r w:rsidRPr="00C4755D">
        <w:rPr>
          <w:rFonts w:ascii="Arial" w:hAnsi="Arial" w:cs="Arial"/>
          <w:sz w:val="20"/>
          <w:szCs w:val="24"/>
          <w:lang w:val="pt-BR"/>
        </w:rPr>
        <w:t xml:space="preserve">Sara Sabour, Nicholas Frosst, Geoffrey E Hinton. Dynamic Routing Between Capsules. </w:t>
      </w:r>
      <w:hyperlink r:id="rId19" w:history="1">
        <w:r w:rsidRPr="00C4755D">
          <w:rPr>
            <w:rStyle w:val="Hyperlink"/>
            <w:rFonts w:ascii="Arial" w:hAnsi="Arial" w:cs="Arial"/>
            <w:sz w:val="20"/>
            <w:szCs w:val="24"/>
            <w:lang w:val="pt-BR"/>
          </w:rPr>
          <w:t>arXiv:1710.09829</w:t>
        </w:r>
      </w:hyperlink>
      <w:r w:rsidRPr="00C4755D">
        <w:rPr>
          <w:rFonts w:ascii="Arial" w:hAnsi="Arial" w:cs="Arial"/>
          <w:sz w:val="20"/>
          <w:szCs w:val="24"/>
          <w:lang w:val="pt-BR"/>
        </w:rPr>
        <w:t>, 2017.</w:t>
      </w:r>
    </w:p>
    <w:p w:rsidR="00C4755D" w:rsidRPr="00C4755D" w:rsidRDefault="00C4755D" w:rsidP="00923C19">
      <w:pPr>
        <w:pStyle w:val="ListParagraph"/>
        <w:numPr>
          <w:ilvl w:val="0"/>
          <w:numId w:val="2"/>
        </w:numPr>
        <w:jc w:val="both"/>
        <w:rPr>
          <w:rFonts w:ascii="Arial" w:hAnsi="Arial" w:cs="Arial"/>
          <w:sz w:val="20"/>
          <w:szCs w:val="24"/>
          <w:lang w:val="pt-BR"/>
        </w:rPr>
      </w:pPr>
      <w:r w:rsidRPr="00C4755D">
        <w:rPr>
          <w:rFonts w:ascii="Arial" w:hAnsi="Arial" w:cs="Arial"/>
          <w:sz w:val="20"/>
          <w:szCs w:val="24"/>
          <w:lang w:val="pt-BR"/>
        </w:rPr>
        <w:t>Geoffrey E Hinton, Zoubin Ghahramani, and Yee Whye Teh. Learning to parse images. In Advances in neural information processing systems, pages 463–469, 2000.</w:t>
      </w:r>
    </w:p>
    <w:p w:rsidR="00C4755D" w:rsidRPr="00C4755D" w:rsidRDefault="00C4755D" w:rsidP="00923C19">
      <w:pPr>
        <w:pStyle w:val="ListParagraph"/>
        <w:numPr>
          <w:ilvl w:val="0"/>
          <w:numId w:val="2"/>
        </w:numPr>
        <w:jc w:val="both"/>
        <w:rPr>
          <w:rFonts w:ascii="Arial" w:hAnsi="Arial" w:cs="Arial"/>
          <w:sz w:val="20"/>
          <w:szCs w:val="24"/>
          <w:lang w:val="pt-BR"/>
        </w:rPr>
      </w:pPr>
      <w:r w:rsidRPr="00C4755D">
        <w:rPr>
          <w:rFonts w:ascii="Arial" w:hAnsi="Arial" w:cs="Arial"/>
          <w:sz w:val="20"/>
          <w:szCs w:val="24"/>
          <w:lang w:val="pt-BR"/>
        </w:rPr>
        <w:t>Yann LeCun, Fu Jie Huang, and Leon Bottou. Learning methods for object recognition with</w:t>
      </w:r>
      <w:r w:rsidRPr="00C4755D">
        <w:rPr>
          <w:rFonts w:ascii="Arial" w:hAnsi="Arial" w:cs="Arial"/>
          <w:sz w:val="20"/>
          <w:szCs w:val="24"/>
          <w:lang w:val="pt-BR"/>
        </w:rPr>
        <w:br/>
        <w:t>invariance to pose and lighting. In Computer Vision and Patt</w:t>
      </w:r>
      <w:r>
        <w:rPr>
          <w:rFonts w:ascii="Arial" w:hAnsi="Arial" w:cs="Arial"/>
          <w:sz w:val="20"/>
          <w:szCs w:val="24"/>
          <w:lang w:val="pt-BR"/>
        </w:rPr>
        <w:t>ern Recognition, 2004</w:t>
      </w:r>
      <w:r w:rsidRPr="00C4755D">
        <w:rPr>
          <w:rFonts w:ascii="Arial" w:hAnsi="Arial" w:cs="Arial"/>
          <w:sz w:val="20"/>
          <w:szCs w:val="24"/>
          <w:lang w:val="pt-BR"/>
        </w:rPr>
        <w:t>.</w:t>
      </w:r>
      <w:r w:rsidRPr="00C4755D">
        <w:rPr>
          <w:rFonts w:ascii="Arial" w:hAnsi="Arial" w:cs="Arial"/>
          <w:sz w:val="20"/>
          <w:szCs w:val="24"/>
          <w:lang w:val="pt-BR"/>
        </w:rPr>
        <w:br/>
        <w:t>Proceedings of the 2004 IEE</w:t>
      </w:r>
      <w:r>
        <w:rPr>
          <w:rFonts w:ascii="Arial" w:hAnsi="Arial" w:cs="Arial"/>
          <w:sz w:val="20"/>
          <w:szCs w:val="24"/>
          <w:lang w:val="pt-BR"/>
        </w:rPr>
        <w:t>E Computer Society Conference,</w:t>
      </w:r>
      <w:r w:rsidRPr="00C4755D">
        <w:rPr>
          <w:rFonts w:ascii="Arial" w:hAnsi="Arial" w:cs="Arial"/>
          <w:sz w:val="20"/>
          <w:szCs w:val="24"/>
          <w:lang w:val="pt-BR"/>
        </w:rPr>
        <w:t xml:space="preserve"> volume 2, pages II–104. IEEE,</w:t>
      </w:r>
      <w:r>
        <w:rPr>
          <w:rFonts w:ascii="Arial" w:hAnsi="Arial" w:cs="Arial"/>
          <w:sz w:val="20"/>
          <w:szCs w:val="24"/>
          <w:lang w:val="pt-BR"/>
        </w:rPr>
        <w:t xml:space="preserve"> </w:t>
      </w:r>
      <w:r w:rsidRPr="00C4755D">
        <w:rPr>
          <w:rFonts w:ascii="Arial" w:hAnsi="Arial" w:cs="Arial"/>
          <w:sz w:val="20"/>
          <w:szCs w:val="24"/>
          <w:lang w:val="pt-BR"/>
        </w:rPr>
        <w:t>2004</w:t>
      </w:r>
      <w:r>
        <w:rPr>
          <w:rFonts w:ascii="Arial" w:hAnsi="Arial" w:cs="Arial"/>
          <w:sz w:val="20"/>
          <w:szCs w:val="24"/>
          <w:lang w:val="pt-BR"/>
        </w:rPr>
        <w:t>.</w:t>
      </w:r>
    </w:p>
    <w:p w:rsidR="00523873" w:rsidRPr="00523873" w:rsidRDefault="00523873" w:rsidP="00523873">
      <w:pPr>
        <w:rPr>
          <w:rFonts w:ascii="Arial" w:hAnsi="Arial" w:cs="Arial"/>
          <w:b/>
          <w:sz w:val="24"/>
          <w:szCs w:val="24"/>
        </w:rPr>
      </w:pPr>
    </w:p>
    <w:p w:rsidR="000B785D" w:rsidRDefault="000B785D" w:rsidP="000B785D">
      <w:pPr>
        <w:rPr>
          <w:rFonts w:ascii="Arial" w:hAnsi="Arial" w:cs="Arial"/>
          <w:b/>
          <w:sz w:val="24"/>
          <w:szCs w:val="24"/>
        </w:rPr>
      </w:pPr>
      <w:r>
        <w:rPr>
          <w:rFonts w:ascii="Arial" w:hAnsi="Arial" w:cs="Arial"/>
          <w:b/>
          <w:sz w:val="24"/>
          <w:szCs w:val="24"/>
        </w:rPr>
        <w:t>Appendix</w:t>
      </w:r>
    </w:p>
    <w:p w:rsidR="000B785D" w:rsidRPr="00187C73" w:rsidRDefault="000B785D" w:rsidP="00187C73">
      <w:pPr>
        <w:pStyle w:val="ListParagraph"/>
        <w:numPr>
          <w:ilvl w:val="0"/>
          <w:numId w:val="9"/>
        </w:numPr>
        <w:rPr>
          <w:rFonts w:ascii="Arial" w:hAnsi="Arial" w:cs="Arial"/>
          <w:sz w:val="20"/>
          <w:szCs w:val="20"/>
        </w:rPr>
      </w:pPr>
      <w:r w:rsidRPr="00187C73">
        <w:rPr>
          <w:rFonts w:ascii="Arial" w:hAnsi="Arial" w:cs="Arial"/>
          <w:sz w:val="20"/>
          <w:szCs w:val="20"/>
        </w:rPr>
        <w:t xml:space="preserve">Source Code: </w:t>
      </w:r>
      <w:hyperlink r:id="rId20" w:history="1">
        <w:r w:rsidRPr="00187C73">
          <w:rPr>
            <w:rStyle w:val="Hyperlink"/>
            <w:rFonts w:ascii="Arial" w:hAnsi="Arial" w:cs="Arial"/>
            <w:sz w:val="20"/>
            <w:szCs w:val="20"/>
          </w:rPr>
          <w:t>https://github.com/sureshsugumar/HierNet</w:t>
        </w:r>
      </w:hyperlink>
    </w:p>
    <w:p w:rsidR="000B785D" w:rsidRPr="00187C73" w:rsidRDefault="000B785D" w:rsidP="00187C73">
      <w:pPr>
        <w:pStyle w:val="ListParagraph"/>
        <w:numPr>
          <w:ilvl w:val="0"/>
          <w:numId w:val="9"/>
        </w:numPr>
        <w:rPr>
          <w:rFonts w:ascii="Arial" w:hAnsi="Arial" w:cs="Arial"/>
          <w:sz w:val="20"/>
          <w:szCs w:val="20"/>
        </w:rPr>
      </w:pPr>
      <w:r w:rsidRPr="00187C73">
        <w:rPr>
          <w:rFonts w:ascii="Arial" w:hAnsi="Arial" w:cs="Arial"/>
          <w:sz w:val="20"/>
          <w:szCs w:val="20"/>
        </w:rPr>
        <w:t xml:space="preserve">Demo Video:  </w:t>
      </w:r>
      <w:hyperlink r:id="rId21" w:history="1">
        <w:r w:rsidRPr="00187C73">
          <w:rPr>
            <w:rStyle w:val="Hyperlink"/>
            <w:rFonts w:ascii="Arial" w:hAnsi="Arial" w:cs="Arial"/>
            <w:sz w:val="20"/>
            <w:szCs w:val="20"/>
          </w:rPr>
          <w:t>https://youtu.be/TL81fI0X6vg</w:t>
        </w:r>
      </w:hyperlink>
    </w:p>
    <w:p w:rsidR="00523873" w:rsidRPr="00523873" w:rsidRDefault="00523873" w:rsidP="00523873">
      <w:pPr>
        <w:rPr>
          <w:rFonts w:ascii="Arial" w:hAnsi="Arial" w:cs="Arial"/>
          <w:b/>
          <w:sz w:val="24"/>
          <w:szCs w:val="24"/>
        </w:rPr>
      </w:pPr>
    </w:p>
    <w:p w:rsidR="00523873" w:rsidRPr="00523873" w:rsidRDefault="00523873" w:rsidP="00523873">
      <w:pPr>
        <w:rPr>
          <w:rFonts w:ascii="Arial" w:hAnsi="Arial" w:cs="Arial"/>
          <w:b/>
          <w:sz w:val="24"/>
          <w:szCs w:val="24"/>
        </w:rPr>
      </w:pPr>
    </w:p>
    <w:p w:rsidR="00523873" w:rsidRPr="00523873" w:rsidRDefault="00523873" w:rsidP="00523873">
      <w:pPr>
        <w:rPr>
          <w:rFonts w:ascii="Arial" w:hAnsi="Arial" w:cs="Arial"/>
          <w:b/>
          <w:sz w:val="24"/>
          <w:szCs w:val="24"/>
        </w:rPr>
      </w:pPr>
    </w:p>
    <w:sectPr w:rsidR="00523873" w:rsidRPr="005238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854B6"/>
    <w:multiLevelType w:val="hybridMultilevel"/>
    <w:tmpl w:val="0C601FB4"/>
    <w:lvl w:ilvl="0" w:tplc="BA78FF2A">
      <w:start w:val="1"/>
      <w:numFmt w:val="bullet"/>
      <w:lvlText w:val="•"/>
      <w:lvlJc w:val="left"/>
      <w:pPr>
        <w:tabs>
          <w:tab w:val="num" w:pos="720"/>
        </w:tabs>
        <w:ind w:left="720" w:hanging="360"/>
      </w:pPr>
      <w:rPr>
        <w:rFonts w:ascii="Arial" w:hAnsi="Arial" w:hint="default"/>
      </w:rPr>
    </w:lvl>
    <w:lvl w:ilvl="1" w:tplc="9BAA30EE" w:tentative="1">
      <w:start w:val="1"/>
      <w:numFmt w:val="bullet"/>
      <w:lvlText w:val="•"/>
      <w:lvlJc w:val="left"/>
      <w:pPr>
        <w:tabs>
          <w:tab w:val="num" w:pos="1440"/>
        </w:tabs>
        <w:ind w:left="1440" w:hanging="360"/>
      </w:pPr>
      <w:rPr>
        <w:rFonts w:ascii="Arial" w:hAnsi="Arial" w:hint="default"/>
      </w:rPr>
    </w:lvl>
    <w:lvl w:ilvl="2" w:tplc="7222DB40" w:tentative="1">
      <w:start w:val="1"/>
      <w:numFmt w:val="bullet"/>
      <w:lvlText w:val="•"/>
      <w:lvlJc w:val="left"/>
      <w:pPr>
        <w:tabs>
          <w:tab w:val="num" w:pos="2160"/>
        </w:tabs>
        <w:ind w:left="2160" w:hanging="360"/>
      </w:pPr>
      <w:rPr>
        <w:rFonts w:ascii="Arial" w:hAnsi="Arial" w:hint="default"/>
      </w:rPr>
    </w:lvl>
    <w:lvl w:ilvl="3" w:tplc="C428B116" w:tentative="1">
      <w:start w:val="1"/>
      <w:numFmt w:val="bullet"/>
      <w:lvlText w:val="•"/>
      <w:lvlJc w:val="left"/>
      <w:pPr>
        <w:tabs>
          <w:tab w:val="num" w:pos="2880"/>
        </w:tabs>
        <w:ind w:left="2880" w:hanging="360"/>
      </w:pPr>
      <w:rPr>
        <w:rFonts w:ascii="Arial" w:hAnsi="Arial" w:hint="default"/>
      </w:rPr>
    </w:lvl>
    <w:lvl w:ilvl="4" w:tplc="46A0EE42" w:tentative="1">
      <w:start w:val="1"/>
      <w:numFmt w:val="bullet"/>
      <w:lvlText w:val="•"/>
      <w:lvlJc w:val="left"/>
      <w:pPr>
        <w:tabs>
          <w:tab w:val="num" w:pos="3600"/>
        </w:tabs>
        <w:ind w:left="3600" w:hanging="360"/>
      </w:pPr>
      <w:rPr>
        <w:rFonts w:ascii="Arial" w:hAnsi="Arial" w:hint="default"/>
      </w:rPr>
    </w:lvl>
    <w:lvl w:ilvl="5" w:tplc="1332B39A" w:tentative="1">
      <w:start w:val="1"/>
      <w:numFmt w:val="bullet"/>
      <w:lvlText w:val="•"/>
      <w:lvlJc w:val="left"/>
      <w:pPr>
        <w:tabs>
          <w:tab w:val="num" w:pos="4320"/>
        </w:tabs>
        <w:ind w:left="4320" w:hanging="360"/>
      </w:pPr>
      <w:rPr>
        <w:rFonts w:ascii="Arial" w:hAnsi="Arial" w:hint="default"/>
      </w:rPr>
    </w:lvl>
    <w:lvl w:ilvl="6" w:tplc="A27016A8" w:tentative="1">
      <w:start w:val="1"/>
      <w:numFmt w:val="bullet"/>
      <w:lvlText w:val="•"/>
      <w:lvlJc w:val="left"/>
      <w:pPr>
        <w:tabs>
          <w:tab w:val="num" w:pos="5040"/>
        </w:tabs>
        <w:ind w:left="5040" w:hanging="360"/>
      </w:pPr>
      <w:rPr>
        <w:rFonts w:ascii="Arial" w:hAnsi="Arial" w:hint="default"/>
      </w:rPr>
    </w:lvl>
    <w:lvl w:ilvl="7" w:tplc="A83C90C6" w:tentative="1">
      <w:start w:val="1"/>
      <w:numFmt w:val="bullet"/>
      <w:lvlText w:val="•"/>
      <w:lvlJc w:val="left"/>
      <w:pPr>
        <w:tabs>
          <w:tab w:val="num" w:pos="5760"/>
        </w:tabs>
        <w:ind w:left="5760" w:hanging="360"/>
      </w:pPr>
      <w:rPr>
        <w:rFonts w:ascii="Arial" w:hAnsi="Arial" w:hint="default"/>
      </w:rPr>
    </w:lvl>
    <w:lvl w:ilvl="8" w:tplc="956260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BD6D7B"/>
    <w:multiLevelType w:val="hybridMultilevel"/>
    <w:tmpl w:val="3AEE2234"/>
    <w:lvl w:ilvl="0" w:tplc="0409000F">
      <w:start w:val="1"/>
      <w:numFmt w:val="decimal"/>
      <w:lvlText w:val="%1."/>
      <w:lvlJc w:val="left"/>
      <w:pPr>
        <w:tabs>
          <w:tab w:val="num" w:pos="720"/>
        </w:tabs>
        <w:ind w:left="720" w:hanging="360"/>
      </w:pPr>
      <w:rPr>
        <w:rFonts w:hint="default"/>
      </w:rPr>
    </w:lvl>
    <w:lvl w:ilvl="1" w:tplc="8B84B94A" w:tentative="1">
      <w:start w:val="1"/>
      <w:numFmt w:val="bullet"/>
      <w:lvlText w:val="•"/>
      <w:lvlJc w:val="left"/>
      <w:pPr>
        <w:tabs>
          <w:tab w:val="num" w:pos="1440"/>
        </w:tabs>
        <w:ind w:left="1440" w:hanging="360"/>
      </w:pPr>
      <w:rPr>
        <w:rFonts w:ascii="Arial" w:hAnsi="Arial" w:hint="default"/>
      </w:rPr>
    </w:lvl>
    <w:lvl w:ilvl="2" w:tplc="F1A05118" w:tentative="1">
      <w:start w:val="1"/>
      <w:numFmt w:val="bullet"/>
      <w:lvlText w:val="•"/>
      <w:lvlJc w:val="left"/>
      <w:pPr>
        <w:tabs>
          <w:tab w:val="num" w:pos="2160"/>
        </w:tabs>
        <w:ind w:left="2160" w:hanging="360"/>
      </w:pPr>
      <w:rPr>
        <w:rFonts w:ascii="Arial" w:hAnsi="Arial" w:hint="default"/>
      </w:rPr>
    </w:lvl>
    <w:lvl w:ilvl="3" w:tplc="70A25436" w:tentative="1">
      <w:start w:val="1"/>
      <w:numFmt w:val="bullet"/>
      <w:lvlText w:val="•"/>
      <w:lvlJc w:val="left"/>
      <w:pPr>
        <w:tabs>
          <w:tab w:val="num" w:pos="2880"/>
        </w:tabs>
        <w:ind w:left="2880" w:hanging="360"/>
      </w:pPr>
      <w:rPr>
        <w:rFonts w:ascii="Arial" w:hAnsi="Arial" w:hint="default"/>
      </w:rPr>
    </w:lvl>
    <w:lvl w:ilvl="4" w:tplc="F82C6C0E" w:tentative="1">
      <w:start w:val="1"/>
      <w:numFmt w:val="bullet"/>
      <w:lvlText w:val="•"/>
      <w:lvlJc w:val="left"/>
      <w:pPr>
        <w:tabs>
          <w:tab w:val="num" w:pos="3600"/>
        </w:tabs>
        <w:ind w:left="3600" w:hanging="360"/>
      </w:pPr>
      <w:rPr>
        <w:rFonts w:ascii="Arial" w:hAnsi="Arial" w:hint="default"/>
      </w:rPr>
    </w:lvl>
    <w:lvl w:ilvl="5" w:tplc="B18E2B1E" w:tentative="1">
      <w:start w:val="1"/>
      <w:numFmt w:val="bullet"/>
      <w:lvlText w:val="•"/>
      <w:lvlJc w:val="left"/>
      <w:pPr>
        <w:tabs>
          <w:tab w:val="num" w:pos="4320"/>
        </w:tabs>
        <w:ind w:left="4320" w:hanging="360"/>
      </w:pPr>
      <w:rPr>
        <w:rFonts w:ascii="Arial" w:hAnsi="Arial" w:hint="default"/>
      </w:rPr>
    </w:lvl>
    <w:lvl w:ilvl="6" w:tplc="A6E41B54" w:tentative="1">
      <w:start w:val="1"/>
      <w:numFmt w:val="bullet"/>
      <w:lvlText w:val="•"/>
      <w:lvlJc w:val="left"/>
      <w:pPr>
        <w:tabs>
          <w:tab w:val="num" w:pos="5040"/>
        </w:tabs>
        <w:ind w:left="5040" w:hanging="360"/>
      </w:pPr>
      <w:rPr>
        <w:rFonts w:ascii="Arial" w:hAnsi="Arial" w:hint="default"/>
      </w:rPr>
    </w:lvl>
    <w:lvl w:ilvl="7" w:tplc="A45C0EBC" w:tentative="1">
      <w:start w:val="1"/>
      <w:numFmt w:val="bullet"/>
      <w:lvlText w:val="•"/>
      <w:lvlJc w:val="left"/>
      <w:pPr>
        <w:tabs>
          <w:tab w:val="num" w:pos="5760"/>
        </w:tabs>
        <w:ind w:left="5760" w:hanging="360"/>
      </w:pPr>
      <w:rPr>
        <w:rFonts w:ascii="Arial" w:hAnsi="Arial" w:hint="default"/>
      </w:rPr>
    </w:lvl>
    <w:lvl w:ilvl="8" w:tplc="C174225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A67511"/>
    <w:multiLevelType w:val="hybridMultilevel"/>
    <w:tmpl w:val="CB90EDF4"/>
    <w:lvl w:ilvl="0" w:tplc="3F10AF9C">
      <w:start w:val="1"/>
      <w:numFmt w:val="bullet"/>
      <w:lvlText w:val="•"/>
      <w:lvlJc w:val="left"/>
      <w:pPr>
        <w:tabs>
          <w:tab w:val="num" w:pos="720"/>
        </w:tabs>
        <w:ind w:left="720" w:hanging="360"/>
      </w:pPr>
      <w:rPr>
        <w:rFonts w:ascii="Arial" w:hAnsi="Arial" w:hint="default"/>
      </w:rPr>
    </w:lvl>
    <w:lvl w:ilvl="1" w:tplc="8B84B94A" w:tentative="1">
      <w:start w:val="1"/>
      <w:numFmt w:val="bullet"/>
      <w:lvlText w:val="•"/>
      <w:lvlJc w:val="left"/>
      <w:pPr>
        <w:tabs>
          <w:tab w:val="num" w:pos="1440"/>
        </w:tabs>
        <w:ind w:left="1440" w:hanging="360"/>
      </w:pPr>
      <w:rPr>
        <w:rFonts w:ascii="Arial" w:hAnsi="Arial" w:hint="default"/>
      </w:rPr>
    </w:lvl>
    <w:lvl w:ilvl="2" w:tplc="F1A05118" w:tentative="1">
      <w:start w:val="1"/>
      <w:numFmt w:val="bullet"/>
      <w:lvlText w:val="•"/>
      <w:lvlJc w:val="left"/>
      <w:pPr>
        <w:tabs>
          <w:tab w:val="num" w:pos="2160"/>
        </w:tabs>
        <w:ind w:left="2160" w:hanging="360"/>
      </w:pPr>
      <w:rPr>
        <w:rFonts w:ascii="Arial" w:hAnsi="Arial" w:hint="default"/>
      </w:rPr>
    </w:lvl>
    <w:lvl w:ilvl="3" w:tplc="70A25436" w:tentative="1">
      <w:start w:val="1"/>
      <w:numFmt w:val="bullet"/>
      <w:lvlText w:val="•"/>
      <w:lvlJc w:val="left"/>
      <w:pPr>
        <w:tabs>
          <w:tab w:val="num" w:pos="2880"/>
        </w:tabs>
        <w:ind w:left="2880" w:hanging="360"/>
      </w:pPr>
      <w:rPr>
        <w:rFonts w:ascii="Arial" w:hAnsi="Arial" w:hint="default"/>
      </w:rPr>
    </w:lvl>
    <w:lvl w:ilvl="4" w:tplc="F82C6C0E" w:tentative="1">
      <w:start w:val="1"/>
      <w:numFmt w:val="bullet"/>
      <w:lvlText w:val="•"/>
      <w:lvlJc w:val="left"/>
      <w:pPr>
        <w:tabs>
          <w:tab w:val="num" w:pos="3600"/>
        </w:tabs>
        <w:ind w:left="3600" w:hanging="360"/>
      </w:pPr>
      <w:rPr>
        <w:rFonts w:ascii="Arial" w:hAnsi="Arial" w:hint="default"/>
      </w:rPr>
    </w:lvl>
    <w:lvl w:ilvl="5" w:tplc="B18E2B1E" w:tentative="1">
      <w:start w:val="1"/>
      <w:numFmt w:val="bullet"/>
      <w:lvlText w:val="•"/>
      <w:lvlJc w:val="left"/>
      <w:pPr>
        <w:tabs>
          <w:tab w:val="num" w:pos="4320"/>
        </w:tabs>
        <w:ind w:left="4320" w:hanging="360"/>
      </w:pPr>
      <w:rPr>
        <w:rFonts w:ascii="Arial" w:hAnsi="Arial" w:hint="default"/>
      </w:rPr>
    </w:lvl>
    <w:lvl w:ilvl="6" w:tplc="A6E41B54" w:tentative="1">
      <w:start w:val="1"/>
      <w:numFmt w:val="bullet"/>
      <w:lvlText w:val="•"/>
      <w:lvlJc w:val="left"/>
      <w:pPr>
        <w:tabs>
          <w:tab w:val="num" w:pos="5040"/>
        </w:tabs>
        <w:ind w:left="5040" w:hanging="360"/>
      </w:pPr>
      <w:rPr>
        <w:rFonts w:ascii="Arial" w:hAnsi="Arial" w:hint="default"/>
      </w:rPr>
    </w:lvl>
    <w:lvl w:ilvl="7" w:tplc="A45C0EBC" w:tentative="1">
      <w:start w:val="1"/>
      <w:numFmt w:val="bullet"/>
      <w:lvlText w:val="•"/>
      <w:lvlJc w:val="left"/>
      <w:pPr>
        <w:tabs>
          <w:tab w:val="num" w:pos="5760"/>
        </w:tabs>
        <w:ind w:left="5760" w:hanging="360"/>
      </w:pPr>
      <w:rPr>
        <w:rFonts w:ascii="Arial" w:hAnsi="Arial" w:hint="default"/>
      </w:rPr>
    </w:lvl>
    <w:lvl w:ilvl="8" w:tplc="C17422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C25298"/>
    <w:multiLevelType w:val="hybridMultilevel"/>
    <w:tmpl w:val="90EC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7F3255"/>
    <w:multiLevelType w:val="hybridMultilevel"/>
    <w:tmpl w:val="4844A512"/>
    <w:lvl w:ilvl="0" w:tplc="50507B48">
      <w:start w:val="1"/>
      <w:numFmt w:val="bullet"/>
      <w:lvlText w:val="•"/>
      <w:lvlJc w:val="left"/>
      <w:pPr>
        <w:tabs>
          <w:tab w:val="num" w:pos="720"/>
        </w:tabs>
        <w:ind w:left="720" w:hanging="360"/>
      </w:pPr>
      <w:rPr>
        <w:rFonts w:ascii="Arial" w:hAnsi="Arial" w:hint="default"/>
      </w:rPr>
    </w:lvl>
    <w:lvl w:ilvl="1" w:tplc="20EA28D4" w:tentative="1">
      <w:start w:val="1"/>
      <w:numFmt w:val="bullet"/>
      <w:lvlText w:val="•"/>
      <w:lvlJc w:val="left"/>
      <w:pPr>
        <w:tabs>
          <w:tab w:val="num" w:pos="1440"/>
        </w:tabs>
        <w:ind w:left="1440" w:hanging="360"/>
      </w:pPr>
      <w:rPr>
        <w:rFonts w:ascii="Arial" w:hAnsi="Arial" w:hint="default"/>
      </w:rPr>
    </w:lvl>
    <w:lvl w:ilvl="2" w:tplc="D7DA49B4" w:tentative="1">
      <w:start w:val="1"/>
      <w:numFmt w:val="bullet"/>
      <w:lvlText w:val="•"/>
      <w:lvlJc w:val="left"/>
      <w:pPr>
        <w:tabs>
          <w:tab w:val="num" w:pos="2160"/>
        </w:tabs>
        <w:ind w:left="2160" w:hanging="360"/>
      </w:pPr>
      <w:rPr>
        <w:rFonts w:ascii="Arial" w:hAnsi="Arial" w:hint="default"/>
      </w:rPr>
    </w:lvl>
    <w:lvl w:ilvl="3" w:tplc="1292C476" w:tentative="1">
      <w:start w:val="1"/>
      <w:numFmt w:val="bullet"/>
      <w:lvlText w:val="•"/>
      <w:lvlJc w:val="left"/>
      <w:pPr>
        <w:tabs>
          <w:tab w:val="num" w:pos="2880"/>
        </w:tabs>
        <w:ind w:left="2880" w:hanging="360"/>
      </w:pPr>
      <w:rPr>
        <w:rFonts w:ascii="Arial" w:hAnsi="Arial" w:hint="default"/>
      </w:rPr>
    </w:lvl>
    <w:lvl w:ilvl="4" w:tplc="830A7CD2" w:tentative="1">
      <w:start w:val="1"/>
      <w:numFmt w:val="bullet"/>
      <w:lvlText w:val="•"/>
      <w:lvlJc w:val="left"/>
      <w:pPr>
        <w:tabs>
          <w:tab w:val="num" w:pos="3600"/>
        </w:tabs>
        <w:ind w:left="3600" w:hanging="360"/>
      </w:pPr>
      <w:rPr>
        <w:rFonts w:ascii="Arial" w:hAnsi="Arial" w:hint="default"/>
      </w:rPr>
    </w:lvl>
    <w:lvl w:ilvl="5" w:tplc="2910CD66" w:tentative="1">
      <w:start w:val="1"/>
      <w:numFmt w:val="bullet"/>
      <w:lvlText w:val="•"/>
      <w:lvlJc w:val="left"/>
      <w:pPr>
        <w:tabs>
          <w:tab w:val="num" w:pos="4320"/>
        </w:tabs>
        <w:ind w:left="4320" w:hanging="360"/>
      </w:pPr>
      <w:rPr>
        <w:rFonts w:ascii="Arial" w:hAnsi="Arial" w:hint="default"/>
      </w:rPr>
    </w:lvl>
    <w:lvl w:ilvl="6" w:tplc="4078A106" w:tentative="1">
      <w:start w:val="1"/>
      <w:numFmt w:val="bullet"/>
      <w:lvlText w:val="•"/>
      <w:lvlJc w:val="left"/>
      <w:pPr>
        <w:tabs>
          <w:tab w:val="num" w:pos="5040"/>
        </w:tabs>
        <w:ind w:left="5040" w:hanging="360"/>
      </w:pPr>
      <w:rPr>
        <w:rFonts w:ascii="Arial" w:hAnsi="Arial" w:hint="default"/>
      </w:rPr>
    </w:lvl>
    <w:lvl w:ilvl="7" w:tplc="E4E01E7A" w:tentative="1">
      <w:start w:val="1"/>
      <w:numFmt w:val="bullet"/>
      <w:lvlText w:val="•"/>
      <w:lvlJc w:val="left"/>
      <w:pPr>
        <w:tabs>
          <w:tab w:val="num" w:pos="5760"/>
        </w:tabs>
        <w:ind w:left="5760" w:hanging="360"/>
      </w:pPr>
      <w:rPr>
        <w:rFonts w:ascii="Arial" w:hAnsi="Arial" w:hint="default"/>
      </w:rPr>
    </w:lvl>
    <w:lvl w:ilvl="8" w:tplc="AC2A547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45534F3"/>
    <w:multiLevelType w:val="hybridMultilevel"/>
    <w:tmpl w:val="2C26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CC1152"/>
    <w:multiLevelType w:val="hybridMultilevel"/>
    <w:tmpl w:val="3BA0E796"/>
    <w:lvl w:ilvl="0" w:tplc="04090001">
      <w:start w:val="1"/>
      <w:numFmt w:val="bullet"/>
      <w:lvlText w:val=""/>
      <w:lvlJc w:val="left"/>
      <w:pPr>
        <w:tabs>
          <w:tab w:val="num" w:pos="720"/>
        </w:tabs>
        <w:ind w:left="720" w:hanging="360"/>
      </w:pPr>
      <w:rPr>
        <w:rFonts w:ascii="Symbol" w:hAnsi="Symbol" w:hint="default"/>
      </w:rPr>
    </w:lvl>
    <w:lvl w:ilvl="1" w:tplc="8B84B94A" w:tentative="1">
      <w:start w:val="1"/>
      <w:numFmt w:val="bullet"/>
      <w:lvlText w:val="•"/>
      <w:lvlJc w:val="left"/>
      <w:pPr>
        <w:tabs>
          <w:tab w:val="num" w:pos="1440"/>
        </w:tabs>
        <w:ind w:left="1440" w:hanging="360"/>
      </w:pPr>
      <w:rPr>
        <w:rFonts w:ascii="Arial" w:hAnsi="Arial" w:hint="default"/>
      </w:rPr>
    </w:lvl>
    <w:lvl w:ilvl="2" w:tplc="F1A05118" w:tentative="1">
      <w:start w:val="1"/>
      <w:numFmt w:val="bullet"/>
      <w:lvlText w:val="•"/>
      <w:lvlJc w:val="left"/>
      <w:pPr>
        <w:tabs>
          <w:tab w:val="num" w:pos="2160"/>
        </w:tabs>
        <w:ind w:left="2160" w:hanging="360"/>
      </w:pPr>
      <w:rPr>
        <w:rFonts w:ascii="Arial" w:hAnsi="Arial" w:hint="default"/>
      </w:rPr>
    </w:lvl>
    <w:lvl w:ilvl="3" w:tplc="70A25436" w:tentative="1">
      <w:start w:val="1"/>
      <w:numFmt w:val="bullet"/>
      <w:lvlText w:val="•"/>
      <w:lvlJc w:val="left"/>
      <w:pPr>
        <w:tabs>
          <w:tab w:val="num" w:pos="2880"/>
        </w:tabs>
        <w:ind w:left="2880" w:hanging="360"/>
      </w:pPr>
      <w:rPr>
        <w:rFonts w:ascii="Arial" w:hAnsi="Arial" w:hint="default"/>
      </w:rPr>
    </w:lvl>
    <w:lvl w:ilvl="4" w:tplc="F82C6C0E" w:tentative="1">
      <w:start w:val="1"/>
      <w:numFmt w:val="bullet"/>
      <w:lvlText w:val="•"/>
      <w:lvlJc w:val="left"/>
      <w:pPr>
        <w:tabs>
          <w:tab w:val="num" w:pos="3600"/>
        </w:tabs>
        <w:ind w:left="3600" w:hanging="360"/>
      </w:pPr>
      <w:rPr>
        <w:rFonts w:ascii="Arial" w:hAnsi="Arial" w:hint="default"/>
      </w:rPr>
    </w:lvl>
    <w:lvl w:ilvl="5" w:tplc="B18E2B1E" w:tentative="1">
      <w:start w:val="1"/>
      <w:numFmt w:val="bullet"/>
      <w:lvlText w:val="•"/>
      <w:lvlJc w:val="left"/>
      <w:pPr>
        <w:tabs>
          <w:tab w:val="num" w:pos="4320"/>
        </w:tabs>
        <w:ind w:left="4320" w:hanging="360"/>
      </w:pPr>
      <w:rPr>
        <w:rFonts w:ascii="Arial" w:hAnsi="Arial" w:hint="default"/>
      </w:rPr>
    </w:lvl>
    <w:lvl w:ilvl="6" w:tplc="A6E41B54" w:tentative="1">
      <w:start w:val="1"/>
      <w:numFmt w:val="bullet"/>
      <w:lvlText w:val="•"/>
      <w:lvlJc w:val="left"/>
      <w:pPr>
        <w:tabs>
          <w:tab w:val="num" w:pos="5040"/>
        </w:tabs>
        <w:ind w:left="5040" w:hanging="360"/>
      </w:pPr>
      <w:rPr>
        <w:rFonts w:ascii="Arial" w:hAnsi="Arial" w:hint="default"/>
      </w:rPr>
    </w:lvl>
    <w:lvl w:ilvl="7" w:tplc="A45C0EBC" w:tentative="1">
      <w:start w:val="1"/>
      <w:numFmt w:val="bullet"/>
      <w:lvlText w:val="•"/>
      <w:lvlJc w:val="left"/>
      <w:pPr>
        <w:tabs>
          <w:tab w:val="num" w:pos="5760"/>
        </w:tabs>
        <w:ind w:left="5760" w:hanging="360"/>
      </w:pPr>
      <w:rPr>
        <w:rFonts w:ascii="Arial" w:hAnsi="Arial" w:hint="default"/>
      </w:rPr>
    </w:lvl>
    <w:lvl w:ilvl="8" w:tplc="C174225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8D45AA8"/>
    <w:multiLevelType w:val="hybridMultilevel"/>
    <w:tmpl w:val="83D28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246969"/>
    <w:multiLevelType w:val="hybridMultilevel"/>
    <w:tmpl w:val="3AEE2234"/>
    <w:lvl w:ilvl="0" w:tplc="0409000F">
      <w:start w:val="1"/>
      <w:numFmt w:val="decimal"/>
      <w:lvlText w:val="%1."/>
      <w:lvlJc w:val="left"/>
      <w:pPr>
        <w:tabs>
          <w:tab w:val="num" w:pos="720"/>
        </w:tabs>
        <w:ind w:left="720" w:hanging="360"/>
      </w:pPr>
      <w:rPr>
        <w:rFonts w:hint="default"/>
      </w:rPr>
    </w:lvl>
    <w:lvl w:ilvl="1" w:tplc="8B84B94A" w:tentative="1">
      <w:start w:val="1"/>
      <w:numFmt w:val="bullet"/>
      <w:lvlText w:val="•"/>
      <w:lvlJc w:val="left"/>
      <w:pPr>
        <w:tabs>
          <w:tab w:val="num" w:pos="1440"/>
        </w:tabs>
        <w:ind w:left="1440" w:hanging="360"/>
      </w:pPr>
      <w:rPr>
        <w:rFonts w:ascii="Arial" w:hAnsi="Arial" w:hint="default"/>
      </w:rPr>
    </w:lvl>
    <w:lvl w:ilvl="2" w:tplc="F1A05118" w:tentative="1">
      <w:start w:val="1"/>
      <w:numFmt w:val="bullet"/>
      <w:lvlText w:val="•"/>
      <w:lvlJc w:val="left"/>
      <w:pPr>
        <w:tabs>
          <w:tab w:val="num" w:pos="2160"/>
        </w:tabs>
        <w:ind w:left="2160" w:hanging="360"/>
      </w:pPr>
      <w:rPr>
        <w:rFonts w:ascii="Arial" w:hAnsi="Arial" w:hint="default"/>
      </w:rPr>
    </w:lvl>
    <w:lvl w:ilvl="3" w:tplc="70A25436" w:tentative="1">
      <w:start w:val="1"/>
      <w:numFmt w:val="bullet"/>
      <w:lvlText w:val="•"/>
      <w:lvlJc w:val="left"/>
      <w:pPr>
        <w:tabs>
          <w:tab w:val="num" w:pos="2880"/>
        </w:tabs>
        <w:ind w:left="2880" w:hanging="360"/>
      </w:pPr>
      <w:rPr>
        <w:rFonts w:ascii="Arial" w:hAnsi="Arial" w:hint="default"/>
      </w:rPr>
    </w:lvl>
    <w:lvl w:ilvl="4" w:tplc="F82C6C0E" w:tentative="1">
      <w:start w:val="1"/>
      <w:numFmt w:val="bullet"/>
      <w:lvlText w:val="•"/>
      <w:lvlJc w:val="left"/>
      <w:pPr>
        <w:tabs>
          <w:tab w:val="num" w:pos="3600"/>
        </w:tabs>
        <w:ind w:left="3600" w:hanging="360"/>
      </w:pPr>
      <w:rPr>
        <w:rFonts w:ascii="Arial" w:hAnsi="Arial" w:hint="default"/>
      </w:rPr>
    </w:lvl>
    <w:lvl w:ilvl="5" w:tplc="B18E2B1E" w:tentative="1">
      <w:start w:val="1"/>
      <w:numFmt w:val="bullet"/>
      <w:lvlText w:val="•"/>
      <w:lvlJc w:val="left"/>
      <w:pPr>
        <w:tabs>
          <w:tab w:val="num" w:pos="4320"/>
        </w:tabs>
        <w:ind w:left="4320" w:hanging="360"/>
      </w:pPr>
      <w:rPr>
        <w:rFonts w:ascii="Arial" w:hAnsi="Arial" w:hint="default"/>
      </w:rPr>
    </w:lvl>
    <w:lvl w:ilvl="6" w:tplc="A6E41B54" w:tentative="1">
      <w:start w:val="1"/>
      <w:numFmt w:val="bullet"/>
      <w:lvlText w:val="•"/>
      <w:lvlJc w:val="left"/>
      <w:pPr>
        <w:tabs>
          <w:tab w:val="num" w:pos="5040"/>
        </w:tabs>
        <w:ind w:left="5040" w:hanging="360"/>
      </w:pPr>
      <w:rPr>
        <w:rFonts w:ascii="Arial" w:hAnsi="Arial" w:hint="default"/>
      </w:rPr>
    </w:lvl>
    <w:lvl w:ilvl="7" w:tplc="A45C0EBC" w:tentative="1">
      <w:start w:val="1"/>
      <w:numFmt w:val="bullet"/>
      <w:lvlText w:val="•"/>
      <w:lvlJc w:val="left"/>
      <w:pPr>
        <w:tabs>
          <w:tab w:val="num" w:pos="5760"/>
        </w:tabs>
        <w:ind w:left="5760" w:hanging="360"/>
      </w:pPr>
      <w:rPr>
        <w:rFonts w:ascii="Arial" w:hAnsi="Arial" w:hint="default"/>
      </w:rPr>
    </w:lvl>
    <w:lvl w:ilvl="8" w:tplc="C174225A"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5"/>
  </w:num>
  <w:num w:numId="3">
    <w:abstractNumId w:val="0"/>
  </w:num>
  <w:num w:numId="4">
    <w:abstractNumId w:val="4"/>
  </w:num>
  <w:num w:numId="5">
    <w:abstractNumId w:val="2"/>
  </w:num>
  <w:num w:numId="6">
    <w:abstractNumId w:val="8"/>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61A"/>
    <w:rsid w:val="0002456E"/>
    <w:rsid w:val="00060D1A"/>
    <w:rsid w:val="000639CC"/>
    <w:rsid w:val="000B785D"/>
    <w:rsid w:val="000C3D37"/>
    <w:rsid w:val="000F080C"/>
    <w:rsid w:val="00146986"/>
    <w:rsid w:val="001858C3"/>
    <w:rsid w:val="00187C73"/>
    <w:rsid w:val="001C5290"/>
    <w:rsid w:val="001E27B9"/>
    <w:rsid w:val="0021236A"/>
    <w:rsid w:val="002D7332"/>
    <w:rsid w:val="003172AF"/>
    <w:rsid w:val="003274D6"/>
    <w:rsid w:val="0044227E"/>
    <w:rsid w:val="004C16A9"/>
    <w:rsid w:val="004C1C3C"/>
    <w:rsid w:val="00523873"/>
    <w:rsid w:val="005250AE"/>
    <w:rsid w:val="00556582"/>
    <w:rsid w:val="00596778"/>
    <w:rsid w:val="005A3E7F"/>
    <w:rsid w:val="005F021B"/>
    <w:rsid w:val="00636D3C"/>
    <w:rsid w:val="0068717B"/>
    <w:rsid w:val="007448D1"/>
    <w:rsid w:val="00792789"/>
    <w:rsid w:val="007C20E7"/>
    <w:rsid w:val="0082172F"/>
    <w:rsid w:val="008A2244"/>
    <w:rsid w:val="008F1970"/>
    <w:rsid w:val="00903548"/>
    <w:rsid w:val="00923C19"/>
    <w:rsid w:val="00943638"/>
    <w:rsid w:val="00957D08"/>
    <w:rsid w:val="00986FC5"/>
    <w:rsid w:val="009E59C1"/>
    <w:rsid w:val="009E5A6E"/>
    <w:rsid w:val="00A3246C"/>
    <w:rsid w:val="00A52C4E"/>
    <w:rsid w:val="00AA4DE2"/>
    <w:rsid w:val="00B75093"/>
    <w:rsid w:val="00B91307"/>
    <w:rsid w:val="00BC692D"/>
    <w:rsid w:val="00C03B39"/>
    <w:rsid w:val="00C45DBE"/>
    <w:rsid w:val="00C4755D"/>
    <w:rsid w:val="00C812BA"/>
    <w:rsid w:val="00D358DF"/>
    <w:rsid w:val="00D82859"/>
    <w:rsid w:val="00DA472F"/>
    <w:rsid w:val="00DA6C60"/>
    <w:rsid w:val="00DD51F0"/>
    <w:rsid w:val="00DF27A2"/>
    <w:rsid w:val="00E03A80"/>
    <w:rsid w:val="00E20BEB"/>
    <w:rsid w:val="00E21D65"/>
    <w:rsid w:val="00E44216"/>
    <w:rsid w:val="00E83816"/>
    <w:rsid w:val="00E94EF1"/>
    <w:rsid w:val="00EA5DF3"/>
    <w:rsid w:val="00EB261A"/>
    <w:rsid w:val="00ED330B"/>
    <w:rsid w:val="00F419F9"/>
    <w:rsid w:val="00F43EB6"/>
    <w:rsid w:val="00FA38BD"/>
    <w:rsid w:val="00FD1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86D53E-34C6-4B2C-83D6-E2D8F76DB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3873"/>
    <w:rPr>
      <w:color w:val="0563C1" w:themeColor="hyperlink"/>
      <w:u w:val="single"/>
    </w:rPr>
  </w:style>
  <w:style w:type="paragraph" w:styleId="NoSpacing">
    <w:name w:val="No Spacing"/>
    <w:uiPriority w:val="1"/>
    <w:qFormat/>
    <w:rsid w:val="00523873"/>
    <w:pPr>
      <w:spacing w:after="0" w:line="240" w:lineRule="auto"/>
    </w:pPr>
  </w:style>
  <w:style w:type="character" w:customStyle="1" w:styleId="fontstyle01">
    <w:name w:val="fontstyle01"/>
    <w:basedOn w:val="DefaultParagraphFont"/>
    <w:rsid w:val="00523873"/>
    <w:rPr>
      <w:rFonts w:ascii="NimbusRomNo9L-Regu" w:hAnsi="NimbusRomNo9L-Regu" w:hint="default"/>
      <w:b w:val="0"/>
      <w:bCs w:val="0"/>
      <w:i w:val="0"/>
      <w:iCs w:val="0"/>
      <w:color w:val="000000"/>
      <w:sz w:val="20"/>
      <w:szCs w:val="20"/>
    </w:rPr>
  </w:style>
  <w:style w:type="paragraph" w:styleId="ListParagraph">
    <w:name w:val="List Paragraph"/>
    <w:basedOn w:val="Normal"/>
    <w:uiPriority w:val="34"/>
    <w:qFormat/>
    <w:rsid w:val="00523873"/>
    <w:pPr>
      <w:ind w:left="720"/>
      <w:contextualSpacing/>
    </w:pPr>
  </w:style>
  <w:style w:type="paragraph" w:styleId="Caption">
    <w:name w:val="caption"/>
    <w:basedOn w:val="Normal"/>
    <w:next w:val="Normal"/>
    <w:uiPriority w:val="35"/>
    <w:unhideWhenUsed/>
    <w:qFormat/>
    <w:rsid w:val="001858C3"/>
    <w:pPr>
      <w:spacing w:after="200" w:line="240" w:lineRule="auto"/>
    </w:pPr>
    <w:rPr>
      <w:i/>
      <w:iCs/>
      <w:color w:val="44546A" w:themeColor="text2"/>
      <w:sz w:val="18"/>
      <w:szCs w:val="18"/>
    </w:rPr>
  </w:style>
  <w:style w:type="character" w:customStyle="1" w:styleId="fontstyle21">
    <w:name w:val="fontstyle21"/>
    <w:basedOn w:val="DefaultParagraphFont"/>
    <w:rsid w:val="00C4755D"/>
    <w:rPr>
      <w:rFonts w:ascii="NimbusRomNo9L-ReguItal" w:hAnsi="NimbusRomNo9L-ReguItal" w:hint="default"/>
      <w:b w:val="0"/>
      <w:bCs w:val="0"/>
      <w:i/>
      <w:iCs/>
      <w:color w:val="000000"/>
      <w:sz w:val="20"/>
      <w:szCs w:val="20"/>
    </w:rPr>
  </w:style>
  <w:style w:type="character" w:customStyle="1" w:styleId="fontstyle31">
    <w:name w:val="fontstyle31"/>
    <w:basedOn w:val="DefaultParagraphFont"/>
    <w:rsid w:val="003274D6"/>
    <w:rPr>
      <w:rFonts w:ascii="CMR10" w:hAnsi="CMR10" w:hint="default"/>
      <w:b w:val="0"/>
      <w:bCs w:val="0"/>
      <w:i w:val="0"/>
      <w:iCs w:val="0"/>
      <w:color w:val="000000"/>
      <w:sz w:val="20"/>
      <w:szCs w:val="20"/>
    </w:rPr>
  </w:style>
  <w:style w:type="character" w:customStyle="1" w:styleId="fontstyle41">
    <w:name w:val="fontstyle41"/>
    <w:basedOn w:val="DefaultParagraphFont"/>
    <w:rsid w:val="003172AF"/>
    <w:rPr>
      <w:rFonts w:ascii="NimbusRomNo9L-ReguItal" w:hAnsi="NimbusRomNo9L-ReguItal" w:hint="default"/>
      <w:b w:val="0"/>
      <w:bCs w:val="0"/>
      <w:i/>
      <w:iCs/>
      <w:color w:val="000000"/>
      <w:sz w:val="20"/>
      <w:szCs w:val="20"/>
    </w:rPr>
  </w:style>
  <w:style w:type="paragraph" w:styleId="NormalWeb">
    <w:name w:val="Normal (Web)"/>
    <w:basedOn w:val="Normal"/>
    <w:uiPriority w:val="99"/>
    <w:semiHidden/>
    <w:unhideWhenUsed/>
    <w:rsid w:val="000B78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726968">
      <w:bodyDiv w:val="1"/>
      <w:marLeft w:val="0"/>
      <w:marRight w:val="0"/>
      <w:marTop w:val="0"/>
      <w:marBottom w:val="0"/>
      <w:divBdr>
        <w:top w:val="none" w:sz="0" w:space="0" w:color="auto"/>
        <w:left w:val="none" w:sz="0" w:space="0" w:color="auto"/>
        <w:bottom w:val="none" w:sz="0" w:space="0" w:color="auto"/>
        <w:right w:val="none" w:sz="0" w:space="0" w:color="auto"/>
      </w:divBdr>
      <w:divsChild>
        <w:div w:id="83768331">
          <w:marLeft w:val="1354"/>
          <w:marRight w:val="0"/>
          <w:marTop w:val="0"/>
          <w:marBottom w:val="0"/>
          <w:divBdr>
            <w:top w:val="none" w:sz="0" w:space="0" w:color="auto"/>
            <w:left w:val="none" w:sz="0" w:space="0" w:color="auto"/>
            <w:bottom w:val="none" w:sz="0" w:space="0" w:color="auto"/>
            <w:right w:val="none" w:sz="0" w:space="0" w:color="auto"/>
          </w:divBdr>
        </w:div>
      </w:divsChild>
    </w:div>
    <w:div w:id="1415013482">
      <w:bodyDiv w:val="1"/>
      <w:marLeft w:val="0"/>
      <w:marRight w:val="0"/>
      <w:marTop w:val="0"/>
      <w:marBottom w:val="0"/>
      <w:divBdr>
        <w:top w:val="none" w:sz="0" w:space="0" w:color="auto"/>
        <w:left w:val="none" w:sz="0" w:space="0" w:color="auto"/>
        <w:bottom w:val="none" w:sz="0" w:space="0" w:color="auto"/>
        <w:right w:val="none" w:sz="0" w:space="0" w:color="auto"/>
      </w:divBdr>
      <w:divsChild>
        <w:div w:id="1495874473">
          <w:marLeft w:val="1354"/>
          <w:marRight w:val="0"/>
          <w:marTop w:val="0"/>
          <w:marBottom w:val="0"/>
          <w:divBdr>
            <w:top w:val="none" w:sz="0" w:space="0" w:color="auto"/>
            <w:left w:val="none" w:sz="0" w:space="0" w:color="auto"/>
            <w:bottom w:val="none" w:sz="0" w:space="0" w:color="auto"/>
            <w:right w:val="none" w:sz="0" w:space="0" w:color="auto"/>
          </w:divBdr>
        </w:div>
      </w:divsChild>
    </w:div>
    <w:div w:id="1482885717">
      <w:bodyDiv w:val="1"/>
      <w:marLeft w:val="0"/>
      <w:marRight w:val="0"/>
      <w:marTop w:val="0"/>
      <w:marBottom w:val="0"/>
      <w:divBdr>
        <w:top w:val="none" w:sz="0" w:space="0" w:color="auto"/>
        <w:left w:val="none" w:sz="0" w:space="0" w:color="auto"/>
        <w:bottom w:val="none" w:sz="0" w:space="0" w:color="auto"/>
        <w:right w:val="none" w:sz="0" w:space="0" w:color="auto"/>
      </w:divBdr>
    </w:div>
    <w:div w:id="1524512046">
      <w:bodyDiv w:val="1"/>
      <w:marLeft w:val="0"/>
      <w:marRight w:val="0"/>
      <w:marTop w:val="0"/>
      <w:marBottom w:val="0"/>
      <w:divBdr>
        <w:top w:val="none" w:sz="0" w:space="0" w:color="auto"/>
        <w:left w:val="none" w:sz="0" w:space="0" w:color="auto"/>
        <w:bottom w:val="none" w:sz="0" w:space="0" w:color="auto"/>
        <w:right w:val="none" w:sz="0" w:space="0" w:color="auto"/>
      </w:divBdr>
    </w:div>
    <w:div w:id="1644233334">
      <w:bodyDiv w:val="1"/>
      <w:marLeft w:val="0"/>
      <w:marRight w:val="0"/>
      <w:marTop w:val="0"/>
      <w:marBottom w:val="0"/>
      <w:divBdr>
        <w:top w:val="none" w:sz="0" w:space="0" w:color="auto"/>
        <w:left w:val="none" w:sz="0" w:space="0" w:color="auto"/>
        <w:bottom w:val="none" w:sz="0" w:space="0" w:color="auto"/>
        <w:right w:val="none" w:sz="0" w:space="0" w:color="auto"/>
      </w:divBdr>
      <w:divsChild>
        <w:div w:id="215050526">
          <w:marLeft w:val="1354"/>
          <w:marRight w:val="0"/>
          <w:marTop w:val="0"/>
          <w:marBottom w:val="0"/>
          <w:divBdr>
            <w:top w:val="none" w:sz="0" w:space="0" w:color="auto"/>
            <w:left w:val="none" w:sz="0" w:space="0" w:color="auto"/>
            <w:bottom w:val="none" w:sz="0" w:space="0" w:color="auto"/>
            <w:right w:val="none" w:sz="0" w:space="0" w:color="auto"/>
          </w:divBdr>
        </w:div>
        <w:div w:id="1308901864">
          <w:marLeft w:val="1354"/>
          <w:marRight w:val="0"/>
          <w:marTop w:val="0"/>
          <w:marBottom w:val="0"/>
          <w:divBdr>
            <w:top w:val="none" w:sz="0" w:space="0" w:color="auto"/>
            <w:left w:val="none" w:sz="0" w:space="0" w:color="auto"/>
            <w:bottom w:val="none" w:sz="0" w:space="0" w:color="auto"/>
            <w:right w:val="none" w:sz="0" w:space="0" w:color="auto"/>
          </w:divBdr>
        </w:div>
        <w:div w:id="283123766">
          <w:marLeft w:val="1354"/>
          <w:marRight w:val="0"/>
          <w:marTop w:val="0"/>
          <w:marBottom w:val="0"/>
          <w:divBdr>
            <w:top w:val="none" w:sz="0" w:space="0" w:color="auto"/>
            <w:left w:val="none" w:sz="0" w:space="0" w:color="auto"/>
            <w:bottom w:val="none" w:sz="0" w:space="0" w:color="auto"/>
            <w:right w:val="none" w:sz="0" w:space="0" w:color="auto"/>
          </w:divBdr>
        </w:div>
        <w:div w:id="1199198301">
          <w:marLeft w:val="1354"/>
          <w:marRight w:val="0"/>
          <w:marTop w:val="0"/>
          <w:marBottom w:val="0"/>
          <w:divBdr>
            <w:top w:val="none" w:sz="0" w:space="0" w:color="auto"/>
            <w:left w:val="none" w:sz="0" w:space="0" w:color="auto"/>
            <w:bottom w:val="none" w:sz="0" w:space="0" w:color="auto"/>
            <w:right w:val="none" w:sz="0" w:space="0" w:color="auto"/>
          </w:divBdr>
        </w:div>
        <w:div w:id="543298475">
          <w:marLeft w:val="1354"/>
          <w:marRight w:val="0"/>
          <w:marTop w:val="0"/>
          <w:marBottom w:val="0"/>
          <w:divBdr>
            <w:top w:val="none" w:sz="0" w:space="0" w:color="auto"/>
            <w:left w:val="none" w:sz="0" w:space="0" w:color="auto"/>
            <w:bottom w:val="none" w:sz="0" w:space="0" w:color="auto"/>
            <w:right w:val="none" w:sz="0" w:space="0" w:color="auto"/>
          </w:divBdr>
        </w:div>
        <w:div w:id="1102383340">
          <w:marLeft w:val="135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youtu.be/TL81fI0X6vg"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sureshsugumar/Hier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arxiv.org/abs/1710.09829" TargetMode="External"/><Relationship Id="rId4" Type="http://schemas.openxmlformats.org/officeDocument/2006/relationships/settings" Target="settings.xml"/><Relationship Id="rId9" Type="http://schemas.openxmlformats.org/officeDocument/2006/relationships/hyperlink" Target="mailto:ssugumar@stanford.edu"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41C78-F5E8-4D86-A9AD-642BFE77C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6</Pages>
  <Words>1262</Words>
  <Characters>6841</Characters>
  <Application>Microsoft Office Word</Application>
  <DocSecurity>0</DocSecurity>
  <Lines>125</Lines>
  <Paragraphs>42</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8090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Sugumar, Suresh</dc:creator>
  <cp:keywords>CTPClassification=CTP_NT</cp:keywords>
  <dc:description/>
  <cp:lastModifiedBy>Sugumar, Suresh</cp:lastModifiedBy>
  <cp:revision>56</cp:revision>
  <cp:lastPrinted>2019-03-19T19:15:00Z</cp:lastPrinted>
  <dcterms:created xsi:type="dcterms:W3CDTF">2019-03-18T19:16:00Z</dcterms:created>
  <dcterms:modified xsi:type="dcterms:W3CDTF">2019-03-19T19:19:00Z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283777d2-64ec-4978-9dd4-8ecc88858fbb</vt:lpwstr>
  </property>
  <property fmtid="{D5CDD505-2E9C-101B-9397-08002B2CF9AE}" pid="3" name="CTP_TimeStamp">
    <vt:lpwstr>2019-03-19 19:19:46Z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