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89588" w14:textId="6C502BB5" w:rsidR="00BC670A" w:rsidRPr="000B5AE5" w:rsidRDefault="00D80091" w:rsidP="00D80091">
      <w:pPr>
        <w:jc w:val="center"/>
        <w:rPr>
          <w:rFonts w:ascii="Times New Roman" w:hAnsi="Times New Roman" w:cs="Times New Roman"/>
          <w:b/>
          <w:bCs/>
          <w:i/>
          <w:iCs/>
          <w:u w:val="single"/>
          <w:lang w:val="en-US"/>
        </w:rPr>
      </w:pPr>
      <w:r w:rsidRPr="000B5AE5">
        <w:rPr>
          <w:rFonts w:ascii="Times New Roman" w:hAnsi="Times New Roman" w:cs="Times New Roman"/>
          <w:b/>
          <w:bCs/>
          <w:i/>
          <w:iCs/>
          <w:u w:val="single"/>
          <w:lang w:val="en-US"/>
        </w:rPr>
        <w:t>Chapter 3</w:t>
      </w:r>
    </w:p>
    <w:p w14:paraId="74B58AF9" w14:textId="167F6606" w:rsidR="000530C5" w:rsidRDefault="00D80091" w:rsidP="00D80091">
      <w:pPr>
        <w:rPr>
          <w:rFonts w:ascii="Times New Roman" w:eastAsia="Cambria" w:hAnsi="Times New Roman" w:cs="Times New Roman"/>
          <w:sz w:val="22"/>
          <w:szCs w:val="22"/>
          <w:lang w:val="en-US"/>
        </w:rPr>
      </w:pPr>
      <w:r w:rsidRPr="003F4DD1">
        <w:rPr>
          <w:rFonts w:ascii="Times New Roman" w:hAnsi="Times New Roman" w:cs="Times New Roman"/>
          <w:sz w:val="22"/>
          <w:szCs w:val="22"/>
          <w:lang w:val="en-US"/>
        </w:rPr>
        <w:t>This chapter focuses on the choice of parameter requirements, searches</w:t>
      </w:r>
      <w:r w:rsidR="00042627">
        <w:rPr>
          <w:rFonts w:ascii="Times New Roman" w:hAnsi="Times New Roman" w:cs="Times New Roman"/>
          <w:sz w:val="22"/>
          <w:szCs w:val="22"/>
          <w:lang w:val="en-US"/>
        </w:rPr>
        <w:t>,</w:t>
      </w:r>
      <w:r w:rsidRPr="003F4DD1">
        <w:rPr>
          <w:rFonts w:ascii="Times New Roman" w:hAnsi="Times New Roman" w:cs="Times New Roman"/>
          <w:sz w:val="22"/>
          <w:szCs w:val="22"/>
          <w:lang w:val="en-US"/>
        </w:rPr>
        <w:t xml:space="preserve"> and choices for the instantiations of </w:t>
      </w:r>
      <w:proofErr w:type="spellStart"/>
      <w:r w:rsidRPr="003F4DD1">
        <w:rPr>
          <w:rFonts w:ascii="Times New Roman" w:hAnsi="Times New Roman" w:cs="Times New Roman"/>
          <w:sz w:val="22"/>
          <w:szCs w:val="22"/>
          <w:lang w:val="en-US"/>
        </w:rPr>
        <w:t>SQIsign</w:t>
      </w:r>
      <w:proofErr w:type="spellEnd"/>
      <w:r w:rsidRPr="003F4DD1">
        <w:rPr>
          <w:rFonts w:ascii="Times New Roman" w:hAnsi="Times New Roman" w:cs="Times New Roman"/>
          <w:sz w:val="22"/>
          <w:szCs w:val="22"/>
          <w:lang w:val="en-US"/>
        </w:rPr>
        <w:t xml:space="preserve"> in the NIST-I, NIST-III, and NIST-V security levels. </w:t>
      </w:r>
      <w:r w:rsidR="00042627">
        <w:rPr>
          <w:rFonts w:ascii="Times New Roman" w:hAnsi="Times New Roman" w:cs="Times New Roman"/>
          <w:sz w:val="22"/>
          <w:szCs w:val="22"/>
          <w:lang w:val="en-US"/>
        </w:rPr>
        <w:t>About</w:t>
      </w:r>
      <w:r w:rsidRPr="003F4DD1">
        <w:rPr>
          <w:rFonts w:ascii="Times New Roman" w:hAnsi="Times New Roman" w:cs="Times New Roman"/>
          <w:sz w:val="22"/>
          <w:szCs w:val="22"/>
          <w:lang w:val="en-US"/>
        </w:rPr>
        <w:t xml:space="preserve"> </w:t>
      </w:r>
      <w:proofErr w:type="spellStart"/>
      <w:r w:rsidRPr="003F4DD1">
        <w:rPr>
          <w:rFonts w:ascii="Times New Roman" w:hAnsi="Times New Roman" w:cs="Times New Roman"/>
          <w:sz w:val="22"/>
          <w:szCs w:val="22"/>
          <w:lang w:val="en-US"/>
        </w:rPr>
        <w:t>SQIsign</w:t>
      </w:r>
      <w:proofErr w:type="spellEnd"/>
      <w:r w:rsidRPr="003F4DD1">
        <w:rPr>
          <w:rFonts w:ascii="Times New Roman" w:hAnsi="Times New Roman" w:cs="Times New Roman"/>
          <w:sz w:val="22"/>
          <w:szCs w:val="22"/>
          <w:lang w:val="en-US"/>
        </w:rPr>
        <w:t xml:space="preserve">, parameter requirements refer to the specific set of mathematical parameters </w:t>
      </w:r>
      <w:r w:rsidR="006E636B" w:rsidRPr="003F4DD1">
        <w:rPr>
          <w:rFonts w:ascii="Times New Roman" w:hAnsi="Times New Roman" w:cs="Times New Roman"/>
          <w:sz w:val="22"/>
          <w:szCs w:val="22"/>
          <w:lang w:val="en-US"/>
        </w:rPr>
        <w:t xml:space="preserve">chosen to optimize efficiency and security in the signature scheme. </w:t>
      </w:r>
      <w:r w:rsidR="00042627">
        <w:rPr>
          <w:rFonts w:ascii="Times New Roman" w:hAnsi="Times New Roman" w:cs="Times New Roman"/>
          <w:sz w:val="22"/>
          <w:szCs w:val="22"/>
          <w:lang w:val="en-US"/>
        </w:rPr>
        <w:t>However,</w:t>
      </w:r>
      <w:r w:rsidR="006E636B" w:rsidRPr="003F4DD1">
        <w:rPr>
          <w:rFonts w:ascii="Times New Roman" w:hAnsi="Times New Roman" w:cs="Times New Roman"/>
          <w:sz w:val="22"/>
          <w:szCs w:val="22"/>
          <w:lang w:val="en-US"/>
        </w:rPr>
        <w:t xml:space="preserve"> </w:t>
      </w:r>
      <w:r w:rsidR="00042627">
        <w:rPr>
          <w:rFonts w:ascii="Times New Roman" w:hAnsi="Times New Roman" w:cs="Times New Roman"/>
          <w:sz w:val="22"/>
          <w:szCs w:val="22"/>
          <w:lang w:val="en-US"/>
        </w:rPr>
        <w:t>about</w:t>
      </w:r>
      <w:r w:rsidR="006E636B" w:rsidRPr="003F4DD1">
        <w:rPr>
          <w:rFonts w:ascii="Times New Roman" w:hAnsi="Times New Roman" w:cs="Times New Roman"/>
          <w:sz w:val="22"/>
          <w:szCs w:val="22"/>
          <w:lang w:val="en-US"/>
        </w:rPr>
        <w:t xml:space="preserve"> </w:t>
      </w:r>
      <w:proofErr w:type="spellStart"/>
      <w:r w:rsidR="006E636B" w:rsidRPr="003F4DD1">
        <w:rPr>
          <w:rFonts w:ascii="Times New Roman" w:hAnsi="Times New Roman" w:cs="Times New Roman"/>
          <w:sz w:val="22"/>
          <w:szCs w:val="22"/>
          <w:lang w:val="en-US"/>
        </w:rPr>
        <w:t>SQIsign</w:t>
      </w:r>
      <w:proofErr w:type="spellEnd"/>
      <w:r w:rsidR="006E636B" w:rsidRPr="003F4DD1">
        <w:rPr>
          <w:rFonts w:ascii="Times New Roman" w:hAnsi="Times New Roman" w:cs="Times New Roman"/>
          <w:sz w:val="22"/>
          <w:szCs w:val="22"/>
          <w:lang w:val="en-US"/>
        </w:rPr>
        <w:t xml:space="preserve">, the specific choice of parameters within the requirements defined in this research </w:t>
      </w:r>
      <w:r w:rsidR="000530C5" w:rsidRPr="003F4DD1">
        <w:rPr>
          <w:rFonts w:ascii="Times New Roman" w:hAnsi="Times New Roman" w:cs="Times New Roman"/>
          <w:sz w:val="22"/>
          <w:szCs w:val="22"/>
          <w:lang w:val="en-US"/>
        </w:rPr>
        <w:t xml:space="preserve">has no impact on the security of </w:t>
      </w:r>
      <w:proofErr w:type="spellStart"/>
      <w:r w:rsidR="000530C5" w:rsidRPr="003F4DD1">
        <w:rPr>
          <w:rFonts w:ascii="Times New Roman" w:hAnsi="Times New Roman" w:cs="Times New Roman"/>
          <w:sz w:val="22"/>
          <w:szCs w:val="22"/>
          <w:lang w:val="en-US"/>
        </w:rPr>
        <w:t>SQIsign</w:t>
      </w:r>
      <w:proofErr w:type="spellEnd"/>
      <w:r w:rsidR="000530C5" w:rsidRPr="003F4DD1">
        <w:rPr>
          <w:rFonts w:ascii="Times New Roman" w:hAnsi="Times New Roman" w:cs="Times New Roman"/>
          <w:sz w:val="22"/>
          <w:szCs w:val="22"/>
          <w:lang w:val="en-US"/>
        </w:rPr>
        <w:t xml:space="preserve">. The efficiency of </w:t>
      </w:r>
      <w:proofErr w:type="spellStart"/>
      <w:r w:rsidR="000530C5" w:rsidRPr="003F4DD1">
        <w:rPr>
          <w:rFonts w:ascii="Times New Roman" w:hAnsi="Times New Roman" w:cs="Times New Roman"/>
          <w:sz w:val="22"/>
          <w:szCs w:val="22"/>
          <w:lang w:val="en-US"/>
        </w:rPr>
        <w:t>SQIsign</w:t>
      </w:r>
      <w:proofErr w:type="spellEnd"/>
      <w:r w:rsidR="000530C5" w:rsidRPr="003F4DD1">
        <w:rPr>
          <w:rFonts w:ascii="Times New Roman" w:hAnsi="Times New Roman" w:cs="Times New Roman"/>
          <w:sz w:val="22"/>
          <w:szCs w:val="22"/>
          <w:lang w:val="en-US"/>
        </w:rPr>
        <w:t xml:space="preserve"> is on choosing a prime </w:t>
      </w:r>
      <w:r w:rsidR="000530C5" w:rsidRPr="003F4DD1">
        <w:rPr>
          <w:rFonts w:ascii="Times New Roman" w:hAnsi="Times New Roman" w:cs="Times New Roman"/>
          <w:i/>
          <w:iCs/>
          <w:sz w:val="22"/>
          <w:szCs w:val="22"/>
          <w:lang w:val="en-US"/>
        </w:rPr>
        <w:t>p</w:t>
      </w:r>
      <w:r w:rsidR="000530C5" w:rsidRPr="003F4DD1">
        <w:rPr>
          <w:rFonts w:ascii="Times New Roman" w:hAnsi="Times New Roman" w:cs="Times New Roman"/>
          <w:sz w:val="22"/>
          <w:szCs w:val="22"/>
          <w:lang w:val="en-US"/>
        </w:rPr>
        <w:t xml:space="preserve"> of suitable size such that</w:t>
      </w:r>
      <w:r w:rsidR="00042627">
        <w:rPr>
          <w:rFonts w:ascii="Times New Roman" w:hAnsi="Times New Roman" w:cs="Times New Roman"/>
          <w:sz w:val="22"/>
          <w:szCs w:val="22"/>
          <w:lang w:val="en-US"/>
        </w:rPr>
        <w:t xml:space="preserve"> </w:t>
      </w:r>
      <m:oMath>
        <m:sSup>
          <m:sSupPr>
            <m:ctrlPr>
              <w:rPr>
                <w:rFonts w:ascii="Cambria Math" w:eastAsia="Cambria" w:hAnsi="Cambria Math" w:cs="Cambria"/>
                <w:i/>
                <w:sz w:val="31"/>
                <w:vertAlign w:val="subscript"/>
              </w:rPr>
            </m:ctrlPr>
          </m:sSupPr>
          <m:e>
            <m:r>
              <w:rPr>
                <w:rFonts w:ascii="Cambria Math" w:eastAsia="Cambria" w:hAnsi="Cambria Math" w:cs="Cambria"/>
                <w:sz w:val="31"/>
                <w:vertAlign w:val="subscript"/>
              </w:rPr>
              <m:t>p</m:t>
            </m:r>
          </m:e>
          <m:sup>
            <m:r>
              <w:rPr>
                <w:rFonts w:ascii="Cambria Math" w:eastAsia="Cambria" w:hAnsi="Cambria Math" w:cs="Cambria"/>
                <w:sz w:val="31"/>
                <w:vertAlign w:val="subscript"/>
              </w:rPr>
              <m:t>2</m:t>
            </m:r>
          </m:sup>
        </m:sSup>
        <m:r>
          <w:rPr>
            <w:rFonts w:ascii="Cambria Math" w:eastAsia="Cambria" w:hAnsi="Cambria Math" w:cs="Cambria"/>
            <w:sz w:val="31"/>
            <w:vertAlign w:val="subscript"/>
          </w:rPr>
          <m:t>-1</m:t>
        </m:r>
      </m:oMath>
      <w:r w:rsidR="000530C5" w:rsidRPr="003F4DD1">
        <w:rPr>
          <w:rFonts w:ascii="Times New Roman" w:eastAsiaTheme="minorEastAsia" w:hAnsi="Times New Roman" w:cs="Times New Roman"/>
          <w:sz w:val="31"/>
          <w:vertAlign w:val="subscript"/>
        </w:rPr>
        <w:t xml:space="preserve"> </w:t>
      </w:r>
      <w:r w:rsidR="000530C5" w:rsidRPr="003F4DD1">
        <w:rPr>
          <w:rFonts w:ascii="Times New Roman" w:hAnsi="Times New Roman" w:cs="Times New Roman"/>
          <w:i/>
          <w:iCs/>
          <w:sz w:val="22"/>
          <w:szCs w:val="22"/>
          <w:lang w:val="en-US"/>
        </w:rPr>
        <w:t xml:space="preserve"> </w:t>
      </w:r>
      <w:r w:rsidR="000530C5" w:rsidRPr="003F4DD1">
        <w:rPr>
          <w:rFonts w:ascii="Times New Roman" w:hAnsi="Times New Roman" w:cs="Times New Roman"/>
          <w:sz w:val="22"/>
          <w:szCs w:val="22"/>
          <w:lang w:val="en-US"/>
        </w:rPr>
        <w:t xml:space="preserve">contains many smooth prime factors. </w:t>
      </w:r>
      <w:r w:rsidR="003F4DD1" w:rsidRPr="003F4DD1">
        <w:rPr>
          <w:rFonts w:ascii="Times New Roman" w:hAnsi="Times New Roman" w:cs="Times New Roman"/>
          <w:sz w:val="22"/>
          <w:szCs w:val="22"/>
          <w:lang w:val="en-US"/>
        </w:rPr>
        <w:t xml:space="preserve">There are five recommended sizes for security </w:t>
      </w:r>
      <w:r w:rsidR="00042627">
        <w:rPr>
          <w:rFonts w:ascii="Times New Roman" w:hAnsi="Times New Roman" w:cs="Times New Roman"/>
          <w:sz w:val="22"/>
          <w:szCs w:val="22"/>
          <w:lang w:val="en-US"/>
        </w:rPr>
        <w:t>parameters</w:t>
      </w:r>
      <w:r w:rsidR="003F4DD1" w:rsidRPr="003F4DD1">
        <w:rPr>
          <w:rFonts w:ascii="Times New Roman" w:eastAsiaTheme="minorEastAsia" w:hAnsi="Times New Roman" w:cs="Times New Roman"/>
          <w:sz w:val="22"/>
          <w:szCs w:val="22"/>
          <w:lang w:val="en-US"/>
        </w:rPr>
        <w:t xml:space="preserve"> </w:t>
      </w:r>
      <w:r w:rsidR="003F4DD1">
        <w:rPr>
          <w:rFonts w:eastAsiaTheme="minorEastAsia"/>
          <w:lang w:val="en-US"/>
        </w:rPr>
        <w:sym w:font="Symbol" w:char="F06C"/>
      </w:r>
      <w:r w:rsidR="003F4DD1" w:rsidRPr="003F4DD1">
        <w:rPr>
          <w:rFonts w:ascii="Times New Roman" w:eastAsiaTheme="minorEastAsia" w:hAnsi="Times New Roman" w:cs="Times New Roman"/>
          <w:sz w:val="22"/>
          <w:szCs w:val="22"/>
          <w:lang w:val="en-US"/>
        </w:rPr>
        <w:t>. I would be giving three here and they include</w:t>
      </w:r>
      <w:r w:rsidR="003F4DD1">
        <w:rPr>
          <w:rFonts w:ascii="Times New Roman" w:eastAsiaTheme="minorEastAsia" w:hAnsi="Times New Roman" w:cs="Times New Roman"/>
          <w:sz w:val="22"/>
          <w:szCs w:val="22"/>
          <w:lang w:val="en-US"/>
        </w:rPr>
        <w:t xml:space="preserve"> Prime size of</w:t>
      </w:r>
      <w:r w:rsidR="00042627">
        <w:rPr>
          <w:rFonts w:ascii="Times New Roman" w:eastAsiaTheme="minorEastAsia" w:hAnsi="Times New Roman" w:cs="Times New Roman"/>
          <w:sz w:val="22"/>
          <w:szCs w:val="22"/>
          <w:lang w:val="en-US"/>
        </w:rPr>
        <w:t xml:space="preserve"> </w:t>
      </w:r>
      <m:oMath>
        <m:func>
          <m:funcPr>
            <m:ctrlPr>
              <w:rPr>
                <w:rFonts w:ascii="Cambria Math" w:eastAsiaTheme="minorEastAsia" w:hAnsi="Cambria Math" w:cs="Times New Roman"/>
                <w:i/>
                <w:sz w:val="22"/>
                <w:szCs w:val="22"/>
                <w:lang w:val="en-US"/>
              </w:rPr>
            </m:ctrlPr>
          </m:funcPr>
          <m:fName>
            <m:sSub>
              <m:sSubPr>
                <m:ctrlPr>
                  <w:rPr>
                    <w:rFonts w:ascii="Cambria Math" w:eastAsiaTheme="minorEastAsia" w:hAnsi="Cambria Math" w:cs="Times New Roman"/>
                    <w:i/>
                    <w:sz w:val="22"/>
                    <w:szCs w:val="22"/>
                    <w:lang w:val="en-US"/>
                  </w:rPr>
                </m:ctrlPr>
              </m:sSubPr>
              <m:e>
                <m:r>
                  <m:rPr>
                    <m:sty m:val="p"/>
                  </m:rPr>
                  <w:rPr>
                    <w:rFonts w:ascii="Cambria Math" w:hAnsi="Cambria Math" w:cs="Times New Roman"/>
                    <w:sz w:val="22"/>
                    <w:szCs w:val="22"/>
                    <w:lang w:val="en-US"/>
                  </w:rPr>
                  <m:t>log</m:t>
                </m:r>
              </m:e>
              <m:sub>
                <m:r>
                  <w:rPr>
                    <w:rFonts w:ascii="Cambria Math" w:eastAsiaTheme="minorEastAsia" w:hAnsi="Cambria Math" w:cs="Times New Roman"/>
                    <w:sz w:val="22"/>
                    <w:szCs w:val="22"/>
                    <w:lang w:val="en-US"/>
                  </w:rPr>
                  <m:t>2</m:t>
                </m:r>
              </m:sub>
            </m:sSub>
          </m:fName>
          <m:e>
            <m:r>
              <w:rPr>
                <w:rFonts w:ascii="Cambria Math" w:eastAsiaTheme="minorEastAsia" w:hAnsi="Cambria Math" w:cs="Times New Roman"/>
                <w:sz w:val="22"/>
                <w:szCs w:val="22"/>
                <w:lang w:val="en-US"/>
              </w:rPr>
              <m:t>p</m:t>
            </m:r>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m:t>
            </m:r>
            <m:r>
              <m:rPr>
                <m:sty m:val="p"/>
              </m:rPr>
              <w:rPr>
                <w:rFonts w:ascii="Cambria Math" w:eastAsiaTheme="minorEastAsia" w:hAnsi="Cambria Math"/>
                <w:lang w:val="en-US"/>
              </w:rPr>
              <w:sym w:font="Symbol" w:char="F06C"/>
            </m:r>
            <m:r>
              <w:rPr>
                <w:rFonts w:ascii="Cambria Math" w:eastAsiaTheme="minorEastAsia" w:hAnsi="Cambria Math" w:cs="Times New Roman"/>
                <w:sz w:val="22"/>
                <w:szCs w:val="22"/>
                <w:lang w:val="en-US"/>
              </w:rPr>
              <m:t xml:space="preserve"> </m:t>
            </m:r>
          </m:e>
        </m:func>
      </m:oMath>
      <w:r w:rsidR="003F4DD1">
        <w:rPr>
          <w:rFonts w:ascii="Times New Roman" w:eastAsiaTheme="minorEastAsia" w:hAnsi="Times New Roman" w:cs="Times New Roman"/>
          <w:sz w:val="22"/>
          <w:szCs w:val="22"/>
          <w:lang w:val="en-US"/>
        </w:rPr>
        <w:t>; the degree D</w:t>
      </w:r>
      <w:proofErr w:type="spellStart"/>
      <w:r w:rsidR="003F4DD1">
        <w:rPr>
          <w:rFonts w:ascii="Times New Roman" w:eastAsiaTheme="minorEastAsia" w:hAnsi="Times New Roman" w:cs="Times New Roman"/>
          <w:sz w:val="22"/>
          <w:szCs w:val="22"/>
          <w:vertAlign w:val="subscript"/>
          <w:lang w:val="en-US"/>
        </w:rPr>
        <w:t>com</w:t>
      </w:r>
      <w:proofErr w:type="spellEnd"/>
      <w:r w:rsidR="003F4DD1">
        <w:rPr>
          <w:rFonts w:ascii="Times New Roman" w:eastAsiaTheme="minorEastAsia" w:hAnsi="Times New Roman" w:cs="Times New Roman"/>
          <w:sz w:val="22"/>
          <w:szCs w:val="22"/>
          <w:vertAlign w:val="subscript"/>
          <w:lang w:val="en-US"/>
        </w:rPr>
        <w:t xml:space="preserve"> </w:t>
      </w:r>
      <w:r w:rsidR="003F4DD1">
        <w:rPr>
          <w:rFonts w:ascii="Times New Roman" w:hAnsi="Times New Roman" w:cs="Times New Roman"/>
          <w:sz w:val="22"/>
          <w:szCs w:val="22"/>
          <w:lang w:val="en-US"/>
        </w:rPr>
        <w:t xml:space="preserve">of the commitment isogeny </w:t>
      </w:r>
      <w:proofErr w:type="spellStart"/>
      <w:r w:rsidR="003F4DD1">
        <w:rPr>
          <w:rFonts w:ascii="Cambria" w:eastAsia="Cambria" w:hAnsi="Cambria" w:cs="Cambria"/>
          <w:i/>
        </w:rPr>
        <w:t>φ</w:t>
      </w:r>
      <w:r w:rsidR="003F4DD1">
        <w:rPr>
          <w:rFonts w:ascii="Cambria" w:eastAsia="Cambria" w:hAnsi="Cambria" w:cs="Cambria"/>
          <w:i/>
          <w:vertAlign w:val="subscript"/>
        </w:rPr>
        <w:t>com</w:t>
      </w:r>
      <w:proofErr w:type="spellEnd"/>
      <w:r w:rsidR="003F4DD1">
        <w:rPr>
          <w:rFonts w:ascii="Cambria" w:eastAsia="Cambria" w:hAnsi="Cambria" w:cs="Cambria"/>
          <w:i/>
          <w:vertAlign w:val="subscript"/>
        </w:rPr>
        <w:t xml:space="preserve"> </w:t>
      </w:r>
      <w:r w:rsidR="003F4DD1">
        <w:rPr>
          <w:rFonts w:ascii="Times New Roman" w:eastAsia="Cambria" w:hAnsi="Times New Roman" w:cs="Times New Roman"/>
          <w:iCs/>
          <w:sz w:val="22"/>
          <w:szCs w:val="22"/>
        </w:rPr>
        <w:t>of size approximately 2</w:t>
      </w:r>
      <w:r w:rsidR="003F4DD1">
        <w:rPr>
          <w:rFonts w:ascii="Times New Roman" w:eastAsia="Cambria" w:hAnsi="Times New Roman" w:cs="Times New Roman"/>
          <w:iCs/>
          <w:sz w:val="22"/>
          <w:szCs w:val="22"/>
          <w:vertAlign w:val="superscript"/>
        </w:rPr>
        <w:t>2</w:t>
      </w:r>
      <w:r w:rsidR="00742E02">
        <w:rPr>
          <w:rFonts w:ascii="Times New Roman" w:eastAsia="Cambria" w:hAnsi="Times New Roman" w:cs="Times New Roman"/>
          <w:iCs/>
          <w:sz w:val="22"/>
          <w:szCs w:val="22"/>
          <w:vertAlign w:val="superscript"/>
        </w:rPr>
        <w:sym w:font="Symbol" w:char="F06C"/>
      </w:r>
      <w:r w:rsidR="00742E02">
        <w:rPr>
          <w:rFonts w:ascii="Times New Roman" w:eastAsia="Cambria" w:hAnsi="Times New Roman" w:cs="Times New Roman"/>
          <w:iCs/>
          <w:sz w:val="22"/>
          <w:szCs w:val="22"/>
        </w:rPr>
        <w:t xml:space="preserve"> </w:t>
      </w:r>
      <m:oMath>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p</m:t>
        </m:r>
      </m:oMath>
      <w:r w:rsidR="00742E02">
        <w:rPr>
          <w:rFonts w:ascii="Times New Roman" w:eastAsia="Cambria" w:hAnsi="Times New Roman" w:cs="Times New Roman"/>
          <w:sz w:val="22"/>
          <w:szCs w:val="22"/>
          <w:lang w:val="en-US"/>
        </w:rPr>
        <w:t>; the degree of D</w:t>
      </w:r>
      <w:proofErr w:type="spellStart"/>
      <w:r w:rsidR="00742E02">
        <w:rPr>
          <w:rFonts w:ascii="Times New Roman" w:eastAsia="Cambria" w:hAnsi="Times New Roman" w:cs="Times New Roman"/>
          <w:sz w:val="22"/>
          <w:szCs w:val="22"/>
          <w:vertAlign w:val="subscript"/>
          <w:lang w:val="en-US"/>
        </w:rPr>
        <w:t>chall</w:t>
      </w:r>
      <w:proofErr w:type="spellEnd"/>
      <w:r w:rsidR="00742E02">
        <w:rPr>
          <w:rFonts w:ascii="Times New Roman" w:eastAsia="Cambria" w:hAnsi="Times New Roman" w:cs="Times New Roman"/>
          <w:sz w:val="22"/>
          <w:szCs w:val="22"/>
          <w:lang w:val="en-US"/>
        </w:rPr>
        <w:t xml:space="preserve"> of the challenge isogeny </w:t>
      </w:r>
      <w:proofErr w:type="spellStart"/>
      <w:r w:rsidR="00742E02">
        <w:rPr>
          <w:rFonts w:ascii="Cambria" w:eastAsia="Cambria" w:hAnsi="Cambria" w:cs="Cambria"/>
          <w:i/>
        </w:rPr>
        <w:t>φ</w:t>
      </w:r>
      <w:r w:rsidR="00742E02">
        <w:rPr>
          <w:rFonts w:ascii="Cambria" w:eastAsia="Cambria" w:hAnsi="Cambria" w:cs="Cambria"/>
          <w:i/>
          <w:vertAlign w:val="subscript"/>
        </w:rPr>
        <w:t>chall</w:t>
      </w:r>
      <w:proofErr w:type="spellEnd"/>
      <w:r w:rsidR="00742E02">
        <w:rPr>
          <w:rFonts w:ascii="Cambria" w:eastAsia="Cambria" w:hAnsi="Cambria" w:cs="Cambria"/>
          <w:i/>
          <w:vertAlign w:val="subscript"/>
        </w:rPr>
        <w:t xml:space="preserve"> </w:t>
      </w:r>
      <w:r w:rsidR="00742E02" w:rsidRPr="00742E02">
        <w:rPr>
          <w:rFonts w:ascii="Times New Roman" w:eastAsia="Cambria" w:hAnsi="Times New Roman" w:cs="Times New Roman"/>
          <w:iCs/>
          <w:sz w:val="22"/>
          <w:szCs w:val="22"/>
        </w:rPr>
        <w:t xml:space="preserve">of size approximately </w:t>
      </w:r>
      <w:r w:rsidR="00742E02">
        <w:rPr>
          <w:rFonts w:ascii="Times New Roman" w:eastAsia="Cambria" w:hAnsi="Times New Roman" w:cs="Times New Roman"/>
          <w:iCs/>
          <w:sz w:val="22"/>
          <w:szCs w:val="22"/>
        </w:rPr>
        <w:t>2</w:t>
      </w:r>
      <w:r w:rsidR="00742E02">
        <w:rPr>
          <w:rFonts w:ascii="Times New Roman" w:eastAsia="Cambria" w:hAnsi="Times New Roman" w:cs="Times New Roman"/>
          <w:iCs/>
          <w:sz w:val="22"/>
          <w:szCs w:val="22"/>
          <w:vertAlign w:val="superscript"/>
        </w:rPr>
        <w:sym w:font="Symbol" w:char="F06C"/>
      </w:r>
      <m:oMath>
        <m:r>
          <w:rPr>
            <w:rFonts w:ascii="Cambria Math" w:eastAsiaTheme="minorEastAsia" w:hAnsi="Cambria Math" w:cs="Times New Roman"/>
            <w:i/>
            <w:sz w:val="22"/>
            <w:szCs w:val="22"/>
            <w:lang w:val="en-US"/>
          </w:rPr>
          <w:sym w:font="Symbol" w:char="F0BB"/>
        </m:r>
        <m:sSup>
          <m:sSupPr>
            <m:ctrlPr>
              <w:rPr>
                <w:rFonts w:ascii="Cambria Math" w:eastAsiaTheme="minorEastAsia" w:hAnsi="Cambria Math" w:cs="Times New Roman"/>
                <w:i/>
                <w:sz w:val="22"/>
                <w:szCs w:val="22"/>
                <w:lang w:val="en-US"/>
              </w:rPr>
            </m:ctrlPr>
          </m:sSupPr>
          <m:e>
            <m:r>
              <w:rPr>
                <w:rFonts w:ascii="Cambria Math" w:eastAsiaTheme="minorEastAsia" w:hAnsi="Cambria Math" w:cs="Times New Roman"/>
                <w:sz w:val="22"/>
                <w:szCs w:val="22"/>
                <w:lang w:val="en-US"/>
              </w:rPr>
              <m:t>p</m:t>
            </m:r>
          </m:e>
          <m:sup>
            <m:r>
              <w:rPr>
                <w:rFonts w:ascii="Cambria Math" w:eastAsiaTheme="minorEastAsia" w:hAnsi="Cambria Math" w:cs="Times New Roman"/>
                <w:sz w:val="22"/>
                <w:szCs w:val="22"/>
                <w:lang w:val="en-US"/>
              </w:rPr>
              <m:t>1/2</m:t>
            </m:r>
          </m:sup>
        </m:sSup>
      </m:oMath>
      <w:r w:rsidR="00742E02">
        <w:rPr>
          <w:rFonts w:ascii="Times New Roman" w:eastAsia="Cambria" w:hAnsi="Times New Roman" w:cs="Times New Roman"/>
          <w:sz w:val="22"/>
          <w:szCs w:val="22"/>
          <w:lang w:val="en-US"/>
        </w:rPr>
        <w:t xml:space="preserve">. The parameter of our choice should mainly prioritize fast verification and in doing so maintain reasonable signing performance. </w:t>
      </w:r>
      <w:r w:rsidR="004366B3">
        <w:rPr>
          <w:rFonts w:ascii="Times New Roman" w:eastAsia="Cambria" w:hAnsi="Times New Roman" w:cs="Times New Roman"/>
          <w:sz w:val="22"/>
          <w:szCs w:val="22"/>
          <w:lang w:val="en-US"/>
        </w:rPr>
        <w:t xml:space="preserve">Following this, we are going to look at suitable methods for finding parameters. One of which includes the </w:t>
      </w:r>
      <w:r w:rsidR="004366B3" w:rsidRPr="004366B3">
        <w:rPr>
          <w:rFonts w:ascii="Times New Roman" w:eastAsia="Cambria" w:hAnsi="Times New Roman" w:cs="Times New Roman"/>
          <w:b/>
          <w:bCs/>
          <w:sz w:val="22"/>
          <w:szCs w:val="22"/>
          <w:lang w:val="en-US"/>
        </w:rPr>
        <w:t>Sieve-and-boost</w:t>
      </w:r>
      <w:r w:rsidR="004366B3">
        <w:rPr>
          <w:rFonts w:ascii="Times New Roman" w:eastAsia="Cambria" w:hAnsi="Times New Roman" w:cs="Times New Roman"/>
          <w:b/>
          <w:bCs/>
          <w:sz w:val="22"/>
          <w:szCs w:val="22"/>
          <w:lang w:val="en-US"/>
        </w:rPr>
        <w:t xml:space="preserve">. </w:t>
      </w:r>
      <w:r w:rsidR="004366B3" w:rsidRPr="004366B3">
        <w:rPr>
          <w:rFonts w:ascii="Times New Roman" w:eastAsia="Cambria" w:hAnsi="Times New Roman" w:cs="Times New Roman"/>
          <w:sz w:val="22"/>
          <w:szCs w:val="22"/>
          <w:lang w:val="en-US"/>
        </w:rPr>
        <w:t>In this method,</w:t>
      </w:r>
      <w:r w:rsidR="004366B3">
        <w:rPr>
          <w:rFonts w:ascii="Times New Roman" w:eastAsia="Cambria" w:hAnsi="Times New Roman" w:cs="Times New Roman"/>
          <w:b/>
          <w:bCs/>
          <w:sz w:val="22"/>
          <w:szCs w:val="22"/>
          <w:lang w:val="en-US"/>
        </w:rPr>
        <w:t xml:space="preserve"> </w:t>
      </w:r>
      <w:r w:rsidR="004366B3" w:rsidRPr="004366B3">
        <w:rPr>
          <w:rFonts w:ascii="Times New Roman" w:eastAsia="Cambria" w:hAnsi="Times New Roman" w:cs="Times New Roman"/>
          <w:sz w:val="22"/>
          <w:szCs w:val="22"/>
          <w:lang w:val="en-US"/>
        </w:rPr>
        <w:t xml:space="preserve">we search for primes of the form </w:t>
      </w:r>
      <m:oMath>
        <m:r>
          <w:rPr>
            <w:rFonts w:ascii="Cambria Math" w:eastAsia="Cambria" w:hAnsi="Cambria Math" w:cs="Times New Roman"/>
            <w:sz w:val="22"/>
            <w:szCs w:val="22"/>
            <w:lang w:val="en-US"/>
          </w:rPr>
          <m:t>p=</m:t>
        </m:r>
        <m:sSup>
          <m:sSupPr>
            <m:ctrlPr>
              <w:rPr>
                <w:rFonts w:ascii="Cambria Math" w:eastAsia="Cambria" w:hAnsi="Cambria Math" w:cs="Times New Roman"/>
                <w:i/>
                <w:sz w:val="22"/>
                <w:szCs w:val="22"/>
                <w:lang w:val="en-US"/>
              </w:rPr>
            </m:ctrlPr>
          </m:sSupPr>
          <m:e>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2(2</m:t>
                </m:r>
              </m:e>
              <m:sup>
                <m:r>
                  <w:rPr>
                    <w:rFonts w:ascii="Cambria Math" w:eastAsia="Cambria" w:hAnsi="Cambria Math" w:cs="Times New Roman"/>
                    <w:sz w:val="22"/>
                    <w:szCs w:val="22"/>
                    <w:lang w:val="en-US"/>
                  </w:rPr>
                  <m:t>f'</m:t>
                </m:r>
              </m:sup>
            </m:s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3</m:t>
                </m:r>
              </m:e>
              <m:sup>
                <m:r>
                  <w:rPr>
                    <w:rFonts w:ascii="Cambria Math" w:eastAsia="Cambria" w:hAnsi="Cambria Math" w:cs="Times New Roman"/>
                    <w:sz w:val="22"/>
                    <w:szCs w:val="22"/>
                    <w:lang w:val="en-US"/>
                  </w:rPr>
                  <m:t>g'</m:t>
                </m:r>
              </m:sup>
            </m:sSup>
            <m:r>
              <w:rPr>
                <w:rFonts w:ascii="Cambria Math" w:eastAsia="Cambria" w:hAnsi="Cambria Math" w:cs="Times New Roman"/>
                <w:sz w:val="22"/>
                <w:szCs w:val="22"/>
                <w:lang w:val="en-US"/>
              </w:rPr>
              <m:t>x)</m:t>
            </m:r>
          </m:e>
          <m:sup>
            <m:r>
              <w:rPr>
                <w:rFonts w:ascii="Cambria Math" w:eastAsia="Cambria" w:hAnsi="Cambria Math" w:cs="Times New Roman"/>
                <w:sz w:val="22"/>
                <w:szCs w:val="22"/>
                <w:lang w:val="en-US"/>
              </w:rPr>
              <m:t>n</m:t>
            </m:r>
          </m:sup>
        </m:sSup>
        <m:r>
          <w:rPr>
            <w:rFonts w:ascii="Cambria Math" w:eastAsia="Cambria" w:hAnsi="Cambria Math" w:cs="Times New Roman"/>
            <w:sz w:val="22"/>
            <w:szCs w:val="22"/>
            <w:lang w:val="en-US"/>
          </w:rPr>
          <m:t>-1</m:t>
        </m:r>
      </m:oMath>
      <w:r w:rsidR="00D17611">
        <w:rPr>
          <w:rFonts w:ascii="Times New Roman" w:eastAsia="Cambria" w:hAnsi="Times New Roman" w:cs="Times New Roman"/>
          <w:sz w:val="22"/>
          <w:szCs w:val="22"/>
          <w:lang w:val="en-US"/>
        </w:rPr>
        <w:t xml:space="preserve"> for a smooth number </w:t>
      </w:r>
      <m:oMath>
        <m:r>
          <w:rPr>
            <w:rFonts w:ascii="Cambria Math" w:eastAsia="Cambria" w:hAnsi="Cambria Math" w:cs="Times New Roman"/>
            <w:sz w:val="22"/>
            <w:szCs w:val="22"/>
            <w:lang w:val="en-US"/>
          </w:rPr>
          <m:t>x</m:t>
        </m:r>
      </m:oMath>
      <w:r w:rsidR="00D17611">
        <w:rPr>
          <w:rFonts w:ascii="Times New Roman" w:eastAsia="Cambria" w:hAnsi="Times New Roman" w:cs="Times New Roman"/>
          <w:sz w:val="22"/>
          <w:szCs w:val="22"/>
          <w:lang w:val="en-US"/>
        </w:rPr>
        <w:t xml:space="preserve"> </w:t>
      </w:r>
      <w:r w:rsidR="00797338">
        <w:rPr>
          <w:rFonts w:ascii="Times New Roman" w:eastAsia="Cambria" w:hAnsi="Times New Roman" w:cs="Times New Roman"/>
          <w:sz w:val="22"/>
          <w:szCs w:val="22"/>
          <w:lang w:val="en-US"/>
        </w:rPr>
        <w:t>and for different values of</w:t>
      </w:r>
      <m:oMath>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 xml:space="preserve"> </m:t>
            </m:r>
            <m:r>
              <w:rPr>
                <w:rFonts w:ascii="Cambria Math" w:eastAsia="Cambria" w:hAnsi="Cambria Math" w:cs="Times New Roman"/>
                <w:sz w:val="22"/>
                <w:szCs w:val="22"/>
                <w:lang w:val="en-US"/>
              </w:rPr>
              <m:t>f</m:t>
            </m:r>
          </m:e>
          <m:sup>
            <m:r>
              <w:rPr>
                <w:rFonts w:ascii="Cambria Math" w:eastAsia="Cambria" w:hAnsi="Cambria Math" w:cs="Times New Roman"/>
                <w:sz w:val="22"/>
                <w:szCs w:val="22"/>
                <w:lang w:val="en-US"/>
              </w:rPr>
              <m:t>'</m:t>
            </m:r>
          </m:sup>
        </m:s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g</m:t>
            </m:r>
          </m:e>
          <m:sup>
            <m:r>
              <w:rPr>
                <w:rFonts w:ascii="Cambria Math" w:eastAsia="Cambria" w:hAnsi="Cambria Math" w:cs="Times New Roman"/>
                <w:sz w:val="22"/>
                <w:szCs w:val="22"/>
                <w:lang w:val="en-US"/>
              </w:rPr>
              <m:t xml:space="preserve">' </m:t>
            </m:r>
          </m:sup>
        </m:sSup>
        <m:r>
          <w:rPr>
            <w:rFonts w:ascii="Cambria Math" w:eastAsia="Cambria" w:hAnsi="Cambria Math" w:cs="Times New Roman"/>
            <w:sz w:val="22"/>
            <w:szCs w:val="22"/>
            <w:lang w:val="en-US"/>
          </w:rPr>
          <m:t xml:space="preserve">such that </m:t>
        </m:r>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2</m:t>
            </m:r>
          </m:e>
          <m: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nf</m:t>
                </m:r>
              </m:e>
              <m:sup>
                <m:r>
                  <w:rPr>
                    <w:rFonts w:ascii="Cambria Math" w:eastAsia="Cambria" w:hAnsi="Cambria Math" w:cs="Times New Roman"/>
                    <w:sz w:val="22"/>
                    <w:szCs w:val="22"/>
                    <w:lang w:val="en-US"/>
                  </w:rPr>
                  <m:t>'</m:t>
                </m:r>
              </m:sup>
            </m:sSup>
          </m:sup>
        </m:sSup>
        <m:r>
          <w:rPr>
            <w:rFonts w:ascii="Cambria Math" w:eastAsia="Cambria" w:hAnsi="Cambria Math" w:cs="Times New Roman"/>
            <w:sz w:val="22"/>
            <w:szCs w:val="22"/>
            <w:lang w:val="en-US"/>
          </w:rPr>
          <m:t>.</m:t>
        </m:r>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3</m:t>
            </m:r>
          </m:e>
          <m: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n</m:t>
                </m:r>
              </m:e>
              <m:sup>
                <m:r>
                  <w:rPr>
                    <w:rFonts w:ascii="Cambria Math" w:eastAsia="Cambria" w:hAnsi="Cambria Math" w:cs="Times New Roman"/>
                    <w:sz w:val="22"/>
                    <w:szCs w:val="22"/>
                    <w:lang w:val="en-US"/>
                  </w:rPr>
                  <m:t>g'</m:t>
                </m:r>
              </m:sup>
            </m:sSup>
          </m:sup>
        </m:sSup>
        <m:r>
          <w:rPr>
            <w:rFonts w:ascii="Cambria Math" w:eastAsia="Cambria" w:hAnsi="Cambria Math" w:cs="Times New Roman"/>
            <w:sz w:val="22"/>
            <w:szCs w:val="22"/>
            <w:lang w:val="en-US"/>
          </w:rPr>
          <m:t>≥</m:t>
        </m:r>
        <m:rad>
          <m:radPr>
            <m:degHide m:val="1"/>
            <m:ctrlPr>
              <w:rPr>
                <w:rFonts w:ascii="Cambria Math" w:eastAsia="Cambria" w:hAnsi="Cambria Math" w:cs="Times New Roman"/>
                <w:i/>
                <w:sz w:val="22"/>
                <w:szCs w:val="22"/>
                <w:lang w:val="en-US"/>
              </w:rPr>
            </m:ctrlPr>
          </m:radPr>
          <m:deg/>
          <m:e>
            <m:r>
              <w:rPr>
                <w:rFonts w:ascii="Cambria Math" w:eastAsia="Cambria" w:hAnsi="Cambria Math" w:cs="Times New Roman"/>
                <w:sz w:val="22"/>
                <w:szCs w:val="22"/>
                <w:lang w:val="en-US"/>
              </w:rPr>
              <m:t>p</m:t>
            </m:r>
          </m:e>
        </m:rad>
      </m:oMath>
      <w:r w:rsidR="00797338">
        <w:rPr>
          <w:rFonts w:ascii="Times New Roman" w:eastAsia="Cambria" w:hAnsi="Times New Roman" w:cs="Times New Roman"/>
          <w:sz w:val="22"/>
          <w:szCs w:val="22"/>
          <w:lang w:val="en-US"/>
        </w:rPr>
        <w:t xml:space="preserve"> to ensure that </w:t>
      </w:r>
      <w:proofErr w:type="spellStart"/>
      <w:r w:rsidR="00797338">
        <w:rPr>
          <w:rFonts w:ascii="Cambria" w:eastAsia="Cambria" w:hAnsi="Cambria" w:cs="Cambria"/>
          <w:i/>
        </w:rPr>
        <w:t>φ</w:t>
      </w:r>
      <w:r w:rsidR="00797338">
        <w:rPr>
          <w:rFonts w:ascii="Cambria" w:eastAsia="Cambria" w:hAnsi="Cambria" w:cs="Cambria"/>
          <w:i/>
          <w:vertAlign w:val="subscript"/>
        </w:rPr>
        <w:t>chall</w:t>
      </w:r>
      <w:proofErr w:type="spellEnd"/>
      <w:r w:rsidR="00797338">
        <w:rPr>
          <w:rFonts w:ascii="Cambria" w:eastAsia="Cambria" w:hAnsi="Cambria" w:cs="Cambria"/>
          <w:i/>
          <w:vertAlign w:val="subscript"/>
        </w:rPr>
        <w:t xml:space="preserve"> </w:t>
      </w:r>
      <w:r w:rsidR="00797338">
        <w:rPr>
          <w:rFonts w:ascii="Times New Roman" w:eastAsia="Cambria" w:hAnsi="Times New Roman" w:cs="Times New Roman"/>
          <w:iCs/>
          <w:sz w:val="22"/>
          <w:szCs w:val="22"/>
        </w:rPr>
        <w:t xml:space="preserve"> can be computed as a chain of 2-isogenies</w:t>
      </w:r>
      <w:r w:rsidR="00042627">
        <w:rPr>
          <w:rFonts w:ascii="Times New Roman" w:eastAsia="Cambria" w:hAnsi="Times New Roman" w:cs="Times New Roman"/>
          <w:iCs/>
          <w:sz w:val="22"/>
          <w:szCs w:val="22"/>
        </w:rPr>
        <w:t xml:space="preserve"> and </w:t>
      </w:r>
      <w:r w:rsidR="00797338">
        <w:rPr>
          <w:rFonts w:ascii="Times New Roman" w:eastAsia="Cambria" w:hAnsi="Times New Roman" w:cs="Times New Roman"/>
          <w:iCs/>
          <w:sz w:val="22"/>
          <w:szCs w:val="22"/>
        </w:rPr>
        <w:t>3-isogenies</w:t>
      </w:r>
      <w:r w:rsidR="00E50619">
        <w:rPr>
          <w:rFonts w:ascii="Times New Roman" w:eastAsia="Cambria" w:hAnsi="Times New Roman" w:cs="Times New Roman"/>
          <w:iCs/>
          <w:sz w:val="22"/>
          <w:szCs w:val="22"/>
        </w:rPr>
        <w:t xml:space="preserve">. When searching for primes of </w:t>
      </w:r>
      <w:r w:rsidR="00042627">
        <w:rPr>
          <w:rFonts w:ascii="Times New Roman" w:eastAsia="Cambria" w:hAnsi="Times New Roman" w:cs="Times New Roman"/>
          <w:iCs/>
          <w:sz w:val="22"/>
          <w:szCs w:val="22"/>
        </w:rPr>
        <w:t>bit size</w:t>
      </w:r>
      <w:r w:rsidR="00E50619">
        <w:rPr>
          <w:rFonts w:ascii="Times New Roman" w:eastAsia="Cambria" w:hAnsi="Times New Roman" w:cs="Times New Roman"/>
          <w:iCs/>
          <w:sz w:val="22"/>
          <w:szCs w:val="22"/>
        </w:rPr>
        <w:t xml:space="preserve"> smaller than 256, 384</w:t>
      </w:r>
      <w:r w:rsidR="00042627">
        <w:rPr>
          <w:rFonts w:ascii="Times New Roman" w:eastAsia="Cambria" w:hAnsi="Times New Roman" w:cs="Times New Roman"/>
          <w:iCs/>
          <w:sz w:val="22"/>
          <w:szCs w:val="22"/>
        </w:rPr>
        <w:t>,</w:t>
      </w:r>
      <w:r w:rsidR="00E50619">
        <w:rPr>
          <w:rFonts w:ascii="Times New Roman" w:eastAsia="Cambria" w:hAnsi="Times New Roman" w:cs="Times New Roman"/>
          <w:iCs/>
          <w:sz w:val="22"/>
          <w:szCs w:val="22"/>
        </w:rPr>
        <w:t xml:space="preserve"> and 512 bits respectively, the search space for </w:t>
      </w:r>
      <w:r w:rsidR="00E50619">
        <w:rPr>
          <w:rFonts w:ascii="Times New Roman" w:eastAsia="Cambria" w:hAnsi="Times New Roman" w:cs="Times New Roman"/>
          <w:i/>
          <w:sz w:val="22"/>
          <w:szCs w:val="22"/>
        </w:rPr>
        <w:t xml:space="preserve">x </w:t>
      </w:r>
      <w:r w:rsidR="00E50619">
        <w:rPr>
          <w:rFonts w:ascii="Times New Roman" w:eastAsia="Cambria" w:hAnsi="Times New Roman" w:cs="Times New Roman"/>
          <w:iCs/>
          <w:sz w:val="22"/>
          <w:szCs w:val="22"/>
        </w:rPr>
        <w:t xml:space="preserve">is </w:t>
      </w:r>
      <w:r w:rsidR="00042627">
        <w:rPr>
          <w:rFonts w:ascii="Times New Roman" w:eastAsia="Cambria" w:hAnsi="Times New Roman" w:cs="Times New Roman"/>
          <w:iCs/>
          <w:sz w:val="22"/>
          <w:szCs w:val="22"/>
        </w:rPr>
        <w:t>rough</w:t>
      </w:r>
      <w:r w:rsidR="00E50619">
        <w:rPr>
          <w:rFonts w:ascii="Times New Roman" w:eastAsia="Cambria" w:hAnsi="Times New Roman" w:cs="Times New Roman"/>
          <w:iCs/>
          <w:sz w:val="22"/>
          <w:szCs w:val="22"/>
        </w:rPr>
        <w:t xml:space="preserve"> of size </w:t>
      </w:r>
      <m:oMath>
        <m:f>
          <m:fPr>
            <m:ctrlPr>
              <w:rPr>
                <w:rFonts w:ascii="Cambria Math" w:eastAsia="Cambria" w:hAnsi="Cambria Math" w:cs="Times New Roman"/>
                <w:i/>
                <w:iCs/>
                <w:sz w:val="22"/>
                <w:szCs w:val="22"/>
              </w:rPr>
            </m:ctrlPr>
          </m:fPr>
          <m:num>
            <m:func>
              <m:funcPr>
                <m:ctrlPr>
                  <w:rPr>
                    <w:rFonts w:ascii="Cambria Math" w:eastAsia="Cambria" w:hAnsi="Cambria Math" w:cs="Times New Roman"/>
                    <w:i/>
                    <w:iCs/>
                    <w:sz w:val="22"/>
                    <w:szCs w:val="22"/>
                  </w:rPr>
                </m:ctrlPr>
              </m:funcPr>
              <m:fName>
                <m:sSub>
                  <m:sSubPr>
                    <m:ctrlPr>
                      <w:rPr>
                        <w:rFonts w:ascii="Cambria Math" w:eastAsia="Cambria" w:hAnsi="Cambria Math" w:cs="Times New Roman"/>
                        <w:i/>
                        <w:iCs/>
                        <w:sz w:val="22"/>
                        <w:szCs w:val="22"/>
                      </w:rPr>
                    </m:ctrlPr>
                  </m:sSubPr>
                  <m:e>
                    <m:r>
                      <m:rPr>
                        <m:sty m:val="p"/>
                      </m:rPr>
                      <w:rPr>
                        <w:rFonts w:ascii="Cambria Math" w:eastAsia="Cambria" w:hAnsi="Cambria Math" w:cs="Times New Roman"/>
                        <w:sz w:val="22"/>
                        <w:szCs w:val="22"/>
                      </w:rPr>
                      <m:t>log</m:t>
                    </m:r>
                  </m:e>
                  <m:sub>
                    <m:r>
                      <w:rPr>
                        <w:rFonts w:ascii="Cambria Math" w:eastAsia="Cambria" w:hAnsi="Cambria Math" w:cs="Times New Roman"/>
                        <w:sz w:val="22"/>
                        <w:szCs w:val="22"/>
                      </w:rPr>
                      <m:t>2</m:t>
                    </m:r>
                  </m:sub>
                </m:sSub>
              </m:fName>
              <m:e>
                <m:r>
                  <w:rPr>
                    <w:rFonts w:ascii="Cambria Math" w:eastAsia="Cambria" w:hAnsi="Cambria Math" w:cs="Times New Roman"/>
                    <w:sz w:val="22"/>
                    <w:szCs w:val="22"/>
                  </w:rPr>
                  <m:t>p</m:t>
                </m:r>
              </m:e>
            </m:func>
          </m:num>
          <m:den>
            <m:r>
              <w:rPr>
                <w:rFonts w:ascii="Cambria Math" w:eastAsia="Cambria" w:hAnsi="Cambria Math" w:cs="Times New Roman"/>
                <w:sz w:val="22"/>
                <w:szCs w:val="22"/>
              </w:rPr>
              <m:t>2n</m:t>
            </m:r>
          </m:den>
        </m:f>
      </m:oMath>
      <w:r w:rsidR="00E50619">
        <w:rPr>
          <w:rFonts w:ascii="Times New Roman" w:eastAsia="Cambria" w:hAnsi="Times New Roman" w:cs="Times New Roman"/>
          <w:iCs/>
          <w:sz w:val="22"/>
          <w:szCs w:val="22"/>
        </w:rPr>
        <w:t xml:space="preserve"> </w:t>
      </w:r>
      <w:r w:rsidR="00042627">
        <w:rPr>
          <w:rFonts w:ascii="Times New Roman" w:eastAsia="Cambria" w:hAnsi="Times New Roman" w:cs="Times New Roman"/>
          <w:iCs/>
          <w:sz w:val="22"/>
          <w:szCs w:val="22"/>
        </w:rPr>
        <w:t>Bits</w:t>
      </w:r>
      <w:r w:rsidR="00E50619">
        <w:rPr>
          <w:rFonts w:ascii="Times New Roman" w:eastAsia="Cambria" w:hAnsi="Times New Roman" w:cs="Times New Roman"/>
          <w:iCs/>
          <w:sz w:val="22"/>
          <w:szCs w:val="22"/>
        </w:rPr>
        <w:t xml:space="preserve">. The algorithm starts by identifying smooth numbers in the search interval for </w:t>
      </w:r>
      <w:r w:rsidR="00E50619">
        <w:rPr>
          <w:rFonts w:ascii="Times New Roman" w:eastAsia="Cambria" w:hAnsi="Times New Roman" w:cs="Times New Roman"/>
          <w:i/>
          <w:sz w:val="22"/>
          <w:szCs w:val="22"/>
        </w:rPr>
        <w:t xml:space="preserve">x </w:t>
      </w:r>
      <w:r w:rsidR="00E50619">
        <w:rPr>
          <w:rFonts w:ascii="Times New Roman" w:eastAsia="Cambria" w:hAnsi="Times New Roman" w:cs="Times New Roman"/>
          <w:iCs/>
          <w:sz w:val="22"/>
          <w:szCs w:val="22"/>
        </w:rPr>
        <w:t xml:space="preserve">using the sieve implementation. For each smooth </w:t>
      </w:r>
      <w:r w:rsidR="00E50619">
        <w:rPr>
          <w:rFonts w:ascii="Times New Roman" w:eastAsia="Cambria" w:hAnsi="Times New Roman" w:cs="Times New Roman"/>
          <w:i/>
          <w:sz w:val="22"/>
          <w:szCs w:val="22"/>
        </w:rPr>
        <w:t xml:space="preserve">x </w:t>
      </w:r>
      <w:r w:rsidR="00E50619">
        <w:rPr>
          <w:rFonts w:ascii="Times New Roman" w:eastAsia="Cambria" w:hAnsi="Times New Roman" w:cs="Times New Roman"/>
          <w:iCs/>
          <w:sz w:val="22"/>
          <w:szCs w:val="22"/>
        </w:rPr>
        <w:t xml:space="preserve">and suitable values for </w:t>
      </w:r>
      <w:r w:rsidR="00E50619">
        <w:rPr>
          <w:rFonts w:ascii="Times New Roman" w:eastAsia="Cambria" w:hAnsi="Times New Roman" w:cs="Times New Roman"/>
          <w:i/>
          <w:sz w:val="22"/>
          <w:szCs w:val="22"/>
        </w:rPr>
        <w:t>f’, g’</w:t>
      </w:r>
      <w:r w:rsidR="00E50619">
        <w:rPr>
          <w:rFonts w:ascii="Times New Roman" w:eastAsia="Cambria" w:hAnsi="Times New Roman" w:cs="Times New Roman"/>
          <w:iCs/>
          <w:sz w:val="22"/>
          <w:szCs w:val="22"/>
        </w:rPr>
        <w:t xml:space="preserve"> we store the primes of the form</w:t>
      </w:r>
      <m:oMath>
        <m:sSup>
          <m:sSupPr>
            <m:ctrlPr>
              <w:rPr>
                <w:rFonts w:ascii="Cambria Math" w:eastAsia="Cambria" w:hAnsi="Cambria Math" w:cs="Times New Roman"/>
                <w:i/>
                <w:sz w:val="22"/>
                <w:szCs w:val="22"/>
                <w:lang w:val="en-US"/>
              </w:rPr>
            </m:ctrlPr>
          </m:sSupPr>
          <m:e>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 xml:space="preserve"> </m:t>
                </m:r>
                <m:r>
                  <w:rPr>
                    <w:rFonts w:ascii="Cambria Math" w:eastAsia="Cambria" w:hAnsi="Cambria Math" w:cs="Times New Roman"/>
                    <w:sz w:val="22"/>
                    <w:szCs w:val="22"/>
                    <w:lang w:val="en-US"/>
                  </w:rPr>
                  <m:t>2(2</m:t>
                </m:r>
              </m:e>
              <m:sup>
                <m:r>
                  <w:rPr>
                    <w:rFonts w:ascii="Cambria Math" w:eastAsia="Cambria" w:hAnsi="Cambria Math" w:cs="Times New Roman"/>
                    <w:sz w:val="22"/>
                    <w:szCs w:val="22"/>
                    <w:lang w:val="en-US"/>
                  </w:rPr>
                  <m:t>f'</m:t>
                </m:r>
              </m:sup>
            </m:sSup>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3</m:t>
                </m:r>
              </m:e>
              <m:sup>
                <m:r>
                  <w:rPr>
                    <w:rFonts w:ascii="Cambria Math" w:eastAsia="Cambria" w:hAnsi="Cambria Math" w:cs="Times New Roman"/>
                    <w:sz w:val="22"/>
                    <w:szCs w:val="22"/>
                    <w:lang w:val="en-US"/>
                  </w:rPr>
                  <m:t>g'</m:t>
                </m:r>
              </m:sup>
            </m:sSup>
            <m:r>
              <w:rPr>
                <w:rFonts w:ascii="Cambria Math" w:eastAsia="Cambria" w:hAnsi="Cambria Math" w:cs="Times New Roman"/>
                <w:sz w:val="22"/>
                <w:szCs w:val="22"/>
                <w:lang w:val="en-US"/>
              </w:rPr>
              <m:t>x)</m:t>
            </m:r>
          </m:e>
          <m:sup>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|v|</m:t>
                </m:r>
              </m:sub>
            </m:sSub>
          </m:sup>
        </m:sSup>
        <m:r>
          <w:rPr>
            <w:rFonts w:ascii="Cambria Math" w:eastAsia="Cambria" w:hAnsi="Cambria Math" w:cs="Times New Roman"/>
            <w:sz w:val="22"/>
            <w:szCs w:val="22"/>
            <w:lang w:val="en-US"/>
          </w:rPr>
          <m:t>-1</m:t>
        </m:r>
      </m:oMath>
      <w:r w:rsidR="00E50619">
        <w:rPr>
          <w:rFonts w:ascii="Times New Roman" w:eastAsia="Cambria" w:hAnsi="Times New Roman" w:cs="Times New Roman"/>
          <w:sz w:val="22"/>
          <w:szCs w:val="22"/>
          <w:lang w:val="en-US"/>
        </w:rPr>
        <w:t xml:space="preserve"> then simultaneously computing the </w:t>
      </w:r>
      <w:r w:rsidR="00042627">
        <w:rPr>
          <w:rFonts w:ascii="Times New Roman" w:eastAsia="Cambria" w:hAnsi="Times New Roman" w:cs="Times New Roman"/>
          <w:sz w:val="22"/>
          <w:szCs w:val="22"/>
          <w:lang w:val="en-US"/>
        </w:rPr>
        <w:t>B-smooth</w:t>
      </w:r>
      <w:r w:rsidR="00E50619">
        <w:rPr>
          <w:rFonts w:ascii="Times New Roman" w:eastAsia="Cambria" w:hAnsi="Times New Roman" w:cs="Times New Roman"/>
          <w:sz w:val="22"/>
          <w:szCs w:val="22"/>
          <w:lang w:val="en-US"/>
        </w:rPr>
        <w:t xml:space="preserve"> parts of </w:t>
      </w:r>
      <m:oMath>
        <m:sSup>
          <m:sSupPr>
            <m:ctrlPr>
              <w:rPr>
                <w:rFonts w:ascii="Cambria Math" w:eastAsia="Cambria" w:hAnsi="Cambria Math" w:cs="Times New Roman"/>
                <w:i/>
                <w:sz w:val="22"/>
                <w:szCs w:val="22"/>
                <w:lang w:val="en-US"/>
              </w:rPr>
            </m:ctrlPr>
          </m:sSupPr>
          <m:e>
            <m:r>
              <w:rPr>
                <w:rFonts w:ascii="Cambria Math" w:eastAsia="Cambria" w:hAnsi="Cambria Math" w:cs="Times New Roman"/>
                <w:sz w:val="22"/>
                <w:szCs w:val="22"/>
                <w:lang w:val="en-US"/>
              </w:rPr>
              <m:t>p</m:t>
            </m:r>
          </m:e>
          <m:sup>
            <m:r>
              <w:rPr>
                <w:rFonts w:ascii="Cambria Math" w:eastAsia="Cambria" w:hAnsi="Cambria Math" w:cs="Times New Roman"/>
                <w:sz w:val="22"/>
                <w:szCs w:val="22"/>
                <w:lang w:val="en-US"/>
              </w:rPr>
              <m:t>2</m:t>
            </m:r>
          </m:sup>
        </m:sSup>
        <m:r>
          <w:rPr>
            <w:rFonts w:ascii="Cambria Math" w:eastAsia="Cambria" w:hAnsi="Cambria Math" w:cs="Times New Roman"/>
            <w:sz w:val="22"/>
            <w:szCs w:val="22"/>
            <w:lang w:val="en-US"/>
          </w:rPr>
          <m:t>-1</m:t>
        </m:r>
      </m:oMath>
      <w:r w:rsidR="00D5201D">
        <w:rPr>
          <w:rFonts w:ascii="Times New Roman" w:eastAsia="Cambria" w:hAnsi="Times New Roman" w:cs="Times New Roman"/>
          <w:sz w:val="22"/>
          <w:szCs w:val="22"/>
          <w:lang w:val="en-US"/>
        </w:rPr>
        <w:t xml:space="preserve"> by using a product tree. The numbers</w:t>
      </w:r>
      <m:oMath>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d>
              <m:dPr>
                <m:begChr m:val="|"/>
                <m:endChr m:val="|"/>
                <m:ctrlPr>
                  <w:rPr>
                    <w:rFonts w:ascii="Cambria Math" w:eastAsia="Cambria" w:hAnsi="Cambria Math" w:cs="Times New Roman"/>
                    <w:i/>
                    <w:sz w:val="22"/>
                    <w:szCs w:val="22"/>
                    <w:lang w:val="en-US"/>
                  </w:rPr>
                </m:ctrlPr>
              </m:dPr>
              <m:e>
                <m:r>
                  <w:rPr>
                    <w:rFonts w:ascii="Cambria Math" w:eastAsia="Cambria" w:hAnsi="Cambria Math" w:cs="Times New Roman"/>
                    <w:sz w:val="22"/>
                    <w:szCs w:val="22"/>
                    <w:lang w:val="en-US"/>
                  </w:rPr>
                  <m:t>v</m:t>
                </m:r>
              </m:e>
            </m:d>
          </m:sub>
        </m:sSub>
        <m:r>
          <w:rPr>
            <w:rFonts w:ascii="Cambria Math" w:eastAsia="Cambria" w:hAnsi="Cambria Math" w:cs="Times New Roman"/>
            <w:sz w:val="22"/>
            <w:szCs w:val="22"/>
            <w:lang w:val="en-US"/>
          </w:rPr>
          <m:t>∈</m:t>
        </m:r>
        <m:d>
          <m:dPr>
            <m:begChr m:val="{"/>
            <m:endChr m:val="}"/>
            <m:ctrlPr>
              <w:rPr>
                <w:rFonts w:ascii="Cambria Math" w:eastAsia="Cambria" w:hAnsi="Cambria Math" w:cs="Times New Roman"/>
                <w:i/>
                <w:sz w:val="22"/>
                <w:szCs w:val="22"/>
                <w:lang w:val="en-US"/>
              </w:rPr>
            </m:ctrlPr>
          </m:dPr>
          <m:e>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 xml:space="preserve">I, </m:t>
                </m:r>
              </m:sub>
            </m:sSub>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III,</m:t>
                </m:r>
              </m:sub>
            </m:sSub>
            <m:sSub>
              <m:sSubPr>
                <m:ctrlPr>
                  <w:rPr>
                    <w:rFonts w:ascii="Cambria Math" w:eastAsia="Cambria" w:hAnsi="Cambria Math" w:cs="Times New Roman"/>
                    <w:i/>
                    <w:sz w:val="22"/>
                    <w:szCs w:val="22"/>
                    <w:lang w:val="en-US"/>
                  </w:rPr>
                </m:ctrlPr>
              </m:sSubPr>
              <m:e>
                <m:r>
                  <w:rPr>
                    <w:rFonts w:ascii="Cambria Math" w:eastAsia="Cambria" w:hAnsi="Cambria Math" w:cs="Times New Roman"/>
                    <w:sz w:val="22"/>
                    <w:szCs w:val="22"/>
                    <w:lang w:val="en-US"/>
                  </w:rPr>
                  <m:t>n</m:t>
                </m:r>
              </m:e>
              <m:sub>
                <m:r>
                  <w:rPr>
                    <w:rFonts w:ascii="Cambria Math" w:eastAsia="Cambria" w:hAnsi="Cambria Math" w:cs="Times New Roman"/>
                    <w:sz w:val="22"/>
                    <w:szCs w:val="22"/>
                    <w:lang w:val="en-US"/>
                  </w:rPr>
                  <m:t>IV</m:t>
                </m:r>
              </m:sub>
            </m:sSub>
          </m:e>
        </m:d>
      </m:oMath>
      <w:r w:rsidR="00D5201D">
        <w:rPr>
          <w:rFonts w:ascii="Times New Roman" w:eastAsia="Cambria" w:hAnsi="Times New Roman" w:cs="Times New Roman"/>
          <w:sz w:val="22"/>
          <w:szCs w:val="22"/>
          <w:lang w:val="en-US"/>
        </w:rPr>
        <w:t xml:space="preserve"> are chosen to give primes suitable for the tree security levels</w:t>
      </w:r>
      <w:r w:rsidR="00FF5C5A">
        <w:rPr>
          <w:rFonts w:ascii="Times New Roman" w:eastAsia="Cambria" w:hAnsi="Times New Roman" w:cs="Times New Roman"/>
          <w:sz w:val="22"/>
          <w:szCs w:val="22"/>
          <w:lang w:val="en-US"/>
        </w:rPr>
        <w:t xml:space="preserve">. </w:t>
      </w:r>
    </w:p>
    <w:p w14:paraId="48272E51" w14:textId="31374B0C" w:rsidR="00A56FE0" w:rsidRPr="000B5AE5" w:rsidRDefault="00A56FE0" w:rsidP="00D80091">
      <w:pPr>
        <w:rPr>
          <w:rFonts w:ascii="Times New Roman" w:eastAsia="Cambria" w:hAnsi="Times New Roman" w:cs="Times New Roman"/>
          <w:b/>
          <w:bCs/>
          <w:i/>
          <w:iCs/>
          <w:sz w:val="22"/>
          <w:szCs w:val="22"/>
          <w:u w:val="single"/>
          <w:lang w:val="en-US"/>
        </w:rPr>
      </w:pPr>
      <w:r w:rsidRPr="000B5AE5">
        <w:rPr>
          <w:rFonts w:ascii="Times New Roman" w:eastAsia="Cambria" w:hAnsi="Times New Roman" w:cs="Times New Roman"/>
          <w:b/>
          <w:bCs/>
          <w:i/>
          <w:iCs/>
          <w:sz w:val="22"/>
          <w:szCs w:val="22"/>
          <w:u w:val="single"/>
          <w:lang w:val="en-US"/>
        </w:rPr>
        <w:t>Chapter 6</w:t>
      </w:r>
    </w:p>
    <w:p w14:paraId="2C7EE2A8" w14:textId="29A64067" w:rsidR="00A541CD" w:rsidRDefault="00A541CD" w:rsidP="00D80091">
      <w:pPr>
        <w:rPr>
          <w:rFonts w:ascii="Times New Roman" w:eastAsia="Cambria" w:hAnsi="Times New Roman" w:cs="Times New Roman"/>
          <w:b/>
          <w:bCs/>
          <w:sz w:val="22"/>
          <w:szCs w:val="22"/>
          <w:u w:val="single"/>
          <w:lang w:val="en-US"/>
        </w:rPr>
      </w:pPr>
      <w:r w:rsidRPr="00A541CD">
        <w:rPr>
          <w:rFonts w:ascii="Times New Roman" w:eastAsia="Cambria" w:hAnsi="Times New Roman" w:cs="Times New Roman"/>
          <w:b/>
          <w:bCs/>
          <w:sz w:val="22"/>
          <w:szCs w:val="22"/>
          <w:u w:val="single"/>
          <w:lang w:val="en-US"/>
        </w:rPr>
        <w:t>Performance Analysis</w:t>
      </w:r>
    </w:p>
    <w:p w14:paraId="54E21E57" w14:textId="74D0E3F1" w:rsidR="00A541CD" w:rsidRDefault="0064155C" w:rsidP="00D80091">
      <w:pPr>
        <w:rPr>
          <w:rFonts w:ascii="Times New Roman" w:hAnsi="Times New Roman" w:cs="Times New Roman"/>
          <w:sz w:val="22"/>
          <w:szCs w:val="22"/>
          <w:lang w:val="en-US"/>
        </w:rPr>
      </w:pPr>
      <w:r>
        <w:rPr>
          <w:rFonts w:ascii="Times New Roman" w:eastAsia="Cambria" w:hAnsi="Times New Roman" w:cs="Times New Roman"/>
          <w:sz w:val="22"/>
          <w:szCs w:val="22"/>
          <w:lang w:val="en-US"/>
        </w:rPr>
        <w:t xml:space="preserve">The </w:t>
      </w:r>
      <w:proofErr w:type="spellStart"/>
      <w:r w:rsidRPr="003F4DD1">
        <w:rPr>
          <w:rFonts w:ascii="Times New Roman" w:hAnsi="Times New Roman" w:cs="Times New Roman"/>
          <w:sz w:val="22"/>
          <w:szCs w:val="22"/>
          <w:lang w:val="en-US"/>
        </w:rPr>
        <w:t>SQIsign</w:t>
      </w:r>
      <w:proofErr w:type="spellEnd"/>
      <w:r>
        <w:rPr>
          <w:rFonts w:ascii="Times New Roman" w:hAnsi="Times New Roman" w:cs="Times New Roman"/>
          <w:sz w:val="22"/>
          <w:szCs w:val="22"/>
          <w:lang w:val="en-US"/>
        </w:rPr>
        <w:t xml:space="preserve"> library is built into several sub-modules that are linked to libraries supporting the NIST Signature API such as EC (Elliptic Curve) and isogeny computation, implementation of the KLPT algorithm, the implementation of the ideal to isogeny algorithm also known as Id2iso, the module for quaternion computation, arbitrary precision module based on GMP</w:t>
      </w:r>
      <w:r w:rsidR="00A56FE0">
        <w:rPr>
          <w:rFonts w:ascii="Times New Roman" w:hAnsi="Times New Roman" w:cs="Times New Roman"/>
          <w:sz w:val="22"/>
          <w:szCs w:val="22"/>
          <w:lang w:val="en-US"/>
        </w:rPr>
        <w:t xml:space="preserve"> (GNU Multiple Precision Arithmetic Library)</w:t>
      </w:r>
      <w:r>
        <w:rPr>
          <w:rFonts w:ascii="Times New Roman" w:hAnsi="Times New Roman" w:cs="Times New Roman"/>
          <w:sz w:val="22"/>
          <w:szCs w:val="22"/>
          <w:lang w:val="en-US"/>
        </w:rPr>
        <w:t xml:space="preserve">, implementing the signature key generation signing and verification protocols. These modules </w:t>
      </w:r>
      <w:r w:rsidR="00A56FE0">
        <w:rPr>
          <w:rFonts w:ascii="Times New Roman" w:hAnsi="Times New Roman" w:cs="Times New Roman"/>
          <w:sz w:val="22"/>
          <w:szCs w:val="22"/>
          <w:lang w:val="en-US"/>
        </w:rPr>
        <w:t>support</w:t>
      </w:r>
      <w:r>
        <w:rPr>
          <w:rFonts w:ascii="Times New Roman" w:hAnsi="Times New Roman" w:cs="Times New Roman"/>
          <w:sz w:val="22"/>
          <w:szCs w:val="22"/>
          <w:lang w:val="en-US"/>
        </w:rPr>
        <w:t xml:space="preserve"> flexibility development, allowing separate handling of different mathematical and computational tasks within the signature scheme. </w:t>
      </w:r>
    </w:p>
    <w:p w14:paraId="6A636349" w14:textId="06BEE5FE" w:rsidR="00A56FE0" w:rsidRPr="00A56FE0" w:rsidRDefault="00A56FE0"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The </w:t>
      </w:r>
      <w:r w:rsidRPr="00A56FE0">
        <w:rPr>
          <w:rFonts w:ascii="Times New Roman" w:hAnsi="Times New Roman" w:cs="Times New Roman"/>
          <w:b/>
          <w:bCs/>
          <w:sz w:val="22"/>
          <w:szCs w:val="22"/>
          <w:u w:val="single"/>
          <w:lang w:val="en-US"/>
        </w:rPr>
        <w:t>optimized implementation</w:t>
      </w:r>
      <w:r>
        <w:rPr>
          <w:rFonts w:ascii="Times New Roman" w:hAnsi="Times New Roman" w:cs="Times New Roman"/>
          <w:sz w:val="22"/>
          <w:szCs w:val="22"/>
          <w:lang w:val="en-US"/>
        </w:rPr>
        <w:t xml:space="preserve"> is the same </w:t>
      </w:r>
      <w:r w:rsidR="00042627">
        <w:rPr>
          <w:rFonts w:ascii="Times New Roman" w:hAnsi="Times New Roman" w:cs="Times New Roman"/>
          <w:sz w:val="22"/>
          <w:szCs w:val="22"/>
          <w:lang w:val="en-US"/>
        </w:rPr>
        <w:t>as</w:t>
      </w:r>
      <w:r>
        <w:rPr>
          <w:rFonts w:ascii="Times New Roman" w:hAnsi="Times New Roman" w:cs="Times New Roman"/>
          <w:sz w:val="22"/>
          <w:szCs w:val="22"/>
          <w:lang w:val="en-US"/>
        </w:rPr>
        <w:t xml:space="preserve"> the </w:t>
      </w:r>
      <w:r w:rsidRPr="00A56FE0">
        <w:rPr>
          <w:rFonts w:ascii="Times New Roman" w:hAnsi="Times New Roman" w:cs="Times New Roman"/>
          <w:b/>
          <w:bCs/>
          <w:sz w:val="22"/>
          <w:szCs w:val="22"/>
          <w:u w:val="single"/>
          <w:lang w:val="en-US"/>
        </w:rPr>
        <w:t>reference implementation</w:t>
      </w:r>
      <w:r>
        <w:rPr>
          <w:rFonts w:ascii="Times New Roman" w:hAnsi="Times New Roman" w:cs="Times New Roman"/>
          <w:sz w:val="22"/>
          <w:szCs w:val="22"/>
          <w:lang w:val="en-US"/>
        </w:rPr>
        <w:t xml:space="preserve">. The reference implementation is built with two configurations which </w:t>
      </w:r>
      <w:r w:rsidR="00042627">
        <w:rPr>
          <w:rFonts w:ascii="Times New Roman" w:hAnsi="Times New Roman" w:cs="Times New Roman"/>
          <w:sz w:val="22"/>
          <w:szCs w:val="22"/>
          <w:lang w:val="en-US"/>
        </w:rPr>
        <w:t>are</w:t>
      </w:r>
      <w:r>
        <w:rPr>
          <w:rFonts w:ascii="Times New Roman" w:hAnsi="Times New Roman" w:cs="Times New Roman"/>
          <w:sz w:val="22"/>
          <w:szCs w:val="22"/>
          <w:lang w:val="en-US"/>
        </w:rPr>
        <w:t xml:space="preserve"> using the GMP system installation on Ubuntu 22.04LTS and using a custom-built version with disabled assembly code. </w:t>
      </w:r>
    </w:p>
    <w:p w14:paraId="71F491A3" w14:textId="56CA6476" w:rsidR="00860A3F" w:rsidRDefault="00860A3F" w:rsidP="00D80091">
      <w:pPr>
        <w:rPr>
          <w:rFonts w:ascii="Times New Roman" w:eastAsia="Cambria" w:hAnsi="Times New Roman" w:cs="Times New Roman"/>
          <w:b/>
          <w:bCs/>
          <w:sz w:val="22"/>
          <w:szCs w:val="22"/>
          <w:u w:val="single"/>
          <w:lang w:val="en-US"/>
        </w:rPr>
      </w:pPr>
      <w:r>
        <w:rPr>
          <w:rFonts w:ascii="Times New Roman" w:eastAsia="Cambria" w:hAnsi="Times New Roman" w:cs="Times New Roman"/>
          <w:b/>
          <w:bCs/>
          <w:sz w:val="22"/>
          <w:szCs w:val="22"/>
          <w:u w:val="single"/>
          <w:lang w:val="en-US"/>
        </w:rPr>
        <w:t>Key and Signature Size</w:t>
      </w:r>
    </w:p>
    <w:p w14:paraId="3ADFA4AC" w14:textId="424B1A0A" w:rsidR="00860A3F" w:rsidRDefault="00860A3F" w:rsidP="00D80091">
      <w:pPr>
        <w:rPr>
          <w:rFonts w:ascii="Times New Roman" w:hAnsi="Times New Roman" w:cs="Times New Roman"/>
          <w:sz w:val="22"/>
          <w:szCs w:val="22"/>
          <w:lang w:val="en-US"/>
        </w:rPr>
      </w:pPr>
      <w:r w:rsidRPr="00860A3F">
        <w:rPr>
          <w:rFonts w:ascii="Times New Roman" w:eastAsia="Cambria" w:hAnsi="Times New Roman" w:cs="Times New Roman"/>
          <w:sz w:val="22"/>
          <w:szCs w:val="22"/>
          <w:lang w:val="en-US"/>
        </w:rPr>
        <w:t xml:space="preserve">The </w:t>
      </w:r>
      <w:proofErr w:type="spellStart"/>
      <w:r w:rsidRPr="003F4DD1">
        <w:rPr>
          <w:rFonts w:ascii="Times New Roman" w:hAnsi="Times New Roman" w:cs="Times New Roman"/>
          <w:sz w:val="22"/>
          <w:szCs w:val="22"/>
          <w:lang w:val="en-US"/>
        </w:rPr>
        <w:t>SQIsign</w:t>
      </w:r>
      <w:proofErr w:type="spellEnd"/>
      <w:r>
        <w:rPr>
          <w:rFonts w:ascii="Times New Roman" w:hAnsi="Times New Roman" w:cs="Times New Roman"/>
          <w:sz w:val="22"/>
          <w:szCs w:val="22"/>
          <w:lang w:val="en-US"/>
        </w:rPr>
        <w:t xml:space="preserve"> key and signature sizes are listed below for each security level. The key and signature size of </w:t>
      </w:r>
      <w:proofErr w:type="spellStart"/>
      <w:r w:rsidRPr="003F4DD1">
        <w:rPr>
          <w:rFonts w:ascii="Times New Roman" w:hAnsi="Times New Roman" w:cs="Times New Roman"/>
          <w:sz w:val="22"/>
          <w:szCs w:val="22"/>
          <w:lang w:val="en-US"/>
        </w:rPr>
        <w:t>SQIsign</w:t>
      </w:r>
      <w:proofErr w:type="spellEnd"/>
      <w:r>
        <w:rPr>
          <w:rFonts w:ascii="Times New Roman" w:hAnsi="Times New Roman" w:cs="Times New Roman"/>
          <w:sz w:val="22"/>
          <w:szCs w:val="22"/>
          <w:lang w:val="en-US"/>
        </w:rPr>
        <w:t xml:space="preserve"> is critical for ensuring both security and efficiency. A higher key size shows a great level of resistance to attacks. A smaller signature size reduces the amount of data transferred which is important. </w:t>
      </w:r>
      <w:r w:rsidR="00365CF2">
        <w:rPr>
          <w:rFonts w:ascii="Times New Roman" w:hAnsi="Times New Roman" w:cs="Times New Roman"/>
          <w:sz w:val="22"/>
          <w:szCs w:val="22"/>
          <w:lang w:val="en-US"/>
        </w:rPr>
        <w:t xml:space="preserve">Minimal key and signature sizes are most preferred in </w:t>
      </w:r>
      <w:proofErr w:type="spellStart"/>
      <w:r w:rsidR="00365CF2" w:rsidRPr="003F4DD1">
        <w:rPr>
          <w:rFonts w:ascii="Times New Roman" w:hAnsi="Times New Roman" w:cs="Times New Roman"/>
          <w:sz w:val="22"/>
          <w:szCs w:val="22"/>
          <w:lang w:val="en-US"/>
        </w:rPr>
        <w:t>SQIsign</w:t>
      </w:r>
      <w:proofErr w:type="spellEnd"/>
      <w:r w:rsidR="00365CF2">
        <w:rPr>
          <w:rFonts w:ascii="Times New Roman" w:hAnsi="Times New Roman" w:cs="Times New Roman"/>
          <w:sz w:val="22"/>
          <w:szCs w:val="22"/>
          <w:lang w:val="en-US"/>
        </w:rPr>
        <w:t xml:space="preserve"> to reduce memory and storage requirements. </w:t>
      </w:r>
      <w:r w:rsidR="00365CF2">
        <w:rPr>
          <w:rFonts w:ascii="Times New Roman" w:hAnsi="Times New Roman" w:cs="Times New Roman"/>
          <w:noProof/>
          <w:sz w:val="22"/>
          <w:szCs w:val="22"/>
          <w:lang w:val="en-US"/>
        </w:rPr>
        <w:drawing>
          <wp:inline distT="0" distB="0" distL="0" distR="0" wp14:anchorId="5632C4CE" wp14:editId="3079B119">
            <wp:extent cx="4665785" cy="1195705"/>
            <wp:effectExtent l="0" t="0" r="0" b="0"/>
            <wp:docPr id="289537315" name="Picture 1"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37315" name="Picture 1" descr="A table with numbers and a few word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3746" cy="1297691"/>
                    </a:xfrm>
                    <a:prstGeom prst="rect">
                      <a:avLst/>
                    </a:prstGeom>
                  </pic:spPr>
                </pic:pic>
              </a:graphicData>
            </a:graphic>
          </wp:inline>
        </w:drawing>
      </w:r>
    </w:p>
    <w:p w14:paraId="750314DF" w14:textId="07A54BF4" w:rsidR="00365CF2" w:rsidRDefault="00A56FE0"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The </w:t>
      </w:r>
      <w:r w:rsidRPr="00A56FE0">
        <w:rPr>
          <w:rFonts w:ascii="Times New Roman" w:hAnsi="Times New Roman" w:cs="Times New Roman"/>
          <w:b/>
          <w:bCs/>
          <w:sz w:val="22"/>
          <w:szCs w:val="22"/>
          <w:u w:val="single"/>
          <w:lang w:val="en-US"/>
        </w:rPr>
        <w:t>optimized implementation</w:t>
      </w:r>
      <w:r>
        <w:rPr>
          <w:rFonts w:ascii="Times New Roman" w:hAnsi="Times New Roman" w:cs="Times New Roman"/>
          <w:sz w:val="22"/>
          <w:szCs w:val="22"/>
          <w:lang w:val="en-US"/>
        </w:rPr>
        <w:t xml:space="preserve"> is the same </w:t>
      </w:r>
      <w:r w:rsidR="00042627">
        <w:rPr>
          <w:rFonts w:ascii="Times New Roman" w:hAnsi="Times New Roman" w:cs="Times New Roman"/>
          <w:sz w:val="22"/>
          <w:szCs w:val="22"/>
          <w:lang w:val="en-US"/>
        </w:rPr>
        <w:t>as</w:t>
      </w:r>
      <w:r>
        <w:rPr>
          <w:rFonts w:ascii="Times New Roman" w:hAnsi="Times New Roman" w:cs="Times New Roman"/>
          <w:sz w:val="22"/>
          <w:szCs w:val="22"/>
          <w:lang w:val="en-US"/>
        </w:rPr>
        <w:t xml:space="preserve"> the </w:t>
      </w:r>
      <w:r w:rsidRPr="00A56FE0">
        <w:rPr>
          <w:rFonts w:ascii="Times New Roman" w:hAnsi="Times New Roman" w:cs="Times New Roman"/>
          <w:b/>
          <w:bCs/>
          <w:sz w:val="22"/>
          <w:szCs w:val="22"/>
          <w:u w:val="single"/>
          <w:lang w:val="en-US"/>
        </w:rPr>
        <w:t>reference implementation</w:t>
      </w:r>
      <w:r>
        <w:rPr>
          <w:rFonts w:ascii="Times New Roman" w:hAnsi="Times New Roman" w:cs="Times New Roman"/>
          <w:sz w:val="22"/>
          <w:szCs w:val="22"/>
          <w:lang w:val="en-US"/>
        </w:rPr>
        <w:t xml:space="preserve">. The reference implementation is built with two configurations which </w:t>
      </w:r>
      <w:r w:rsidR="00042627">
        <w:rPr>
          <w:rFonts w:ascii="Times New Roman" w:hAnsi="Times New Roman" w:cs="Times New Roman"/>
          <w:sz w:val="22"/>
          <w:szCs w:val="22"/>
          <w:lang w:val="en-US"/>
        </w:rPr>
        <w:t>use</w:t>
      </w:r>
      <w:r>
        <w:rPr>
          <w:rFonts w:ascii="Times New Roman" w:hAnsi="Times New Roman" w:cs="Times New Roman"/>
          <w:sz w:val="22"/>
          <w:szCs w:val="22"/>
          <w:lang w:val="en-US"/>
        </w:rPr>
        <w:t xml:space="preserve"> the GMP system installation on Ubuntu 22.04LTS and a </w:t>
      </w:r>
      <w:r w:rsidR="00042627">
        <w:rPr>
          <w:rFonts w:ascii="Times New Roman" w:hAnsi="Times New Roman" w:cs="Times New Roman"/>
          <w:sz w:val="22"/>
          <w:szCs w:val="22"/>
          <w:lang w:val="en-US"/>
        </w:rPr>
        <w:t>custom-built</w:t>
      </w:r>
      <w:r>
        <w:rPr>
          <w:rFonts w:ascii="Times New Roman" w:hAnsi="Times New Roman" w:cs="Times New Roman"/>
          <w:sz w:val="22"/>
          <w:szCs w:val="22"/>
          <w:lang w:val="en-US"/>
        </w:rPr>
        <w:t xml:space="preserve"> version with disabled assembly code. </w:t>
      </w:r>
    </w:p>
    <w:p w14:paraId="10000349" w14:textId="09F6D46F" w:rsidR="00A56FE0" w:rsidRDefault="00A56FE0"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The </w:t>
      </w:r>
      <w:r w:rsidRPr="00A56FE0">
        <w:rPr>
          <w:rFonts w:ascii="Times New Roman" w:hAnsi="Times New Roman" w:cs="Times New Roman"/>
          <w:b/>
          <w:bCs/>
          <w:sz w:val="22"/>
          <w:szCs w:val="22"/>
          <w:u w:val="single"/>
          <w:lang w:val="en-US"/>
        </w:rPr>
        <w:t>performance evaluation</w:t>
      </w:r>
      <w:r>
        <w:rPr>
          <w:rFonts w:ascii="Times New Roman" w:hAnsi="Times New Roman" w:cs="Times New Roman"/>
          <w:sz w:val="22"/>
          <w:szCs w:val="22"/>
          <w:lang w:val="en-US"/>
        </w:rPr>
        <w:t xml:space="preserve"> was performed on an Intel x86 </w:t>
      </w:r>
      <w:r w:rsidR="00042627">
        <w:rPr>
          <w:rFonts w:ascii="Times New Roman" w:hAnsi="Times New Roman" w:cs="Times New Roman"/>
          <w:sz w:val="22"/>
          <w:szCs w:val="22"/>
          <w:lang w:val="en-US"/>
        </w:rPr>
        <w:t>64-bit</w:t>
      </w:r>
      <w:r>
        <w:rPr>
          <w:rFonts w:ascii="Times New Roman" w:hAnsi="Times New Roman" w:cs="Times New Roman"/>
          <w:sz w:val="22"/>
          <w:szCs w:val="22"/>
          <w:lang w:val="en-US"/>
        </w:rPr>
        <w:t xml:space="preserve"> CPU with results being the median of ten benchmark runs. </w:t>
      </w:r>
    </w:p>
    <w:p w14:paraId="0287E867" w14:textId="6FAC93CB" w:rsidR="000B5AE5" w:rsidRDefault="000B5AE5" w:rsidP="00D80091">
      <w:pPr>
        <w:rPr>
          <w:rFonts w:ascii="Times New Roman" w:hAnsi="Times New Roman" w:cs="Times New Roman"/>
          <w:b/>
          <w:bCs/>
          <w:i/>
          <w:iCs/>
          <w:sz w:val="22"/>
          <w:szCs w:val="22"/>
          <w:u w:val="single"/>
          <w:lang w:val="en-US"/>
        </w:rPr>
      </w:pPr>
      <w:r w:rsidRPr="000B5AE5">
        <w:rPr>
          <w:rFonts w:ascii="Times New Roman" w:hAnsi="Times New Roman" w:cs="Times New Roman"/>
          <w:b/>
          <w:bCs/>
          <w:i/>
          <w:iCs/>
          <w:sz w:val="22"/>
          <w:szCs w:val="22"/>
          <w:u w:val="single"/>
          <w:lang w:val="en-US"/>
        </w:rPr>
        <w:t>Chapter 7</w:t>
      </w:r>
    </w:p>
    <w:p w14:paraId="293E4C65" w14:textId="30D1159E" w:rsidR="003451B6" w:rsidRDefault="000B5AE5" w:rsidP="00D80091">
      <w:pPr>
        <w:rPr>
          <w:rFonts w:ascii="Times New Roman" w:eastAsiaTheme="minorEastAsia" w:hAnsi="Times New Roman" w:cs="Times New Roman"/>
          <w:sz w:val="22"/>
          <w:szCs w:val="22"/>
          <w:lang w:val="en-US"/>
        </w:rPr>
      </w:pPr>
      <w:r>
        <w:rPr>
          <w:rFonts w:ascii="Times New Roman" w:hAnsi="Times New Roman" w:cs="Times New Roman"/>
          <w:sz w:val="22"/>
          <w:szCs w:val="22"/>
          <w:lang w:val="en-US"/>
        </w:rPr>
        <w:lastRenderedPageBreak/>
        <w:t xml:space="preserve">This section deals with implementation details and constants that are used in various algorithms and </w:t>
      </w:r>
      <w:r w:rsidR="00462352">
        <w:rPr>
          <w:rFonts w:ascii="Times New Roman" w:hAnsi="Times New Roman" w:cs="Times New Roman"/>
          <w:sz w:val="22"/>
          <w:szCs w:val="22"/>
          <w:lang w:val="en-US"/>
        </w:rPr>
        <w:t>protocols. These</w:t>
      </w:r>
      <w:r>
        <w:rPr>
          <w:rFonts w:ascii="Times New Roman" w:hAnsi="Times New Roman" w:cs="Times New Roman"/>
          <w:sz w:val="22"/>
          <w:szCs w:val="22"/>
          <w:lang w:val="en-US"/>
        </w:rPr>
        <w:t xml:space="preserve"> constants drive the efficiency and </w:t>
      </w:r>
      <w:r w:rsidR="000953CE">
        <w:rPr>
          <w:rFonts w:ascii="Times New Roman" w:hAnsi="Times New Roman" w:cs="Times New Roman"/>
          <w:sz w:val="22"/>
          <w:szCs w:val="22"/>
          <w:lang w:val="en-US"/>
        </w:rPr>
        <w:t xml:space="preserve">accuracy of its algorithms. These constants help the system achieve reliable outcomes example is when searching for prime numbers within a fixed bit size. The </w:t>
      </w:r>
      <w:r w:rsidR="000953CE">
        <w:rPr>
          <w:rFonts w:ascii="Consolas" w:hAnsi="Consolas" w:cs="Consolas"/>
          <w:sz w:val="22"/>
          <w:szCs w:val="22"/>
          <w:lang w:val="en-US"/>
        </w:rPr>
        <w:t>KLPT_random_prime_attempts</w:t>
      </w:r>
      <w:r w:rsidR="000953CE">
        <w:rPr>
          <w:rFonts w:ascii="Times New Roman" w:hAnsi="Times New Roman" w:cs="Times New Roman"/>
          <w:sz w:val="22"/>
          <w:szCs w:val="22"/>
          <w:lang w:val="en-US"/>
        </w:rPr>
        <w:t xml:space="preserve"> is used when looking for a random prime number of bit size </w:t>
      </w:r>
      <w:r w:rsidR="000953CE">
        <w:rPr>
          <w:rFonts w:ascii="Times New Roman" w:hAnsi="Times New Roman" w:cs="Times New Roman"/>
          <w:i/>
          <w:iCs/>
          <w:sz w:val="22"/>
          <w:szCs w:val="22"/>
          <w:lang w:val="en-US"/>
        </w:rPr>
        <w:t xml:space="preserve">k. </w:t>
      </w:r>
      <w:r w:rsidR="000953CE">
        <w:rPr>
          <w:rFonts w:ascii="Times New Roman" w:hAnsi="Times New Roman" w:cs="Times New Roman"/>
          <w:sz w:val="22"/>
          <w:szCs w:val="22"/>
          <w:lang w:val="en-US"/>
        </w:rPr>
        <w:t xml:space="preserve">We try at most </w:t>
      </w:r>
      <w:r w:rsidR="000953CE">
        <w:rPr>
          <w:rFonts w:ascii="Times New Roman" w:hAnsi="Times New Roman" w:cs="Times New Roman"/>
          <w:i/>
          <w:iCs/>
          <w:sz w:val="22"/>
          <w:szCs w:val="22"/>
          <w:lang w:val="en-US"/>
        </w:rPr>
        <w:t>k</w:t>
      </w:r>
      <w:r w:rsidR="000953CE">
        <w:rPr>
          <w:rFonts w:ascii="Times New Roman" w:hAnsi="Times New Roman" w:cs="Times New Roman"/>
          <w:sz w:val="22"/>
          <w:szCs w:val="22"/>
          <w:lang w:val="en-US"/>
        </w:rPr>
        <w:t>(</w:t>
      </w:r>
      <w:r w:rsidR="000953CE">
        <w:rPr>
          <w:rFonts w:ascii="Consolas" w:hAnsi="Consolas" w:cs="Consolas"/>
          <w:sz w:val="22"/>
          <w:szCs w:val="22"/>
          <w:lang w:val="en-US"/>
        </w:rPr>
        <w:t>KLPT_random_prime_</w:t>
      </w:r>
      <w:r w:rsidR="00462352">
        <w:rPr>
          <w:rFonts w:ascii="Consolas" w:hAnsi="Consolas" w:cs="Consolas"/>
          <w:sz w:val="22"/>
          <w:szCs w:val="22"/>
          <w:lang w:val="en-US"/>
        </w:rPr>
        <w:t>attempts)</w:t>
      </w:r>
      <w:r w:rsidR="00462352">
        <w:rPr>
          <w:rFonts w:ascii="Times New Roman" w:hAnsi="Times New Roman" w:cs="Times New Roman"/>
          <w:sz w:val="22"/>
          <w:szCs w:val="22"/>
          <w:lang w:val="en-US"/>
        </w:rPr>
        <w:t xml:space="preserve"> random</w:t>
      </w:r>
      <w:r w:rsidR="000953CE">
        <w:rPr>
          <w:rFonts w:ascii="Times New Roman" w:hAnsi="Times New Roman" w:cs="Times New Roman"/>
          <w:sz w:val="22"/>
          <w:szCs w:val="22"/>
          <w:lang w:val="en-US"/>
        </w:rPr>
        <w:t xml:space="preserve"> integers until a prime is found. This comes from the fact that a random number of </w:t>
      </w:r>
      <w:r w:rsidR="00462352">
        <w:rPr>
          <w:rFonts w:ascii="Times New Roman" w:hAnsi="Times New Roman" w:cs="Times New Roman"/>
          <w:sz w:val="22"/>
          <w:szCs w:val="22"/>
          <w:lang w:val="en-US"/>
        </w:rPr>
        <w:t>bit size</w:t>
      </w:r>
      <w:r w:rsidR="000953CE">
        <w:rPr>
          <w:rFonts w:ascii="Times New Roman" w:hAnsi="Times New Roman" w:cs="Times New Roman"/>
          <w:sz w:val="22"/>
          <w:szCs w:val="22"/>
          <w:lang w:val="en-US"/>
        </w:rPr>
        <w:t xml:space="preserve"> </w:t>
      </w:r>
      <w:r w:rsidR="000953CE">
        <w:rPr>
          <w:rFonts w:ascii="Times New Roman" w:hAnsi="Times New Roman" w:cs="Times New Roman"/>
          <w:i/>
          <w:iCs/>
          <w:sz w:val="22"/>
          <w:szCs w:val="22"/>
          <w:lang w:val="en-US"/>
        </w:rPr>
        <w:t xml:space="preserve">k </w:t>
      </w:r>
      <w:r w:rsidR="000953CE">
        <w:rPr>
          <w:rFonts w:ascii="Times New Roman" w:hAnsi="Times New Roman" w:cs="Times New Roman"/>
          <w:sz w:val="22"/>
          <w:szCs w:val="22"/>
          <w:lang w:val="en-US"/>
        </w:rPr>
        <w:t>has a probability</w:t>
      </w:r>
      <m:oMath>
        <m:f>
          <m:fPr>
            <m:ctrlPr>
              <w:rPr>
                <w:rFonts w:ascii="Cambria Math" w:hAnsi="Cambria Math" w:cs="Times New Roman"/>
                <w:i/>
                <w:sz w:val="22"/>
                <w:szCs w:val="22"/>
                <w:lang w:val="en-US"/>
              </w:rPr>
            </m:ctrlPr>
          </m:fPr>
          <m:num>
            <m:r>
              <w:rPr>
                <w:rFonts w:ascii="Cambria Math" w:hAnsi="Cambria Math" w:cs="Times New Roman"/>
                <w:sz w:val="22"/>
                <w:szCs w:val="22"/>
                <w:lang w:val="en-US"/>
              </w:rPr>
              <m:t>-</m:t>
            </m:r>
            <m:func>
              <m:funcPr>
                <m:ctrlPr>
                  <w:rPr>
                    <w:rFonts w:ascii="Cambria Math" w:hAnsi="Cambria Math" w:cs="Times New Roman"/>
                    <w:i/>
                    <w:sz w:val="22"/>
                    <w:szCs w:val="22"/>
                    <w:lang w:val="en-US"/>
                  </w:rPr>
                </m:ctrlPr>
              </m:funcPr>
              <m:fName>
                <m:r>
                  <m:rPr>
                    <m:sty m:val="p"/>
                  </m:rPr>
                  <w:rPr>
                    <w:rFonts w:ascii="Cambria Math" w:hAnsi="Cambria Math" w:cs="Times New Roman"/>
                    <w:sz w:val="22"/>
                    <w:szCs w:val="22"/>
                    <w:lang w:val="en-US"/>
                  </w:rPr>
                  <m:t>ln</m:t>
                </m:r>
              </m:fName>
              <m:e>
                <m:r>
                  <w:rPr>
                    <w:rFonts w:ascii="Cambria Math" w:hAnsi="Cambria Math" w:cs="Times New Roman"/>
                    <w:sz w:val="22"/>
                    <w:szCs w:val="22"/>
                    <w:lang w:val="en-US"/>
                  </w:rPr>
                  <m:t>2</m:t>
                </m:r>
              </m:e>
            </m:func>
          </m:num>
          <m:den>
            <m:r>
              <w:rPr>
                <w:rFonts w:ascii="Cambria Math" w:hAnsi="Cambria Math" w:cs="Times New Roman"/>
                <w:sz w:val="22"/>
                <w:szCs w:val="22"/>
                <w:lang w:val="en-US"/>
              </w:rPr>
              <m:t>k</m:t>
            </m:r>
          </m:den>
        </m:f>
      </m:oMath>
      <w:r w:rsidR="000953CE">
        <w:rPr>
          <w:rFonts w:ascii="Times New Roman" w:eastAsiaTheme="minorEastAsia" w:hAnsi="Times New Roman" w:cs="Times New Roman"/>
          <w:sz w:val="22"/>
          <w:szCs w:val="22"/>
          <w:lang w:val="en-US"/>
        </w:rPr>
        <w:t xml:space="preserve"> </w:t>
      </w:r>
      <w:r w:rsidR="00042627">
        <w:rPr>
          <w:rFonts w:ascii="Times New Roman" w:eastAsiaTheme="minorEastAsia" w:hAnsi="Times New Roman" w:cs="Times New Roman"/>
          <w:sz w:val="22"/>
          <w:szCs w:val="22"/>
          <w:lang w:val="en-US"/>
        </w:rPr>
        <w:t>Of</w:t>
      </w:r>
      <w:r w:rsidR="000953CE">
        <w:rPr>
          <w:rFonts w:ascii="Times New Roman" w:eastAsiaTheme="minorEastAsia" w:hAnsi="Times New Roman" w:cs="Times New Roman"/>
          <w:sz w:val="22"/>
          <w:szCs w:val="22"/>
          <w:lang w:val="en-US"/>
        </w:rPr>
        <w:t xml:space="preserve"> being prime.</w:t>
      </w:r>
      <w:r w:rsidR="00462352">
        <w:rPr>
          <w:rFonts w:ascii="Times New Roman" w:eastAsiaTheme="minorEastAsia" w:hAnsi="Times New Roman" w:cs="Times New Roman"/>
          <w:sz w:val="22"/>
          <w:szCs w:val="22"/>
          <w:lang w:val="en-US"/>
        </w:rPr>
        <w:t xml:space="preserve"> The </w:t>
      </w:r>
      <w:proofErr w:type="spellStart"/>
      <w:r w:rsidR="00462352">
        <w:rPr>
          <w:rFonts w:ascii="Consolas" w:hAnsi="Consolas" w:cs="Consolas"/>
          <w:sz w:val="22"/>
          <w:szCs w:val="22"/>
          <w:lang w:val="en-US"/>
        </w:rPr>
        <w:t>KLPT_equiv_bound_coeff</w:t>
      </w:r>
      <w:proofErr w:type="spellEnd"/>
      <w:r w:rsidR="00462352">
        <w:rPr>
          <w:rFonts w:ascii="Consolas" w:hAnsi="Consolas" w:cs="Consolas"/>
          <w:sz w:val="22"/>
          <w:szCs w:val="22"/>
          <w:lang w:val="en-US"/>
        </w:rPr>
        <w:t xml:space="preserve"> </w:t>
      </w:r>
      <w:r w:rsidR="00462352" w:rsidRPr="00462352">
        <w:rPr>
          <w:rFonts w:ascii="Times New Roman" w:hAnsi="Times New Roman" w:cs="Times New Roman"/>
          <w:sz w:val="22"/>
          <w:szCs w:val="22"/>
          <w:lang w:val="en-US"/>
        </w:rPr>
        <w:t xml:space="preserve">is a constant </w:t>
      </w:r>
      <w:r w:rsidR="00042627">
        <w:rPr>
          <w:rFonts w:ascii="Times New Roman" w:hAnsi="Times New Roman" w:cs="Times New Roman"/>
          <w:sz w:val="22"/>
          <w:szCs w:val="22"/>
          <w:lang w:val="en-US"/>
        </w:rPr>
        <w:t>that</w:t>
      </w:r>
      <w:r w:rsidR="00462352" w:rsidRPr="00462352">
        <w:rPr>
          <w:rFonts w:ascii="Times New Roman" w:hAnsi="Times New Roman" w:cs="Times New Roman"/>
          <w:sz w:val="22"/>
          <w:szCs w:val="22"/>
          <w:lang w:val="en-US"/>
        </w:rPr>
        <w:t xml:space="preserve"> is bound on the absolute value</w:t>
      </w:r>
      <w:r w:rsidR="00462352">
        <w:rPr>
          <w:rFonts w:ascii="Times New Roman" w:hAnsi="Times New Roman" w:cs="Times New Roman"/>
          <w:sz w:val="22"/>
          <w:szCs w:val="22"/>
          <w:lang w:val="en-US"/>
        </w:rPr>
        <w:t xml:space="preserve"> of the coefficients of the linear combination of the small basis used to find the equivalent ideal. Also</w:t>
      </w:r>
      <w:r w:rsidR="00042627">
        <w:rPr>
          <w:rFonts w:ascii="Times New Roman" w:hAnsi="Times New Roman" w:cs="Times New Roman"/>
          <w:sz w:val="22"/>
          <w:szCs w:val="22"/>
          <w:lang w:val="en-US"/>
        </w:rPr>
        <w:t>,</w:t>
      </w:r>
      <w:r w:rsidR="00462352">
        <w:rPr>
          <w:rFonts w:ascii="Times New Roman" w:hAnsi="Times New Roman" w:cs="Times New Roman"/>
          <w:sz w:val="22"/>
          <w:szCs w:val="22"/>
          <w:lang w:val="en-US"/>
        </w:rPr>
        <w:t xml:space="preserve"> </w:t>
      </w:r>
      <w:proofErr w:type="spellStart"/>
      <w:r w:rsidR="00462352">
        <w:rPr>
          <w:rFonts w:ascii="Consolas" w:hAnsi="Consolas" w:cs="Consolas"/>
          <w:sz w:val="22"/>
          <w:szCs w:val="22"/>
          <w:lang w:val="en-US"/>
        </w:rPr>
        <w:t>KLPT_equiv_num_iter</w:t>
      </w:r>
      <w:proofErr w:type="spellEnd"/>
      <w:r w:rsidR="00462352">
        <w:rPr>
          <w:rFonts w:ascii="Times New Roman" w:hAnsi="Times New Roman" w:cs="Times New Roman"/>
          <w:sz w:val="22"/>
          <w:szCs w:val="22"/>
          <w:lang w:val="en-US"/>
        </w:rPr>
        <w:t xml:space="preserve"> is a constant which </w:t>
      </w:r>
      <w:r w:rsidR="00042627">
        <w:rPr>
          <w:rFonts w:ascii="Times New Roman" w:hAnsi="Times New Roman" w:cs="Times New Roman"/>
          <w:sz w:val="22"/>
          <w:szCs w:val="22"/>
          <w:lang w:val="en-US"/>
        </w:rPr>
        <w:t xml:space="preserve">is </w:t>
      </w:r>
      <w:r w:rsidR="00462352">
        <w:rPr>
          <w:rFonts w:ascii="Times New Roman" w:hAnsi="Times New Roman" w:cs="Times New Roman"/>
          <w:sz w:val="22"/>
          <w:szCs w:val="22"/>
          <w:lang w:val="en-US"/>
        </w:rPr>
        <w:t xml:space="preserve">the maximum number of trials to find an equivalent ideal of prime norm. The selection of these constants is determined as thus: </w:t>
      </w:r>
      <m:oMath>
        <m:r>
          <w:rPr>
            <w:rFonts w:ascii="Cambria Math" w:hAnsi="Cambria Math" w:cs="Times New Roman"/>
            <w:sz w:val="22"/>
            <w:szCs w:val="22"/>
            <w:lang w:val="en-US"/>
          </w:rPr>
          <m:t xml:space="preserve">Let B≔ </m:t>
        </m:r>
        <m:r>
          <m:rPr>
            <m:sty m:val="p"/>
          </m:rPr>
          <w:rPr>
            <w:rFonts w:ascii="Cambria Math" w:hAnsi="Cambria Math" w:cs="Consolas"/>
            <w:sz w:val="22"/>
            <w:szCs w:val="22"/>
            <w:lang w:val="en-US"/>
          </w:rPr>
          <m:t>KLPT_equiv_num_iter</m:t>
        </m:r>
        <m:r>
          <m:rPr>
            <m:sty m:val="p"/>
          </m:rPr>
          <w:rPr>
            <w:rFonts w:ascii="Cambria Math" w:hAnsi="Cambria Math" w:cs="Times New Roman"/>
            <w:sz w:val="22"/>
            <w:szCs w:val="22"/>
            <w:lang w:val="en-US"/>
          </w:rPr>
          <m:t xml:space="preserve"> </m:t>
        </m:r>
      </m:oMath>
      <w:r w:rsidR="00365CF2">
        <w:rPr>
          <w:rFonts w:ascii="Times New Roman" w:hAnsi="Times New Roman" w:cs="Times New Roman"/>
          <w:sz w:val="22"/>
          <w:szCs w:val="22"/>
          <w:lang w:val="en-US"/>
        </w:rPr>
        <w:tab/>
      </w:r>
      <m:oMath>
        <m:r>
          <w:rPr>
            <w:rFonts w:ascii="Cambria Math" w:hAnsi="Cambria Math" w:cs="Times New Roman"/>
            <w:sz w:val="22"/>
            <w:szCs w:val="22"/>
            <w:lang w:val="en-US"/>
          </w:rPr>
          <m:t xml:space="preserve">C≔ </m:t>
        </m:r>
        <m:r>
          <m:rPr>
            <m:sty m:val="p"/>
          </m:rPr>
          <w:rPr>
            <w:rFonts w:ascii="Cambria Math" w:hAnsi="Cambria Math" w:cs="Consolas"/>
            <w:sz w:val="22"/>
            <w:szCs w:val="22"/>
            <w:lang w:val="en-US"/>
          </w:rPr>
          <m:t>KLPT_equiv_num_iter</m:t>
        </m:r>
        <m:r>
          <m:rPr>
            <m:sty m:val="p"/>
          </m:rPr>
          <w:rPr>
            <w:rFonts w:ascii="Cambria Math" w:hAnsi="Cambria Math" w:cs="Times New Roman"/>
            <w:sz w:val="22"/>
            <w:szCs w:val="22"/>
            <w:lang w:val="en-US"/>
          </w:rPr>
          <m:t xml:space="preserve"> </m:t>
        </m:r>
      </m:oMath>
      <w:r w:rsidR="00D167BE">
        <w:rPr>
          <w:rFonts w:ascii="Times New Roman" w:eastAsiaTheme="minorEastAsia" w:hAnsi="Times New Roman" w:cs="Times New Roman"/>
          <w:sz w:val="22"/>
          <w:szCs w:val="22"/>
          <w:lang w:val="en-US"/>
        </w:rPr>
        <w:t xml:space="preserve">taking a value of </w:t>
      </w:r>
      <w:r w:rsidR="00D167BE">
        <w:rPr>
          <w:rFonts w:ascii="Times New Roman" w:eastAsiaTheme="minorEastAsia" w:hAnsi="Times New Roman" w:cs="Times New Roman"/>
          <w:i/>
          <w:iCs/>
          <w:sz w:val="22"/>
          <w:szCs w:val="22"/>
          <w:lang w:val="en-US"/>
        </w:rPr>
        <w:t xml:space="preserve">C </w:t>
      </w:r>
      <w:r w:rsidR="00D167BE">
        <w:rPr>
          <w:rFonts w:ascii="Times New Roman" w:eastAsiaTheme="minorEastAsia" w:hAnsi="Times New Roman" w:cs="Times New Roman"/>
          <w:sz w:val="22"/>
          <w:szCs w:val="22"/>
          <w:lang w:val="en-US"/>
        </w:rPr>
        <w:t xml:space="preserve">roughly equal to the size of the search space, so this means </w:t>
      </w:r>
      <m:oMath>
        <m:r>
          <w:rPr>
            <w:rFonts w:ascii="Cambria Math" w:eastAsiaTheme="minorEastAsia" w:hAnsi="Cambria Math" w:cs="Times New Roman"/>
            <w:sz w:val="22"/>
            <w:szCs w:val="22"/>
            <w:lang w:val="en-US"/>
          </w:rPr>
          <m:t>C=</m:t>
        </m:r>
        <m:sSup>
          <m:sSupPr>
            <m:ctrlPr>
              <w:rPr>
                <w:rFonts w:ascii="Cambria Math" w:eastAsiaTheme="minorEastAsia" w:hAnsi="Cambria Math" w:cs="Times New Roman"/>
                <w:i/>
                <w:sz w:val="22"/>
                <w:szCs w:val="22"/>
                <w:lang w:val="en-US"/>
              </w:rPr>
            </m:ctrlPr>
          </m:sSupPr>
          <m:e>
            <m:d>
              <m:dPr>
                <m:ctrlPr>
                  <w:rPr>
                    <w:rFonts w:ascii="Cambria Math" w:eastAsiaTheme="minorEastAsia" w:hAnsi="Cambria Math" w:cs="Times New Roman"/>
                    <w:i/>
                    <w:sz w:val="22"/>
                    <w:szCs w:val="22"/>
                    <w:lang w:val="en-US"/>
                  </w:rPr>
                </m:ctrlPr>
              </m:dPr>
              <m:e>
                <m:r>
                  <w:rPr>
                    <w:rFonts w:ascii="Cambria Math" w:eastAsiaTheme="minorEastAsia" w:hAnsi="Cambria Math" w:cs="Times New Roman"/>
                    <w:sz w:val="22"/>
                    <w:szCs w:val="22"/>
                    <w:lang w:val="en-US"/>
                  </w:rPr>
                  <m:t>2B+3</m:t>
                </m:r>
              </m:e>
            </m:d>
          </m:e>
          <m:sup>
            <m:r>
              <w:rPr>
                <w:rFonts w:ascii="Cambria Math" w:eastAsiaTheme="minorEastAsia" w:hAnsi="Cambria Math" w:cs="Times New Roman"/>
                <w:sz w:val="22"/>
                <w:szCs w:val="22"/>
                <w:lang w:val="en-US"/>
              </w:rPr>
              <m:t>3</m:t>
            </m:r>
          </m:sup>
        </m:sSup>
        <m:d>
          <m:dPr>
            <m:ctrlPr>
              <w:rPr>
                <w:rFonts w:ascii="Cambria Math" w:eastAsiaTheme="minorEastAsia" w:hAnsi="Cambria Math" w:cs="Times New Roman"/>
                <w:i/>
                <w:sz w:val="22"/>
                <w:szCs w:val="22"/>
                <w:lang w:val="en-US"/>
              </w:rPr>
            </m:ctrlPr>
          </m:dPr>
          <m:e>
            <m:r>
              <w:rPr>
                <w:rFonts w:ascii="Cambria Math" w:eastAsiaTheme="minorEastAsia" w:hAnsi="Cambria Math" w:cs="Times New Roman"/>
                <w:sz w:val="22"/>
                <w:szCs w:val="22"/>
                <w:lang w:val="en-US"/>
              </w:rPr>
              <m:t>B+1</m:t>
            </m:r>
          </m:e>
        </m:d>
        <m:r>
          <w:rPr>
            <w:rFonts w:ascii="Cambria Math" w:eastAsiaTheme="minorEastAsia" w:hAnsi="Cambria Math" w:cs="Times New Roman"/>
            <w:sz w:val="22"/>
            <w:szCs w:val="22"/>
            <w:lang w:val="en-US"/>
          </w:rPr>
          <m:t xml:space="preserve"> </m:t>
        </m:r>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8</m:t>
        </m:r>
        <m:sSup>
          <m:sSupPr>
            <m:ctrlPr>
              <w:rPr>
                <w:rFonts w:ascii="Cambria Math" w:eastAsiaTheme="minorEastAsia" w:hAnsi="Cambria Math" w:cs="Times New Roman"/>
                <w:i/>
                <w:sz w:val="22"/>
                <w:szCs w:val="22"/>
                <w:lang w:val="en-US"/>
              </w:rPr>
            </m:ctrlPr>
          </m:sSupPr>
          <m:e>
            <m:r>
              <w:rPr>
                <w:rFonts w:ascii="Cambria Math" w:eastAsiaTheme="minorEastAsia" w:hAnsi="Cambria Math" w:cs="Times New Roman"/>
                <w:sz w:val="22"/>
                <w:szCs w:val="22"/>
                <w:lang w:val="en-US"/>
              </w:rPr>
              <m:t>B</m:t>
            </m:r>
          </m:e>
          <m:sup>
            <m:r>
              <w:rPr>
                <w:rFonts w:ascii="Cambria Math" w:eastAsiaTheme="minorEastAsia" w:hAnsi="Cambria Math" w:cs="Times New Roman"/>
                <w:sz w:val="22"/>
                <w:szCs w:val="22"/>
                <w:lang w:val="en-US"/>
              </w:rPr>
              <m:t>4</m:t>
            </m:r>
          </m:sup>
        </m:sSup>
      </m:oMath>
      <w:r w:rsidR="00D167BE">
        <w:rPr>
          <w:rFonts w:ascii="Times New Roman" w:eastAsiaTheme="minorEastAsia" w:hAnsi="Times New Roman" w:cs="Times New Roman"/>
          <w:sz w:val="22"/>
          <w:szCs w:val="22"/>
          <w:lang w:val="en-US"/>
        </w:rPr>
        <w:t xml:space="preserve">. For a typical ideal, we have </w:t>
      </w:r>
      <m:oMath>
        <m:r>
          <w:rPr>
            <w:rFonts w:ascii="Cambria Math" w:eastAsiaTheme="minorEastAsia" w:hAnsi="Cambria Math" w:cs="Times New Roman"/>
            <w:sz w:val="22"/>
            <w:szCs w:val="22"/>
            <w:lang w:val="en-US"/>
          </w:rPr>
          <m:t>D</m:t>
        </m:r>
        <m:r>
          <w:rPr>
            <w:rFonts w:ascii="Cambria Math" w:eastAsiaTheme="minorEastAsia" w:hAnsi="Cambria Math" w:cs="Times New Roman"/>
            <w:i/>
            <w:sz w:val="22"/>
            <w:szCs w:val="22"/>
            <w:lang w:val="en-US"/>
          </w:rPr>
          <w:sym w:font="Symbol" w:char="F0BB"/>
        </m:r>
        <m:r>
          <w:rPr>
            <w:rFonts w:ascii="Cambria Math" w:eastAsiaTheme="minorEastAsia" w:hAnsi="Cambria Math" w:cs="Times New Roman"/>
            <w:sz w:val="22"/>
            <w:szCs w:val="22"/>
            <w:lang w:val="en-US"/>
          </w:rPr>
          <m:t xml:space="preserve"> </m:t>
        </m:r>
        <m:sSup>
          <m:sSupPr>
            <m:ctrlPr>
              <w:rPr>
                <w:rFonts w:ascii="Cambria Math" w:eastAsiaTheme="minorEastAsia" w:hAnsi="Cambria Math" w:cs="Times New Roman"/>
                <w:i/>
                <w:sz w:val="22"/>
                <w:szCs w:val="22"/>
                <w:lang w:val="en-US"/>
              </w:rPr>
            </m:ctrlPr>
          </m:sSupPr>
          <m:e>
            <m:r>
              <w:rPr>
                <w:rFonts w:ascii="Cambria Math" w:eastAsiaTheme="minorEastAsia" w:hAnsi="Cambria Math" w:cs="Times New Roman"/>
                <w:sz w:val="22"/>
                <w:szCs w:val="22"/>
                <w:lang w:val="en-US"/>
              </w:rPr>
              <m:t>p</m:t>
            </m:r>
          </m:e>
          <m:sup>
            <m:f>
              <m:fPr>
                <m:ctrlPr>
                  <w:rPr>
                    <w:rFonts w:ascii="Cambria Math" w:eastAsiaTheme="minorEastAsia" w:hAnsi="Cambria Math" w:cs="Times New Roman"/>
                    <w:i/>
                    <w:sz w:val="22"/>
                    <w:szCs w:val="22"/>
                    <w:lang w:val="en-US"/>
                  </w:rPr>
                </m:ctrlPr>
              </m:fPr>
              <m:num>
                <m:r>
                  <w:rPr>
                    <w:rFonts w:ascii="Cambria Math" w:eastAsiaTheme="minorEastAsia" w:hAnsi="Cambria Math" w:cs="Times New Roman"/>
                    <w:sz w:val="22"/>
                    <w:szCs w:val="22"/>
                    <w:lang w:val="en-US"/>
                  </w:rPr>
                  <m:t>1</m:t>
                </m:r>
              </m:num>
              <m:den>
                <m:r>
                  <w:rPr>
                    <w:rFonts w:ascii="Cambria Math" w:eastAsiaTheme="minorEastAsia" w:hAnsi="Cambria Math" w:cs="Times New Roman"/>
                    <w:sz w:val="22"/>
                    <w:szCs w:val="22"/>
                    <w:lang w:val="en-US"/>
                  </w:rPr>
                  <m:t>2</m:t>
                </m:r>
              </m:den>
            </m:f>
          </m:sup>
        </m:sSup>
        <m:r>
          <w:rPr>
            <w:rFonts w:ascii="Cambria Math" w:eastAsiaTheme="minorEastAsia" w:hAnsi="Cambria Math" w:cs="Times New Roman"/>
            <w:sz w:val="22"/>
            <w:szCs w:val="22"/>
            <w:lang w:val="en-US"/>
          </w:rPr>
          <m:t xml:space="preserve">  the value of B becomes </m:t>
        </m:r>
        <m:f>
          <m:fPr>
            <m:ctrlPr>
              <w:rPr>
                <w:rFonts w:ascii="Cambria Math" w:eastAsiaTheme="minorEastAsia" w:hAnsi="Cambria Math" w:cs="Times New Roman"/>
                <w:i/>
                <w:sz w:val="22"/>
                <w:szCs w:val="22"/>
                <w:lang w:val="en-US"/>
              </w:rPr>
            </m:ctrlPr>
          </m:fPr>
          <m:num>
            <m:r>
              <w:rPr>
                <w:rFonts w:ascii="Cambria Math" w:eastAsiaTheme="minorEastAsia" w:hAnsi="Cambria Math" w:cs="Times New Roman"/>
                <w:sz w:val="22"/>
                <w:szCs w:val="22"/>
                <w:lang w:val="en-US"/>
              </w:rPr>
              <m:t>(1+2In 2)</m:t>
            </m:r>
          </m:num>
          <m:den>
            <m:sSup>
              <m:sSupPr>
                <m:ctrlPr>
                  <w:rPr>
                    <w:rFonts w:ascii="Cambria Math" w:eastAsiaTheme="minorEastAsia" w:hAnsi="Cambria Math" w:cs="Times New Roman"/>
                    <w:i/>
                    <w:sz w:val="22"/>
                    <w:szCs w:val="22"/>
                    <w:lang w:val="en-US"/>
                  </w:rPr>
                </m:ctrlPr>
              </m:sSupPr>
              <m:e>
                <m:func>
                  <m:funcPr>
                    <m:ctrlPr>
                      <w:rPr>
                        <w:rFonts w:ascii="Cambria Math" w:eastAsiaTheme="minorEastAsia" w:hAnsi="Cambria Math" w:cs="Times New Roman"/>
                        <w:sz w:val="22"/>
                        <w:szCs w:val="22"/>
                        <w:lang w:val="en-US"/>
                      </w:rPr>
                    </m:ctrlPr>
                  </m:funcPr>
                  <m:fName>
                    <m:r>
                      <m:rPr>
                        <m:sty m:val="p"/>
                      </m:rPr>
                      <w:rPr>
                        <w:rFonts w:ascii="Cambria Math" w:eastAsiaTheme="minorEastAsia" w:hAnsi="Cambria Math" w:cs="Times New Roman"/>
                        <w:sz w:val="22"/>
                        <w:szCs w:val="22"/>
                        <w:lang w:val="en-US"/>
                      </w:rPr>
                      <m:t>log</m:t>
                    </m:r>
                  </m:fName>
                  <m:e>
                    <m:d>
                      <m:dPr>
                        <m:ctrlPr>
                          <w:rPr>
                            <w:rFonts w:ascii="Cambria Math" w:eastAsiaTheme="minorEastAsia" w:hAnsi="Cambria Math" w:cs="Times New Roman"/>
                            <w:i/>
                            <w:sz w:val="22"/>
                            <w:szCs w:val="22"/>
                            <w:lang w:val="en-US"/>
                          </w:rPr>
                        </m:ctrlPr>
                      </m:dPr>
                      <m:e>
                        <m:r>
                          <w:rPr>
                            <w:rFonts w:ascii="Cambria Math" w:eastAsiaTheme="minorEastAsia" w:hAnsi="Cambria Math" w:cs="Times New Roman"/>
                            <w:sz w:val="22"/>
                            <w:szCs w:val="22"/>
                            <w:lang w:val="en-US"/>
                          </w:rPr>
                          <m:t>p</m:t>
                        </m:r>
                      </m:e>
                    </m:d>
                  </m:e>
                </m:func>
              </m:e>
              <m:sup>
                <m:r>
                  <w:rPr>
                    <w:rFonts w:ascii="Cambria Math" w:eastAsiaTheme="minorEastAsia" w:hAnsi="Cambria Math" w:cs="Times New Roman"/>
                    <w:sz w:val="22"/>
                    <w:szCs w:val="22"/>
                    <w:lang w:val="en-US"/>
                  </w:rPr>
                  <m:t>c</m:t>
                </m:r>
              </m:sup>
            </m:sSup>
          </m:den>
        </m:f>
      </m:oMath>
      <w:r w:rsidR="00D167BE">
        <w:rPr>
          <w:rFonts w:ascii="Times New Roman" w:eastAsiaTheme="minorEastAsia" w:hAnsi="Times New Roman" w:cs="Times New Roman"/>
          <w:sz w:val="22"/>
          <w:szCs w:val="22"/>
          <w:lang w:val="en-US"/>
        </w:rPr>
        <w:t xml:space="preserve">. </w:t>
      </w:r>
    </w:p>
    <w:p w14:paraId="75AB25F2" w14:textId="3ABFAF7E" w:rsidR="00365CF2" w:rsidRDefault="003451B6" w:rsidP="00D80091">
      <w:pPr>
        <w:rPr>
          <w:rFonts w:ascii="Times New Roman" w:hAnsi="Times New Roman" w:cs="Times New Roman"/>
          <w:sz w:val="22"/>
          <w:szCs w:val="22"/>
          <w:lang w:val="en-US"/>
        </w:rPr>
      </w:pPr>
      <w:r>
        <w:rPr>
          <w:rFonts w:ascii="Times New Roman" w:eastAsiaTheme="minorEastAsia" w:hAnsi="Times New Roman" w:cs="Times New Roman"/>
          <w:sz w:val="22"/>
          <w:szCs w:val="22"/>
          <w:lang w:val="en-US"/>
        </w:rPr>
        <w:t xml:space="preserve">There is a constant </w:t>
      </w:r>
      <w:proofErr w:type="spellStart"/>
      <w:r>
        <w:rPr>
          <w:rFonts w:ascii="Consolas" w:eastAsiaTheme="minorEastAsia" w:hAnsi="Consolas" w:cs="Consolas"/>
          <w:sz w:val="22"/>
          <w:szCs w:val="22"/>
          <w:lang w:val="en-US"/>
        </w:rPr>
        <w:t>KLPT_repres_num_gamma_trial</w:t>
      </w:r>
      <w:proofErr w:type="spellEnd"/>
      <w:r>
        <w:rPr>
          <w:rFonts w:ascii="Consolas" w:eastAsiaTheme="minorEastAsia" w:hAnsi="Consolas" w:cs="Consolas"/>
          <w:sz w:val="22"/>
          <w:szCs w:val="22"/>
          <w:lang w:val="en-US"/>
        </w:rPr>
        <w:t xml:space="preserve"> </w:t>
      </w:r>
      <w:r>
        <w:rPr>
          <w:rFonts w:ascii="Times New Roman" w:eastAsiaTheme="minorEastAsia" w:hAnsi="Times New Roman" w:cs="Times New Roman"/>
          <w:sz w:val="22"/>
          <w:szCs w:val="22"/>
          <w:lang w:val="en-US"/>
        </w:rPr>
        <w:t xml:space="preserve">that defines the maximum number of attempts made in the algorithm </w:t>
      </w:r>
      <w:proofErr w:type="spellStart"/>
      <w:r>
        <w:rPr>
          <w:rFonts w:ascii="Consolas" w:eastAsiaTheme="minorEastAsia" w:hAnsi="Consolas" w:cs="Consolas"/>
          <w:sz w:val="22"/>
          <w:szCs w:val="22"/>
          <w:lang w:val="en-US"/>
        </w:rPr>
        <w:t>FullRepresentInteger</w:t>
      </w:r>
      <w:proofErr w:type="spellEnd"/>
      <w:r>
        <w:rPr>
          <w:rFonts w:ascii="Times New Roman" w:eastAsiaTheme="minorEastAsia" w:hAnsi="Times New Roman" w:cs="Times New Roman"/>
          <w:sz w:val="22"/>
          <w:szCs w:val="22"/>
          <w:lang w:val="en-US"/>
        </w:rPr>
        <w:t xml:space="preserve"> </w:t>
      </w:r>
      <w:r w:rsidR="00042627">
        <w:rPr>
          <w:rFonts w:ascii="Times New Roman" w:eastAsiaTheme="minorEastAsia" w:hAnsi="Times New Roman" w:cs="Times New Roman"/>
          <w:sz w:val="22"/>
          <w:szCs w:val="22"/>
          <w:lang w:val="en-US"/>
        </w:rPr>
        <w:t>defined</w:t>
      </w:r>
      <w:r>
        <w:rPr>
          <w:rFonts w:ascii="Times New Roman" w:eastAsiaTheme="minorEastAsia" w:hAnsi="Times New Roman" w:cs="Times New Roman"/>
          <w:sz w:val="22"/>
          <w:szCs w:val="22"/>
          <w:lang w:val="en-US"/>
        </w:rPr>
        <w:t xml:space="preserve"> as thus:  </w:t>
      </w:r>
      <w:proofErr w:type="spellStart"/>
      <w:r>
        <w:rPr>
          <w:rFonts w:ascii="Consolas" w:eastAsiaTheme="minorEastAsia" w:hAnsi="Consolas" w:cs="Consolas"/>
          <w:sz w:val="22"/>
          <w:szCs w:val="22"/>
          <w:lang w:val="en-US"/>
        </w:rPr>
        <w:t>KLPT_repres_num_gamma_trial</w:t>
      </w:r>
      <w:proofErr w:type="spellEnd"/>
      <w:r>
        <w:rPr>
          <w:rFonts w:ascii="Consolas" w:eastAsiaTheme="minorEastAsia" w:hAnsi="Consolas" w:cs="Consolas"/>
          <w:sz w:val="22"/>
          <w:szCs w:val="22"/>
          <w:lang w:val="en-US"/>
        </w:rPr>
        <w:t xml:space="preserve"> = 2</w:t>
      </w:r>
      <w:r>
        <w:rPr>
          <w:rFonts w:ascii="Consolas" w:eastAsiaTheme="minorEastAsia" w:hAnsi="Consolas" w:cs="Consolas"/>
          <w:sz w:val="22"/>
          <w:szCs w:val="22"/>
          <w:vertAlign w:val="superscript"/>
          <w:lang w:val="en-US"/>
        </w:rPr>
        <w:t>KLPT_gamma_exponent_center_shift</w:t>
      </w:r>
      <w:r>
        <w:rPr>
          <w:rFonts w:ascii="Times New Roman" w:hAnsi="Times New Roman" w:cs="Times New Roman"/>
          <w:sz w:val="22"/>
          <w:szCs w:val="22"/>
          <w:lang w:val="en-US"/>
        </w:rPr>
        <w:t xml:space="preserve">.  </w:t>
      </w:r>
    </w:p>
    <w:p w14:paraId="1B83C52B" w14:textId="66BC57C0" w:rsidR="004D2C50" w:rsidRDefault="003451B6" w:rsidP="00D80091">
      <w:pPr>
        <w:rPr>
          <w:rFonts w:ascii="Times New Roman" w:hAnsi="Times New Roman" w:cs="Times New Roman"/>
          <w:sz w:val="22"/>
          <w:szCs w:val="22"/>
          <w:lang w:val="en-US"/>
        </w:rPr>
      </w:pPr>
      <w:r>
        <w:rPr>
          <w:rFonts w:ascii="Times New Roman" w:hAnsi="Times New Roman" w:cs="Times New Roman"/>
          <w:sz w:val="22"/>
          <w:szCs w:val="22"/>
          <w:lang w:val="en-US"/>
        </w:rPr>
        <w:t xml:space="preserve">Also, there are various constants in </w:t>
      </w:r>
      <w:proofErr w:type="spellStart"/>
      <w:r>
        <w:rPr>
          <w:rFonts w:ascii="Times New Roman" w:hAnsi="Times New Roman" w:cs="Times New Roman"/>
          <w:sz w:val="22"/>
          <w:szCs w:val="22"/>
          <w:lang w:val="en-US"/>
        </w:rPr>
        <w:t>SigningKLPT</w:t>
      </w:r>
      <w:proofErr w:type="spellEnd"/>
      <w:r>
        <w:rPr>
          <w:rFonts w:ascii="Times New Roman" w:hAnsi="Times New Roman" w:cs="Times New Roman"/>
          <w:sz w:val="22"/>
          <w:szCs w:val="22"/>
          <w:lang w:val="en-US"/>
        </w:rPr>
        <w:t xml:space="preserve"> includes </w:t>
      </w:r>
      <w:proofErr w:type="spellStart"/>
      <w:r>
        <w:rPr>
          <w:rFonts w:ascii="Consolas" w:hAnsi="Consolas" w:cs="Consolas"/>
          <w:sz w:val="22"/>
          <w:szCs w:val="22"/>
          <w:lang w:val="en-US"/>
        </w:rPr>
        <w:t>KLPT_signing_klpt_length</w:t>
      </w:r>
      <w:proofErr w:type="spellEnd"/>
      <w:r>
        <w:rPr>
          <w:rFonts w:ascii="Consolas" w:hAnsi="Consolas" w:cs="Consolas"/>
          <w:sz w:val="22"/>
          <w:szCs w:val="22"/>
          <w:lang w:val="en-US"/>
        </w:rPr>
        <w:t xml:space="preserve"> </w:t>
      </w:r>
      <w:r>
        <w:rPr>
          <w:rFonts w:ascii="Times New Roman" w:hAnsi="Times New Roman" w:cs="Times New Roman"/>
          <w:sz w:val="22"/>
          <w:szCs w:val="22"/>
          <w:lang w:val="en-US"/>
        </w:rPr>
        <w:t xml:space="preserve">this constant gives the length of the output of the signing KLPT algorithm also we have the </w:t>
      </w:r>
      <w:proofErr w:type="spellStart"/>
      <w:r>
        <w:rPr>
          <w:rFonts w:ascii="Consolas" w:hAnsi="Consolas" w:cs="Consolas"/>
          <w:sz w:val="22"/>
          <w:szCs w:val="22"/>
          <w:lang w:val="en-US"/>
        </w:rPr>
        <w:t>KLPT_signing_</w:t>
      </w:r>
      <w:r w:rsidR="004D2C50">
        <w:rPr>
          <w:rFonts w:ascii="Consolas" w:hAnsi="Consolas" w:cs="Consolas"/>
          <w:sz w:val="22"/>
          <w:szCs w:val="22"/>
          <w:lang w:val="en-US"/>
        </w:rPr>
        <w:t>number_strong_approx</w:t>
      </w:r>
      <w:proofErr w:type="spellEnd"/>
      <w:r w:rsidR="004D2C50">
        <w:rPr>
          <w:rFonts w:ascii="Consolas" w:hAnsi="Consolas" w:cs="Consolas"/>
          <w:sz w:val="22"/>
          <w:szCs w:val="22"/>
          <w:lang w:val="en-US"/>
        </w:rPr>
        <w:t xml:space="preserve"> </w:t>
      </w:r>
      <w:r w:rsidR="004D2C50">
        <w:rPr>
          <w:rFonts w:ascii="Times New Roman" w:hAnsi="Times New Roman" w:cs="Times New Roman"/>
          <w:sz w:val="22"/>
          <w:szCs w:val="22"/>
          <w:lang w:val="en-US"/>
        </w:rPr>
        <w:t xml:space="preserve">which is the number of vectors tried for the strong approximation step inside the signing KLPT </w:t>
      </w:r>
      <w:proofErr w:type="gramStart"/>
      <w:r w:rsidR="004D2C50">
        <w:rPr>
          <w:rFonts w:ascii="Times New Roman" w:hAnsi="Times New Roman" w:cs="Times New Roman"/>
          <w:sz w:val="22"/>
          <w:szCs w:val="22"/>
          <w:lang w:val="en-US"/>
        </w:rPr>
        <w:t>algorithm</w:t>
      </w:r>
      <w:proofErr w:type="gramEnd"/>
      <w:r w:rsidR="004D2C50" w:rsidRPr="004D2C50">
        <w:rPr>
          <w:rFonts w:ascii="Times New Roman" w:hAnsi="Times New Roman" w:cs="Times New Roman"/>
          <w:sz w:val="22"/>
          <w:szCs w:val="22"/>
          <w:lang w:val="en-US"/>
        </w:rPr>
        <w:t xml:space="preserve"> </w:t>
      </w:r>
      <w:r w:rsidR="004D2C50">
        <w:rPr>
          <w:rFonts w:ascii="Times New Roman" w:hAnsi="Times New Roman" w:cs="Times New Roman"/>
          <w:sz w:val="22"/>
          <w:szCs w:val="22"/>
          <w:lang w:val="en-US"/>
        </w:rPr>
        <w:t xml:space="preserve">and we also have two other constants. These constants are fixed so that </w:t>
      </w:r>
    </w:p>
    <w:p w14:paraId="27E7FD8E" w14:textId="77777777" w:rsidR="004D2C50" w:rsidRDefault="004D2C50" w:rsidP="00D80091">
      <w:pPr>
        <w:rPr>
          <w:rFonts w:ascii="Times New Roman" w:hAnsi="Times New Roman" w:cs="Times New Roman"/>
          <w:sz w:val="22"/>
          <w:szCs w:val="22"/>
          <w:lang w:val="en-US"/>
        </w:rPr>
      </w:pPr>
    </w:p>
    <w:p w14:paraId="163839BD" w14:textId="292FC010" w:rsidR="003451B6" w:rsidRDefault="004D2C50" w:rsidP="00D80091">
      <w:pPr>
        <w:rPr>
          <w:rFonts w:ascii="Times New Roman" w:hAnsi="Times New Roman" w:cs="Times New Roman"/>
          <w:noProof/>
          <w:sz w:val="22"/>
          <w:szCs w:val="22"/>
          <w:lang w:val="en-US"/>
        </w:rPr>
      </w:pPr>
      <w:r>
        <w:rPr>
          <w:rFonts w:ascii="Times New Roman" w:hAnsi="Times New Roman" w:cs="Times New Roman"/>
          <w:sz w:val="22"/>
          <w:szCs w:val="22"/>
          <w:lang w:val="en-US"/>
        </w:rPr>
        <w:t xml:space="preserve"> </w:t>
      </w:r>
      <w:r>
        <w:rPr>
          <w:rFonts w:ascii="Times New Roman" w:hAnsi="Times New Roman" w:cs="Times New Roman"/>
          <w:noProof/>
          <w:sz w:val="22"/>
          <w:szCs w:val="22"/>
          <w:lang w:val="en-US"/>
        </w:rPr>
        <w:drawing>
          <wp:inline distT="0" distB="0" distL="0" distR="0" wp14:anchorId="4D195F82" wp14:editId="1FA2594F">
            <wp:extent cx="4784063" cy="934085"/>
            <wp:effectExtent l="0" t="0" r="4445" b="5715"/>
            <wp:docPr id="1999436264" name="Picture 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36264" name="Picture 2" descr="A close-up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6476" cy="989226"/>
                    </a:xfrm>
                    <a:prstGeom prst="rect">
                      <a:avLst/>
                    </a:prstGeom>
                  </pic:spPr>
                </pic:pic>
              </a:graphicData>
            </a:graphic>
          </wp:inline>
        </w:drawing>
      </w:r>
    </w:p>
    <w:p w14:paraId="00568939" w14:textId="627F5EED" w:rsidR="004D2C50" w:rsidRDefault="004D2C50" w:rsidP="004D2C50">
      <w:pPr>
        <w:rPr>
          <w:rFonts w:ascii="Times New Roman" w:hAnsi="Times New Roman" w:cs="Times New Roman"/>
          <w:sz w:val="22"/>
          <w:szCs w:val="22"/>
          <w:lang w:val="en-US"/>
        </w:rPr>
      </w:pPr>
      <w:r>
        <w:rPr>
          <w:rFonts w:ascii="Times New Roman" w:hAnsi="Times New Roman" w:cs="Times New Roman"/>
          <w:sz w:val="22"/>
          <w:szCs w:val="22"/>
          <w:lang w:val="en-US"/>
        </w:rPr>
        <w:t xml:space="preserve">Furthermore, we have </w:t>
      </w:r>
      <w:proofErr w:type="spellStart"/>
      <w:r>
        <w:rPr>
          <w:rFonts w:ascii="Times New Roman" w:hAnsi="Times New Roman" w:cs="Times New Roman"/>
          <w:sz w:val="22"/>
          <w:szCs w:val="22"/>
          <w:lang w:val="en-US"/>
        </w:rPr>
        <w:t>KeyGenKLPT</w:t>
      </w:r>
      <w:proofErr w:type="spellEnd"/>
      <w:r w:rsidR="00042627">
        <w:rPr>
          <w:rFonts w:ascii="Times New Roman" w:hAnsi="Times New Roman" w:cs="Times New Roman"/>
          <w:sz w:val="22"/>
          <w:szCs w:val="22"/>
          <w:lang w:val="en-US"/>
        </w:rPr>
        <w:t>,</w:t>
      </w:r>
      <w:r>
        <w:rPr>
          <w:rFonts w:ascii="Times New Roman" w:hAnsi="Times New Roman" w:cs="Times New Roman"/>
          <w:sz w:val="22"/>
          <w:szCs w:val="22"/>
          <w:lang w:val="en-US"/>
        </w:rPr>
        <w:t xml:space="preserve"> and the constants for these are </w:t>
      </w:r>
      <w:proofErr w:type="spellStart"/>
      <w:r w:rsidR="002A0A38">
        <w:rPr>
          <w:rFonts w:ascii="Consolas" w:hAnsi="Consolas" w:cs="Consolas"/>
          <w:sz w:val="22"/>
          <w:szCs w:val="22"/>
          <w:lang w:val="en-US"/>
        </w:rPr>
        <w:t>KLPT_keygen_length</w:t>
      </w:r>
      <w:proofErr w:type="spellEnd"/>
      <w:r w:rsidR="002A0A38">
        <w:rPr>
          <w:rFonts w:ascii="Consolas" w:hAnsi="Consolas" w:cs="Consolas"/>
          <w:sz w:val="22"/>
          <w:szCs w:val="22"/>
          <w:lang w:val="en-US"/>
        </w:rPr>
        <w:t xml:space="preserve"> </w:t>
      </w:r>
      <w:r w:rsidR="002A0A38" w:rsidRPr="002A0A38">
        <w:rPr>
          <w:rFonts w:ascii="Times New Roman" w:hAnsi="Times New Roman" w:cs="Times New Roman"/>
          <w:sz w:val="22"/>
          <w:szCs w:val="22"/>
          <w:lang w:val="en-US"/>
        </w:rPr>
        <w:t xml:space="preserve">which is the constant of the length of the alternate </w:t>
      </w:r>
      <w:r w:rsidR="001C4B87">
        <w:rPr>
          <w:rFonts w:ascii="Times New Roman" w:hAnsi="Times New Roman" w:cs="Times New Roman"/>
          <w:sz w:val="22"/>
          <w:szCs w:val="22"/>
          <w:lang w:val="en-US"/>
        </w:rPr>
        <w:t>s</w:t>
      </w:r>
      <w:r w:rsidR="002A0A38" w:rsidRPr="002A0A38">
        <w:rPr>
          <w:rFonts w:ascii="Times New Roman" w:hAnsi="Times New Roman" w:cs="Times New Roman"/>
          <w:sz w:val="22"/>
          <w:szCs w:val="22"/>
          <w:lang w:val="en-US"/>
        </w:rPr>
        <w:t>ecret key isogeny</w:t>
      </w:r>
      <w:r w:rsidR="002A0A38">
        <w:rPr>
          <w:rFonts w:ascii="Times New Roman" w:hAnsi="Times New Roman" w:cs="Times New Roman"/>
          <w:sz w:val="22"/>
          <w:szCs w:val="22"/>
          <w:lang w:val="en-US"/>
        </w:rPr>
        <w:t xml:space="preserve"> we also have the </w:t>
      </w:r>
      <w:r w:rsidR="002A0A38" w:rsidRPr="001C4B87">
        <w:rPr>
          <w:rFonts w:ascii="Consolas" w:hAnsi="Consolas" w:cs="Consolas"/>
          <w:b/>
          <w:bCs/>
          <w:sz w:val="22"/>
          <w:szCs w:val="22"/>
          <w:lang w:val="en-US"/>
        </w:rPr>
        <w:t>KLPT_Keygen_number_strong_approx</w:t>
      </w:r>
      <w:r w:rsidR="002A0A38">
        <w:rPr>
          <w:rFonts w:ascii="Consolas" w:hAnsi="Consolas" w:cs="Consolas"/>
          <w:sz w:val="22"/>
          <w:szCs w:val="22"/>
          <w:lang w:val="en-US"/>
        </w:rPr>
        <w:t xml:space="preserve"> </w:t>
      </w:r>
      <w:r w:rsidR="002A0A38" w:rsidRPr="002A0A38">
        <w:rPr>
          <w:rFonts w:ascii="Times New Roman" w:hAnsi="Times New Roman" w:cs="Times New Roman"/>
          <w:sz w:val="22"/>
          <w:szCs w:val="22"/>
          <w:lang w:val="en-US"/>
        </w:rPr>
        <w:t xml:space="preserve">which is the constant of the number of vectors </w:t>
      </w:r>
      <w:r w:rsidR="002A0A38">
        <w:rPr>
          <w:rFonts w:ascii="Times New Roman" w:hAnsi="Times New Roman" w:cs="Times New Roman"/>
          <w:sz w:val="22"/>
          <w:szCs w:val="22"/>
          <w:lang w:val="en-US"/>
        </w:rPr>
        <w:t>t</w:t>
      </w:r>
      <w:r w:rsidR="002A0A38" w:rsidRPr="002A0A38">
        <w:rPr>
          <w:rFonts w:ascii="Times New Roman" w:hAnsi="Times New Roman" w:cs="Times New Roman"/>
          <w:sz w:val="22"/>
          <w:szCs w:val="22"/>
          <w:lang w:val="en-US"/>
        </w:rPr>
        <w:t xml:space="preserve">ried for the strong approximation </w:t>
      </w:r>
      <w:r w:rsidR="002A0A38">
        <w:rPr>
          <w:rFonts w:ascii="Times New Roman" w:hAnsi="Times New Roman" w:cs="Times New Roman"/>
          <w:sz w:val="22"/>
          <w:szCs w:val="22"/>
          <w:lang w:val="en-US"/>
        </w:rPr>
        <w:t>s</w:t>
      </w:r>
      <w:r w:rsidR="002A0A38" w:rsidRPr="002A0A38">
        <w:rPr>
          <w:rFonts w:ascii="Times New Roman" w:hAnsi="Times New Roman" w:cs="Times New Roman"/>
          <w:sz w:val="22"/>
          <w:szCs w:val="22"/>
          <w:lang w:val="en-US"/>
        </w:rPr>
        <w:t>tep inside the</w:t>
      </w:r>
      <w:r w:rsidR="002A0A38">
        <w:rPr>
          <w:rFonts w:ascii="Consolas" w:hAnsi="Consolas" w:cs="Consolas"/>
          <w:sz w:val="22"/>
          <w:szCs w:val="22"/>
          <w:lang w:val="en-US"/>
        </w:rPr>
        <w:t xml:space="preserve"> KeyGenKLPT </w:t>
      </w:r>
      <w:r w:rsidR="002A0A38" w:rsidRPr="002A0A38">
        <w:rPr>
          <w:rFonts w:ascii="Times New Roman" w:hAnsi="Times New Roman" w:cs="Times New Roman"/>
          <w:sz w:val="22"/>
          <w:szCs w:val="22"/>
          <w:lang w:val="en-US"/>
        </w:rPr>
        <w:t>algorithm</w:t>
      </w:r>
      <w:r w:rsidR="002A0A38">
        <w:rPr>
          <w:rFonts w:ascii="Consolas" w:hAnsi="Consolas" w:cs="Consolas"/>
          <w:sz w:val="22"/>
          <w:szCs w:val="22"/>
          <w:lang w:val="en-US"/>
        </w:rPr>
        <w:t xml:space="preserve">. </w:t>
      </w:r>
      <w:r w:rsidR="002A0A38" w:rsidRPr="002A0A38">
        <w:rPr>
          <w:rFonts w:ascii="Times New Roman" w:hAnsi="Times New Roman" w:cs="Times New Roman"/>
          <w:sz w:val="22"/>
          <w:szCs w:val="22"/>
          <w:lang w:val="en-US"/>
        </w:rPr>
        <w:t>This signing algorithm can be fixed the same way it was done previously (</w:t>
      </w:r>
      <w:r w:rsidR="002A0A38">
        <w:rPr>
          <w:rFonts w:ascii="Times New Roman" w:hAnsi="Times New Roman" w:cs="Times New Roman"/>
          <w:sz w:val="22"/>
          <w:szCs w:val="22"/>
          <w:lang w:val="en-US"/>
        </w:rPr>
        <w:t>t</w:t>
      </w:r>
      <w:r w:rsidR="002A0A38" w:rsidRPr="002A0A38">
        <w:rPr>
          <w:rFonts w:ascii="Times New Roman" w:hAnsi="Times New Roman" w:cs="Times New Roman"/>
          <w:sz w:val="22"/>
          <w:szCs w:val="22"/>
          <w:lang w:val="en-US"/>
        </w:rPr>
        <w:t>he signing</w:t>
      </w:r>
      <w:r w:rsidR="002D6150">
        <w:rPr>
          <w:rFonts w:ascii="Consolas" w:hAnsi="Consolas" w:cs="Consolas"/>
          <w:sz w:val="22"/>
          <w:szCs w:val="22"/>
          <w:lang w:val="en-US"/>
        </w:rPr>
        <w:t xml:space="preserve"> </w:t>
      </w:r>
      <w:r w:rsidR="002A0A38">
        <w:rPr>
          <w:rFonts w:ascii="Consolas" w:hAnsi="Consolas" w:cs="Consolas"/>
          <w:sz w:val="22"/>
          <w:szCs w:val="22"/>
          <w:lang w:val="en-US"/>
        </w:rPr>
        <w:t xml:space="preserve">KLPT </w:t>
      </w:r>
      <w:r w:rsidR="002A0A38" w:rsidRPr="002A0A38">
        <w:rPr>
          <w:rFonts w:ascii="Times New Roman" w:hAnsi="Times New Roman" w:cs="Times New Roman"/>
          <w:sz w:val="22"/>
          <w:szCs w:val="22"/>
          <w:lang w:val="en-US"/>
        </w:rPr>
        <w:t>algorithm)</w:t>
      </w:r>
      <w:r w:rsidR="002D6150">
        <w:rPr>
          <w:rFonts w:ascii="Times New Roman" w:hAnsi="Times New Roman" w:cs="Times New Roman"/>
          <w:sz w:val="22"/>
          <w:szCs w:val="22"/>
          <w:lang w:val="en-US"/>
        </w:rPr>
        <w:t xml:space="preserve">. </w:t>
      </w:r>
    </w:p>
    <w:p w14:paraId="34F1E21A" w14:textId="1C9D7BE8" w:rsidR="002D6150" w:rsidRPr="002B27A6" w:rsidRDefault="002D6150" w:rsidP="004D2C50">
      <w:pPr>
        <w:rPr>
          <w:rFonts w:ascii="Times New Roman" w:hAnsi="Times New Roman" w:cs="Times New Roman"/>
          <w:sz w:val="22"/>
          <w:szCs w:val="22"/>
          <w:lang w:val="en-US"/>
        </w:rPr>
      </w:pPr>
      <w:r>
        <w:rPr>
          <w:rFonts w:ascii="Times New Roman" w:hAnsi="Times New Roman" w:cs="Times New Roman"/>
          <w:sz w:val="22"/>
          <w:szCs w:val="22"/>
          <w:lang w:val="en-US"/>
        </w:rPr>
        <w:t xml:space="preserve">The various constants for the </w:t>
      </w:r>
      <w:proofErr w:type="spellStart"/>
      <w:r>
        <w:rPr>
          <w:rFonts w:ascii="Times New Roman" w:hAnsi="Times New Roman" w:cs="Times New Roman"/>
          <w:sz w:val="22"/>
          <w:szCs w:val="22"/>
          <w:lang w:val="en-US"/>
        </w:rPr>
        <w:t>SpecialEichlerNorm</w:t>
      </w:r>
      <w:proofErr w:type="spellEnd"/>
      <w:r>
        <w:rPr>
          <w:rFonts w:ascii="Times New Roman" w:hAnsi="Times New Roman" w:cs="Times New Roman"/>
          <w:sz w:val="22"/>
          <w:szCs w:val="22"/>
          <w:lang w:val="en-US"/>
        </w:rPr>
        <w:t xml:space="preserve"> can be defined as follows: the </w:t>
      </w:r>
      <w:r w:rsidRPr="001C4B87">
        <w:rPr>
          <w:rFonts w:ascii="Consolas" w:hAnsi="Consolas" w:cs="Consolas"/>
          <w:b/>
          <w:bCs/>
          <w:sz w:val="22"/>
          <w:szCs w:val="22"/>
          <w:lang w:val="en-US"/>
        </w:rPr>
        <w:t>KLPT_eichler_num_alternate_order</w:t>
      </w:r>
      <w:r>
        <w:rPr>
          <w:rFonts w:ascii="Times New Roman" w:hAnsi="Times New Roman" w:cs="Times New Roman"/>
          <w:sz w:val="22"/>
          <w:szCs w:val="22"/>
          <w:lang w:val="en-US"/>
        </w:rPr>
        <w:t xml:space="preserve"> which is the number of precomputed orders that we use can be fixed by setting it equal to</w:t>
      </w:r>
      <w:r w:rsidR="00553239">
        <w:rPr>
          <w:rFonts w:ascii="Times New Roman" w:hAnsi="Times New Roman" w:cs="Times New Roman"/>
          <w:sz w:val="22"/>
          <w:szCs w:val="22"/>
          <w:lang w:val="en-US"/>
        </w:rPr>
        <w:t xml:space="preserve"> 7. Also</w:t>
      </w:r>
      <w:r w:rsidR="00042627">
        <w:rPr>
          <w:rFonts w:ascii="Times New Roman" w:hAnsi="Times New Roman" w:cs="Times New Roman"/>
          <w:sz w:val="22"/>
          <w:szCs w:val="22"/>
          <w:lang w:val="en-US"/>
        </w:rPr>
        <w:t>,</w:t>
      </w:r>
      <w:r w:rsidR="00553239">
        <w:rPr>
          <w:rFonts w:ascii="Times New Roman" w:hAnsi="Times New Roman" w:cs="Times New Roman"/>
          <w:sz w:val="22"/>
          <w:szCs w:val="22"/>
          <w:lang w:val="en-US"/>
        </w:rPr>
        <w:t xml:space="preserve"> we</w:t>
      </w:r>
      <w:r w:rsidR="001C4B87">
        <w:rPr>
          <w:rFonts w:ascii="Times New Roman" w:hAnsi="Times New Roman" w:cs="Times New Roman"/>
          <w:sz w:val="22"/>
          <w:szCs w:val="22"/>
          <w:lang w:val="en-US"/>
        </w:rPr>
        <w:t xml:space="preserve"> </w:t>
      </w:r>
      <w:r w:rsidR="00553239">
        <w:rPr>
          <w:rFonts w:ascii="Times New Roman" w:hAnsi="Times New Roman" w:cs="Times New Roman"/>
          <w:sz w:val="22"/>
          <w:szCs w:val="22"/>
          <w:lang w:val="en-US"/>
        </w:rPr>
        <w:t xml:space="preserve">have the </w:t>
      </w:r>
      <w:r w:rsidR="00553239" w:rsidRPr="001C4B87">
        <w:rPr>
          <w:rFonts w:ascii="Consolas" w:hAnsi="Consolas" w:cs="Consolas"/>
          <w:b/>
          <w:bCs/>
          <w:sz w:val="22"/>
          <w:szCs w:val="22"/>
          <w:lang w:val="en-US"/>
        </w:rPr>
        <w:t>KLPT_eichler_number_strong_approx</w:t>
      </w:r>
      <w:r w:rsidR="00553239">
        <w:rPr>
          <w:rFonts w:ascii="Times New Roman" w:hAnsi="Times New Roman" w:cs="Times New Roman"/>
          <w:sz w:val="22"/>
          <w:szCs w:val="22"/>
          <w:lang w:val="en-US"/>
        </w:rPr>
        <w:t xml:space="preserve"> which is the maximum number of trials for the strong approximation </w:t>
      </w:r>
      <w:r w:rsidR="001C4B87">
        <w:rPr>
          <w:rFonts w:ascii="Times New Roman" w:hAnsi="Times New Roman" w:cs="Times New Roman"/>
          <w:sz w:val="22"/>
          <w:szCs w:val="22"/>
          <w:lang w:val="en-US"/>
        </w:rPr>
        <w:t>s</w:t>
      </w:r>
      <w:r w:rsidR="00553239">
        <w:rPr>
          <w:rFonts w:ascii="Times New Roman" w:hAnsi="Times New Roman" w:cs="Times New Roman"/>
          <w:sz w:val="22"/>
          <w:szCs w:val="22"/>
          <w:lang w:val="en-US"/>
        </w:rPr>
        <w:t xml:space="preserve">tep inside the </w:t>
      </w:r>
      <w:r w:rsidR="00042627">
        <w:rPr>
          <w:rFonts w:ascii="Times New Roman" w:hAnsi="Times New Roman" w:cs="Times New Roman"/>
          <w:sz w:val="22"/>
          <w:szCs w:val="22"/>
          <w:lang w:val="en-US"/>
        </w:rPr>
        <w:t>Eichler</w:t>
      </w:r>
      <w:r w:rsidR="00553239">
        <w:rPr>
          <w:rFonts w:ascii="Times New Roman" w:hAnsi="Times New Roman" w:cs="Times New Roman"/>
          <w:sz w:val="22"/>
          <w:szCs w:val="22"/>
          <w:lang w:val="en-US"/>
        </w:rPr>
        <w:t xml:space="preserve"> norm algorithm this parameter can be fixed by setting the ceiling function equal to </w:t>
      </w:r>
      <m:oMath>
        <m:r>
          <w:rPr>
            <w:rFonts w:ascii="Cambria Math" w:hAnsi="Cambria Math" w:cs="Times New Roman"/>
            <w:sz w:val="22"/>
            <w:szCs w:val="22"/>
            <w:lang w:val="en-US"/>
          </w:rPr>
          <m:t>10</m:t>
        </m:r>
        <m:r>
          <m:rPr>
            <m:sty m:val="p"/>
          </m:rPr>
          <w:rPr>
            <w:rFonts w:ascii="Cambria Math" w:hAnsi="Cambria Math" w:cs="Times New Roman"/>
            <w:sz w:val="22"/>
            <w:szCs w:val="22"/>
            <w:lang w:val="en-US"/>
          </w:rPr>
          <m:t>log⁡</m:t>
        </m:r>
        <m:r>
          <w:rPr>
            <w:rFonts w:ascii="Cambria Math" w:hAnsi="Cambria Math" w:cs="Times New Roman"/>
            <w:sz w:val="22"/>
            <w:szCs w:val="22"/>
            <w:lang w:val="en-US"/>
          </w:rPr>
          <m:t>(p)</m:t>
        </m:r>
      </m:oMath>
      <w:r w:rsidR="001C4B87">
        <w:rPr>
          <w:rFonts w:ascii="Times New Roman" w:eastAsiaTheme="minorEastAsia" w:hAnsi="Times New Roman" w:cs="Times New Roman"/>
          <w:sz w:val="22"/>
          <w:szCs w:val="22"/>
          <w:lang w:val="en-US"/>
        </w:rPr>
        <w:t xml:space="preserve">. We also have the </w:t>
      </w:r>
      <w:proofErr w:type="spellStart"/>
      <w:r w:rsidR="001C4B87">
        <w:rPr>
          <w:rFonts w:ascii="Consolas" w:eastAsiaTheme="minorEastAsia" w:hAnsi="Consolas" w:cs="Consolas"/>
          <w:b/>
          <w:bCs/>
          <w:sz w:val="22"/>
          <w:szCs w:val="22"/>
          <w:lang w:val="en-US"/>
        </w:rPr>
        <w:t>KLPT_eichler_norm</w:t>
      </w:r>
      <w:r w:rsidR="00DB2E68">
        <w:rPr>
          <w:rFonts w:ascii="Consolas" w:eastAsiaTheme="minorEastAsia" w:hAnsi="Consolas" w:cs="Consolas"/>
          <w:b/>
          <w:bCs/>
          <w:sz w:val="22"/>
          <w:szCs w:val="22"/>
          <w:lang w:val="en-US"/>
        </w:rPr>
        <w:t>_equiv_ideal</w:t>
      </w:r>
      <w:proofErr w:type="spellEnd"/>
      <w:r w:rsidR="00DB2E68">
        <w:rPr>
          <w:rFonts w:ascii="Times New Roman" w:eastAsiaTheme="minorEastAsia" w:hAnsi="Times New Roman" w:cs="Times New Roman"/>
          <w:b/>
          <w:bCs/>
          <w:sz w:val="22"/>
          <w:szCs w:val="22"/>
          <w:lang w:val="en-US"/>
        </w:rPr>
        <w:t xml:space="preserve"> </w:t>
      </w:r>
      <w:r w:rsidR="00DB2E68">
        <w:rPr>
          <w:rFonts w:ascii="Times New Roman" w:eastAsiaTheme="minorEastAsia" w:hAnsi="Times New Roman" w:cs="Times New Roman"/>
          <w:sz w:val="22"/>
          <w:szCs w:val="22"/>
          <w:lang w:val="en-US"/>
        </w:rPr>
        <w:t>which is the number of equivalent ideals tried before aborting; this parameter can be fixed by the ceiling function of</w:t>
      </w:r>
      <w:r w:rsidR="00042627">
        <w:rPr>
          <w:rFonts w:ascii="Times New Roman" w:eastAsiaTheme="minorEastAsia" w:hAnsi="Times New Roman" w:cs="Times New Roman"/>
          <w:sz w:val="22"/>
          <w:szCs w:val="22"/>
          <w:lang w:val="en-US"/>
        </w:rPr>
        <w:t xml:space="preserve"> </w:t>
      </w:r>
      <m:oMath>
        <m:f>
          <m:fPr>
            <m:ctrlPr>
              <w:rPr>
                <w:rFonts w:ascii="Cambria Math" w:eastAsiaTheme="minorEastAsia" w:hAnsi="Cambria Math" w:cs="Times New Roman"/>
                <w:i/>
                <w:sz w:val="22"/>
                <w:szCs w:val="22"/>
                <w:lang w:val="en-US"/>
              </w:rPr>
            </m:ctrlPr>
          </m:fPr>
          <m:num>
            <m:func>
              <m:funcPr>
                <m:ctrlPr>
                  <w:rPr>
                    <w:rFonts w:ascii="Cambria Math" w:eastAsiaTheme="minorEastAsia" w:hAnsi="Cambria Math" w:cs="Times New Roman"/>
                    <w:i/>
                    <w:sz w:val="22"/>
                    <w:szCs w:val="22"/>
                    <w:lang w:val="en-US"/>
                  </w:rPr>
                </m:ctrlPr>
              </m:funcPr>
              <m:fName>
                <m:r>
                  <m:rPr>
                    <m:sty m:val="p"/>
                  </m:rPr>
                  <w:rPr>
                    <w:rFonts w:ascii="Cambria Math" w:hAnsi="Cambria Math" w:cs="Times New Roman"/>
                    <w:sz w:val="22"/>
                    <w:szCs w:val="22"/>
                    <w:lang w:val="en-US"/>
                  </w:rPr>
                  <m:t>log</m:t>
                </m:r>
              </m:fName>
              <m:e>
                <m:r>
                  <w:rPr>
                    <w:rFonts w:ascii="Cambria Math" w:eastAsiaTheme="minorEastAsia" w:hAnsi="Cambria Math" w:cs="Times New Roman"/>
                    <w:sz w:val="22"/>
                    <w:szCs w:val="22"/>
                    <w:lang w:val="en-US"/>
                  </w:rPr>
                  <m:t>p</m:t>
                </m:r>
              </m:e>
            </m:func>
          </m:num>
          <m:den>
            <m:r>
              <w:rPr>
                <w:rFonts w:ascii="Cambria Math" w:eastAsiaTheme="minorEastAsia" w:hAnsi="Cambria Math" w:cs="Times New Roman"/>
                <w:sz w:val="22"/>
                <w:szCs w:val="22"/>
                <w:lang w:val="en-US"/>
              </w:rPr>
              <m:t>10</m:t>
            </m:r>
          </m:den>
        </m:f>
      </m:oMath>
      <w:r w:rsidR="00DB2E68">
        <w:rPr>
          <w:rFonts w:ascii="Times New Roman" w:eastAsiaTheme="minorEastAsia" w:hAnsi="Times New Roman" w:cs="Times New Roman"/>
          <w:sz w:val="22"/>
          <w:szCs w:val="22"/>
          <w:lang w:val="en-US"/>
        </w:rPr>
        <w:t xml:space="preserve">. </w:t>
      </w:r>
      <w:r w:rsidR="002B27A6">
        <w:rPr>
          <w:rFonts w:ascii="Times New Roman" w:eastAsiaTheme="minorEastAsia" w:hAnsi="Times New Roman" w:cs="Times New Roman"/>
          <w:sz w:val="22"/>
          <w:szCs w:val="22"/>
          <w:lang w:val="en-US"/>
        </w:rPr>
        <w:t xml:space="preserve">We have the </w:t>
      </w:r>
      <w:proofErr w:type="spellStart"/>
      <w:r w:rsidR="002B27A6">
        <w:rPr>
          <w:rFonts w:ascii="Consolas" w:eastAsiaTheme="minorEastAsia" w:hAnsi="Consolas" w:cs="Consolas"/>
          <w:b/>
          <w:bCs/>
          <w:sz w:val="22"/>
          <w:szCs w:val="22"/>
          <w:lang w:val="en-US"/>
        </w:rPr>
        <w:t>KLPT_eichler_number_mu_norm</w:t>
      </w:r>
      <w:proofErr w:type="spellEnd"/>
      <w:r w:rsidR="002B27A6">
        <w:rPr>
          <w:rFonts w:ascii="Consolas" w:eastAsiaTheme="minorEastAsia" w:hAnsi="Consolas" w:cs="Consolas"/>
          <w:b/>
          <w:bCs/>
          <w:sz w:val="22"/>
          <w:szCs w:val="22"/>
          <w:lang w:val="en-US"/>
        </w:rPr>
        <w:t xml:space="preserve"> </w:t>
      </w:r>
      <w:r w:rsidR="002B27A6">
        <w:rPr>
          <w:rFonts w:ascii="Times New Roman" w:eastAsiaTheme="minorEastAsia" w:hAnsi="Times New Roman" w:cs="Times New Roman"/>
          <w:sz w:val="22"/>
          <w:szCs w:val="22"/>
          <w:lang w:val="en-US"/>
        </w:rPr>
        <w:t xml:space="preserve">which is equal to the ceiling function of </w:t>
      </w:r>
      <m:oMath>
        <m:f>
          <m:fPr>
            <m:ctrlPr>
              <w:rPr>
                <w:rFonts w:ascii="Cambria Math" w:eastAsiaTheme="minorEastAsia" w:hAnsi="Cambria Math" w:cs="Times New Roman"/>
                <w:i/>
                <w:sz w:val="22"/>
                <w:szCs w:val="22"/>
                <w:lang w:val="en-US"/>
              </w:rPr>
            </m:ctrlPr>
          </m:fPr>
          <m:num>
            <m:func>
              <m:funcPr>
                <m:ctrlPr>
                  <w:rPr>
                    <w:rFonts w:ascii="Cambria Math" w:eastAsiaTheme="minorEastAsia" w:hAnsi="Cambria Math" w:cs="Times New Roman"/>
                    <w:i/>
                    <w:sz w:val="22"/>
                    <w:szCs w:val="22"/>
                    <w:lang w:val="en-US"/>
                  </w:rPr>
                </m:ctrlPr>
              </m:funcPr>
              <m:fName>
                <m:r>
                  <m:rPr>
                    <m:sty m:val="p"/>
                  </m:rPr>
                  <w:rPr>
                    <w:rFonts w:ascii="Cambria Math" w:hAnsi="Cambria Math" w:cs="Times New Roman"/>
                    <w:sz w:val="22"/>
                    <w:szCs w:val="22"/>
                    <w:lang w:val="en-US"/>
                  </w:rPr>
                  <m:t>((log</m:t>
                </m:r>
              </m:fName>
              <m:e>
                <m:r>
                  <w:rPr>
                    <w:rFonts w:ascii="Cambria Math" w:eastAsiaTheme="minorEastAsia" w:hAnsi="Cambria Math" w:cs="Times New Roman"/>
                    <w:sz w:val="22"/>
                    <w:szCs w:val="22"/>
                    <w:lang w:val="en-US"/>
                  </w:rPr>
                  <m:t>T-</m:t>
                </m:r>
                <m:f>
                  <m:fPr>
                    <m:ctrlPr>
                      <w:rPr>
                        <w:rFonts w:ascii="Cambria Math" w:eastAsiaTheme="minorEastAsia" w:hAnsi="Cambria Math" w:cs="Times New Roman"/>
                        <w:i/>
                        <w:sz w:val="22"/>
                        <w:szCs w:val="22"/>
                        <w:lang w:val="en-US"/>
                      </w:rPr>
                    </m:ctrlPr>
                  </m:fPr>
                  <m:num>
                    <m:r>
                      <w:rPr>
                        <w:rFonts w:ascii="Cambria Math" w:eastAsiaTheme="minorEastAsia" w:hAnsi="Cambria Math" w:cs="Times New Roman"/>
                        <w:sz w:val="22"/>
                        <w:szCs w:val="22"/>
                        <w:lang w:val="en-US"/>
                      </w:rPr>
                      <m:t>5</m:t>
                    </m:r>
                  </m:num>
                  <m:den>
                    <m:r>
                      <w:rPr>
                        <w:rFonts w:ascii="Cambria Math" w:eastAsiaTheme="minorEastAsia" w:hAnsi="Cambria Math" w:cs="Times New Roman"/>
                        <w:sz w:val="22"/>
                        <w:szCs w:val="22"/>
                        <w:lang w:val="en-US"/>
                      </w:rPr>
                      <m:t>4</m:t>
                    </m:r>
                  </m:den>
                </m:f>
                <m:func>
                  <m:funcPr>
                    <m:ctrlPr>
                      <w:rPr>
                        <w:rFonts w:ascii="Cambria Math" w:eastAsiaTheme="minorEastAsia" w:hAnsi="Cambria Math" w:cs="Times New Roman"/>
                        <w:i/>
                        <w:sz w:val="22"/>
                        <w:szCs w:val="22"/>
                        <w:lang w:val="en-US"/>
                      </w:rPr>
                    </m:ctrlPr>
                  </m:funcPr>
                  <m:fName>
                    <m:r>
                      <m:rPr>
                        <m:sty m:val="p"/>
                      </m:rPr>
                      <w:rPr>
                        <w:rFonts w:ascii="Cambria Math" w:hAnsi="Cambria Math" w:cs="Times New Roman"/>
                        <w:sz w:val="22"/>
                        <w:szCs w:val="22"/>
                        <w:lang w:val="en-US"/>
                      </w:rPr>
                      <m:t>log</m:t>
                    </m:r>
                  </m:fName>
                  <m:e>
                    <m:r>
                      <w:rPr>
                        <w:rFonts w:ascii="Cambria Math" w:eastAsiaTheme="minorEastAsia" w:hAnsi="Cambria Math" w:cs="Times New Roman"/>
                        <w:sz w:val="22"/>
                        <w:szCs w:val="22"/>
                        <w:lang w:val="en-US"/>
                      </w:rPr>
                      <m:t>p</m:t>
                    </m:r>
                  </m:e>
                </m:func>
                <m:r>
                  <w:rPr>
                    <w:rFonts w:ascii="Cambria Math" w:eastAsiaTheme="minorEastAsia" w:hAnsi="Cambria Math" w:cs="Times New Roman"/>
                    <w:sz w:val="22"/>
                    <w:szCs w:val="22"/>
                    <w:lang w:val="en-US"/>
                  </w:rPr>
                  <m:t>))</m:t>
                </m:r>
              </m:e>
            </m:func>
          </m:num>
          <m:den>
            <m:r>
              <w:rPr>
                <w:rFonts w:ascii="Cambria Math" w:eastAsiaTheme="minorEastAsia" w:hAnsi="Cambria Math" w:cs="Times New Roman"/>
                <w:sz w:val="22"/>
                <w:szCs w:val="22"/>
                <w:lang w:val="en-US"/>
              </w:rPr>
              <m:t>3</m:t>
            </m:r>
          </m:den>
        </m:f>
      </m:oMath>
      <w:r w:rsidR="002B27A6">
        <w:rPr>
          <w:rFonts w:ascii="Times New Roman" w:eastAsiaTheme="minorEastAsia" w:hAnsi="Times New Roman" w:cs="Times New Roman"/>
          <w:sz w:val="22"/>
          <w:szCs w:val="22"/>
          <w:lang w:val="en-US"/>
        </w:rPr>
        <w:t xml:space="preserve"> which can be fixed by the maximum number of target norms tried for </w:t>
      </w:r>
      <m:oMath>
        <m:r>
          <w:rPr>
            <w:rFonts w:ascii="Cambria Math" w:eastAsiaTheme="minorEastAsia" w:hAnsi="Cambria Math" w:cs="Times New Roman"/>
            <w:sz w:val="22"/>
            <w:szCs w:val="22"/>
            <w:lang w:val="en-US"/>
          </w:rPr>
          <m:t>nμ</m:t>
        </m:r>
      </m:oMath>
      <w:r w:rsidR="002B27A6">
        <w:rPr>
          <w:rFonts w:ascii="Times New Roman" w:eastAsiaTheme="minorEastAsia" w:hAnsi="Times New Roman" w:cs="Times New Roman"/>
          <w:sz w:val="22"/>
          <w:szCs w:val="22"/>
          <w:lang w:val="en-US"/>
        </w:rPr>
        <w:t xml:space="preserve">. </w:t>
      </w:r>
    </w:p>
    <w:sectPr w:rsidR="002D6150" w:rsidRPr="002B27A6" w:rsidSect="00EB37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75B98"/>
    <w:multiLevelType w:val="hybridMultilevel"/>
    <w:tmpl w:val="40F6A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977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91"/>
    <w:rsid w:val="00021FA0"/>
    <w:rsid w:val="00042627"/>
    <w:rsid w:val="000530C5"/>
    <w:rsid w:val="000953CE"/>
    <w:rsid w:val="000B5AE5"/>
    <w:rsid w:val="001C11A8"/>
    <w:rsid w:val="001C4B87"/>
    <w:rsid w:val="001D6763"/>
    <w:rsid w:val="002A0A38"/>
    <w:rsid w:val="002B27A6"/>
    <w:rsid w:val="002D6150"/>
    <w:rsid w:val="003451B6"/>
    <w:rsid w:val="00365CF2"/>
    <w:rsid w:val="003F4DD1"/>
    <w:rsid w:val="004366B3"/>
    <w:rsid w:val="00462352"/>
    <w:rsid w:val="004D2C50"/>
    <w:rsid w:val="004D3FB7"/>
    <w:rsid w:val="00553239"/>
    <w:rsid w:val="0064155C"/>
    <w:rsid w:val="00687F90"/>
    <w:rsid w:val="006A0FCE"/>
    <w:rsid w:val="006E636B"/>
    <w:rsid w:val="00742E02"/>
    <w:rsid w:val="00797338"/>
    <w:rsid w:val="00800FE1"/>
    <w:rsid w:val="00860A3F"/>
    <w:rsid w:val="0095607F"/>
    <w:rsid w:val="00A541CD"/>
    <w:rsid w:val="00A56FE0"/>
    <w:rsid w:val="00BC670A"/>
    <w:rsid w:val="00D167BE"/>
    <w:rsid w:val="00D17611"/>
    <w:rsid w:val="00D5201D"/>
    <w:rsid w:val="00D80091"/>
    <w:rsid w:val="00DB2E68"/>
    <w:rsid w:val="00E50619"/>
    <w:rsid w:val="00EB37C3"/>
    <w:rsid w:val="00EC3E2E"/>
    <w:rsid w:val="00FF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626741"/>
  <w15:chartTrackingRefBased/>
  <w15:docId w15:val="{842F0FBE-3ADB-6A40-BE44-0D12EF84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0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0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0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0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091"/>
    <w:rPr>
      <w:rFonts w:eastAsiaTheme="majorEastAsia" w:cstheme="majorBidi"/>
      <w:color w:val="272727" w:themeColor="text1" w:themeTint="D8"/>
    </w:rPr>
  </w:style>
  <w:style w:type="paragraph" w:styleId="Title">
    <w:name w:val="Title"/>
    <w:basedOn w:val="Normal"/>
    <w:next w:val="Normal"/>
    <w:link w:val="TitleChar"/>
    <w:uiPriority w:val="10"/>
    <w:qFormat/>
    <w:rsid w:val="00D800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0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0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0091"/>
    <w:rPr>
      <w:i/>
      <w:iCs/>
      <w:color w:val="404040" w:themeColor="text1" w:themeTint="BF"/>
    </w:rPr>
  </w:style>
  <w:style w:type="paragraph" w:styleId="ListParagraph">
    <w:name w:val="List Paragraph"/>
    <w:basedOn w:val="Normal"/>
    <w:uiPriority w:val="34"/>
    <w:qFormat/>
    <w:rsid w:val="00D80091"/>
    <w:pPr>
      <w:ind w:left="720"/>
      <w:contextualSpacing/>
    </w:pPr>
  </w:style>
  <w:style w:type="character" w:styleId="IntenseEmphasis">
    <w:name w:val="Intense Emphasis"/>
    <w:basedOn w:val="DefaultParagraphFont"/>
    <w:uiPriority w:val="21"/>
    <w:qFormat/>
    <w:rsid w:val="00D80091"/>
    <w:rPr>
      <w:i/>
      <w:iCs/>
      <w:color w:val="0F4761" w:themeColor="accent1" w:themeShade="BF"/>
    </w:rPr>
  </w:style>
  <w:style w:type="paragraph" w:styleId="IntenseQuote">
    <w:name w:val="Intense Quote"/>
    <w:basedOn w:val="Normal"/>
    <w:next w:val="Normal"/>
    <w:link w:val="IntenseQuoteChar"/>
    <w:uiPriority w:val="30"/>
    <w:qFormat/>
    <w:rsid w:val="00D80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091"/>
    <w:rPr>
      <w:i/>
      <w:iCs/>
      <w:color w:val="0F4761" w:themeColor="accent1" w:themeShade="BF"/>
    </w:rPr>
  </w:style>
  <w:style w:type="character" w:styleId="IntenseReference">
    <w:name w:val="Intense Reference"/>
    <w:basedOn w:val="DefaultParagraphFont"/>
    <w:uiPriority w:val="32"/>
    <w:qFormat/>
    <w:rsid w:val="00D80091"/>
    <w:rPr>
      <w:b/>
      <w:bCs/>
      <w:smallCaps/>
      <w:color w:val="0F4761" w:themeColor="accent1" w:themeShade="BF"/>
      <w:spacing w:val="5"/>
    </w:rPr>
  </w:style>
  <w:style w:type="character" w:styleId="PlaceholderText">
    <w:name w:val="Placeholder Text"/>
    <w:basedOn w:val="DefaultParagraphFont"/>
    <w:uiPriority w:val="99"/>
    <w:semiHidden/>
    <w:rsid w:val="000530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968524-5A18-0F4B-8F74-EB451691FBB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377</TotalTime>
  <Pages>2</Pages>
  <Words>1053</Words>
  <Characters>5824</Characters>
  <Application>Microsoft Office Word</Application>
  <DocSecurity>0</DocSecurity>
  <Lines>86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Osasere Imade</dc:creator>
  <cp:keywords/>
  <dc:description/>
  <cp:lastModifiedBy>Osasere Imade</cp:lastModifiedBy>
  <cp:revision>3</cp:revision>
  <dcterms:created xsi:type="dcterms:W3CDTF">2024-11-02T20:22:00Z</dcterms:created>
  <dcterms:modified xsi:type="dcterms:W3CDTF">2024-11-17T20:45:00Z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documentId_2986</vt:lpwstr>
  </property>
  <property fmtid="{D5CDD505-2E9C-101B-9397-08002B2CF9AE}" pid="3" name="grammarly_documentContext">
    <vt:lpwstr>{"goals":[],"domain":"general","emotions":[],"dialect":"american"}</vt:lpwstr>
  </property>
</Properties>
</file>