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5D8" w:rsidRPr="006606B5" w:rsidRDefault="00403DFC">
      <w:pPr>
        <w:rPr>
          <w:b/>
        </w:rPr>
      </w:pPr>
      <w:r w:rsidRPr="006606B5">
        <w:rPr>
          <w:b/>
          <w:lang w:val="en-US"/>
        </w:rPr>
        <w:t>Slide</w:t>
      </w:r>
      <w:r w:rsidRPr="006606B5">
        <w:rPr>
          <w:b/>
        </w:rPr>
        <w:t xml:space="preserve"> 1. Название презентации</w:t>
      </w:r>
    </w:p>
    <w:p w:rsidR="00403DFC" w:rsidRDefault="00403DFC" w:rsidP="00403DFC">
      <w:pPr>
        <w:rPr>
          <w:lang w:eastAsia="ru-RU"/>
        </w:rPr>
      </w:pPr>
      <w:r w:rsidRPr="002D5324">
        <w:rPr>
          <w:lang w:eastAsia="ru-RU"/>
        </w:rPr>
        <w:t>Обзор способов и протоколов аутентификации в веб-приложениях</w:t>
      </w:r>
    </w:p>
    <w:p w:rsidR="00403DFC" w:rsidRDefault="00403DFC">
      <w:pPr>
        <w:pBdr>
          <w:bottom w:val="single" w:sz="6" w:space="1" w:color="auto"/>
        </w:pBdr>
      </w:pPr>
    </w:p>
    <w:p w:rsidR="00403DFC" w:rsidRDefault="00403DFC"/>
    <w:p w:rsidR="00403DFC" w:rsidRPr="006606B5" w:rsidRDefault="00403DFC">
      <w:pPr>
        <w:rPr>
          <w:b/>
        </w:rPr>
      </w:pPr>
      <w:r w:rsidRPr="006606B5">
        <w:rPr>
          <w:b/>
          <w:lang w:val="en-US"/>
        </w:rPr>
        <w:t xml:space="preserve">Slide 2. </w:t>
      </w:r>
      <w:r w:rsidRPr="006606B5">
        <w:rPr>
          <w:b/>
        </w:rPr>
        <w:t>Основные термины</w:t>
      </w:r>
    </w:p>
    <w:p w:rsidR="00403DFC" w:rsidRDefault="00403DFC">
      <w:r>
        <w:t>Идентификация</w:t>
      </w:r>
    </w:p>
    <w:p w:rsidR="00403DFC" w:rsidRDefault="00403DFC">
      <w:r>
        <w:t>Аутентификация</w:t>
      </w:r>
    </w:p>
    <w:p w:rsidR="00403DFC" w:rsidRDefault="00403DFC">
      <w:r>
        <w:t>Авторизация</w:t>
      </w:r>
    </w:p>
    <w:p w:rsidR="00403DFC" w:rsidRDefault="00403DFC">
      <w:pPr>
        <w:pBdr>
          <w:bottom w:val="single" w:sz="6" w:space="1" w:color="auto"/>
        </w:pBdr>
      </w:pPr>
    </w:p>
    <w:p w:rsidR="00403DFC" w:rsidRDefault="00403DFC"/>
    <w:p w:rsidR="00403DFC" w:rsidRDefault="00403DFC"/>
    <w:p w:rsidR="00403DFC" w:rsidRPr="006606B5" w:rsidRDefault="00403DFC">
      <w:pPr>
        <w:rPr>
          <w:b/>
        </w:rPr>
      </w:pPr>
      <w:r w:rsidRPr="006606B5">
        <w:rPr>
          <w:b/>
          <w:lang w:val="en-US"/>
        </w:rPr>
        <w:t>Slide</w:t>
      </w:r>
      <w:r w:rsidRPr="006606B5">
        <w:rPr>
          <w:b/>
        </w:rPr>
        <w:t xml:space="preserve"> 3. Виды аутентификации</w:t>
      </w:r>
    </w:p>
    <w:p w:rsidR="00403DFC" w:rsidRDefault="00403DFC" w:rsidP="00403DFC">
      <w:pPr>
        <w:pStyle w:val="a3"/>
        <w:numPr>
          <w:ilvl w:val="0"/>
          <w:numId w:val="1"/>
        </w:numPr>
        <w:rPr>
          <w:lang w:val="en-US"/>
        </w:rPr>
      </w:pPr>
      <w:r>
        <w:t>Аутентификация по паролю</w:t>
      </w:r>
      <w:r w:rsidRPr="00403DFC">
        <w:rPr>
          <w:lang w:val="en-US"/>
        </w:rPr>
        <w:t>:</w:t>
      </w:r>
    </w:p>
    <w:p w:rsidR="00E14D8B" w:rsidRPr="00E14D8B" w:rsidRDefault="00E14D8B" w:rsidP="00E14D8B">
      <w:pPr>
        <w:pStyle w:val="a3"/>
        <w:numPr>
          <w:ilvl w:val="1"/>
          <w:numId w:val="1"/>
        </w:numPr>
      </w:pPr>
      <w:r w:rsidRPr="00403DFC">
        <w:t xml:space="preserve">HTTP </w:t>
      </w:r>
      <w:proofErr w:type="spellStart"/>
      <w:r w:rsidRPr="00403DFC">
        <w:t>authentication</w:t>
      </w:r>
      <w:proofErr w:type="spellEnd"/>
      <w:r>
        <w:rPr>
          <w:lang w:val="en-US"/>
        </w:rPr>
        <w:t>:</w:t>
      </w:r>
    </w:p>
    <w:p w:rsidR="00E14D8B" w:rsidRDefault="00E14D8B" w:rsidP="00E14D8B">
      <w:pPr>
        <w:pStyle w:val="a3"/>
        <w:numPr>
          <w:ilvl w:val="2"/>
          <w:numId w:val="1"/>
        </w:num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1505896</wp:posOffset>
            </wp:positionH>
            <wp:positionV relativeFrom="paragraph">
              <wp:posOffset>361755</wp:posOffset>
            </wp:positionV>
            <wp:extent cx="3664585" cy="1421765"/>
            <wp:effectExtent l="0" t="0" r="0" b="6985"/>
            <wp:wrapTopAndBottom/>
            <wp:docPr id="1" name="Рисунок 1" descr="https://habrastorage.org/r/w1560/files/c27/ac0/637/c27ac06373984352a1ebe2f6424cd9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r/w1560/files/c27/ac0/637/c27ac06373984352a1ebe2f6424cd9e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85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Basic</w:t>
      </w:r>
    </w:p>
    <w:p w:rsidR="00E14D8B" w:rsidRPr="00E14D8B" w:rsidRDefault="00E14D8B" w:rsidP="00E14D8B">
      <w:pPr>
        <w:rPr>
          <w:lang w:val="en-US"/>
        </w:rPr>
      </w:pPr>
    </w:p>
    <w:p w:rsidR="00E14D8B" w:rsidRDefault="00E14D8B" w:rsidP="00E14D8B">
      <w:pPr>
        <w:pStyle w:val="a3"/>
        <w:numPr>
          <w:ilvl w:val="2"/>
          <w:numId w:val="1"/>
        </w:numPr>
      </w:pPr>
      <w:proofErr w:type="spellStart"/>
      <w:r w:rsidRPr="00441817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Digest</w:t>
      </w:r>
      <w:proofErr w:type="spellEnd"/>
      <w:r w:rsidRPr="0044181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</w:p>
    <w:p w:rsidR="00E14D8B" w:rsidRDefault="00E14D8B" w:rsidP="00E14D8B">
      <w:pPr>
        <w:pStyle w:val="a3"/>
      </w:pPr>
    </w:p>
    <w:p w:rsidR="008529D7" w:rsidRPr="00403DFC" w:rsidRDefault="00E14D8B" w:rsidP="008529D7">
      <w:pPr>
        <w:pStyle w:val="a3"/>
        <w:numPr>
          <w:ilvl w:val="2"/>
          <w:numId w:val="1"/>
        </w:numPr>
      </w:pPr>
      <w:r>
        <w:rPr>
          <w:lang w:val="en-US"/>
        </w:rPr>
        <w:t>NTML</w:t>
      </w:r>
      <w:r w:rsidR="008529D7">
        <w:rPr>
          <w:lang w:val="en-US"/>
        </w:rPr>
        <w:t xml:space="preserve"> </w:t>
      </w:r>
      <w:r w:rsidR="008529D7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(Active Directory)</w:t>
      </w:r>
    </w:p>
    <w:p w:rsidR="00E14D8B" w:rsidRDefault="00E14D8B" w:rsidP="008529D7">
      <w:pPr>
        <w:ind w:left="720" w:firstLine="0"/>
      </w:pPr>
    </w:p>
    <w:p w:rsidR="00E14D8B" w:rsidRPr="00403DFC" w:rsidRDefault="00E14D8B" w:rsidP="00E14D8B">
      <w:pPr>
        <w:pStyle w:val="a3"/>
        <w:numPr>
          <w:ilvl w:val="2"/>
          <w:numId w:val="1"/>
        </w:numPr>
      </w:pPr>
      <w:proofErr w:type="spellStart"/>
      <w:r w:rsidRPr="00441817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Negotiate</w:t>
      </w:r>
      <w:proofErr w:type="spellEnd"/>
      <w:r w:rsidRPr="0044181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(</w:t>
      </w:r>
      <w:r w:rsidR="008529D7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Active Directory</w:t>
      </w:r>
      <w:r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)</w:t>
      </w:r>
    </w:p>
    <w:p w:rsidR="00403DFC" w:rsidRPr="00403DFC" w:rsidRDefault="00403DFC" w:rsidP="00403DFC">
      <w:pPr>
        <w:rPr>
          <w:lang w:val="en-US"/>
        </w:rPr>
      </w:pPr>
    </w:p>
    <w:p w:rsidR="00403DFC" w:rsidRPr="00403DFC" w:rsidRDefault="00403DFC"/>
    <w:p w:rsidR="00403DFC" w:rsidRPr="00403DFC" w:rsidRDefault="00403DFC"/>
    <w:p w:rsidR="00403DFC" w:rsidRDefault="00E14D8B">
      <w:pPr>
        <w:rPr>
          <w:lang w:val="en-US"/>
        </w:rPr>
      </w:pPr>
      <w:r>
        <w:rPr>
          <w:lang w:val="en-US"/>
        </w:rPr>
        <w:t xml:space="preserve">Slide 4. </w:t>
      </w:r>
      <w:r w:rsidRPr="00E14D8B">
        <w:rPr>
          <w:lang w:val="en-US"/>
        </w:rPr>
        <w:t>Forms authentication</w:t>
      </w:r>
      <w:r>
        <w:rPr>
          <w:lang w:val="en-US"/>
        </w:rPr>
        <w:t>:</w:t>
      </w:r>
    </w:p>
    <w:p w:rsidR="00E14D8B" w:rsidRDefault="00E14D8B">
      <w:pPr>
        <w:rPr>
          <w:lang w:val="en-US"/>
        </w:rPr>
      </w:pPr>
    </w:p>
    <w:p w:rsidR="006606B5" w:rsidRDefault="008529D7">
      <w:pPr>
        <w:rPr>
          <w:lang w:val="en-US"/>
        </w:rPr>
      </w:pPr>
      <w:r w:rsidRPr="008529D7">
        <w:drawing>
          <wp:inline distT="0" distB="0" distL="0" distR="0" wp14:anchorId="76705A62" wp14:editId="7BE8648F">
            <wp:extent cx="3661200" cy="207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1200" cy="20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6B5" w:rsidRDefault="006606B5" w:rsidP="006606B5">
      <w:pPr>
        <w:rPr>
          <w:lang w:val="en-US"/>
        </w:rPr>
      </w:pPr>
    </w:p>
    <w:p w:rsidR="00E14D8B" w:rsidRDefault="006606B5" w:rsidP="006606B5">
      <w:r>
        <w:rPr>
          <w:lang w:val="en-US"/>
        </w:rPr>
        <w:tab/>
        <w:t>Slide</w:t>
      </w:r>
      <w:r w:rsidRPr="00031163">
        <w:t xml:space="preserve"> 5.</w:t>
      </w:r>
      <w:r w:rsidR="00031163">
        <w:t xml:space="preserve"> Другие протоколы аутентификации по паролю.</w:t>
      </w:r>
    </w:p>
    <w:p w:rsidR="00031163" w:rsidRDefault="00031163" w:rsidP="00031163">
      <w:r>
        <w:rPr>
          <w:b/>
          <w:bCs/>
        </w:rPr>
        <w:t xml:space="preserve">URL </w:t>
      </w:r>
      <w:proofErr w:type="spellStart"/>
      <w:r>
        <w:rPr>
          <w:b/>
          <w:bCs/>
        </w:rPr>
        <w:t>query</w:t>
      </w:r>
      <w:proofErr w:type="spellEnd"/>
      <w:r>
        <w:t> — считается небезопасным вариантом, т. к. строки URL могут запоминаться браузерами, прокси и веб-серверами.</w:t>
      </w:r>
    </w:p>
    <w:p w:rsidR="00031163" w:rsidRDefault="00031163" w:rsidP="00031163">
      <w:proofErr w:type="spellStart"/>
      <w:r>
        <w:rPr>
          <w:b/>
          <w:bCs/>
        </w:rPr>
        <w:lastRenderedPageBreak/>
        <w:t>Request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body</w:t>
      </w:r>
      <w:proofErr w:type="spellEnd"/>
      <w:r>
        <w:t> — безопасный вариант, но он применим только для запросов, содержащих тело сообщения (такие как POST, PUT, PATCH).</w:t>
      </w:r>
    </w:p>
    <w:p w:rsidR="00031163" w:rsidRDefault="00031163" w:rsidP="00031163">
      <w:r>
        <w:rPr>
          <w:b/>
          <w:bCs/>
        </w:rPr>
        <w:t xml:space="preserve">HTTP </w:t>
      </w:r>
      <w:proofErr w:type="spellStart"/>
      <w:r>
        <w:rPr>
          <w:b/>
          <w:bCs/>
        </w:rPr>
        <w:t>header</w:t>
      </w:r>
      <w:proofErr w:type="spellEnd"/>
      <w:r>
        <w:t xml:space="preserve"> —оптимальный вариант, при этом могут использоваться и стандартный заголовок </w:t>
      </w:r>
      <w:proofErr w:type="spellStart"/>
      <w:r>
        <w:t>Authorization</w:t>
      </w:r>
      <w:proofErr w:type="spellEnd"/>
      <w:r>
        <w:t xml:space="preserve"> (например, с </w:t>
      </w:r>
      <w:proofErr w:type="spellStart"/>
      <w:r>
        <w:t>Basic</w:t>
      </w:r>
      <w:proofErr w:type="spellEnd"/>
      <w:r>
        <w:t>-схемой), и другие произвольные заголовки.</w:t>
      </w:r>
    </w:p>
    <w:p w:rsidR="00031163" w:rsidRPr="00324580" w:rsidRDefault="00031163" w:rsidP="006606B5">
      <w:pPr>
        <w:rPr>
          <w:lang w:val="en-US"/>
        </w:rPr>
      </w:pPr>
    </w:p>
    <w:p w:rsidR="00324580" w:rsidRDefault="00324580" w:rsidP="006606B5">
      <w:r>
        <w:rPr>
          <w:lang w:val="en-US"/>
        </w:rPr>
        <w:t>Slide</w:t>
      </w:r>
      <w:r w:rsidRPr="00324580">
        <w:t xml:space="preserve"> 6. Распространенные уязвимости и ошибки реализации</w:t>
      </w:r>
    </w:p>
    <w:p w:rsidR="00324580" w:rsidRDefault="00324580" w:rsidP="006606B5"/>
    <w:p w:rsidR="00324580" w:rsidRPr="00324580" w:rsidRDefault="00324580" w:rsidP="00324580">
      <w:r>
        <w:rPr>
          <w:lang w:val="en-US"/>
        </w:rPr>
        <w:t xml:space="preserve">Slide 7. </w:t>
      </w:r>
      <w:r w:rsidRPr="00324580">
        <w:t>Аутентификация по сертификатам</w:t>
      </w:r>
    </w:p>
    <w:p w:rsidR="00324580" w:rsidRDefault="00324580" w:rsidP="006606B5">
      <w:pPr>
        <w:rPr>
          <w:lang w:val="en-US"/>
        </w:rPr>
      </w:pPr>
      <w:r w:rsidRPr="00324580">
        <w:drawing>
          <wp:inline distT="0" distB="0" distL="0" distR="0" wp14:anchorId="0B1FE040" wp14:editId="424229B4">
            <wp:extent cx="2415600" cy="21960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5600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CD5" w:rsidRDefault="00C54CD5" w:rsidP="002B050E">
      <w:r>
        <w:rPr>
          <w:lang w:val="en-US"/>
        </w:rPr>
        <w:t xml:space="preserve">Slide 8. </w:t>
      </w:r>
      <w:r>
        <w:t xml:space="preserve">Аутентификация по </w:t>
      </w:r>
      <w:r w:rsidRPr="00C54CD5">
        <w:t>одноразовым</w:t>
      </w:r>
      <w:r>
        <w:t xml:space="preserve"> паролям</w:t>
      </w:r>
    </w:p>
    <w:p w:rsidR="002B050E" w:rsidRDefault="002B050E" w:rsidP="002B050E"/>
    <w:p w:rsidR="002B050E" w:rsidRDefault="002B050E" w:rsidP="002B050E">
      <w:pPr>
        <w:rPr>
          <w:lang w:val="en-US"/>
        </w:rPr>
      </w:pPr>
      <w:r>
        <w:rPr>
          <w:lang w:val="en-US"/>
        </w:rPr>
        <w:t xml:space="preserve">Slide 9. </w:t>
      </w:r>
      <w:proofErr w:type="spellStart"/>
      <w:r w:rsidRPr="002B050E">
        <w:rPr>
          <w:lang w:val="en-US"/>
        </w:rPr>
        <w:t>Аутентификация</w:t>
      </w:r>
      <w:proofErr w:type="spellEnd"/>
      <w:r w:rsidRPr="002B050E">
        <w:rPr>
          <w:lang w:val="en-US"/>
        </w:rPr>
        <w:t xml:space="preserve"> </w:t>
      </w:r>
      <w:proofErr w:type="spellStart"/>
      <w:r w:rsidRPr="002B050E">
        <w:rPr>
          <w:lang w:val="en-US"/>
        </w:rPr>
        <w:t>по</w:t>
      </w:r>
      <w:proofErr w:type="spellEnd"/>
      <w:r w:rsidRPr="002B050E">
        <w:rPr>
          <w:lang w:val="en-US"/>
        </w:rPr>
        <w:t xml:space="preserve"> </w:t>
      </w:r>
      <w:proofErr w:type="spellStart"/>
      <w:r w:rsidRPr="002B050E">
        <w:rPr>
          <w:lang w:val="en-US"/>
        </w:rPr>
        <w:t>ключам</w:t>
      </w:r>
      <w:proofErr w:type="spellEnd"/>
      <w:r w:rsidRPr="002B050E">
        <w:rPr>
          <w:lang w:val="en-US"/>
        </w:rPr>
        <w:t xml:space="preserve"> </w:t>
      </w:r>
      <w:proofErr w:type="spellStart"/>
      <w:r w:rsidRPr="002B050E">
        <w:rPr>
          <w:lang w:val="en-US"/>
        </w:rPr>
        <w:t>доступа</w:t>
      </w:r>
      <w:proofErr w:type="spellEnd"/>
    </w:p>
    <w:p w:rsidR="002B050E" w:rsidRPr="002B050E" w:rsidRDefault="002B050E" w:rsidP="002B050E">
      <w:pPr>
        <w:rPr>
          <w:lang w:val="en-US"/>
        </w:rPr>
      </w:pPr>
      <w:r w:rsidRPr="002B050E">
        <w:drawing>
          <wp:inline distT="0" distB="0" distL="0" distR="0" wp14:anchorId="14CAAB29" wp14:editId="65F531D1">
            <wp:extent cx="3481200" cy="2264400"/>
            <wp:effectExtent l="0" t="0" r="508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1200" cy="22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50E" w:rsidRDefault="002B050E" w:rsidP="00C54CD5">
      <w:pPr>
        <w:rPr>
          <w:rFonts w:ascii="Arial" w:hAnsi="Arial" w:cs="Arial"/>
          <w:color w:val="333333"/>
        </w:rPr>
      </w:pPr>
    </w:p>
    <w:p w:rsidR="002B050E" w:rsidRDefault="002B050E" w:rsidP="00C54CD5">
      <w:pPr>
        <w:rPr>
          <w:rFonts w:ascii="Arial" w:hAnsi="Arial" w:cs="Arial"/>
          <w:color w:val="333333"/>
          <w:sz w:val="20"/>
        </w:rPr>
      </w:pPr>
    </w:p>
    <w:p w:rsidR="00C54CD5" w:rsidRDefault="002B050E" w:rsidP="006606B5">
      <w:pPr>
        <w:rPr>
          <w:lang w:val="en-US"/>
        </w:rPr>
      </w:pPr>
      <w:r>
        <w:rPr>
          <w:lang w:val="en-US"/>
        </w:rPr>
        <w:t xml:space="preserve">Slide </w:t>
      </w:r>
      <w:proofErr w:type="gramStart"/>
      <w:r>
        <w:rPr>
          <w:lang w:val="en-US"/>
        </w:rPr>
        <w:t xml:space="preserve">10 </w:t>
      </w:r>
      <w:proofErr w:type="spellStart"/>
      <w:r w:rsidRPr="002B050E">
        <w:rPr>
          <w:lang w:val="en-US"/>
        </w:rPr>
        <w:t>Аутентификация</w:t>
      </w:r>
      <w:proofErr w:type="spellEnd"/>
      <w:proofErr w:type="gramEnd"/>
      <w:r w:rsidRPr="002B050E">
        <w:rPr>
          <w:lang w:val="en-US"/>
        </w:rPr>
        <w:t xml:space="preserve"> </w:t>
      </w:r>
      <w:proofErr w:type="spellStart"/>
      <w:r w:rsidRPr="002B050E">
        <w:rPr>
          <w:lang w:val="en-US"/>
        </w:rPr>
        <w:t>по</w:t>
      </w:r>
      <w:proofErr w:type="spellEnd"/>
      <w:r w:rsidRPr="002B050E">
        <w:rPr>
          <w:lang w:val="en-US"/>
        </w:rPr>
        <w:t xml:space="preserve"> </w:t>
      </w:r>
      <w:proofErr w:type="spellStart"/>
      <w:r w:rsidRPr="002B050E">
        <w:rPr>
          <w:lang w:val="en-US"/>
        </w:rPr>
        <w:t>токенам</w:t>
      </w:r>
      <w:proofErr w:type="spellEnd"/>
    </w:p>
    <w:p w:rsidR="002B050E" w:rsidRDefault="002B050E" w:rsidP="006606B5">
      <w:pPr>
        <w:rPr>
          <w:lang w:val="en-US"/>
        </w:rPr>
      </w:pPr>
      <w:r w:rsidRPr="002B050E">
        <w:drawing>
          <wp:inline distT="0" distB="0" distL="0" distR="0" wp14:anchorId="2A474B3F" wp14:editId="15CE23DE">
            <wp:extent cx="3661200" cy="18036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1200" cy="18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CB6" w:rsidRDefault="00A57CB6" w:rsidP="006606B5">
      <w:pPr>
        <w:rPr>
          <w:lang w:val="en-US"/>
        </w:rPr>
      </w:pPr>
    </w:p>
    <w:p w:rsidR="00A57CB6" w:rsidRDefault="00A57CB6" w:rsidP="006606B5">
      <w:pPr>
        <w:rPr>
          <w:lang w:val="en-US"/>
        </w:rPr>
      </w:pPr>
    </w:p>
    <w:p w:rsidR="00A57CB6" w:rsidRDefault="00A57CB6" w:rsidP="006606B5">
      <w:pPr>
        <w:rPr>
          <w:lang w:val="en-US"/>
        </w:rPr>
      </w:pPr>
    </w:p>
    <w:p w:rsidR="00A57CB6" w:rsidRDefault="00A57CB6" w:rsidP="006606B5">
      <w:pPr>
        <w:rPr>
          <w:lang w:val="en-US"/>
        </w:rPr>
      </w:pPr>
      <w:r>
        <w:rPr>
          <w:lang w:val="en-US"/>
        </w:rPr>
        <w:lastRenderedPageBreak/>
        <w:t>SLIDE 11</w:t>
      </w:r>
    </w:p>
    <w:p w:rsidR="002B050E" w:rsidRDefault="002B050E" w:rsidP="006606B5">
      <w:pPr>
        <w:rPr>
          <w:lang w:val="en-US"/>
        </w:rPr>
      </w:pPr>
      <w:r w:rsidRPr="002B050E">
        <w:drawing>
          <wp:inline distT="0" distB="0" distL="0" distR="0" wp14:anchorId="2A2BEBEE" wp14:editId="47866A34">
            <wp:extent cx="4464000" cy="198000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40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D2F" w:rsidRDefault="00FB3D2F" w:rsidP="006606B5">
      <w:pPr>
        <w:rPr>
          <w:lang w:val="en-US"/>
        </w:rPr>
      </w:pPr>
    </w:p>
    <w:p w:rsidR="00FB3D2F" w:rsidRPr="00EC50F2" w:rsidRDefault="00FB3D2F" w:rsidP="006606B5">
      <w:pPr>
        <w:rPr>
          <w:b/>
        </w:rPr>
      </w:pPr>
      <w:r w:rsidRPr="00EC50F2">
        <w:rPr>
          <w:b/>
          <w:lang w:val="en-US"/>
        </w:rPr>
        <w:t>SLIDE</w:t>
      </w:r>
      <w:r w:rsidRPr="00EC50F2">
        <w:rPr>
          <w:b/>
        </w:rPr>
        <w:t xml:space="preserve"> 12 Стандарты, в точности определяющих протокол взаимодействия между клиентами</w:t>
      </w:r>
    </w:p>
    <w:p w:rsidR="00FB3D2F" w:rsidRDefault="00FB3D2F" w:rsidP="006606B5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FB3D2F">
        <w:rPr>
          <w:rFonts w:ascii="Arial" w:hAnsi="Arial" w:cs="Arial"/>
          <w:color w:val="333333"/>
          <w:shd w:val="clear" w:color="auto" w:fill="FFFFFF"/>
          <w:lang w:val="en-US"/>
        </w:rPr>
        <w:t>OAuth</w:t>
      </w:r>
    </w:p>
    <w:p w:rsidR="00FB3D2F" w:rsidRDefault="00FB3D2F" w:rsidP="006606B5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FB3D2F">
        <w:rPr>
          <w:rFonts w:ascii="Arial" w:hAnsi="Arial" w:cs="Arial"/>
          <w:color w:val="333333"/>
          <w:shd w:val="clear" w:color="auto" w:fill="FFFFFF"/>
          <w:lang w:val="en-US"/>
        </w:rPr>
        <w:t>OpenID Connect</w:t>
      </w:r>
    </w:p>
    <w:p w:rsidR="00FB3D2F" w:rsidRDefault="00FB3D2F" w:rsidP="006606B5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FB3D2F">
        <w:rPr>
          <w:rFonts w:ascii="Arial" w:hAnsi="Arial" w:cs="Arial"/>
          <w:color w:val="333333"/>
          <w:shd w:val="clear" w:color="auto" w:fill="FFFFFF"/>
          <w:lang w:val="en-US"/>
        </w:rPr>
        <w:t>SAML</w:t>
      </w:r>
    </w:p>
    <w:p w:rsidR="00FB3D2F" w:rsidRDefault="00EC50F2" w:rsidP="00EC50F2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EC50F2">
        <w:rPr>
          <w:rFonts w:ascii="Arial" w:hAnsi="Arial" w:cs="Arial"/>
          <w:color w:val="333333"/>
          <w:shd w:val="clear" w:color="auto" w:fill="FFFFFF"/>
          <w:lang w:val="en-US"/>
        </w:rPr>
        <w:t>WS-Trust </w:t>
      </w:r>
      <w:r w:rsidRPr="00EC50F2">
        <w:rPr>
          <w:rFonts w:ascii="Arial" w:hAnsi="Arial" w:cs="Arial"/>
          <w:color w:val="333333"/>
          <w:shd w:val="clear" w:color="auto" w:fill="FFFFFF"/>
          <w:lang w:val="en-US"/>
        </w:rPr>
        <w:t xml:space="preserve">и </w:t>
      </w:r>
      <w:r w:rsidR="00FB3D2F" w:rsidRPr="00FB3D2F">
        <w:rPr>
          <w:rFonts w:ascii="Arial" w:hAnsi="Arial" w:cs="Arial"/>
          <w:color w:val="333333"/>
          <w:shd w:val="clear" w:color="auto" w:fill="FFFFFF"/>
          <w:lang w:val="en-US"/>
        </w:rPr>
        <w:t>WS-Federation.</w:t>
      </w:r>
    </w:p>
    <w:p w:rsidR="00486497" w:rsidRDefault="00486497" w:rsidP="006606B5">
      <w:pPr>
        <w:rPr>
          <w:rFonts w:ascii="Arial" w:hAnsi="Arial" w:cs="Arial"/>
          <w:color w:val="333333"/>
          <w:shd w:val="clear" w:color="auto" w:fill="FFFFFF"/>
          <w:lang w:val="en-US"/>
        </w:rPr>
      </w:pPr>
    </w:p>
    <w:p w:rsidR="00486497" w:rsidRPr="00EC50F2" w:rsidRDefault="00EC50F2" w:rsidP="006606B5">
      <w:pPr>
        <w:rPr>
          <w:rFonts w:ascii="Arial" w:hAnsi="Arial" w:cs="Arial"/>
          <w:b/>
          <w:color w:val="333333"/>
          <w:shd w:val="clear" w:color="auto" w:fill="FFFFFF"/>
        </w:rPr>
      </w:pPr>
      <w:r w:rsidRPr="00EC50F2">
        <w:rPr>
          <w:rFonts w:ascii="Arial" w:hAnsi="Arial" w:cs="Arial"/>
          <w:b/>
          <w:color w:val="333333"/>
          <w:shd w:val="clear" w:color="auto" w:fill="FFFFFF"/>
          <w:lang w:val="en-US"/>
        </w:rPr>
        <w:t>SLIDE</w:t>
      </w:r>
      <w:r w:rsidRPr="00EC50F2">
        <w:rPr>
          <w:rFonts w:ascii="Arial" w:hAnsi="Arial" w:cs="Arial"/>
          <w:b/>
          <w:color w:val="333333"/>
          <w:shd w:val="clear" w:color="auto" w:fill="FFFFFF"/>
        </w:rPr>
        <w:t xml:space="preserve"> </w:t>
      </w:r>
      <w:r w:rsidR="00486497" w:rsidRPr="00EC50F2">
        <w:rPr>
          <w:rFonts w:ascii="Arial" w:hAnsi="Arial" w:cs="Arial"/>
          <w:b/>
          <w:color w:val="333333"/>
          <w:shd w:val="clear" w:color="auto" w:fill="FFFFFF"/>
        </w:rPr>
        <w:t xml:space="preserve">13 Проверка </w:t>
      </w:r>
      <w:proofErr w:type="spellStart"/>
      <w:r w:rsidR="00486497" w:rsidRPr="00EC50F2">
        <w:rPr>
          <w:rFonts w:ascii="Arial" w:hAnsi="Arial" w:cs="Arial"/>
          <w:b/>
          <w:color w:val="333333"/>
          <w:shd w:val="clear" w:color="auto" w:fill="FFFFFF"/>
        </w:rPr>
        <w:t>токена</w:t>
      </w:r>
      <w:proofErr w:type="spellEnd"/>
    </w:p>
    <w:p w:rsidR="00486497" w:rsidRDefault="00486497" w:rsidP="00486497">
      <w:proofErr w:type="spellStart"/>
      <w:r>
        <w:t>Токен</w:t>
      </w:r>
      <w:proofErr w:type="spellEnd"/>
      <w:r>
        <w:t xml:space="preserve"> был выдан доверенным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 приложением (проверка поля </w:t>
      </w:r>
      <w:proofErr w:type="spellStart"/>
      <w:r>
        <w:t>issuer</w:t>
      </w:r>
      <w:proofErr w:type="spellEnd"/>
      <w:r>
        <w:t>).</w:t>
      </w:r>
    </w:p>
    <w:p w:rsidR="00486497" w:rsidRDefault="00486497" w:rsidP="00486497">
      <w:proofErr w:type="spellStart"/>
      <w:r>
        <w:t>Токен</w:t>
      </w:r>
      <w:proofErr w:type="spellEnd"/>
      <w:r>
        <w:t xml:space="preserve"> предназначается текущему SP-приложению (проверка поля </w:t>
      </w:r>
      <w:proofErr w:type="spellStart"/>
      <w:r>
        <w:t>audience</w:t>
      </w:r>
      <w:proofErr w:type="spellEnd"/>
      <w:r>
        <w:t>).</w:t>
      </w:r>
    </w:p>
    <w:p w:rsidR="00486497" w:rsidRDefault="00486497" w:rsidP="00486497">
      <w:r>
        <w:t xml:space="preserve">Срок действия </w:t>
      </w:r>
      <w:proofErr w:type="spellStart"/>
      <w:r>
        <w:t>токена</w:t>
      </w:r>
      <w:proofErr w:type="spellEnd"/>
      <w:r>
        <w:t xml:space="preserve"> еще не истек (проверка поля </w:t>
      </w:r>
      <w:proofErr w:type="spellStart"/>
      <w:r>
        <w:t>expiration</w:t>
      </w:r>
      <w:proofErr w:type="spellEnd"/>
      <w:r>
        <w:t xml:space="preserve"> </w:t>
      </w:r>
      <w:proofErr w:type="spellStart"/>
      <w:r>
        <w:t>date</w:t>
      </w:r>
      <w:proofErr w:type="spellEnd"/>
      <w:r>
        <w:t>).</w:t>
      </w:r>
    </w:p>
    <w:p w:rsidR="00486497" w:rsidRDefault="00486497" w:rsidP="00486497">
      <w:proofErr w:type="spellStart"/>
      <w:r>
        <w:t>Токен</w:t>
      </w:r>
      <w:proofErr w:type="spellEnd"/>
      <w:r>
        <w:t xml:space="preserve"> подлинный и не был изменен (проверка подписи).</w:t>
      </w:r>
    </w:p>
    <w:p w:rsidR="00486497" w:rsidRDefault="00486497" w:rsidP="00486497"/>
    <w:p w:rsidR="00486497" w:rsidRDefault="00486497" w:rsidP="00486497"/>
    <w:p w:rsidR="00B21DA8" w:rsidRPr="00EC50F2" w:rsidRDefault="00B21DA8" w:rsidP="00486497">
      <w:pPr>
        <w:rPr>
          <w:b/>
          <w:lang w:val="en-US"/>
        </w:rPr>
      </w:pPr>
      <w:r w:rsidRPr="00EC50F2">
        <w:rPr>
          <w:b/>
          <w:lang w:val="en-US"/>
        </w:rPr>
        <w:t xml:space="preserve">SLIDE 14 </w:t>
      </w:r>
      <w:proofErr w:type="spellStart"/>
      <w:r w:rsidRPr="00EC50F2">
        <w:rPr>
          <w:b/>
          <w:lang w:val="en-US"/>
        </w:rPr>
        <w:t>Форматы</w:t>
      </w:r>
      <w:proofErr w:type="spellEnd"/>
      <w:r w:rsidRPr="00EC50F2">
        <w:rPr>
          <w:b/>
          <w:lang w:val="en-US"/>
        </w:rPr>
        <w:t xml:space="preserve"> </w:t>
      </w:r>
      <w:proofErr w:type="spellStart"/>
      <w:r w:rsidRPr="00EC50F2">
        <w:rPr>
          <w:b/>
          <w:lang w:val="en-US"/>
        </w:rPr>
        <w:t>токенов</w:t>
      </w:r>
      <w:proofErr w:type="spellEnd"/>
    </w:p>
    <w:p w:rsidR="00B21DA8" w:rsidRPr="00B21C4B" w:rsidRDefault="00B21C4B" w:rsidP="00B21C4B">
      <w:pPr>
        <w:pStyle w:val="a3"/>
        <w:numPr>
          <w:ilvl w:val="0"/>
          <w:numId w:val="2"/>
        </w:numPr>
        <w:rPr>
          <w:color w:val="00B0F0"/>
        </w:rPr>
      </w:pPr>
      <w:proofErr w:type="spellStart"/>
      <w:r w:rsidRPr="00B21C4B">
        <w:rPr>
          <w:color w:val="00B0F0"/>
        </w:rPr>
        <w:t>Simple</w:t>
      </w:r>
      <w:proofErr w:type="spellEnd"/>
      <w:r w:rsidRPr="00B21C4B">
        <w:rPr>
          <w:color w:val="00B0F0"/>
        </w:rPr>
        <w:t xml:space="preserve"> </w:t>
      </w:r>
      <w:proofErr w:type="spellStart"/>
      <w:r w:rsidRPr="00B21C4B">
        <w:rPr>
          <w:color w:val="00B0F0"/>
        </w:rPr>
        <w:t>Web</w:t>
      </w:r>
      <w:proofErr w:type="spellEnd"/>
      <w:r w:rsidRPr="00B21C4B">
        <w:rPr>
          <w:color w:val="00B0F0"/>
        </w:rPr>
        <w:t xml:space="preserve"> </w:t>
      </w:r>
      <w:proofErr w:type="spellStart"/>
      <w:r w:rsidRPr="00B21C4B">
        <w:rPr>
          <w:color w:val="00B0F0"/>
        </w:rPr>
        <w:t>Token</w:t>
      </w:r>
      <w:proofErr w:type="spellEnd"/>
      <w:r w:rsidRPr="00B21C4B">
        <w:rPr>
          <w:color w:val="00B0F0"/>
        </w:rPr>
        <w:t xml:space="preserve"> (SWT)</w:t>
      </w:r>
    </w:p>
    <w:p w:rsidR="00B21C4B" w:rsidRDefault="00B21C4B" w:rsidP="00B21C4B">
      <w:pPr>
        <w:pStyle w:val="a3"/>
        <w:numPr>
          <w:ilvl w:val="0"/>
          <w:numId w:val="2"/>
        </w:numPr>
        <w:rPr>
          <w:color w:val="00B0F0"/>
        </w:rPr>
      </w:pPr>
      <w:r w:rsidRPr="00B21C4B">
        <w:rPr>
          <w:color w:val="00B0F0"/>
        </w:rPr>
        <w:t xml:space="preserve">JSON </w:t>
      </w:r>
      <w:proofErr w:type="spellStart"/>
      <w:r w:rsidRPr="00B21C4B">
        <w:rPr>
          <w:color w:val="00B0F0"/>
        </w:rPr>
        <w:t>Web</w:t>
      </w:r>
      <w:proofErr w:type="spellEnd"/>
      <w:r w:rsidRPr="00B21C4B">
        <w:rPr>
          <w:color w:val="00B0F0"/>
        </w:rPr>
        <w:t xml:space="preserve"> </w:t>
      </w:r>
      <w:proofErr w:type="spellStart"/>
      <w:r w:rsidRPr="00B21C4B">
        <w:rPr>
          <w:color w:val="00B0F0"/>
        </w:rPr>
        <w:t>Token</w:t>
      </w:r>
      <w:proofErr w:type="spellEnd"/>
      <w:r w:rsidRPr="00B21C4B">
        <w:rPr>
          <w:color w:val="00B0F0"/>
        </w:rPr>
        <w:t xml:space="preserve"> (JWT)</w:t>
      </w:r>
    </w:p>
    <w:p w:rsidR="00B21C4B" w:rsidRDefault="00B21C4B" w:rsidP="00B21C4B">
      <w:pPr>
        <w:pStyle w:val="a3"/>
        <w:numPr>
          <w:ilvl w:val="0"/>
          <w:numId w:val="2"/>
        </w:numPr>
        <w:rPr>
          <w:color w:val="00B0F0"/>
        </w:rPr>
      </w:pPr>
      <w:proofErr w:type="spellStart"/>
      <w:r w:rsidRPr="00B21C4B">
        <w:rPr>
          <w:color w:val="00B0F0"/>
        </w:rPr>
        <w:t>Security</w:t>
      </w:r>
      <w:proofErr w:type="spellEnd"/>
      <w:r w:rsidRPr="00B21C4B">
        <w:rPr>
          <w:color w:val="00B0F0"/>
        </w:rPr>
        <w:t xml:space="preserve"> </w:t>
      </w:r>
      <w:proofErr w:type="spellStart"/>
      <w:r w:rsidRPr="00B21C4B">
        <w:rPr>
          <w:color w:val="00B0F0"/>
        </w:rPr>
        <w:t>Assertion</w:t>
      </w:r>
      <w:proofErr w:type="spellEnd"/>
      <w:r w:rsidRPr="00B21C4B">
        <w:rPr>
          <w:color w:val="00B0F0"/>
        </w:rPr>
        <w:t xml:space="preserve"> </w:t>
      </w:r>
      <w:proofErr w:type="spellStart"/>
      <w:r w:rsidRPr="00B21C4B">
        <w:rPr>
          <w:color w:val="00B0F0"/>
        </w:rPr>
        <w:t>Markup</w:t>
      </w:r>
      <w:proofErr w:type="spellEnd"/>
      <w:r w:rsidRPr="00B21C4B">
        <w:rPr>
          <w:color w:val="00B0F0"/>
        </w:rPr>
        <w:t xml:space="preserve"> </w:t>
      </w:r>
      <w:proofErr w:type="spellStart"/>
      <w:r w:rsidRPr="00B21C4B">
        <w:rPr>
          <w:color w:val="00B0F0"/>
        </w:rPr>
        <w:t>Language</w:t>
      </w:r>
      <w:proofErr w:type="spellEnd"/>
      <w:r w:rsidRPr="00B21C4B">
        <w:rPr>
          <w:color w:val="00B0F0"/>
        </w:rPr>
        <w:t xml:space="preserve"> (SAML) </w:t>
      </w:r>
    </w:p>
    <w:p w:rsidR="00B96AD7" w:rsidRDefault="00B96AD7" w:rsidP="00B96AD7">
      <w:pPr>
        <w:rPr>
          <w:color w:val="00B0F0"/>
        </w:rPr>
      </w:pPr>
    </w:p>
    <w:p w:rsidR="00B96AD7" w:rsidRDefault="00B96AD7" w:rsidP="00B96AD7">
      <w:pPr>
        <w:ind w:left="708" w:firstLine="0"/>
        <w:rPr>
          <w:b/>
          <w:lang w:val="en-US"/>
        </w:rPr>
      </w:pPr>
      <w:r w:rsidRPr="00B96AD7">
        <w:rPr>
          <w:b/>
          <w:lang w:val="en-US"/>
        </w:rPr>
        <w:t xml:space="preserve">SLIDE 15 </w:t>
      </w:r>
      <w:r w:rsidRPr="00B96AD7">
        <w:rPr>
          <w:b/>
          <w:lang w:val="en-US"/>
        </w:rPr>
        <w:t>OAuth и OpenID Connect</w:t>
      </w:r>
    </w:p>
    <w:p w:rsidR="00B96AD7" w:rsidRPr="00B96AD7" w:rsidRDefault="00B96AD7" w:rsidP="00B96AD7">
      <w:pPr>
        <w:pStyle w:val="a3"/>
        <w:numPr>
          <w:ilvl w:val="0"/>
          <w:numId w:val="3"/>
        </w:numPr>
      </w:pPr>
      <w:r w:rsidRPr="00B96AD7">
        <w:t>Пользователь (</w:t>
      </w:r>
      <w:r w:rsidRPr="00B96AD7">
        <w:rPr>
          <w:lang w:val="en-US"/>
        </w:rPr>
        <w:t>resource</w:t>
      </w:r>
      <w:r w:rsidRPr="00B96AD7">
        <w:t xml:space="preserve"> </w:t>
      </w:r>
      <w:r w:rsidRPr="00B96AD7">
        <w:rPr>
          <w:lang w:val="en-US"/>
        </w:rPr>
        <w:t>owner</w:t>
      </w:r>
      <w:r w:rsidRPr="00B96AD7">
        <w:t>) дает разрешение приложению (</w:t>
      </w:r>
      <w:r w:rsidRPr="00B96AD7">
        <w:rPr>
          <w:lang w:val="en-US"/>
        </w:rPr>
        <w:t>client</w:t>
      </w:r>
      <w:r w:rsidRPr="00B96AD7">
        <w:t>) на доступ к определенному ресурсу в виде гранта. Что такое грант, рассмотрим чуть ниже.</w:t>
      </w:r>
    </w:p>
    <w:p w:rsidR="00B96AD7" w:rsidRPr="00B96AD7" w:rsidRDefault="00B96AD7" w:rsidP="00B96AD7">
      <w:pPr>
        <w:pStyle w:val="a3"/>
        <w:numPr>
          <w:ilvl w:val="0"/>
          <w:numId w:val="3"/>
        </w:numPr>
      </w:pPr>
      <w:r w:rsidRPr="00B96AD7">
        <w:t xml:space="preserve">Приложение обращается к серверу авторизации и получает </w:t>
      </w:r>
      <w:proofErr w:type="spellStart"/>
      <w:r w:rsidRPr="00B96AD7">
        <w:t>токен</w:t>
      </w:r>
      <w:proofErr w:type="spellEnd"/>
      <w:r w:rsidRPr="00B96AD7">
        <w:t xml:space="preserve"> доступа к ресурсу в обмен на свой грант. В нашем примере сервер авторизации — </w:t>
      </w:r>
      <w:r w:rsidRPr="00B96AD7">
        <w:rPr>
          <w:lang w:val="en-US"/>
        </w:rPr>
        <w:t>Google</w:t>
      </w:r>
      <w:r w:rsidRPr="00B96AD7">
        <w:t>. При вызове приложение дополнительно аутентифицируется при помощи ключа доступа, выданным ему при предварительной регистрации.</w:t>
      </w:r>
    </w:p>
    <w:p w:rsidR="00B96AD7" w:rsidRDefault="00B96AD7" w:rsidP="00B96AD7">
      <w:pPr>
        <w:pStyle w:val="a3"/>
        <w:numPr>
          <w:ilvl w:val="0"/>
          <w:numId w:val="3"/>
        </w:numPr>
      </w:pPr>
      <w:r w:rsidRPr="00B96AD7">
        <w:t xml:space="preserve">Приложение использует этот </w:t>
      </w:r>
      <w:proofErr w:type="spellStart"/>
      <w:r w:rsidRPr="00B96AD7">
        <w:t>токен</w:t>
      </w:r>
      <w:proofErr w:type="spellEnd"/>
      <w:r w:rsidRPr="00B96AD7">
        <w:t xml:space="preserve"> для получения требуемых данных от сервера ресурсов (в нашем случае — сервис </w:t>
      </w:r>
      <w:r w:rsidRPr="00B96AD7">
        <w:rPr>
          <w:lang w:val="en-US"/>
        </w:rPr>
        <w:t>Gmail</w:t>
      </w:r>
      <w:r w:rsidRPr="00B96AD7">
        <w:t>).</w:t>
      </w:r>
    </w:p>
    <w:p w:rsidR="00CA7891" w:rsidRDefault="00CA7891" w:rsidP="00CA7891"/>
    <w:p w:rsidR="00CA7891" w:rsidRPr="00CA7891" w:rsidRDefault="00CA7891" w:rsidP="00CA7891">
      <w:r>
        <w:rPr>
          <w:lang w:val="en-US"/>
        </w:rPr>
        <w:t>SLIDE</w:t>
      </w:r>
      <w:r w:rsidRPr="00CA7891">
        <w:t xml:space="preserve"> </w:t>
      </w:r>
      <w:proofErr w:type="gramStart"/>
      <w:r w:rsidRPr="00CA7891">
        <w:t xml:space="preserve">16 </w:t>
      </w:r>
      <w:r>
        <w:rPr>
          <w:rFonts w:ascii="Arial" w:hAnsi="Arial" w:cs="Arial"/>
          <w:i/>
          <w:iCs/>
          <w:color w:val="333333"/>
          <w:shd w:val="clear" w:color="auto" w:fill="FFFFFF"/>
        </w:rPr>
        <w:t>Взаимодействие</w:t>
      </w:r>
      <w:proofErr w:type="gramEnd"/>
      <w:r>
        <w:rPr>
          <w:rFonts w:ascii="Arial" w:hAnsi="Arial" w:cs="Arial"/>
          <w:i/>
          <w:iCs/>
          <w:color w:val="333333"/>
          <w:shd w:val="clear" w:color="auto" w:fill="FFFFFF"/>
        </w:rPr>
        <w:t xml:space="preserve"> компонентов в стандарте </w:t>
      </w:r>
      <w:proofErr w:type="spellStart"/>
      <w:r>
        <w:rPr>
          <w:rFonts w:ascii="Arial" w:hAnsi="Arial" w:cs="Arial"/>
          <w:i/>
          <w:iCs/>
          <w:color w:val="333333"/>
          <w:shd w:val="clear" w:color="auto" w:fill="FFFFFF"/>
        </w:rPr>
        <w:t>OAuth</w:t>
      </w:r>
      <w:proofErr w:type="spellEnd"/>
      <w:r>
        <w:rPr>
          <w:rFonts w:ascii="Arial" w:hAnsi="Arial" w:cs="Arial"/>
          <w:i/>
          <w:iCs/>
          <w:color w:val="333333"/>
          <w:shd w:val="clear" w:color="auto" w:fill="FFFFFF"/>
        </w:rPr>
        <w:t>.</w:t>
      </w:r>
    </w:p>
    <w:p w:rsidR="00486497" w:rsidRPr="00B96AD7" w:rsidRDefault="00486497" w:rsidP="006606B5">
      <w:pPr>
        <w:rPr>
          <w:rFonts w:ascii="Arial" w:hAnsi="Arial" w:cs="Arial"/>
          <w:color w:val="333333"/>
          <w:shd w:val="clear" w:color="auto" w:fill="FFFFFF"/>
        </w:rPr>
      </w:pPr>
    </w:p>
    <w:p w:rsidR="00FB3D2F" w:rsidRDefault="00CA7891" w:rsidP="006606B5">
      <w:r w:rsidRPr="00CA7891">
        <w:drawing>
          <wp:inline distT="0" distB="0" distL="0" distR="0" wp14:anchorId="4F5AD25F" wp14:editId="752D1914">
            <wp:extent cx="2786400" cy="954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6400" cy="9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891" w:rsidRDefault="00CA7891" w:rsidP="006606B5"/>
    <w:p w:rsidR="00CA7891" w:rsidRDefault="00CA7891" w:rsidP="006606B5">
      <w:pPr>
        <w:rPr>
          <w:lang w:val="en-US"/>
        </w:rPr>
      </w:pPr>
      <w:r>
        <w:rPr>
          <w:lang w:val="en-US"/>
        </w:rPr>
        <w:lastRenderedPageBreak/>
        <w:t>SLIDE 17</w:t>
      </w:r>
    </w:p>
    <w:p w:rsidR="00CA7891" w:rsidRDefault="00CA7891" w:rsidP="006606B5">
      <w:pPr>
        <w:rPr>
          <w:lang w:val="en-US"/>
        </w:rPr>
      </w:pPr>
      <w:r w:rsidRPr="00C51EE8">
        <w:rPr>
          <w:lang w:val="en-US"/>
        </w:rPr>
        <w:t>Authorization</w:t>
      </w:r>
      <w:r w:rsidRPr="00C51EE8">
        <w:t xml:space="preserve"> </w:t>
      </w:r>
      <w:r w:rsidRPr="00C51EE8">
        <w:rPr>
          <w:lang w:val="en-US"/>
        </w:rPr>
        <w:t>Code</w:t>
      </w:r>
    </w:p>
    <w:p w:rsidR="00CA7891" w:rsidRDefault="00CA7891" w:rsidP="006606B5">
      <w:pPr>
        <w:rPr>
          <w:lang w:val="en-US"/>
        </w:rPr>
      </w:pPr>
      <w:r w:rsidRPr="00C51EE8">
        <w:rPr>
          <w:lang w:val="en-US"/>
        </w:rPr>
        <w:t>Implicit</w:t>
      </w:r>
    </w:p>
    <w:p w:rsidR="00CA7891" w:rsidRPr="00CA7891" w:rsidRDefault="00CA7891" w:rsidP="006606B5">
      <w:pPr>
        <w:rPr>
          <w:lang w:val="en-US"/>
        </w:rPr>
      </w:pPr>
      <w:r w:rsidRPr="00C51EE8">
        <w:rPr>
          <w:lang w:val="en-US"/>
        </w:rPr>
        <w:t>Resource</w:t>
      </w:r>
      <w:r w:rsidRPr="00CA7891">
        <w:rPr>
          <w:lang w:val="en-US"/>
        </w:rPr>
        <w:t xml:space="preserve"> </w:t>
      </w:r>
      <w:r w:rsidRPr="00C51EE8">
        <w:rPr>
          <w:lang w:val="en-US"/>
        </w:rPr>
        <w:t>Owner</w:t>
      </w:r>
      <w:r w:rsidRPr="00CA7891">
        <w:rPr>
          <w:lang w:val="en-US"/>
        </w:rPr>
        <w:t xml:space="preserve"> </w:t>
      </w:r>
      <w:r w:rsidRPr="00C51EE8">
        <w:rPr>
          <w:lang w:val="en-US"/>
        </w:rPr>
        <w:t>Password</w:t>
      </w:r>
      <w:r w:rsidRPr="00CA7891">
        <w:rPr>
          <w:lang w:val="en-US"/>
        </w:rPr>
        <w:t xml:space="preserve"> </w:t>
      </w:r>
      <w:r w:rsidRPr="00C51EE8">
        <w:rPr>
          <w:lang w:val="en-US"/>
        </w:rPr>
        <w:t>Credentials</w:t>
      </w:r>
    </w:p>
    <w:p w:rsidR="00CA7891" w:rsidRDefault="00CA7891" w:rsidP="006606B5">
      <w:pPr>
        <w:rPr>
          <w:lang w:val="en-US"/>
        </w:rPr>
      </w:pPr>
      <w:r w:rsidRPr="00C51EE8">
        <w:rPr>
          <w:lang w:val="en-US"/>
        </w:rPr>
        <w:t>Client</w:t>
      </w:r>
      <w:r w:rsidRPr="00CA7891">
        <w:rPr>
          <w:lang w:val="en-US"/>
        </w:rPr>
        <w:t xml:space="preserve"> </w:t>
      </w:r>
      <w:r w:rsidRPr="00C51EE8">
        <w:rPr>
          <w:lang w:val="en-US"/>
        </w:rPr>
        <w:t>Credentials</w:t>
      </w:r>
    </w:p>
    <w:p w:rsidR="001C60C8" w:rsidRDefault="001C60C8" w:rsidP="006606B5">
      <w:pPr>
        <w:rPr>
          <w:lang w:val="en-US"/>
        </w:rPr>
      </w:pPr>
    </w:p>
    <w:p w:rsidR="001C60C8" w:rsidRDefault="001C60C8" w:rsidP="006606B5">
      <w:r>
        <w:rPr>
          <w:lang w:val="en-US"/>
        </w:rPr>
        <w:t xml:space="preserve">SLIDE 18 </w:t>
      </w:r>
      <w:r>
        <w:t>Заключение</w:t>
      </w:r>
    </w:p>
    <w:tbl>
      <w:tblPr>
        <w:tblW w:w="0" w:type="dxa"/>
        <w:tblBorders>
          <w:top w:val="single" w:sz="6" w:space="0" w:color="BBCDD6"/>
          <w:left w:val="single" w:sz="6" w:space="0" w:color="BBCDD6"/>
          <w:bottom w:val="single" w:sz="6" w:space="0" w:color="BBCDD6"/>
          <w:right w:val="single" w:sz="6" w:space="0" w:color="BBCDD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5"/>
        <w:gridCol w:w="5164"/>
        <w:gridCol w:w="3017"/>
      </w:tblGrid>
      <w:tr w:rsidR="001C60C8" w:rsidRPr="001C60C8" w:rsidTr="001C60C8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1C60C8" w:rsidRPr="001C60C8" w:rsidRDefault="001C60C8" w:rsidP="001C60C8">
            <w:pPr>
              <w:ind w:firstLine="0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1C60C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Способ</w:t>
            </w:r>
          </w:p>
          <w:p w:rsidR="001C60C8" w:rsidRPr="001C60C8" w:rsidRDefault="001C60C8" w:rsidP="001C60C8">
            <w:pPr>
              <w:ind w:firstLine="0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1C60C8" w:rsidRPr="001C60C8" w:rsidRDefault="001C60C8" w:rsidP="001C60C8">
            <w:pPr>
              <w:ind w:firstLine="0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1C60C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Основное применение</w:t>
            </w:r>
          </w:p>
          <w:p w:rsidR="001C60C8" w:rsidRPr="001C60C8" w:rsidRDefault="001C60C8" w:rsidP="001C60C8">
            <w:pPr>
              <w:ind w:firstLine="0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1C60C8" w:rsidRPr="001C60C8" w:rsidRDefault="001C60C8" w:rsidP="001C60C8">
            <w:pPr>
              <w:ind w:firstLine="0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1C60C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Протоколы</w:t>
            </w:r>
          </w:p>
          <w:p w:rsidR="001C60C8" w:rsidRPr="001C60C8" w:rsidRDefault="001C60C8" w:rsidP="001C60C8">
            <w:pPr>
              <w:ind w:firstLine="0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</w:tc>
      </w:tr>
      <w:tr w:rsidR="001C60C8" w:rsidRPr="001C60C8" w:rsidTr="001C60C8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1C60C8" w:rsidRPr="001C60C8" w:rsidRDefault="001C60C8" w:rsidP="001C60C8">
            <w:pPr>
              <w:ind w:firstLine="0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1C60C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По паролю</w:t>
            </w:r>
          </w:p>
          <w:p w:rsidR="001C60C8" w:rsidRPr="001C60C8" w:rsidRDefault="001C60C8" w:rsidP="001C60C8">
            <w:pPr>
              <w:ind w:firstLine="0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1C60C8" w:rsidRPr="001C60C8" w:rsidRDefault="001C60C8" w:rsidP="001C60C8">
            <w:pPr>
              <w:ind w:firstLine="0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1C60C8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Аутентификация пользователей</w:t>
            </w:r>
          </w:p>
          <w:p w:rsidR="001C60C8" w:rsidRPr="001C60C8" w:rsidRDefault="001C60C8" w:rsidP="001C60C8">
            <w:pPr>
              <w:ind w:firstLine="0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1C60C8" w:rsidRPr="001C60C8" w:rsidRDefault="001C60C8" w:rsidP="001C60C8">
            <w:pPr>
              <w:ind w:firstLine="0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1C60C8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HTTP, </w:t>
            </w:r>
            <w:proofErr w:type="spellStart"/>
            <w:r w:rsidRPr="001C60C8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Forms</w:t>
            </w:r>
            <w:proofErr w:type="spellEnd"/>
          </w:p>
          <w:p w:rsidR="001C60C8" w:rsidRPr="001C60C8" w:rsidRDefault="001C60C8" w:rsidP="001C60C8">
            <w:pPr>
              <w:ind w:firstLine="0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</w:tc>
      </w:tr>
      <w:tr w:rsidR="001C60C8" w:rsidRPr="001C60C8" w:rsidTr="001C60C8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1C60C8" w:rsidRPr="001C60C8" w:rsidRDefault="001C60C8" w:rsidP="001C60C8">
            <w:pPr>
              <w:ind w:firstLine="0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1C60C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По сертификатам</w:t>
            </w:r>
          </w:p>
          <w:p w:rsidR="001C60C8" w:rsidRPr="001C60C8" w:rsidRDefault="001C60C8" w:rsidP="001C60C8">
            <w:pPr>
              <w:ind w:firstLine="0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1C60C8" w:rsidRPr="001C60C8" w:rsidRDefault="001C60C8" w:rsidP="001C60C8">
            <w:pPr>
              <w:ind w:firstLine="0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1C60C8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Аутентификация пользователей в безопасных приложениях; аутентификация сервисов</w:t>
            </w:r>
          </w:p>
          <w:p w:rsidR="001C60C8" w:rsidRPr="001C60C8" w:rsidRDefault="001C60C8" w:rsidP="001C60C8">
            <w:pPr>
              <w:ind w:firstLine="0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1C60C8" w:rsidRPr="001C60C8" w:rsidRDefault="001C60C8" w:rsidP="001C60C8">
            <w:pPr>
              <w:ind w:firstLine="0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1C60C8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SSL/TLS</w:t>
            </w:r>
          </w:p>
          <w:p w:rsidR="001C60C8" w:rsidRPr="001C60C8" w:rsidRDefault="001C60C8" w:rsidP="001C60C8">
            <w:pPr>
              <w:ind w:firstLine="0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</w:tc>
      </w:tr>
      <w:tr w:rsidR="001C60C8" w:rsidRPr="001C60C8" w:rsidTr="001C60C8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1C60C8" w:rsidRPr="001C60C8" w:rsidRDefault="001C60C8" w:rsidP="001C60C8">
            <w:pPr>
              <w:ind w:firstLine="0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1C60C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По одноразовым паролям</w:t>
            </w:r>
          </w:p>
          <w:p w:rsidR="001C60C8" w:rsidRPr="001C60C8" w:rsidRDefault="001C60C8" w:rsidP="001C60C8">
            <w:pPr>
              <w:ind w:firstLine="0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1C60C8" w:rsidRPr="001C60C8" w:rsidRDefault="001C60C8" w:rsidP="001C60C8">
            <w:pPr>
              <w:ind w:firstLine="0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1C60C8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Дополнительная аутентификация пользователей (для достижения </w:t>
            </w:r>
            <w:proofErr w:type="spellStart"/>
            <w:r w:rsidRPr="001C60C8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two-factor</w:t>
            </w:r>
            <w:proofErr w:type="spellEnd"/>
            <w:r w:rsidRPr="001C60C8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C60C8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authentication</w:t>
            </w:r>
            <w:proofErr w:type="spellEnd"/>
            <w:r w:rsidRPr="001C60C8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)</w:t>
            </w:r>
          </w:p>
          <w:p w:rsidR="001C60C8" w:rsidRPr="001C60C8" w:rsidRDefault="001C60C8" w:rsidP="001C60C8">
            <w:pPr>
              <w:ind w:firstLine="0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1C60C8" w:rsidRPr="001C60C8" w:rsidRDefault="001C60C8" w:rsidP="001C60C8">
            <w:pPr>
              <w:ind w:firstLine="0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1C60C8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Forms</w:t>
            </w:r>
            <w:proofErr w:type="spellEnd"/>
          </w:p>
          <w:p w:rsidR="001C60C8" w:rsidRPr="001C60C8" w:rsidRDefault="001C60C8" w:rsidP="001C60C8">
            <w:pPr>
              <w:ind w:firstLine="0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</w:tc>
      </w:tr>
      <w:tr w:rsidR="001C60C8" w:rsidRPr="001C60C8" w:rsidTr="001C60C8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1C60C8" w:rsidRPr="001C60C8" w:rsidRDefault="001C60C8" w:rsidP="001C60C8">
            <w:pPr>
              <w:ind w:firstLine="0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1C60C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По ключам доступа</w:t>
            </w:r>
          </w:p>
          <w:p w:rsidR="001C60C8" w:rsidRPr="001C60C8" w:rsidRDefault="001C60C8" w:rsidP="001C60C8">
            <w:pPr>
              <w:ind w:firstLine="0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1C60C8" w:rsidRPr="001C60C8" w:rsidRDefault="001C60C8" w:rsidP="001C60C8">
            <w:pPr>
              <w:ind w:firstLine="0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1C60C8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Аутентификация сервисов и приложений</w:t>
            </w:r>
          </w:p>
          <w:p w:rsidR="001C60C8" w:rsidRPr="001C60C8" w:rsidRDefault="001C60C8" w:rsidP="001C60C8">
            <w:pPr>
              <w:ind w:firstLine="0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1C60C8" w:rsidRPr="001C60C8" w:rsidRDefault="001C60C8" w:rsidP="001C60C8">
            <w:pPr>
              <w:ind w:firstLine="0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1C60C8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-</w:t>
            </w:r>
          </w:p>
          <w:p w:rsidR="001C60C8" w:rsidRPr="001C60C8" w:rsidRDefault="001C60C8" w:rsidP="001C60C8">
            <w:pPr>
              <w:ind w:firstLine="0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</w:tc>
      </w:tr>
      <w:tr w:rsidR="001C60C8" w:rsidRPr="001C60C8" w:rsidTr="001C60C8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1C60C8" w:rsidRPr="001C60C8" w:rsidRDefault="001C60C8" w:rsidP="001C60C8">
            <w:pPr>
              <w:ind w:firstLine="0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1C60C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 xml:space="preserve">По </w:t>
            </w:r>
            <w:proofErr w:type="spellStart"/>
            <w:r w:rsidRPr="001C60C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токенам</w:t>
            </w:r>
            <w:proofErr w:type="spellEnd"/>
          </w:p>
          <w:p w:rsidR="001C60C8" w:rsidRPr="001C60C8" w:rsidRDefault="001C60C8" w:rsidP="001C60C8">
            <w:pPr>
              <w:ind w:firstLine="0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1C60C8" w:rsidRPr="001C60C8" w:rsidRDefault="001C60C8" w:rsidP="001C60C8">
            <w:pPr>
              <w:ind w:firstLine="0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1C60C8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Делегированная аутентификация пользователей; делегированная авторизация приложений</w:t>
            </w:r>
          </w:p>
          <w:p w:rsidR="001C60C8" w:rsidRPr="001C60C8" w:rsidRDefault="001C60C8" w:rsidP="001C60C8">
            <w:pPr>
              <w:ind w:firstLine="0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1C60C8" w:rsidRPr="001C60C8" w:rsidRDefault="001C60C8" w:rsidP="001C60C8">
            <w:pPr>
              <w:ind w:firstLine="0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1C60C8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SAML, WS-Federation, OAuth, OpenID Connect</w:t>
            </w:r>
          </w:p>
        </w:tc>
      </w:tr>
    </w:tbl>
    <w:p w:rsidR="001C60C8" w:rsidRPr="001C60C8" w:rsidRDefault="001C60C8" w:rsidP="006606B5">
      <w:pPr>
        <w:rPr>
          <w:lang w:val="en-US"/>
        </w:rPr>
      </w:pPr>
      <w:bookmarkStart w:id="0" w:name="_GoBack"/>
      <w:bookmarkEnd w:id="0"/>
    </w:p>
    <w:sectPr w:rsidR="001C60C8" w:rsidRPr="001C60C8" w:rsidSect="00580FAC">
      <w:pgSz w:w="11906" w:h="16838"/>
      <w:pgMar w:top="567" w:right="567" w:bottom="567" w:left="567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DA4" w:rsidRDefault="00522DA4" w:rsidP="00A57CB6">
      <w:r>
        <w:separator/>
      </w:r>
    </w:p>
  </w:endnote>
  <w:endnote w:type="continuationSeparator" w:id="0">
    <w:p w:rsidR="00522DA4" w:rsidRDefault="00522DA4" w:rsidP="00A57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DA4" w:rsidRDefault="00522DA4" w:rsidP="00A57CB6">
      <w:r>
        <w:separator/>
      </w:r>
    </w:p>
  </w:footnote>
  <w:footnote w:type="continuationSeparator" w:id="0">
    <w:p w:rsidR="00522DA4" w:rsidRDefault="00522DA4" w:rsidP="00A57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E358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9872A03"/>
    <w:multiLevelType w:val="hybridMultilevel"/>
    <w:tmpl w:val="55C2461E"/>
    <w:lvl w:ilvl="0" w:tplc="84A659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B547F91"/>
    <w:multiLevelType w:val="hybridMultilevel"/>
    <w:tmpl w:val="9782C458"/>
    <w:lvl w:ilvl="0" w:tplc="05A294F2">
      <w:start w:val="1"/>
      <w:numFmt w:val="decimal"/>
      <w:lvlText w:val="%1."/>
      <w:lvlJc w:val="left"/>
      <w:pPr>
        <w:ind w:left="1069" w:hanging="360"/>
      </w:pPr>
      <w:rPr>
        <w:rFonts w:hint="default"/>
        <w:color w:val="00B0F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2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DFC"/>
    <w:rsid w:val="00031163"/>
    <w:rsid w:val="001C60C8"/>
    <w:rsid w:val="002B050E"/>
    <w:rsid w:val="00324580"/>
    <w:rsid w:val="00403DFC"/>
    <w:rsid w:val="00486497"/>
    <w:rsid w:val="004E45D8"/>
    <w:rsid w:val="00522DA4"/>
    <w:rsid w:val="00580FAC"/>
    <w:rsid w:val="006606B5"/>
    <w:rsid w:val="00713BF7"/>
    <w:rsid w:val="008529D7"/>
    <w:rsid w:val="00A57CB6"/>
    <w:rsid w:val="00B21C4B"/>
    <w:rsid w:val="00B21DA8"/>
    <w:rsid w:val="00B96AD7"/>
    <w:rsid w:val="00C54CD5"/>
    <w:rsid w:val="00CA7891"/>
    <w:rsid w:val="00D07BAC"/>
    <w:rsid w:val="00E14D8B"/>
    <w:rsid w:val="00EC50F2"/>
    <w:rsid w:val="00FB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EA5C03-C0B1-4704-9D33-D1869CF99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BF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5">
    <w:name w:val="heading 5"/>
    <w:basedOn w:val="a"/>
    <w:link w:val="50"/>
    <w:uiPriority w:val="9"/>
    <w:qFormat/>
    <w:rsid w:val="00324580"/>
    <w:pPr>
      <w:spacing w:before="100" w:beforeAutospacing="1" w:after="100" w:afterAutospacing="1"/>
      <w:ind w:firstLine="0"/>
      <w:jc w:val="left"/>
      <w:outlineLvl w:val="4"/>
    </w:pPr>
    <w:rPr>
      <w:rFonts w:eastAsia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DFC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32458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A57CB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57CB6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A57CB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57CB6"/>
    <w:rPr>
      <w:rFonts w:ascii="Times New Roman" w:hAnsi="Times New Roman"/>
      <w:sz w:val="28"/>
    </w:rPr>
  </w:style>
  <w:style w:type="paragraph" w:styleId="a8">
    <w:name w:val="Normal (Web)"/>
    <w:basedOn w:val="a"/>
    <w:uiPriority w:val="99"/>
    <w:semiHidden/>
    <w:unhideWhenUsed/>
    <w:rsid w:val="001C60C8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</dc:creator>
  <cp:keywords/>
  <dc:description/>
  <cp:lastModifiedBy>surface</cp:lastModifiedBy>
  <cp:revision>14</cp:revision>
  <dcterms:created xsi:type="dcterms:W3CDTF">2023-07-30T12:15:00Z</dcterms:created>
  <dcterms:modified xsi:type="dcterms:W3CDTF">2023-07-30T16:36:00Z</dcterms:modified>
</cp:coreProperties>
</file>