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5D8" w:rsidRPr="003C7D5E" w:rsidRDefault="00204244" w:rsidP="003C7D5E">
      <w:pPr>
        <w:jc w:val="center"/>
        <w:rPr>
          <w:b/>
          <w:lang w:val="en-US"/>
        </w:rPr>
      </w:pPr>
      <w:proofErr w:type="spellStart"/>
      <w:r w:rsidRPr="003C7D5E">
        <w:rPr>
          <w:b/>
          <w:lang w:val="en-US"/>
        </w:rPr>
        <w:t>AOuth</w:t>
      </w:r>
      <w:proofErr w:type="spellEnd"/>
    </w:p>
    <w:p w:rsidR="00204244" w:rsidRDefault="00204244">
      <w:pPr>
        <w:rPr>
          <w:lang w:val="en-US"/>
        </w:rPr>
      </w:pPr>
    </w:p>
    <w:p w:rsidR="00204244" w:rsidRPr="003C7D5E" w:rsidRDefault="00204244" w:rsidP="003C7D5E">
      <w:pPr>
        <w:pStyle w:val="a3"/>
        <w:shd w:val="clear" w:color="auto" w:fill="FFFFFF"/>
        <w:spacing w:before="120" w:beforeAutospacing="0" w:after="120" w:afterAutospacing="0"/>
        <w:jc w:val="both"/>
        <w:rPr>
          <w:rFonts w:ascii="Arial" w:hAnsi="Arial" w:cs="Arial"/>
          <w:color w:val="202122"/>
          <w:sz w:val="32"/>
          <w:szCs w:val="32"/>
          <w:highlight w:val="green"/>
          <w:lang w:val="en-US"/>
        </w:rPr>
      </w:pPr>
      <w:r w:rsidRPr="003C7D5E">
        <w:rPr>
          <w:rFonts w:ascii="Arial" w:hAnsi="Arial" w:cs="Arial"/>
          <w:color w:val="202122"/>
          <w:sz w:val="32"/>
          <w:szCs w:val="32"/>
          <w:highlight w:val="green"/>
          <w:lang w:val="en-US"/>
        </w:rPr>
        <w:t>Slide 1 Title</w:t>
      </w:r>
    </w:p>
    <w:p w:rsidR="00204244" w:rsidRPr="00204244" w:rsidRDefault="00204244" w:rsidP="00204244">
      <w:pPr>
        <w:pStyle w:val="a3"/>
        <w:shd w:val="clear" w:color="auto" w:fill="FFFFFF"/>
        <w:spacing w:before="120" w:beforeAutospacing="0" w:after="120" w:afterAutospacing="0"/>
        <w:jc w:val="both"/>
        <w:rPr>
          <w:rFonts w:ascii="Arial" w:hAnsi="Arial" w:cs="Arial"/>
          <w:color w:val="202122"/>
          <w:sz w:val="32"/>
          <w:szCs w:val="32"/>
          <w:lang w:val="en-US"/>
        </w:rPr>
      </w:pPr>
      <w:r w:rsidRPr="00204244">
        <w:rPr>
          <w:rFonts w:ascii="Arial" w:hAnsi="Arial" w:cs="Arial"/>
          <w:b/>
          <w:bCs/>
          <w:color w:val="202122"/>
          <w:sz w:val="32"/>
          <w:szCs w:val="32"/>
          <w:lang w:val="en-US"/>
        </w:rPr>
        <w:t>OAuth</w:t>
      </w:r>
      <w:r w:rsidRPr="00204244">
        <w:rPr>
          <w:rFonts w:ascii="Arial" w:hAnsi="Arial" w:cs="Arial"/>
          <w:color w:val="202122"/>
          <w:sz w:val="32"/>
          <w:szCs w:val="32"/>
          <w:lang w:val="en-US"/>
        </w:rPr>
        <w:t> (short for "</w:t>
      </w:r>
      <w:r w:rsidRPr="00204244">
        <w:rPr>
          <w:rFonts w:ascii="Arial" w:hAnsi="Arial" w:cs="Arial"/>
          <w:b/>
          <w:bCs/>
          <w:color w:val="202122"/>
          <w:sz w:val="32"/>
          <w:szCs w:val="32"/>
          <w:lang w:val="en-US"/>
        </w:rPr>
        <w:t>Open Authorization</w:t>
      </w:r>
      <w:r w:rsidRPr="00204244">
        <w:rPr>
          <w:rFonts w:ascii="Arial" w:hAnsi="Arial" w:cs="Arial"/>
          <w:color w:val="202122"/>
          <w:sz w:val="32"/>
          <w:szCs w:val="32"/>
          <w:lang w:val="en-US"/>
        </w:rPr>
        <w:t>"</w:t>
      </w:r>
      <w:hyperlink r:id="rId4" w:anchor="cite_note-NIST-1" w:history="1">
        <w:r w:rsidRPr="00204244">
          <w:rPr>
            <w:rStyle w:val="a4"/>
            <w:rFonts w:ascii="Arial" w:hAnsi="Arial" w:cs="Arial"/>
            <w:color w:val="3366CC"/>
            <w:sz w:val="32"/>
            <w:szCs w:val="32"/>
            <w:u w:val="none"/>
            <w:vertAlign w:val="superscript"/>
            <w:lang w:val="en-US"/>
          </w:rPr>
          <w:t>[1]</w:t>
        </w:r>
      </w:hyperlink>
      <w:hyperlink r:id="rId5" w:anchor="cite_note-RFC6749-2" w:history="1">
        <w:r w:rsidRPr="00204244">
          <w:rPr>
            <w:rStyle w:val="a4"/>
            <w:rFonts w:ascii="Arial" w:hAnsi="Arial" w:cs="Arial"/>
            <w:color w:val="3366CC"/>
            <w:sz w:val="32"/>
            <w:szCs w:val="32"/>
            <w:u w:val="none"/>
            <w:vertAlign w:val="superscript"/>
            <w:lang w:val="en-US"/>
          </w:rPr>
          <w:t>[2]</w:t>
        </w:r>
      </w:hyperlink>
      <w:r w:rsidRPr="00204244">
        <w:rPr>
          <w:rFonts w:ascii="Arial" w:hAnsi="Arial" w:cs="Arial"/>
          <w:color w:val="202122"/>
          <w:sz w:val="32"/>
          <w:szCs w:val="32"/>
          <w:lang w:val="en-US"/>
        </w:rPr>
        <w:t>) is an open standard for access </w:t>
      </w:r>
      <w:hyperlink r:id="rId6" w:tooltip="Delegation (computer security)" w:history="1">
        <w:r w:rsidRPr="00204244">
          <w:rPr>
            <w:rStyle w:val="a4"/>
            <w:rFonts w:ascii="Arial" w:hAnsi="Arial" w:cs="Arial"/>
            <w:color w:val="3366CC"/>
            <w:sz w:val="32"/>
            <w:szCs w:val="32"/>
            <w:u w:val="none"/>
            <w:lang w:val="en-US"/>
          </w:rPr>
          <w:t>delegation</w:t>
        </w:r>
      </w:hyperlink>
      <w:r w:rsidRPr="00204244">
        <w:rPr>
          <w:rFonts w:ascii="Arial" w:hAnsi="Arial" w:cs="Arial"/>
          <w:color w:val="202122"/>
          <w:sz w:val="32"/>
          <w:szCs w:val="32"/>
          <w:lang w:val="en-US"/>
        </w:rPr>
        <w:t>, commonly used as a way for internet users to grant websites or applications access to their information on other websites but without giving them the passwords.</w:t>
      </w:r>
      <w:hyperlink r:id="rId7" w:anchor="cite_note-3" w:history="1">
        <w:r w:rsidRPr="00204244">
          <w:rPr>
            <w:rStyle w:val="a4"/>
            <w:rFonts w:ascii="Arial" w:hAnsi="Arial" w:cs="Arial"/>
            <w:color w:val="3366CC"/>
            <w:sz w:val="32"/>
            <w:szCs w:val="32"/>
            <w:u w:val="none"/>
            <w:vertAlign w:val="superscript"/>
            <w:lang w:val="en-US"/>
          </w:rPr>
          <w:t>[3]</w:t>
        </w:r>
      </w:hyperlink>
      <w:hyperlink r:id="rId8" w:anchor="cite_note-4" w:history="1">
        <w:r w:rsidRPr="00204244">
          <w:rPr>
            <w:rStyle w:val="a4"/>
            <w:rFonts w:ascii="Arial" w:hAnsi="Arial" w:cs="Arial"/>
            <w:color w:val="3366CC"/>
            <w:sz w:val="32"/>
            <w:szCs w:val="32"/>
            <w:u w:val="none"/>
            <w:vertAlign w:val="superscript"/>
            <w:lang w:val="en-US"/>
          </w:rPr>
          <w:t>[4]</w:t>
        </w:r>
      </w:hyperlink>
      <w:r w:rsidRPr="00204244">
        <w:rPr>
          <w:rFonts w:ascii="Arial" w:hAnsi="Arial" w:cs="Arial"/>
          <w:color w:val="202122"/>
          <w:sz w:val="32"/>
          <w:szCs w:val="32"/>
          <w:lang w:val="en-US"/>
        </w:rPr>
        <w:t> This mechanism is used by companies such as </w:t>
      </w:r>
      <w:hyperlink r:id="rId9" w:tooltip="Amazon (company)" w:history="1">
        <w:r w:rsidRPr="00204244">
          <w:rPr>
            <w:rStyle w:val="a4"/>
            <w:rFonts w:ascii="Arial" w:hAnsi="Arial" w:cs="Arial"/>
            <w:color w:val="3366CC"/>
            <w:sz w:val="32"/>
            <w:szCs w:val="32"/>
            <w:u w:val="none"/>
            <w:lang w:val="en-US"/>
          </w:rPr>
          <w:t>Amazon</w:t>
        </w:r>
      </w:hyperlink>
      <w:r w:rsidRPr="00204244">
        <w:rPr>
          <w:rFonts w:ascii="Arial" w:hAnsi="Arial" w:cs="Arial"/>
          <w:color w:val="202122"/>
          <w:sz w:val="32"/>
          <w:szCs w:val="32"/>
          <w:lang w:val="en-US"/>
        </w:rPr>
        <w:t>,</w:t>
      </w:r>
      <w:hyperlink r:id="rId10" w:anchor="cite_note-5" w:history="1">
        <w:r w:rsidRPr="00204244">
          <w:rPr>
            <w:rStyle w:val="a4"/>
            <w:rFonts w:ascii="Arial" w:hAnsi="Arial" w:cs="Arial"/>
            <w:color w:val="3366CC"/>
            <w:sz w:val="32"/>
            <w:szCs w:val="32"/>
            <w:u w:val="none"/>
            <w:vertAlign w:val="superscript"/>
            <w:lang w:val="en-US"/>
          </w:rPr>
          <w:t>[5]</w:t>
        </w:r>
      </w:hyperlink>
      <w:r w:rsidRPr="00204244">
        <w:rPr>
          <w:rFonts w:ascii="Arial" w:hAnsi="Arial" w:cs="Arial"/>
          <w:color w:val="202122"/>
          <w:sz w:val="32"/>
          <w:szCs w:val="32"/>
          <w:lang w:val="en-US"/>
        </w:rPr>
        <w:t> </w:t>
      </w:r>
      <w:hyperlink r:id="rId11" w:tooltip="Google" w:history="1">
        <w:r w:rsidRPr="00204244">
          <w:rPr>
            <w:rStyle w:val="a4"/>
            <w:rFonts w:ascii="Arial" w:hAnsi="Arial" w:cs="Arial"/>
            <w:color w:val="3366CC"/>
            <w:sz w:val="32"/>
            <w:szCs w:val="32"/>
            <w:u w:val="none"/>
            <w:lang w:val="en-US"/>
          </w:rPr>
          <w:t>Google</w:t>
        </w:r>
      </w:hyperlink>
      <w:r w:rsidRPr="00204244">
        <w:rPr>
          <w:rFonts w:ascii="Arial" w:hAnsi="Arial" w:cs="Arial"/>
          <w:color w:val="202122"/>
          <w:sz w:val="32"/>
          <w:szCs w:val="32"/>
          <w:lang w:val="en-US"/>
        </w:rPr>
        <w:t>, </w:t>
      </w:r>
      <w:hyperlink r:id="rId12" w:tooltip="Facebook" w:history="1">
        <w:r w:rsidRPr="00204244">
          <w:rPr>
            <w:rStyle w:val="a4"/>
            <w:rFonts w:ascii="Arial" w:hAnsi="Arial" w:cs="Arial"/>
            <w:color w:val="3366CC"/>
            <w:sz w:val="32"/>
            <w:szCs w:val="32"/>
            <w:u w:val="none"/>
            <w:lang w:val="en-US"/>
          </w:rPr>
          <w:t>Facebook</w:t>
        </w:r>
      </w:hyperlink>
      <w:r w:rsidRPr="00204244">
        <w:rPr>
          <w:rFonts w:ascii="Arial" w:hAnsi="Arial" w:cs="Arial"/>
          <w:color w:val="202122"/>
          <w:sz w:val="32"/>
          <w:szCs w:val="32"/>
          <w:lang w:val="en-US"/>
        </w:rPr>
        <w:t>, </w:t>
      </w:r>
      <w:hyperlink r:id="rId13" w:tooltip="Microsoft" w:history="1">
        <w:r w:rsidRPr="00204244">
          <w:rPr>
            <w:rStyle w:val="a4"/>
            <w:rFonts w:ascii="Arial" w:hAnsi="Arial" w:cs="Arial"/>
            <w:color w:val="3366CC"/>
            <w:sz w:val="32"/>
            <w:szCs w:val="32"/>
            <w:u w:val="none"/>
            <w:lang w:val="en-US"/>
          </w:rPr>
          <w:t>Microsoft</w:t>
        </w:r>
      </w:hyperlink>
      <w:r w:rsidRPr="00204244">
        <w:rPr>
          <w:rFonts w:ascii="Arial" w:hAnsi="Arial" w:cs="Arial"/>
          <w:color w:val="202122"/>
          <w:sz w:val="32"/>
          <w:szCs w:val="32"/>
          <w:lang w:val="en-US"/>
        </w:rPr>
        <w:t>, and </w:t>
      </w:r>
      <w:hyperlink r:id="rId14" w:tooltip="Twitter" w:history="1">
        <w:r w:rsidRPr="00204244">
          <w:rPr>
            <w:rStyle w:val="a4"/>
            <w:rFonts w:ascii="Arial" w:hAnsi="Arial" w:cs="Arial"/>
            <w:color w:val="3366CC"/>
            <w:sz w:val="32"/>
            <w:szCs w:val="32"/>
            <w:u w:val="none"/>
            <w:lang w:val="en-US"/>
          </w:rPr>
          <w:t>Twitter</w:t>
        </w:r>
      </w:hyperlink>
      <w:r w:rsidRPr="00204244">
        <w:rPr>
          <w:rFonts w:ascii="Arial" w:hAnsi="Arial" w:cs="Arial"/>
          <w:color w:val="202122"/>
          <w:sz w:val="32"/>
          <w:szCs w:val="32"/>
          <w:lang w:val="en-US"/>
        </w:rPr>
        <w:t> to permit users to share information about their accounts with third-party applications or websites.</w:t>
      </w:r>
    </w:p>
    <w:p w:rsidR="00204244" w:rsidRDefault="00204244" w:rsidP="00204244">
      <w:pPr>
        <w:pStyle w:val="a3"/>
        <w:shd w:val="clear" w:color="auto" w:fill="FFFFFF"/>
        <w:spacing w:before="120" w:beforeAutospacing="0" w:after="120" w:afterAutospacing="0"/>
        <w:jc w:val="both"/>
        <w:rPr>
          <w:rFonts w:ascii="Arial" w:hAnsi="Arial" w:cs="Arial"/>
          <w:color w:val="202122"/>
          <w:sz w:val="32"/>
          <w:szCs w:val="32"/>
          <w:lang w:val="en-US"/>
        </w:rPr>
      </w:pPr>
      <w:r w:rsidRPr="00204244">
        <w:rPr>
          <w:rFonts w:ascii="Arial" w:hAnsi="Arial" w:cs="Arial"/>
          <w:color w:val="202122"/>
          <w:sz w:val="32"/>
          <w:szCs w:val="32"/>
          <w:lang w:val="en-US"/>
        </w:rPr>
        <w:t>Generally, the OAuth protocol provides a way for resource owners to provide a client [application] with secure delegated access to server resources. It specifies a process for resource owners to authorize third-party access to their server resources without providing credentials. Designed specifically to work with </w:t>
      </w:r>
      <w:hyperlink r:id="rId15" w:tooltip="Hypertext Transfer Protocol" w:history="1">
        <w:r w:rsidRPr="00204244">
          <w:rPr>
            <w:rStyle w:val="a4"/>
            <w:rFonts w:ascii="Arial" w:hAnsi="Arial" w:cs="Arial"/>
            <w:color w:val="3366CC"/>
            <w:sz w:val="32"/>
            <w:szCs w:val="32"/>
            <w:u w:val="none"/>
            <w:lang w:val="en-US"/>
          </w:rPr>
          <w:t>Hypertext Transfer Protocol</w:t>
        </w:r>
      </w:hyperlink>
      <w:r w:rsidRPr="00204244">
        <w:rPr>
          <w:rFonts w:ascii="Arial" w:hAnsi="Arial" w:cs="Arial"/>
          <w:color w:val="202122"/>
          <w:sz w:val="32"/>
          <w:szCs w:val="32"/>
          <w:lang w:val="en-US"/>
        </w:rPr>
        <w:t> (HTTP), OAuth essentially allows </w:t>
      </w:r>
      <w:hyperlink r:id="rId16" w:tooltip="Access token" w:history="1">
        <w:r w:rsidRPr="00204244">
          <w:rPr>
            <w:rStyle w:val="a4"/>
            <w:rFonts w:ascii="Arial" w:hAnsi="Arial" w:cs="Arial"/>
            <w:color w:val="3366CC"/>
            <w:sz w:val="32"/>
            <w:szCs w:val="32"/>
            <w:u w:val="none"/>
            <w:lang w:val="en-US"/>
          </w:rPr>
          <w:t>access tokens</w:t>
        </w:r>
      </w:hyperlink>
      <w:r w:rsidRPr="00204244">
        <w:rPr>
          <w:rFonts w:ascii="Arial" w:hAnsi="Arial" w:cs="Arial"/>
          <w:color w:val="202122"/>
          <w:sz w:val="32"/>
          <w:szCs w:val="32"/>
          <w:lang w:val="en-US"/>
        </w:rPr>
        <w:t xml:space="preserve"> to </w:t>
      </w:r>
      <w:proofErr w:type="gramStart"/>
      <w:r w:rsidRPr="00204244">
        <w:rPr>
          <w:rFonts w:ascii="Arial" w:hAnsi="Arial" w:cs="Arial"/>
          <w:color w:val="202122"/>
          <w:sz w:val="32"/>
          <w:szCs w:val="32"/>
          <w:lang w:val="en-US"/>
        </w:rPr>
        <w:t>be issued</w:t>
      </w:r>
      <w:proofErr w:type="gramEnd"/>
      <w:r w:rsidRPr="00204244">
        <w:rPr>
          <w:rFonts w:ascii="Arial" w:hAnsi="Arial" w:cs="Arial"/>
          <w:color w:val="202122"/>
          <w:sz w:val="32"/>
          <w:szCs w:val="32"/>
          <w:lang w:val="en-US"/>
        </w:rPr>
        <w:t xml:space="preserve"> to third-party clients by an authorization server, with the approval of the resource owner. The third party then uses the access token to access the protected resources hosted by the resource server</w:t>
      </w:r>
    </w:p>
    <w:p w:rsidR="001C6011" w:rsidRDefault="001C6011" w:rsidP="00204244">
      <w:pPr>
        <w:pStyle w:val="a3"/>
        <w:shd w:val="clear" w:color="auto" w:fill="FFFFFF"/>
        <w:spacing w:before="120" w:beforeAutospacing="0" w:after="120" w:afterAutospacing="0"/>
        <w:jc w:val="both"/>
        <w:rPr>
          <w:rFonts w:ascii="Arial" w:hAnsi="Arial" w:cs="Arial"/>
          <w:color w:val="202122"/>
          <w:sz w:val="32"/>
          <w:szCs w:val="32"/>
          <w:lang w:val="en-US"/>
        </w:rPr>
      </w:pPr>
    </w:p>
    <w:p w:rsidR="001C6011" w:rsidRDefault="001C6011" w:rsidP="00204244">
      <w:pPr>
        <w:pStyle w:val="a3"/>
        <w:shd w:val="clear" w:color="auto" w:fill="FFFFFF"/>
        <w:spacing w:before="120" w:beforeAutospacing="0" w:after="120" w:afterAutospacing="0"/>
        <w:jc w:val="both"/>
        <w:rPr>
          <w:rFonts w:ascii="Arial" w:hAnsi="Arial" w:cs="Arial"/>
          <w:color w:val="202122"/>
          <w:sz w:val="32"/>
          <w:szCs w:val="32"/>
          <w:lang w:val="en-US"/>
        </w:rPr>
      </w:pPr>
      <w:r w:rsidRPr="003C7D5E">
        <w:rPr>
          <w:rFonts w:ascii="Arial" w:hAnsi="Arial" w:cs="Arial"/>
          <w:color w:val="202122"/>
          <w:sz w:val="32"/>
          <w:szCs w:val="32"/>
          <w:highlight w:val="green"/>
          <w:lang w:val="en-US"/>
        </w:rPr>
        <w:t>Slide 2 History</w:t>
      </w:r>
    </w:p>
    <w:p w:rsidR="001C6011" w:rsidRDefault="001C6011" w:rsidP="00204244">
      <w:pPr>
        <w:pStyle w:val="a3"/>
        <w:shd w:val="clear" w:color="auto" w:fill="FFFFFF"/>
        <w:spacing w:before="120" w:beforeAutospacing="0" w:after="120" w:afterAutospacing="0"/>
        <w:jc w:val="both"/>
        <w:rPr>
          <w:rFonts w:ascii="Arial" w:hAnsi="Arial" w:cs="Arial"/>
          <w:color w:val="202122"/>
          <w:sz w:val="32"/>
          <w:szCs w:val="32"/>
          <w:shd w:val="clear" w:color="auto" w:fill="FFFFFF"/>
          <w:lang w:val="en-US"/>
        </w:rPr>
      </w:pPr>
      <w:r w:rsidRPr="003C7D5E">
        <w:rPr>
          <w:rFonts w:ascii="Arial" w:hAnsi="Arial" w:cs="Arial"/>
          <w:color w:val="202122"/>
          <w:sz w:val="32"/>
          <w:szCs w:val="32"/>
          <w:shd w:val="clear" w:color="auto" w:fill="FFFFFF"/>
          <w:lang w:val="en-US"/>
        </w:rPr>
        <w:t>OAuth began in November 2006 when </w:t>
      </w:r>
      <w:hyperlink r:id="rId17" w:tooltip="Blaine Cook (programmer)" w:history="1">
        <w:r w:rsidRPr="003C7D5E">
          <w:rPr>
            <w:rStyle w:val="a4"/>
            <w:rFonts w:ascii="Arial" w:hAnsi="Arial" w:cs="Arial"/>
            <w:color w:val="3366CC"/>
            <w:sz w:val="32"/>
            <w:szCs w:val="32"/>
            <w:shd w:val="clear" w:color="auto" w:fill="FFFFFF"/>
            <w:lang w:val="en-US"/>
          </w:rPr>
          <w:t>Blaine Cook</w:t>
        </w:r>
      </w:hyperlink>
      <w:r w:rsidRPr="003C7D5E">
        <w:rPr>
          <w:rFonts w:ascii="Arial" w:hAnsi="Arial" w:cs="Arial"/>
          <w:color w:val="202122"/>
          <w:sz w:val="32"/>
          <w:szCs w:val="32"/>
          <w:shd w:val="clear" w:color="auto" w:fill="FFFFFF"/>
          <w:lang w:val="en-US"/>
        </w:rPr>
        <w:t> was developing the </w:t>
      </w:r>
      <w:hyperlink r:id="rId18" w:tooltip="Twitter" w:history="1">
        <w:r w:rsidRPr="003C7D5E">
          <w:rPr>
            <w:rStyle w:val="a4"/>
            <w:rFonts w:ascii="Arial" w:hAnsi="Arial" w:cs="Arial"/>
            <w:color w:val="3366CC"/>
            <w:sz w:val="32"/>
            <w:szCs w:val="32"/>
            <w:shd w:val="clear" w:color="auto" w:fill="FFFFFF"/>
            <w:lang w:val="en-US"/>
          </w:rPr>
          <w:t>Twitter</w:t>
        </w:r>
      </w:hyperlink>
      <w:r w:rsidRPr="003C7D5E">
        <w:rPr>
          <w:rFonts w:ascii="Arial" w:hAnsi="Arial" w:cs="Arial"/>
          <w:color w:val="202122"/>
          <w:sz w:val="32"/>
          <w:szCs w:val="32"/>
          <w:shd w:val="clear" w:color="auto" w:fill="FFFFFF"/>
          <w:lang w:val="en-US"/>
        </w:rPr>
        <w:t> </w:t>
      </w:r>
      <w:hyperlink r:id="rId19" w:tooltip="OpenID" w:history="1">
        <w:r w:rsidRPr="003C7D5E">
          <w:rPr>
            <w:rStyle w:val="a4"/>
            <w:rFonts w:ascii="Arial" w:hAnsi="Arial" w:cs="Arial"/>
            <w:color w:val="3366CC"/>
            <w:sz w:val="32"/>
            <w:szCs w:val="32"/>
            <w:shd w:val="clear" w:color="auto" w:fill="FFFFFF"/>
            <w:lang w:val="en-US"/>
          </w:rPr>
          <w:t>OpenID</w:t>
        </w:r>
      </w:hyperlink>
      <w:r w:rsidRPr="003C7D5E">
        <w:rPr>
          <w:rFonts w:ascii="Arial" w:hAnsi="Arial" w:cs="Arial"/>
          <w:color w:val="202122"/>
          <w:sz w:val="32"/>
          <w:szCs w:val="32"/>
          <w:shd w:val="clear" w:color="auto" w:fill="FFFFFF"/>
          <w:lang w:val="en-US"/>
        </w:rPr>
        <w:t> implementation. Meanwhile, </w:t>
      </w:r>
      <w:proofErr w:type="spellStart"/>
      <w:r w:rsidRPr="003C7D5E">
        <w:rPr>
          <w:sz w:val="32"/>
          <w:szCs w:val="32"/>
        </w:rPr>
        <w:fldChar w:fldCharType="begin"/>
      </w:r>
      <w:r w:rsidRPr="003C7D5E">
        <w:rPr>
          <w:sz w:val="32"/>
          <w:szCs w:val="32"/>
          <w:lang w:val="en-US"/>
        </w:rPr>
        <w:instrText xml:space="preserve"> HYPERLINK "https://en.wikipedia.org/wiki/Gnolia" \o "Gnolia" </w:instrText>
      </w:r>
      <w:r w:rsidRPr="003C7D5E">
        <w:rPr>
          <w:sz w:val="32"/>
          <w:szCs w:val="32"/>
        </w:rPr>
        <w:fldChar w:fldCharType="separate"/>
      </w:r>
      <w:r w:rsidRPr="003C7D5E">
        <w:rPr>
          <w:rStyle w:val="a4"/>
          <w:rFonts w:ascii="Arial" w:hAnsi="Arial" w:cs="Arial"/>
          <w:color w:val="3366CC"/>
          <w:sz w:val="32"/>
          <w:szCs w:val="32"/>
          <w:shd w:val="clear" w:color="auto" w:fill="FFFFFF"/>
          <w:lang w:val="en-US"/>
        </w:rPr>
        <w:t>Ma.gnolia</w:t>
      </w:r>
      <w:proofErr w:type="spellEnd"/>
      <w:r w:rsidRPr="003C7D5E">
        <w:rPr>
          <w:sz w:val="32"/>
          <w:szCs w:val="32"/>
        </w:rPr>
        <w:fldChar w:fldCharType="end"/>
      </w:r>
      <w:r w:rsidRPr="003C7D5E">
        <w:rPr>
          <w:rFonts w:ascii="Arial" w:hAnsi="Arial" w:cs="Arial"/>
          <w:color w:val="202122"/>
          <w:sz w:val="32"/>
          <w:szCs w:val="32"/>
          <w:shd w:val="clear" w:color="auto" w:fill="FFFFFF"/>
          <w:lang w:val="en-US"/>
        </w:rPr>
        <w:t xml:space="preserve"> needed a solution to allow its members with </w:t>
      </w:r>
      <w:proofErr w:type="spellStart"/>
      <w:r w:rsidRPr="003C7D5E">
        <w:rPr>
          <w:rFonts w:ascii="Arial" w:hAnsi="Arial" w:cs="Arial"/>
          <w:color w:val="202122"/>
          <w:sz w:val="32"/>
          <w:szCs w:val="32"/>
          <w:shd w:val="clear" w:color="auto" w:fill="FFFFFF"/>
          <w:lang w:val="en-US"/>
        </w:rPr>
        <w:t>OpenIDs</w:t>
      </w:r>
      <w:proofErr w:type="spellEnd"/>
      <w:r w:rsidRPr="003C7D5E">
        <w:rPr>
          <w:rFonts w:ascii="Arial" w:hAnsi="Arial" w:cs="Arial"/>
          <w:color w:val="202122"/>
          <w:sz w:val="32"/>
          <w:szCs w:val="32"/>
          <w:shd w:val="clear" w:color="auto" w:fill="FFFFFF"/>
          <w:lang w:val="en-US"/>
        </w:rPr>
        <w:t xml:space="preserve"> to authorize </w:t>
      </w:r>
      <w:hyperlink r:id="rId20" w:tooltip="Dashboard (macOS)" w:history="1">
        <w:r w:rsidRPr="003C7D5E">
          <w:rPr>
            <w:rStyle w:val="a4"/>
            <w:rFonts w:ascii="Arial" w:hAnsi="Arial" w:cs="Arial"/>
            <w:color w:val="3366CC"/>
            <w:sz w:val="32"/>
            <w:szCs w:val="32"/>
            <w:shd w:val="clear" w:color="auto" w:fill="FFFFFF"/>
            <w:lang w:val="en-US"/>
          </w:rPr>
          <w:t>Dashboard Widgets</w:t>
        </w:r>
      </w:hyperlink>
      <w:r w:rsidRPr="003C7D5E">
        <w:rPr>
          <w:rFonts w:ascii="Arial" w:hAnsi="Arial" w:cs="Arial"/>
          <w:color w:val="202122"/>
          <w:sz w:val="32"/>
          <w:szCs w:val="32"/>
          <w:shd w:val="clear" w:color="auto" w:fill="FFFFFF"/>
          <w:lang w:val="en-US"/>
        </w:rPr>
        <w:t> to access their service. Cook, </w:t>
      </w:r>
      <w:hyperlink r:id="rId21" w:tooltip="Chris Messina (open-source advocate)" w:history="1">
        <w:r w:rsidRPr="003C7D5E">
          <w:rPr>
            <w:rStyle w:val="a4"/>
            <w:rFonts w:ascii="Arial" w:hAnsi="Arial" w:cs="Arial"/>
            <w:color w:val="3366CC"/>
            <w:sz w:val="32"/>
            <w:szCs w:val="32"/>
            <w:shd w:val="clear" w:color="auto" w:fill="FFFFFF"/>
            <w:lang w:val="en-US"/>
          </w:rPr>
          <w:t>Chris Messina</w:t>
        </w:r>
      </w:hyperlink>
      <w:r w:rsidRPr="003C7D5E">
        <w:rPr>
          <w:rFonts w:ascii="Arial" w:hAnsi="Arial" w:cs="Arial"/>
          <w:color w:val="202122"/>
          <w:sz w:val="32"/>
          <w:szCs w:val="32"/>
          <w:shd w:val="clear" w:color="auto" w:fill="FFFFFF"/>
          <w:lang w:val="en-US"/>
        </w:rPr>
        <w:t xml:space="preserve"> and Larry </w:t>
      </w:r>
      <w:proofErr w:type="spellStart"/>
      <w:r w:rsidRPr="003C7D5E">
        <w:rPr>
          <w:rFonts w:ascii="Arial" w:hAnsi="Arial" w:cs="Arial"/>
          <w:color w:val="202122"/>
          <w:sz w:val="32"/>
          <w:szCs w:val="32"/>
          <w:shd w:val="clear" w:color="auto" w:fill="FFFFFF"/>
          <w:lang w:val="en-US"/>
        </w:rPr>
        <w:t>Halff</w:t>
      </w:r>
      <w:proofErr w:type="spellEnd"/>
      <w:r w:rsidRPr="003C7D5E">
        <w:rPr>
          <w:rFonts w:ascii="Arial" w:hAnsi="Arial" w:cs="Arial"/>
          <w:color w:val="202122"/>
          <w:sz w:val="32"/>
          <w:szCs w:val="32"/>
          <w:shd w:val="clear" w:color="auto" w:fill="FFFFFF"/>
          <w:lang w:val="en-US"/>
        </w:rPr>
        <w:t xml:space="preserve"> from Magnolia met with </w:t>
      </w:r>
      <w:hyperlink r:id="rId22" w:tooltip="David Recordon" w:history="1">
        <w:r w:rsidRPr="003C7D5E">
          <w:rPr>
            <w:rStyle w:val="a4"/>
            <w:rFonts w:ascii="Arial" w:hAnsi="Arial" w:cs="Arial"/>
            <w:color w:val="3366CC"/>
            <w:sz w:val="32"/>
            <w:szCs w:val="32"/>
            <w:shd w:val="clear" w:color="auto" w:fill="FFFFFF"/>
            <w:lang w:val="en-US"/>
          </w:rPr>
          <w:t xml:space="preserve">David </w:t>
        </w:r>
        <w:proofErr w:type="spellStart"/>
        <w:r w:rsidRPr="003C7D5E">
          <w:rPr>
            <w:rStyle w:val="a4"/>
            <w:rFonts w:ascii="Arial" w:hAnsi="Arial" w:cs="Arial"/>
            <w:color w:val="3366CC"/>
            <w:sz w:val="32"/>
            <w:szCs w:val="32"/>
            <w:shd w:val="clear" w:color="auto" w:fill="FFFFFF"/>
            <w:lang w:val="en-US"/>
          </w:rPr>
          <w:t>Recordon</w:t>
        </w:r>
        <w:proofErr w:type="spellEnd"/>
      </w:hyperlink>
      <w:r w:rsidRPr="003C7D5E">
        <w:rPr>
          <w:rFonts w:ascii="Arial" w:hAnsi="Arial" w:cs="Arial"/>
          <w:color w:val="202122"/>
          <w:sz w:val="32"/>
          <w:szCs w:val="32"/>
          <w:shd w:val="clear" w:color="auto" w:fill="FFFFFF"/>
          <w:lang w:val="en-US"/>
        </w:rPr>
        <w:t> to discuss using OpenID with the Twitter and Magnolia </w:t>
      </w:r>
      <w:hyperlink r:id="rId23" w:tooltip="Application Programming Interface" w:history="1">
        <w:r w:rsidRPr="003C7D5E">
          <w:rPr>
            <w:rStyle w:val="a4"/>
            <w:rFonts w:ascii="Arial" w:hAnsi="Arial" w:cs="Arial"/>
            <w:color w:val="3366CC"/>
            <w:sz w:val="32"/>
            <w:szCs w:val="32"/>
            <w:shd w:val="clear" w:color="auto" w:fill="FFFFFF"/>
            <w:lang w:val="en-US"/>
          </w:rPr>
          <w:t>APIs</w:t>
        </w:r>
      </w:hyperlink>
      <w:r w:rsidRPr="003C7D5E">
        <w:rPr>
          <w:rFonts w:ascii="Arial" w:hAnsi="Arial" w:cs="Arial"/>
          <w:color w:val="202122"/>
          <w:sz w:val="32"/>
          <w:szCs w:val="32"/>
          <w:shd w:val="clear" w:color="auto" w:fill="FFFFFF"/>
          <w:lang w:val="en-US"/>
        </w:rPr>
        <w:t> to delegate authentication. They concluded that there were no open standards for API access delegation</w:t>
      </w:r>
    </w:p>
    <w:p w:rsidR="00614386" w:rsidRPr="00614386" w:rsidRDefault="00614386" w:rsidP="00204244">
      <w:pPr>
        <w:pStyle w:val="a3"/>
        <w:shd w:val="clear" w:color="auto" w:fill="FFFFFF"/>
        <w:spacing w:before="120" w:beforeAutospacing="0" w:after="120" w:afterAutospacing="0"/>
        <w:jc w:val="both"/>
        <w:rPr>
          <w:rFonts w:ascii="Arial" w:hAnsi="Arial" w:cs="Arial"/>
          <w:color w:val="202122"/>
          <w:sz w:val="32"/>
          <w:szCs w:val="32"/>
          <w:lang w:val="en-US"/>
        </w:rPr>
      </w:pPr>
      <w:r w:rsidRPr="003C7D5E">
        <w:rPr>
          <w:rFonts w:ascii="Arial" w:hAnsi="Arial" w:cs="Arial"/>
          <w:color w:val="202122"/>
          <w:sz w:val="32"/>
          <w:szCs w:val="32"/>
          <w:highlight w:val="green"/>
          <w:lang w:val="en-US"/>
        </w:rPr>
        <w:t>Slide 2</w:t>
      </w:r>
      <w:r>
        <w:rPr>
          <w:rFonts w:ascii="Arial" w:hAnsi="Arial" w:cs="Arial"/>
          <w:color w:val="202122"/>
          <w:sz w:val="32"/>
          <w:szCs w:val="32"/>
          <w:highlight w:val="green"/>
          <w:lang w:val="en-US"/>
        </w:rPr>
        <w:t>.1</w:t>
      </w:r>
      <w:r w:rsidRPr="003C7D5E">
        <w:rPr>
          <w:rFonts w:ascii="Arial" w:hAnsi="Arial" w:cs="Arial"/>
          <w:color w:val="202122"/>
          <w:sz w:val="32"/>
          <w:szCs w:val="32"/>
          <w:highlight w:val="green"/>
          <w:lang w:val="en-US"/>
        </w:rPr>
        <w:t xml:space="preserve"> History</w:t>
      </w:r>
    </w:p>
    <w:p w:rsidR="003C7D5E" w:rsidRDefault="003C7D5E" w:rsidP="00204244">
      <w:pPr>
        <w:pStyle w:val="a3"/>
        <w:shd w:val="clear" w:color="auto" w:fill="FFFFFF"/>
        <w:spacing w:before="120" w:beforeAutospacing="0" w:after="120" w:afterAutospacing="0"/>
        <w:jc w:val="both"/>
        <w:rPr>
          <w:rFonts w:ascii="Arial" w:hAnsi="Arial" w:cs="Arial"/>
          <w:color w:val="202122"/>
          <w:sz w:val="32"/>
          <w:szCs w:val="32"/>
          <w:shd w:val="clear" w:color="auto" w:fill="FFFFFF"/>
          <w:lang w:val="en-US"/>
        </w:rPr>
      </w:pPr>
    </w:p>
    <w:p w:rsidR="003C7D5E" w:rsidRPr="003C7D5E" w:rsidRDefault="003C7D5E" w:rsidP="00204244">
      <w:pPr>
        <w:pStyle w:val="a3"/>
        <w:shd w:val="clear" w:color="auto" w:fill="FFFFFF"/>
        <w:spacing w:before="120" w:beforeAutospacing="0" w:after="120" w:afterAutospacing="0"/>
        <w:jc w:val="both"/>
        <w:rPr>
          <w:rFonts w:ascii="Arial" w:hAnsi="Arial" w:cs="Arial"/>
          <w:color w:val="202122"/>
          <w:sz w:val="32"/>
          <w:szCs w:val="32"/>
          <w:lang w:val="en-US"/>
        </w:rPr>
      </w:pPr>
      <w:r w:rsidRPr="003C7D5E">
        <w:rPr>
          <w:rFonts w:ascii="Arial" w:hAnsi="Arial" w:cs="Arial"/>
          <w:color w:val="202122"/>
          <w:sz w:val="32"/>
          <w:szCs w:val="32"/>
          <w:highlight w:val="green"/>
          <w:lang w:val="en-US"/>
        </w:rPr>
        <w:t>Slide 2</w:t>
      </w:r>
      <w:r w:rsidR="00614386">
        <w:rPr>
          <w:rFonts w:ascii="Arial" w:hAnsi="Arial" w:cs="Arial"/>
          <w:color w:val="202122"/>
          <w:sz w:val="32"/>
          <w:szCs w:val="32"/>
          <w:highlight w:val="green"/>
          <w:lang w:val="en-US"/>
        </w:rPr>
        <w:t>.2</w:t>
      </w:r>
      <w:r w:rsidRPr="003C7D5E">
        <w:rPr>
          <w:rFonts w:ascii="Arial" w:hAnsi="Arial" w:cs="Arial"/>
          <w:color w:val="202122"/>
          <w:sz w:val="32"/>
          <w:szCs w:val="32"/>
          <w:highlight w:val="green"/>
          <w:lang w:val="en-US"/>
        </w:rPr>
        <w:t xml:space="preserve"> History</w:t>
      </w:r>
    </w:p>
    <w:p w:rsidR="003C7D5E" w:rsidRDefault="003C7D5E" w:rsidP="00204244">
      <w:pPr>
        <w:pStyle w:val="a3"/>
        <w:shd w:val="clear" w:color="auto" w:fill="FFFFFF"/>
        <w:spacing w:before="120" w:beforeAutospacing="0" w:after="120" w:afterAutospacing="0"/>
        <w:jc w:val="both"/>
        <w:rPr>
          <w:rFonts w:ascii="Arial" w:hAnsi="Arial" w:cs="Arial"/>
          <w:color w:val="202122"/>
          <w:sz w:val="32"/>
          <w:szCs w:val="32"/>
          <w:shd w:val="clear" w:color="auto" w:fill="FFFFFF"/>
          <w:vertAlign w:val="superscript"/>
        </w:rPr>
      </w:pPr>
      <w:r w:rsidRPr="003C7D5E">
        <w:rPr>
          <w:rFonts w:ascii="Arial" w:hAnsi="Arial" w:cs="Arial"/>
          <w:color w:val="202122"/>
          <w:sz w:val="32"/>
          <w:szCs w:val="32"/>
          <w:shd w:val="clear" w:color="auto" w:fill="FFFFFF"/>
          <w:lang w:val="en-US"/>
        </w:rPr>
        <w:t>The OAuth </w:t>
      </w:r>
      <w:hyperlink r:id="rId24" w:tooltip="Discussion group" w:history="1">
        <w:r w:rsidRPr="003C7D5E">
          <w:rPr>
            <w:rStyle w:val="a4"/>
            <w:rFonts w:ascii="Arial" w:hAnsi="Arial" w:cs="Arial"/>
            <w:color w:val="3366CC"/>
            <w:sz w:val="32"/>
            <w:szCs w:val="32"/>
            <w:shd w:val="clear" w:color="auto" w:fill="FFFFFF"/>
            <w:lang w:val="en-US"/>
          </w:rPr>
          <w:t>discussion group</w:t>
        </w:r>
      </w:hyperlink>
      <w:r w:rsidRPr="003C7D5E">
        <w:rPr>
          <w:rFonts w:ascii="Arial" w:hAnsi="Arial" w:cs="Arial"/>
          <w:color w:val="202122"/>
          <w:sz w:val="32"/>
          <w:szCs w:val="32"/>
          <w:shd w:val="clear" w:color="auto" w:fill="FFFFFF"/>
          <w:lang w:val="en-US"/>
        </w:rPr>
        <w:t> </w:t>
      </w:r>
      <w:proofErr w:type="gramStart"/>
      <w:r w:rsidRPr="003C7D5E">
        <w:rPr>
          <w:rFonts w:ascii="Arial" w:hAnsi="Arial" w:cs="Arial"/>
          <w:color w:val="202122"/>
          <w:sz w:val="32"/>
          <w:szCs w:val="32"/>
          <w:shd w:val="clear" w:color="auto" w:fill="FFFFFF"/>
          <w:lang w:val="en-US"/>
        </w:rPr>
        <w:t>was created</w:t>
      </w:r>
      <w:proofErr w:type="gramEnd"/>
      <w:r w:rsidRPr="003C7D5E">
        <w:rPr>
          <w:rFonts w:ascii="Arial" w:hAnsi="Arial" w:cs="Arial"/>
          <w:color w:val="202122"/>
          <w:sz w:val="32"/>
          <w:szCs w:val="32"/>
          <w:shd w:val="clear" w:color="auto" w:fill="FFFFFF"/>
          <w:lang w:val="en-US"/>
        </w:rPr>
        <w:t xml:space="preserve"> in April 2007, for a small group of implementers to write the draft proposal for an open protocol. DeWitt Clinton from </w:t>
      </w:r>
      <w:hyperlink r:id="rId25" w:tooltip="Google" w:history="1">
        <w:r w:rsidRPr="003C7D5E">
          <w:rPr>
            <w:rStyle w:val="a4"/>
            <w:rFonts w:ascii="Arial" w:hAnsi="Arial" w:cs="Arial"/>
            <w:color w:val="3366CC"/>
            <w:sz w:val="32"/>
            <w:szCs w:val="32"/>
            <w:shd w:val="clear" w:color="auto" w:fill="FFFFFF"/>
            <w:lang w:val="en-US"/>
          </w:rPr>
          <w:t>Google</w:t>
        </w:r>
      </w:hyperlink>
      <w:r w:rsidRPr="003C7D5E">
        <w:rPr>
          <w:rFonts w:ascii="Arial" w:hAnsi="Arial" w:cs="Arial"/>
          <w:color w:val="202122"/>
          <w:sz w:val="32"/>
          <w:szCs w:val="32"/>
          <w:shd w:val="clear" w:color="auto" w:fill="FFFFFF"/>
          <w:lang w:val="en-US"/>
        </w:rPr>
        <w:t xml:space="preserve"> learned of the OAuth project, and expressed his interest in supporting the effort. In July 2007, the team drafted an initial specification. </w:t>
      </w:r>
      <w:proofErr w:type="spellStart"/>
      <w:r w:rsidRPr="003C7D5E">
        <w:rPr>
          <w:rFonts w:ascii="Arial" w:hAnsi="Arial" w:cs="Arial"/>
          <w:color w:val="202122"/>
          <w:sz w:val="32"/>
          <w:szCs w:val="32"/>
          <w:shd w:val="clear" w:color="auto" w:fill="FFFFFF"/>
          <w:lang w:val="en-US"/>
        </w:rPr>
        <w:t>Eran</w:t>
      </w:r>
      <w:proofErr w:type="spellEnd"/>
      <w:r w:rsidRPr="003C7D5E">
        <w:rPr>
          <w:rFonts w:ascii="Arial" w:hAnsi="Arial" w:cs="Arial"/>
          <w:color w:val="202122"/>
          <w:sz w:val="32"/>
          <w:szCs w:val="32"/>
          <w:shd w:val="clear" w:color="auto" w:fill="FFFFFF"/>
          <w:lang w:val="en-US"/>
        </w:rPr>
        <w:t xml:space="preserve"> Hammer joined and coordinated the many OAuth contributions creating a more formal specification. </w:t>
      </w:r>
      <w:proofErr w:type="spellStart"/>
      <w:r w:rsidRPr="003C7D5E">
        <w:rPr>
          <w:rFonts w:ascii="Arial" w:hAnsi="Arial" w:cs="Arial"/>
          <w:color w:val="202122"/>
          <w:sz w:val="32"/>
          <w:szCs w:val="32"/>
          <w:shd w:val="clear" w:color="auto" w:fill="FFFFFF"/>
        </w:rPr>
        <w:t>On</w:t>
      </w:r>
      <w:proofErr w:type="spellEnd"/>
      <w:r w:rsidRPr="003C7D5E">
        <w:rPr>
          <w:rFonts w:ascii="Arial" w:hAnsi="Arial" w:cs="Arial"/>
          <w:color w:val="202122"/>
          <w:sz w:val="32"/>
          <w:szCs w:val="32"/>
          <w:shd w:val="clear" w:color="auto" w:fill="FFFFFF"/>
        </w:rPr>
        <w:t xml:space="preserve"> 4 </w:t>
      </w:r>
      <w:proofErr w:type="spellStart"/>
      <w:r w:rsidRPr="003C7D5E">
        <w:rPr>
          <w:rFonts w:ascii="Arial" w:hAnsi="Arial" w:cs="Arial"/>
          <w:color w:val="202122"/>
          <w:sz w:val="32"/>
          <w:szCs w:val="32"/>
          <w:shd w:val="clear" w:color="auto" w:fill="FFFFFF"/>
        </w:rPr>
        <w:t>December</w:t>
      </w:r>
      <w:proofErr w:type="spellEnd"/>
      <w:r w:rsidRPr="003C7D5E">
        <w:rPr>
          <w:rFonts w:ascii="Arial" w:hAnsi="Arial" w:cs="Arial"/>
          <w:color w:val="202122"/>
          <w:sz w:val="32"/>
          <w:szCs w:val="32"/>
          <w:shd w:val="clear" w:color="auto" w:fill="FFFFFF"/>
        </w:rPr>
        <w:t xml:space="preserve"> 2007, </w:t>
      </w:r>
      <w:proofErr w:type="spellStart"/>
      <w:r w:rsidRPr="003C7D5E">
        <w:rPr>
          <w:rFonts w:ascii="Arial" w:hAnsi="Arial" w:cs="Arial"/>
          <w:color w:val="202122"/>
          <w:sz w:val="32"/>
          <w:szCs w:val="32"/>
          <w:shd w:val="clear" w:color="auto" w:fill="FFFFFF"/>
        </w:rPr>
        <w:t>the</w:t>
      </w:r>
      <w:proofErr w:type="spellEnd"/>
      <w:r w:rsidRPr="003C7D5E">
        <w:rPr>
          <w:rFonts w:ascii="Arial" w:hAnsi="Arial" w:cs="Arial"/>
          <w:color w:val="202122"/>
          <w:sz w:val="32"/>
          <w:szCs w:val="32"/>
          <w:shd w:val="clear" w:color="auto" w:fill="FFFFFF"/>
        </w:rPr>
        <w:t xml:space="preserve"> </w:t>
      </w:r>
      <w:proofErr w:type="spellStart"/>
      <w:r w:rsidRPr="003C7D5E">
        <w:rPr>
          <w:rFonts w:ascii="Arial" w:hAnsi="Arial" w:cs="Arial"/>
          <w:color w:val="202122"/>
          <w:sz w:val="32"/>
          <w:szCs w:val="32"/>
          <w:shd w:val="clear" w:color="auto" w:fill="FFFFFF"/>
        </w:rPr>
        <w:t>OAuth</w:t>
      </w:r>
      <w:proofErr w:type="spellEnd"/>
      <w:r w:rsidRPr="003C7D5E">
        <w:rPr>
          <w:rFonts w:ascii="Arial" w:hAnsi="Arial" w:cs="Arial"/>
          <w:color w:val="202122"/>
          <w:sz w:val="32"/>
          <w:szCs w:val="32"/>
          <w:shd w:val="clear" w:color="auto" w:fill="FFFFFF"/>
        </w:rPr>
        <w:t xml:space="preserve"> </w:t>
      </w:r>
      <w:proofErr w:type="spellStart"/>
      <w:r w:rsidRPr="003C7D5E">
        <w:rPr>
          <w:rFonts w:ascii="Arial" w:hAnsi="Arial" w:cs="Arial"/>
          <w:color w:val="202122"/>
          <w:sz w:val="32"/>
          <w:szCs w:val="32"/>
          <w:shd w:val="clear" w:color="auto" w:fill="FFFFFF"/>
        </w:rPr>
        <w:t>Core</w:t>
      </w:r>
      <w:proofErr w:type="spellEnd"/>
      <w:r w:rsidRPr="003C7D5E">
        <w:rPr>
          <w:rFonts w:ascii="Arial" w:hAnsi="Arial" w:cs="Arial"/>
          <w:color w:val="202122"/>
          <w:sz w:val="32"/>
          <w:szCs w:val="32"/>
          <w:shd w:val="clear" w:color="auto" w:fill="FFFFFF"/>
        </w:rPr>
        <w:t xml:space="preserve"> 1.0 </w:t>
      </w:r>
      <w:proofErr w:type="spellStart"/>
      <w:r w:rsidRPr="003C7D5E">
        <w:rPr>
          <w:rFonts w:ascii="Arial" w:hAnsi="Arial" w:cs="Arial"/>
          <w:color w:val="202122"/>
          <w:sz w:val="32"/>
          <w:szCs w:val="32"/>
          <w:shd w:val="clear" w:color="auto" w:fill="FFFFFF"/>
        </w:rPr>
        <w:t>final</w:t>
      </w:r>
      <w:proofErr w:type="spellEnd"/>
      <w:r w:rsidRPr="003C7D5E">
        <w:rPr>
          <w:rFonts w:ascii="Arial" w:hAnsi="Arial" w:cs="Arial"/>
          <w:color w:val="202122"/>
          <w:sz w:val="32"/>
          <w:szCs w:val="32"/>
          <w:shd w:val="clear" w:color="auto" w:fill="FFFFFF"/>
        </w:rPr>
        <w:t xml:space="preserve"> </w:t>
      </w:r>
      <w:proofErr w:type="spellStart"/>
      <w:r w:rsidRPr="003C7D5E">
        <w:rPr>
          <w:rFonts w:ascii="Arial" w:hAnsi="Arial" w:cs="Arial"/>
          <w:color w:val="202122"/>
          <w:sz w:val="32"/>
          <w:szCs w:val="32"/>
          <w:shd w:val="clear" w:color="auto" w:fill="FFFFFF"/>
        </w:rPr>
        <w:t>draft</w:t>
      </w:r>
      <w:proofErr w:type="spellEnd"/>
      <w:r w:rsidRPr="003C7D5E">
        <w:rPr>
          <w:rFonts w:ascii="Arial" w:hAnsi="Arial" w:cs="Arial"/>
          <w:color w:val="202122"/>
          <w:sz w:val="32"/>
          <w:szCs w:val="32"/>
          <w:shd w:val="clear" w:color="auto" w:fill="FFFFFF"/>
        </w:rPr>
        <w:t xml:space="preserve"> </w:t>
      </w:r>
      <w:proofErr w:type="spellStart"/>
      <w:r w:rsidRPr="003C7D5E">
        <w:rPr>
          <w:rFonts w:ascii="Arial" w:hAnsi="Arial" w:cs="Arial"/>
          <w:color w:val="202122"/>
          <w:sz w:val="32"/>
          <w:szCs w:val="32"/>
          <w:shd w:val="clear" w:color="auto" w:fill="FFFFFF"/>
        </w:rPr>
        <w:t>was</w:t>
      </w:r>
      <w:proofErr w:type="spellEnd"/>
      <w:r w:rsidRPr="003C7D5E">
        <w:rPr>
          <w:rFonts w:ascii="Arial" w:hAnsi="Arial" w:cs="Arial"/>
          <w:color w:val="202122"/>
          <w:sz w:val="32"/>
          <w:szCs w:val="32"/>
          <w:shd w:val="clear" w:color="auto" w:fill="FFFFFF"/>
        </w:rPr>
        <w:t xml:space="preserve"> </w:t>
      </w:r>
      <w:proofErr w:type="spellStart"/>
      <w:proofErr w:type="gramStart"/>
      <w:r w:rsidRPr="003C7D5E">
        <w:rPr>
          <w:rFonts w:ascii="Arial" w:hAnsi="Arial" w:cs="Arial"/>
          <w:color w:val="202122"/>
          <w:sz w:val="32"/>
          <w:szCs w:val="32"/>
          <w:shd w:val="clear" w:color="auto" w:fill="FFFFFF"/>
        </w:rPr>
        <w:t>released</w:t>
      </w:r>
      <w:proofErr w:type="spellEnd"/>
      <w:r w:rsidRPr="003C7D5E">
        <w:rPr>
          <w:rFonts w:ascii="Arial" w:hAnsi="Arial" w:cs="Arial"/>
          <w:color w:val="202122"/>
          <w:sz w:val="32"/>
          <w:szCs w:val="32"/>
          <w:shd w:val="clear" w:color="auto" w:fill="FFFFFF"/>
        </w:rPr>
        <w:t>.</w:t>
      </w:r>
      <w:hyperlink r:id="rId26" w:anchor="cite_note-7" w:history="1">
        <w:r w:rsidRPr="003C7D5E">
          <w:rPr>
            <w:rStyle w:val="a4"/>
            <w:rFonts w:ascii="Arial" w:hAnsi="Arial" w:cs="Arial"/>
            <w:color w:val="3366CC"/>
            <w:sz w:val="32"/>
            <w:szCs w:val="32"/>
            <w:shd w:val="clear" w:color="auto" w:fill="FFFFFF"/>
            <w:vertAlign w:val="superscript"/>
          </w:rPr>
          <w:t>[</w:t>
        </w:r>
        <w:proofErr w:type="gramEnd"/>
        <w:r w:rsidRPr="003C7D5E">
          <w:rPr>
            <w:rStyle w:val="a4"/>
            <w:rFonts w:ascii="Arial" w:hAnsi="Arial" w:cs="Arial"/>
            <w:color w:val="3366CC"/>
            <w:sz w:val="32"/>
            <w:szCs w:val="32"/>
            <w:shd w:val="clear" w:color="auto" w:fill="FFFFFF"/>
            <w:vertAlign w:val="superscript"/>
          </w:rPr>
          <w:t>7]</w:t>
        </w:r>
      </w:hyperlink>
    </w:p>
    <w:p w:rsidR="003C7D5E" w:rsidRDefault="003C7D5E" w:rsidP="00204244">
      <w:pPr>
        <w:pStyle w:val="a3"/>
        <w:shd w:val="clear" w:color="auto" w:fill="FFFFFF"/>
        <w:spacing w:before="120" w:beforeAutospacing="0" w:after="120" w:afterAutospacing="0"/>
        <w:jc w:val="both"/>
        <w:rPr>
          <w:rFonts w:ascii="Arial" w:hAnsi="Arial" w:cs="Arial"/>
          <w:color w:val="202122"/>
          <w:sz w:val="32"/>
          <w:szCs w:val="32"/>
          <w:shd w:val="clear" w:color="auto" w:fill="FFFFFF"/>
          <w:vertAlign w:val="superscript"/>
        </w:rPr>
      </w:pPr>
    </w:p>
    <w:p w:rsidR="003C7D5E" w:rsidRDefault="000041C1" w:rsidP="00204244">
      <w:pPr>
        <w:pStyle w:val="a3"/>
        <w:shd w:val="clear" w:color="auto" w:fill="FFFFFF"/>
        <w:spacing w:before="120" w:beforeAutospacing="0" w:after="120" w:afterAutospacing="0"/>
        <w:jc w:val="both"/>
        <w:rPr>
          <w:rFonts w:ascii="Arial" w:hAnsi="Arial" w:cs="Arial"/>
          <w:color w:val="202122"/>
          <w:sz w:val="32"/>
          <w:szCs w:val="32"/>
          <w:lang w:val="en-US"/>
        </w:rPr>
      </w:pPr>
      <w:bookmarkStart w:id="0" w:name="_GoBack"/>
      <w:bookmarkEnd w:id="0"/>
      <w:r w:rsidRPr="000041C1">
        <w:rPr>
          <w:rFonts w:ascii="Arial" w:hAnsi="Arial" w:cs="Arial"/>
          <w:color w:val="202122"/>
          <w:sz w:val="32"/>
          <w:szCs w:val="32"/>
          <w:highlight w:val="green"/>
          <w:lang w:val="en-US"/>
        </w:rPr>
        <w:lastRenderedPageBreak/>
        <w:t>Slide 2.3 History</w:t>
      </w:r>
    </w:p>
    <w:p w:rsidR="000041C1" w:rsidRPr="000041C1" w:rsidRDefault="000041C1" w:rsidP="00204244">
      <w:pPr>
        <w:pStyle w:val="a3"/>
        <w:shd w:val="clear" w:color="auto" w:fill="FFFFFF"/>
        <w:spacing w:before="120" w:beforeAutospacing="0" w:after="120" w:afterAutospacing="0"/>
        <w:jc w:val="both"/>
        <w:rPr>
          <w:rFonts w:ascii="Arial" w:hAnsi="Arial" w:cs="Arial"/>
          <w:color w:val="202122"/>
          <w:sz w:val="32"/>
          <w:szCs w:val="32"/>
          <w:lang w:val="en-US"/>
        </w:rPr>
      </w:pPr>
      <w:r w:rsidRPr="000041C1">
        <w:rPr>
          <w:rFonts w:ascii="Arial" w:hAnsi="Arial" w:cs="Arial"/>
          <w:color w:val="202122"/>
          <w:sz w:val="32"/>
          <w:szCs w:val="32"/>
          <w:shd w:val="clear" w:color="auto" w:fill="FFFFFF"/>
          <w:lang w:val="en-US"/>
        </w:rPr>
        <w:t xml:space="preserve">The OAuth 2.0 framework </w:t>
      </w:r>
      <w:proofErr w:type="gramStart"/>
      <w:r w:rsidRPr="000041C1">
        <w:rPr>
          <w:rFonts w:ascii="Arial" w:hAnsi="Arial" w:cs="Arial"/>
          <w:color w:val="202122"/>
          <w:sz w:val="32"/>
          <w:szCs w:val="32"/>
          <w:shd w:val="clear" w:color="auto" w:fill="FFFFFF"/>
          <w:lang w:val="en-US"/>
        </w:rPr>
        <w:t>was published</w:t>
      </w:r>
      <w:proofErr w:type="gramEnd"/>
      <w:r w:rsidRPr="000041C1">
        <w:rPr>
          <w:rFonts w:ascii="Arial" w:hAnsi="Arial" w:cs="Arial"/>
          <w:color w:val="202122"/>
          <w:sz w:val="32"/>
          <w:szCs w:val="32"/>
          <w:shd w:val="clear" w:color="auto" w:fill="FFFFFF"/>
          <w:lang w:val="en-US"/>
        </w:rPr>
        <w:t xml:space="preserve"> considering additional use cases and extensibility requirements gathered from the wider IETF community. Albeit being built on the OAuth 1.0 deployment experience, OAuth 2.0 is not backwards compatible with OAuth 1.0. OAuth 2.0 was published as RFC 6749 and the Bearer Token </w:t>
      </w:r>
      <w:proofErr w:type="gramStart"/>
      <w:r w:rsidRPr="000041C1">
        <w:rPr>
          <w:rFonts w:ascii="Arial" w:hAnsi="Arial" w:cs="Arial"/>
          <w:color w:val="202122"/>
          <w:sz w:val="32"/>
          <w:szCs w:val="32"/>
          <w:shd w:val="clear" w:color="auto" w:fill="FFFFFF"/>
          <w:lang w:val="en-US"/>
        </w:rPr>
        <w:t>Usage</w:t>
      </w:r>
      <w:r w:rsidRPr="000041C1">
        <w:rPr>
          <w:rFonts w:ascii="Arial" w:hAnsi="Arial" w:cs="Arial"/>
          <w:color w:val="202122"/>
          <w:sz w:val="32"/>
          <w:szCs w:val="32"/>
          <w:shd w:val="clear" w:color="auto" w:fill="FFFFFF"/>
          <w:vertAlign w:val="superscript"/>
          <w:lang w:val="en-US"/>
        </w:rPr>
        <w:t>[</w:t>
      </w:r>
      <w:proofErr w:type="gramEnd"/>
      <w:hyperlink r:id="rId27" w:tooltip="Wikipedia:Please clarify" w:history="1">
        <w:r w:rsidRPr="000041C1">
          <w:rPr>
            <w:rStyle w:val="a4"/>
            <w:rFonts w:ascii="Arial" w:hAnsi="Arial" w:cs="Arial"/>
            <w:i/>
            <w:iCs/>
            <w:color w:val="3366CC"/>
            <w:sz w:val="32"/>
            <w:szCs w:val="32"/>
            <w:shd w:val="clear" w:color="auto" w:fill="FFFFFF"/>
            <w:vertAlign w:val="superscript"/>
            <w:lang w:val="en-US"/>
          </w:rPr>
          <w:t>clarification needed</w:t>
        </w:r>
      </w:hyperlink>
      <w:r w:rsidRPr="000041C1">
        <w:rPr>
          <w:rFonts w:ascii="Arial" w:hAnsi="Arial" w:cs="Arial"/>
          <w:color w:val="202122"/>
          <w:sz w:val="32"/>
          <w:szCs w:val="32"/>
          <w:shd w:val="clear" w:color="auto" w:fill="FFFFFF"/>
          <w:vertAlign w:val="superscript"/>
          <w:lang w:val="en-US"/>
        </w:rPr>
        <w:t>]</w:t>
      </w:r>
      <w:r w:rsidRPr="000041C1">
        <w:rPr>
          <w:rFonts w:ascii="Arial" w:hAnsi="Arial" w:cs="Arial"/>
          <w:color w:val="202122"/>
          <w:sz w:val="32"/>
          <w:szCs w:val="32"/>
          <w:shd w:val="clear" w:color="auto" w:fill="FFFFFF"/>
          <w:lang w:val="en-US"/>
        </w:rPr>
        <w:t> as RFC 6750, both standards track Requests for Comments, in October 2012.</w:t>
      </w:r>
      <w:hyperlink r:id="rId28" w:anchor="cite_note-RFC6749-2" w:history="1">
        <w:r w:rsidRPr="000041C1">
          <w:rPr>
            <w:rStyle w:val="a4"/>
            <w:rFonts w:ascii="Arial" w:hAnsi="Arial" w:cs="Arial"/>
            <w:color w:val="3366CC"/>
            <w:sz w:val="32"/>
            <w:szCs w:val="32"/>
            <w:shd w:val="clear" w:color="auto" w:fill="FFFFFF"/>
            <w:vertAlign w:val="superscript"/>
          </w:rPr>
          <w:t>[2]</w:t>
        </w:r>
      </w:hyperlink>
      <w:hyperlink r:id="rId29" w:anchor="cite_note-9" w:history="1">
        <w:r w:rsidRPr="000041C1">
          <w:rPr>
            <w:rStyle w:val="a4"/>
            <w:rFonts w:ascii="Arial" w:hAnsi="Arial" w:cs="Arial"/>
            <w:color w:val="3366CC"/>
            <w:sz w:val="32"/>
            <w:szCs w:val="32"/>
            <w:shd w:val="clear" w:color="auto" w:fill="FFFFFF"/>
            <w:vertAlign w:val="superscript"/>
          </w:rPr>
          <w:t>[9]</w:t>
        </w:r>
      </w:hyperlink>
    </w:p>
    <w:p w:rsidR="00204244" w:rsidRPr="00204244" w:rsidRDefault="00204244">
      <w:pPr>
        <w:rPr>
          <w:lang w:val="en-US"/>
        </w:rPr>
      </w:pPr>
    </w:p>
    <w:sectPr w:rsidR="00204244" w:rsidRPr="00204244" w:rsidSect="00580FAC">
      <w:pgSz w:w="11906" w:h="16838"/>
      <w:pgMar w:top="567" w:right="567" w:bottom="567" w:left="567"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244"/>
    <w:rsid w:val="000041C1"/>
    <w:rsid w:val="001C6011"/>
    <w:rsid w:val="00204244"/>
    <w:rsid w:val="003C7D5E"/>
    <w:rsid w:val="004E45D8"/>
    <w:rsid w:val="00580FAC"/>
    <w:rsid w:val="00614386"/>
    <w:rsid w:val="00713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36196-5E81-4B0C-882A-EC90BC50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BF7"/>
    <w:pPr>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4244"/>
    <w:pPr>
      <w:spacing w:before="100" w:beforeAutospacing="1" w:after="100" w:afterAutospacing="1"/>
      <w:ind w:firstLine="0"/>
      <w:jc w:val="left"/>
    </w:pPr>
    <w:rPr>
      <w:rFonts w:eastAsia="Times New Roman" w:cs="Times New Roman"/>
      <w:sz w:val="24"/>
      <w:szCs w:val="24"/>
      <w:lang w:eastAsia="ru-RU"/>
    </w:rPr>
  </w:style>
  <w:style w:type="character" w:styleId="a4">
    <w:name w:val="Hyperlink"/>
    <w:basedOn w:val="a0"/>
    <w:uiPriority w:val="99"/>
    <w:semiHidden/>
    <w:unhideWhenUsed/>
    <w:rsid w:val="00204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7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Auth" TargetMode="External"/><Relationship Id="rId13" Type="http://schemas.openxmlformats.org/officeDocument/2006/relationships/hyperlink" Target="https://en.wikipedia.org/wiki/Microsoft" TargetMode="External"/><Relationship Id="rId18" Type="http://schemas.openxmlformats.org/officeDocument/2006/relationships/hyperlink" Target="https://en.wikipedia.org/wiki/Twitter" TargetMode="External"/><Relationship Id="rId26" Type="http://schemas.openxmlformats.org/officeDocument/2006/relationships/hyperlink" Target="https://en.wikipedia.org/wiki/OAuth" TargetMode="External"/><Relationship Id="rId3" Type="http://schemas.openxmlformats.org/officeDocument/2006/relationships/webSettings" Target="webSettings.xml"/><Relationship Id="rId21" Type="http://schemas.openxmlformats.org/officeDocument/2006/relationships/hyperlink" Target="https://en.wikipedia.org/wiki/Chris_Messina_(open-source_advocate)" TargetMode="External"/><Relationship Id="rId7" Type="http://schemas.openxmlformats.org/officeDocument/2006/relationships/hyperlink" Target="https://en.wikipedia.org/wiki/OAuth" TargetMode="External"/><Relationship Id="rId12" Type="http://schemas.openxmlformats.org/officeDocument/2006/relationships/hyperlink" Target="https://en.wikipedia.org/wiki/Facebook" TargetMode="External"/><Relationship Id="rId17" Type="http://schemas.openxmlformats.org/officeDocument/2006/relationships/hyperlink" Target="https://en.wikipedia.org/wiki/Blaine_Cook_(programmer)" TargetMode="External"/><Relationship Id="rId25" Type="http://schemas.openxmlformats.org/officeDocument/2006/relationships/hyperlink" Target="https://en.wikipedia.org/wiki/Google" TargetMode="External"/><Relationship Id="rId2" Type="http://schemas.openxmlformats.org/officeDocument/2006/relationships/settings" Target="settings.xml"/><Relationship Id="rId16" Type="http://schemas.openxmlformats.org/officeDocument/2006/relationships/hyperlink" Target="https://en.wikipedia.org/wiki/Access_token" TargetMode="External"/><Relationship Id="rId20" Type="http://schemas.openxmlformats.org/officeDocument/2006/relationships/hyperlink" Target="https://en.wikipedia.org/wiki/Dashboard_(macOS)" TargetMode="External"/><Relationship Id="rId29" Type="http://schemas.openxmlformats.org/officeDocument/2006/relationships/hyperlink" Target="https://en.wikipedia.org/wiki/OAuth" TargetMode="External"/><Relationship Id="rId1" Type="http://schemas.openxmlformats.org/officeDocument/2006/relationships/styles" Target="styles.xml"/><Relationship Id="rId6" Type="http://schemas.openxmlformats.org/officeDocument/2006/relationships/hyperlink" Target="https://en.wikipedia.org/wiki/Delegation_(computer_security)" TargetMode="External"/><Relationship Id="rId11" Type="http://schemas.openxmlformats.org/officeDocument/2006/relationships/hyperlink" Target="https://en.wikipedia.org/wiki/Google" TargetMode="External"/><Relationship Id="rId24" Type="http://schemas.openxmlformats.org/officeDocument/2006/relationships/hyperlink" Target="https://en.wikipedia.org/wiki/Discussion_group" TargetMode="External"/><Relationship Id="rId5" Type="http://schemas.openxmlformats.org/officeDocument/2006/relationships/hyperlink" Target="https://en.wikipedia.org/wiki/OAuth" TargetMode="External"/><Relationship Id="rId15" Type="http://schemas.openxmlformats.org/officeDocument/2006/relationships/hyperlink" Target="https://en.wikipedia.org/wiki/Hypertext_Transfer_Protocol" TargetMode="External"/><Relationship Id="rId23" Type="http://schemas.openxmlformats.org/officeDocument/2006/relationships/hyperlink" Target="https://en.wikipedia.org/wiki/Application_Programming_Interface" TargetMode="External"/><Relationship Id="rId28" Type="http://schemas.openxmlformats.org/officeDocument/2006/relationships/hyperlink" Target="https://en.wikipedia.org/wiki/OAuth" TargetMode="External"/><Relationship Id="rId10" Type="http://schemas.openxmlformats.org/officeDocument/2006/relationships/hyperlink" Target="https://en.wikipedia.org/wiki/OAuth" TargetMode="External"/><Relationship Id="rId19" Type="http://schemas.openxmlformats.org/officeDocument/2006/relationships/hyperlink" Target="https://en.wikipedia.org/wiki/OpenID" TargetMode="External"/><Relationship Id="rId31" Type="http://schemas.openxmlformats.org/officeDocument/2006/relationships/theme" Target="theme/theme1.xml"/><Relationship Id="rId4" Type="http://schemas.openxmlformats.org/officeDocument/2006/relationships/hyperlink" Target="https://en.wikipedia.org/wiki/OAuth" TargetMode="External"/><Relationship Id="rId9" Type="http://schemas.openxmlformats.org/officeDocument/2006/relationships/hyperlink" Target="https://en.wikipedia.org/wiki/Amazon_(company)" TargetMode="External"/><Relationship Id="rId14" Type="http://schemas.openxmlformats.org/officeDocument/2006/relationships/hyperlink" Target="https://en.wikipedia.org/wiki/Twitter" TargetMode="External"/><Relationship Id="rId22" Type="http://schemas.openxmlformats.org/officeDocument/2006/relationships/hyperlink" Target="https://en.wikipedia.org/wiki/David_Recordon" TargetMode="External"/><Relationship Id="rId27" Type="http://schemas.openxmlformats.org/officeDocument/2006/relationships/hyperlink" Target="https://en.wikipedia.org/wiki/Wikipedia:Please_clarify"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700</Words>
  <Characters>3994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5</cp:revision>
  <dcterms:created xsi:type="dcterms:W3CDTF">2023-07-30T18:46:00Z</dcterms:created>
  <dcterms:modified xsi:type="dcterms:W3CDTF">2023-07-30T19:29:00Z</dcterms:modified>
</cp:coreProperties>
</file>