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0FF0AF24" w:rsidR="0046072C" w:rsidRPr="0046072C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</w:t>
                                    </w:r>
                                    <w:r w:rsidR="00165F3B">
                                      <w:rPr>
                                        <w:rStyle w:val="ArmorTitle"/>
                                      </w:rPr>
                                      <w:t>NGINX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D044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0FF0AF24" w:rsidR="0046072C" w:rsidRPr="0046072C" w:rsidRDefault="00000000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</w:t>
                              </w:r>
                              <w:r w:rsidR="00165F3B">
                                <w:rPr>
                                  <w:rStyle w:val="ArmorTitle"/>
                                </w:rPr>
                                <w:t>NGINX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0B11B73F" w14:textId="293AD12A" w:rsidR="00353F06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93859" w:history="1">
            <w:r w:rsidR="00353F06" w:rsidRPr="006B4637">
              <w:rPr>
                <w:rStyle w:val="Hyperlink"/>
                <w:noProof/>
              </w:rPr>
              <w:t>Introduction</w:t>
            </w:r>
            <w:r w:rsidR="00353F06">
              <w:rPr>
                <w:noProof/>
                <w:webHidden/>
              </w:rPr>
              <w:tab/>
            </w:r>
            <w:r w:rsidR="00353F06">
              <w:rPr>
                <w:noProof/>
                <w:webHidden/>
              </w:rPr>
              <w:fldChar w:fldCharType="begin"/>
            </w:r>
            <w:r w:rsidR="00353F06">
              <w:rPr>
                <w:noProof/>
                <w:webHidden/>
              </w:rPr>
              <w:instrText xml:space="preserve"> PAGEREF _Toc146393859 \h </w:instrText>
            </w:r>
            <w:r w:rsidR="00353F06">
              <w:rPr>
                <w:noProof/>
                <w:webHidden/>
              </w:rPr>
            </w:r>
            <w:r w:rsidR="00353F06">
              <w:rPr>
                <w:noProof/>
                <w:webHidden/>
              </w:rPr>
              <w:fldChar w:fldCharType="separate"/>
            </w:r>
            <w:r w:rsidR="00353F06">
              <w:rPr>
                <w:noProof/>
                <w:webHidden/>
              </w:rPr>
              <w:t>2</w:t>
            </w:r>
            <w:r w:rsidR="00353F06">
              <w:rPr>
                <w:noProof/>
                <w:webHidden/>
              </w:rPr>
              <w:fldChar w:fldCharType="end"/>
            </w:r>
          </w:hyperlink>
        </w:p>
        <w:p w14:paraId="41AFA249" w14:textId="505D6875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0" w:history="1">
            <w:r w:rsidRPr="006B463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9F6B" w14:textId="4A2225AA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1" w:history="1">
            <w:r w:rsidRPr="006B4637">
              <w:rPr>
                <w:rStyle w:val="Hyperlink"/>
                <w:noProof/>
              </w:rPr>
              <w:t>Step-by-Step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77A2" w14:textId="6FA21962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2" w:history="1">
            <w:r w:rsidRPr="006B4637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3854" w14:textId="0D1EA466" w:rsidR="00353F06" w:rsidRDefault="00353F06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3" w:history="1">
            <w:r w:rsidRPr="006B4637">
              <w:rPr>
                <w:rStyle w:val="Hyperlink"/>
                <w:noProof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A404" w14:textId="23719E50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4" w:history="1">
            <w:r w:rsidRPr="006B4637">
              <w:rPr>
                <w:rStyle w:val="Hyperlink"/>
                <w:noProof/>
              </w:rPr>
              <w:t>Step 1 – Run the AWS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FB75" w14:textId="57E91459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5" w:history="1">
            <w:r w:rsidRPr="006B4637">
              <w:rPr>
                <w:rStyle w:val="Hyperlink"/>
                <w:noProof/>
              </w:rPr>
              <w:t>Step 2 – Add the userdata to the EC2 instance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6E59" w14:textId="308E89EB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6" w:history="1">
            <w:r w:rsidRPr="006B4637">
              <w:rPr>
                <w:rStyle w:val="Hyperlink"/>
                <w:noProof/>
              </w:rPr>
              <w:t>Step 3 – Add your AWS 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B08" w14:textId="4D8CBAB8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7" w:history="1">
            <w:r w:rsidRPr="006B4637">
              <w:rPr>
                <w:rStyle w:val="Hyperlink"/>
                <w:noProof/>
              </w:rPr>
              <w:t>Step 4 – Add user data and keypair to the aws_instance resource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781A" w14:textId="2F4CC782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8" w:history="1">
            <w:r w:rsidRPr="006B4637">
              <w:rPr>
                <w:rStyle w:val="Hyperlink"/>
                <w:noProof/>
              </w:rPr>
              <w:t>Step 5 – Modify the ami id to the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6393" w14:textId="60DFA340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69" w:history="1">
            <w:r w:rsidRPr="006B4637">
              <w:rPr>
                <w:rStyle w:val="Hyperlink"/>
                <w:noProof/>
              </w:rPr>
              <w:t>Step 6 – Launch the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C7FC" w14:textId="2E549948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70" w:history="1">
            <w:r w:rsidRPr="006B4637">
              <w:rPr>
                <w:rStyle w:val="Hyperlink"/>
                <w:noProof/>
              </w:rPr>
              <w:t>Step 7 – SSH and validate nginx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D043" w14:textId="58877EB6" w:rsidR="00353F06" w:rsidRDefault="00353F0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93871" w:history="1">
            <w:r w:rsidRPr="006B4637">
              <w:rPr>
                <w:rStyle w:val="Hyperlink"/>
                <w:noProof/>
              </w:rPr>
              <w:t>Step 8 – Tear down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4618" w14:textId="4D1A5948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146393859"/>
      <w:r w:rsidRPr="00FB73DF">
        <w:lastRenderedPageBreak/>
        <w:t>Introduction</w:t>
      </w:r>
      <w:bookmarkEnd w:id="0"/>
      <w:bookmarkEnd w:id="1"/>
      <w:bookmarkEnd w:id="2"/>
    </w:p>
    <w:p w14:paraId="3FCA8CF4" w14:textId="44E7D980" w:rsidR="000227EE" w:rsidRDefault="00106161" w:rsidP="00FB73DF">
      <w:r>
        <w:t xml:space="preserve">This </w:t>
      </w:r>
      <w:proofErr w:type="spellStart"/>
      <w:r w:rsidR="00165F3B">
        <w:t>REDlocust</w:t>
      </w:r>
      <w:proofErr w:type="spellEnd"/>
      <w:r>
        <w:t xml:space="preserve"> field guide will present a step-by-step method to deploy </w:t>
      </w:r>
      <w:r w:rsidR="00165F3B">
        <w:t xml:space="preserve">NGINX </w:t>
      </w:r>
      <w:r w:rsidR="00E12B54">
        <w:t>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146393860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000000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000000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000000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225A3D7B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r w:rsidR="00B844FB" w:rsidRPr="00B844FB">
        <w:t xml:space="preserve"> </w:t>
      </w:r>
      <w:r w:rsidR="00B844FB" w:rsidRPr="00B844FB">
        <w:rPr>
          <w:rFonts w:ascii="Courier New" w:hAnsi="Courier New" w:cs="Courier New"/>
        </w:rPr>
        <w:t>﻿</w:t>
      </w:r>
      <w:hyperlink r:id="rId16" w:history="1">
        <w:r w:rsidR="00B844FB" w:rsidRPr="00AF4F50">
          <w:rPr>
            <w:rStyle w:val="Hyperlink"/>
          </w:rPr>
          <w:t>https://github.com/r3dlocust/tutorial_tf_linux</w:t>
        </w:r>
      </w:hyperlink>
      <w:r w:rsidR="00B844FB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82EBB03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146393861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000000" w:rsidP="00F85E89">
      <w:pPr>
        <w:ind w:firstLine="360"/>
      </w:pPr>
      <w:hyperlink r:id="rId18" w:history="1">
        <w:r w:rsidR="00F85E89" w:rsidRPr="003D1AF3">
          <w:rPr>
            <w:rStyle w:val="Hyperlink"/>
          </w:rPr>
          <w:t>https://www.youtube.com/watch?v=8mns5yqMfZk</w:t>
        </w:r>
      </w:hyperlink>
      <w:r w:rsidR="00F85E89"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58BD41DE" w:rsidR="00F85E89" w:rsidRDefault="00000000" w:rsidP="00F85E89">
      <w:pPr>
        <w:ind w:firstLine="360"/>
      </w:pPr>
      <w:hyperlink r:id="rId19" w:history="1">
        <w:r w:rsidR="00F85E89" w:rsidRPr="003D1AF3">
          <w:rPr>
            <w:rStyle w:val="Hyperlink"/>
          </w:rPr>
          <w:t>https://www.youtube.com/watch?v=x5MhydijWmc</w:t>
        </w:r>
      </w:hyperlink>
      <w:r w:rsidR="00F85E89">
        <w:t xml:space="preserve"> </w:t>
      </w:r>
    </w:p>
    <w:p w14:paraId="3B32CFD7" w14:textId="737B5A77" w:rsidR="00E57A81" w:rsidRDefault="00000000" w:rsidP="00E57A81">
      <w:pPr>
        <w:ind w:firstLine="360"/>
      </w:pPr>
      <w:hyperlink r:id="rId20" w:history="1">
        <w:r w:rsidR="00E57A81" w:rsidRPr="00133734">
          <w:rPr>
            <w:rStyle w:val="Hyperlink"/>
          </w:rPr>
          <w:t>https://linuxize.com/post/how-to-install-virtualbox-guest-additions-in-ubuntu/</w:t>
        </w:r>
      </w:hyperlink>
      <w:r w:rsidR="00E57A81">
        <w:t xml:space="preserve"> </w:t>
      </w:r>
    </w:p>
    <w:p w14:paraId="275C324A" w14:textId="28C20E48" w:rsidR="00E57A81" w:rsidRDefault="00000000" w:rsidP="00E57A81">
      <w:pPr>
        <w:ind w:firstLine="360"/>
      </w:pPr>
      <w:hyperlink r:id="rId21" w:history="1">
        <w:r w:rsidR="00E57A81" w:rsidRPr="00133734">
          <w:rPr>
            <w:rStyle w:val="Hyperlink"/>
          </w:rPr>
          <w:t>https://download.virtualbox.org/virtualbox/6.1.0_BETA2/VBoxGuestAdditions_6.1.0_BETA2.iso</w:t>
        </w:r>
      </w:hyperlink>
      <w:r w:rsidR="00E57A81">
        <w:t xml:space="preserve"> </w:t>
      </w:r>
    </w:p>
    <w:p w14:paraId="6F94C0CE" w14:textId="5E4A7034" w:rsidR="00E57A81" w:rsidRDefault="00000000" w:rsidP="00E57A81">
      <w:pPr>
        <w:ind w:firstLine="360"/>
      </w:pPr>
      <w:hyperlink r:id="rId22" w:history="1">
        <w:r w:rsidR="00E57A81" w:rsidRPr="00133734">
          <w:rPr>
            <w:rStyle w:val="Hyperlink"/>
          </w:rPr>
          <w:t>https://superuser.com/questions/1261903/auto-captute-keyboard-virtual-box</w:t>
        </w:r>
      </w:hyperlink>
      <w:r w:rsidR="00E57A81">
        <w:t xml:space="preserve"> </w:t>
      </w:r>
    </w:p>
    <w:p w14:paraId="68BF6729" w14:textId="21920D23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lastRenderedPageBreak/>
        <w:t>*** CREATE SNAPSHOT IN VIRTUALBOX ***</w:t>
      </w:r>
    </w:p>
    <w:p w14:paraId="49306DBC" w14:textId="4BDF7EA3" w:rsidR="00F85E89" w:rsidRDefault="00F85E89" w:rsidP="00F85E89">
      <w:pPr>
        <w:pStyle w:val="ListParagraph"/>
        <w:numPr>
          <w:ilvl w:val="0"/>
          <w:numId w:val="21"/>
        </w:numPr>
      </w:pPr>
      <w:r>
        <w:t>Install Visual Studio Code:</w:t>
      </w:r>
    </w:p>
    <w:p w14:paraId="1B72A6D8" w14:textId="7B0EAD23" w:rsidR="00F85E89" w:rsidRDefault="00000000" w:rsidP="00F85E89">
      <w:pPr>
        <w:ind w:firstLine="360"/>
      </w:pPr>
      <w:hyperlink r:id="rId23" w:history="1">
        <w:r w:rsidR="00F85E89" w:rsidRPr="003D1AF3">
          <w:rPr>
            <w:rStyle w:val="Hyperlink"/>
          </w:rPr>
          <w:t>https://www.youtube.com/watch?v=Y1fei1mzP7Q</w:t>
        </w:r>
      </w:hyperlink>
      <w:r w:rsidR="00F85E89">
        <w:t xml:space="preserve"> </w:t>
      </w:r>
    </w:p>
    <w:p w14:paraId="7D15051B" w14:textId="79F7C329" w:rsidR="00E57A81" w:rsidRDefault="00000000" w:rsidP="00F85E89">
      <w:pPr>
        <w:ind w:firstLine="360"/>
      </w:pPr>
      <w:hyperlink r:id="rId24" w:history="1">
        <w:r w:rsidR="00E57A81" w:rsidRPr="00133734">
          <w:rPr>
            <w:rStyle w:val="Hyperlink"/>
          </w:rPr>
          <w:t>https://code.visualstudio.com/docs/setup/linux</w:t>
        </w:r>
      </w:hyperlink>
      <w:r w:rsidR="00E57A81">
        <w:t xml:space="preserve"> </w:t>
      </w:r>
    </w:p>
    <w:p w14:paraId="73B4803E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106FA13" w14:textId="77777777" w:rsidR="00E57A81" w:rsidRDefault="00E57A81" w:rsidP="00F85E89">
      <w:pPr>
        <w:ind w:firstLine="360"/>
      </w:pP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t>Install the Terraform Extension in VS Code:</w:t>
      </w:r>
    </w:p>
    <w:p w14:paraId="56FCEA10" w14:textId="6EA8C674" w:rsidR="00F85E89" w:rsidRDefault="00000000" w:rsidP="00F85E89">
      <w:pPr>
        <w:ind w:firstLine="360"/>
      </w:pPr>
      <w:hyperlink r:id="rId25" w:history="1">
        <w:r w:rsidR="00F85E89" w:rsidRPr="003D1AF3">
          <w:rPr>
            <w:rStyle w:val="Hyperlink"/>
          </w:rPr>
          <w:t>https://www.youtube.com/watch?v=PfI0fDr5yDc</w:t>
        </w:r>
      </w:hyperlink>
      <w:r w:rsidR="00F85E89">
        <w:t xml:space="preserve"> </w:t>
      </w:r>
    </w:p>
    <w:p w14:paraId="5BD23AC3" w14:textId="6DA6213D" w:rsidR="00E57A81" w:rsidRDefault="00000000" w:rsidP="00F85E89">
      <w:pPr>
        <w:ind w:firstLine="360"/>
      </w:pPr>
      <w:hyperlink r:id="rId26" w:history="1">
        <w:r w:rsidR="00E57A81" w:rsidRPr="00133734">
          <w:rPr>
            <w:rStyle w:val="Hyperlink"/>
          </w:rPr>
          <w:t>https://www.terraform.io/cli/install/apt</w:t>
        </w:r>
      </w:hyperlink>
      <w:r w:rsidR="00E57A81">
        <w:t xml:space="preserve"> </w:t>
      </w:r>
    </w:p>
    <w:p w14:paraId="16AFB0F4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195616A7" w14:textId="77777777" w:rsidR="00E57A81" w:rsidRDefault="00E57A81" w:rsidP="00F85E89">
      <w:pPr>
        <w:ind w:firstLine="360"/>
      </w:pP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2CC98376" w:rsidR="00F85E89" w:rsidRDefault="00000000" w:rsidP="00F85E89">
      <w:pPr>
        <w:ind w:firstLine="360"/>
      </w:pPr>
      <w:hyperlink r:id="rId27" w:history="1">
        <w:r w:rsidR="00F85E89" w:rsidRPr="003D1AF3">
          <w:rPr>
            <w:rStyle w:val="Hyperlink"/>
          </w:rPr>
          <w:t>https://www.youtube.com/watch?v=IkTWpJVpkuk</w:t>
        </w:r>
      </w:hyperlink>
      <w:r w:rsidR="00F85E89">
        <w:t xml:space="preserve"> </w:t>
      </w:r>
    </w:p>
    <w:p w14:paraId="49C52028" w14:textId="10DB3C85" w:rsidR="00F14592" w:rsidRDefault="00000000" w:rsidP="00F85E89">
      <w:pPr>
        <w:ind w:firstLine="360"/>
      </w:pPr>
      <w:hyperlink r:id="rId28" w:history="1">
        <w:r w:rsidR="00F14592" w:rsidRPr="00133734">
          <w:rPr>
            <w:rStyle w:val="Hyperlink"/>
          </w:rPr>
          <w:t>https://docs.aws.amazon.com/cli/latest/userguide/getting-started-install.html</w:t>
        </w:r>
      </w:hyperlink>
      <w:r w:rsidR="00F14592">
        <w:t xml:space="preserve"> </w:t>
      </w:r>
    </w:p>
    <w:p w14:paraId="0E86D990" w14:textId="77777777" w:rsidR="00F14592" w:rsidRPr="00E57A81" w:rsidRDefault="00F14592" w:rsidP="00F14592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5AD7CF7" w14:textId="77777777" w:rsidR="00F14592" w:rsidRDefault="00F14592" w:rsidP="00F85E89">
      <w:pPr>
        <w:ind w:firstLine="360"/>
      </w:pP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254D1F89" w:rsidR="00F85E89" w:rsidRDefault="00000000" w:rsidP="00F85E89">
      <w:pPr>
        <w:ind w:firstLine="360"/>
      </w:pPr>
      <w:hyperlink r:id="rId29" w:history="1">
        <w:r w:rsidR="00F85E89" w:rsidRPr="003D1AF3">
          <w:rPr>
            <w:rStyle w:val="Hyperlink"/>
          </w:rPr>
          <w:t>https://www.youtube.com/watch?v=apc-7t0nH70</w:t>
        </w:r>
      </w:hyperlink>
      <w:r w:rsidR="00F85E89">
        <w:t xml:space="preserve"> </w:t>
      </w:r>
    </w:p>
    <w:p w14:paraId="1ABF9F5E" w14:textId="09486F90" w:rsidR="00681E82" w:rsidRDefault="00000000" w:rsidP="00F85E89">
      <w:pPr>
        <w:ind w:firstLine="360"/>
      </w:pPr>
      <w:hyperlink r:id="rId30" w:history="1">
        <w:r w:rsidR="00681E82" w:rsidRPr="00133734">
          <w:rPr>
            <w:rStyle w:val="Hyperlink"/>
          </w:rPr>
          <w:t>https://www.terraform.io/cli/install/apt</w:t>
        </w:r>
      </w:hyperlink>
      <w:r w:rsidR="00681E82">
        <w:t xml:space="preserve"> </w:t>
      </w:r>
    </w:p>
    <w:p w14:paraId="240071C7" w14:textId="77777777" w:rsidR="00EC0414" w:rsidRPr="00E57A81" w:rsidRDefault="00EC0414" w:rsidP="00EC0414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AECA847" w14:textId="77777777" w:rsidR="00EC0414" w:rsidRDefault="00EC0414" w:rsidP="00F85E89">
      <w:pPr>
        <w:ind w:firstLine="360"/>
      </w:pP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000000" w:rsidP="00F85E89">
      <w:pPr>
        <w:ind w:firstLine="360"/>
      </w:pPr>
      <w:hyperlink r:id="rId31" w:anchor="having-ec2-create-your-key-pair" w:history="1">
        <w:r w:rsidR="00F85E89" w:rsidRPr="003D1AF3">
          <w:rPr>
            <w:rStyle w:val="Hyperlink"/>
          </w:rPr>
          <w:t>https://docs.aws.amazon.com/AWSEC2/latest/UserGuide/ec2-key-pairs.html#having-ec2-create-your-key-pair</w:t>
        </w:r>
      </w:hyperlink>
      <w:r w:rsidR="00F85E89">
        <w:t xml:space="preserve"> </w:t>
      </w:r>
    </w:p>
    <w:p w14:paraId="739AFE6E" w14:textId="13495025" w:rsidR="00F85E89" w:rsidRDefault="00000000" w:rsidP="00F85E89">
      <w:pPr>
        <w:ind w:firstLine="360"/>
      </w:pPr>
      <w:hyperlink r:id="rId32" w:anchor="retrieving-the-public-key" w:history="1">
        <w:r w:rsidR="00F85E89" w:rsidRPr="003D1AF3">
          <w:rPr>
            <w:rStyle w:val="Hyperlink"/>
          </w:rPr>
          <w:t>https://docs.aws.amazon.com/AWSEC2/latest/UserGuide/ec2-key-pairs.html#retrieving-the-public-key</w:t>
        </w:r>
      </w:hyperlink>
      <w:r w:rsidR="00F85E89"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t>*Note: Open a terminal, and enter these commands</w:t>
      </w:r>
    </w:p>
    <w:p w14:paraId="00FAF33D" w14:textId="11A86554" w:rsidR="004666CF" w:rsidRDefault="004666CF" w:rsidP="00F85E89">
      <w:pPr>
        <w:pStyle w:val="CommandLineWithinTableColumnContentEndPACKT"/>
        <w:ind w:left="720"/>
      </w:pPr>
      <w:r>
        <w:t xml:space="preserve">ssh-keygen -y -f </w:t>
      </w:r>
      <w:r w:rsidR="00820D66">
        <w:t>&lt;</w:t>
      </w:r>
      <w:r>
        <w:t>keypair name&gt;.pem</w:t>
      </w:r>
    </w:p>
    <w:p w14:paraId="1C6BADE5" w14:textId="77777777" w:rsidR="004666CF" w:rsidRDefault="004666CF" w:rsidP="00F85E89">
      <w:pPr>
        <w:pStyle w:val="CommandLineWithinTableColumnContentEndPACKT"/>
        <w:ind w:left="720"/>
      </w:pPr>
      <w:r>
        <w:t>***highlight and copy the output***</w:t>
      </w:r>
    </w:p>
    <w:p w14:paraId="0723F122" w14:textId="1E7227C0" w:rsidR="00F85E89" w:rsidRDefault="00F85E89" w:rsidP="00F85E89">
      <w:pPr>
        <w:pStyle w:val="CommandLineWithinTableColumnContentEndPACKT"/>
        <w:ind w:left="720"/>
      </w:pPr>
      <w:r>
        <w:lastRenderedPageBreak/>
        <w:t xml:space="preserve">nano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7769DC88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354F5DA0" w14:textId="77777777" w:rsidR="00485A1E" w:rsidRPr="00E57A81" w:rsidRDefault="00485A1E" w:rsidP="00485A1E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33E33C2" w14:textId="77777777" w:rsidR="00485A1E" w:rsidRDefault="00485A1E" w:rsidP="00F85E89">
      <w:pPr>
        <w:pStyle w:val="CommandLineWithinTableColumnContentEndPACKT"/>
        <w:ind w:left="720"/>
      </w:pPr>
    </w:p>
    <w:p w14:paraId="10DB4F14" w14:textId="77777777" w:rsidR="00F85E89" w:rsidRDefault="00F85E89" w:rsidP="00F85E89">
      <w:pPr>
        <w:spacing w:after="0" w:line="240" w:lineRule="auto"/>
        <w:ind w:left="360"/>
      </w:pP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t>Optional - Install Chrome Browser:</w:t>
      </w:r>
    </w:p>
    <w:p w14:paraId="2F3D8EF8" w14:textId="16DD119E" w:rsidR="00F85E89" w:rsidRDefault="00000000" w:rsidP="00F85E89">
      <w:pPr>
        <w:ind w:firstLine="360"/>
      </w:pPr>
      <w:hyperlink r:id="rId33" w:history="1">
        <w:r w:rsidR="00F85E89" w:rsidRPr="003D1AF3">
          <w:rPr>
            <w:rStyle w:val="Hyperlink"/>
          </w:rPr>
          <w:t>https://www.youtube.com/watch?v=k_iuTefIUMY</w:t>
        </w:r>
      </w:hyperlink>
      <w:r w:rsidR="00F85E89">
        <w:t xml:space="preserve"> </w:t>
      </w:r>
    </w:p>
    <w:p w14:paraId="39F99093" w14:textId="38D7B73F" w:rsidR="008607C8" w:rsidRDefault="00000000" w:rsidP="00F85E89">
      <w:pPr>
        <w:ind w:firstLine="360"/>
      </w:pPr>
      <w:hyperlink r:id="rId34" w:history="1">
        <w:r w:rsidR="008607C8" w:rsidRPr="00133734">
          <w:rPr>
            <w:rStyle w:val="Hyperlink"/>
          </w:rPr>
          <w:t>https://linuxways.net/ubuntu/how-to-install-google-chrome-on-ubuntu-20-04-lts/</w:t>
        </w:r>
      </w:hyperlink>
      <w:r w:rsidR="008607C8">
        <w:t xml:space="preserve"> </w:t>
      </w:r>
    </w:p>
    <w:p w14:paraId="0E6676CC" w14:textId="77777777" w:rsidR="008607C8" w:rsidRPr="00E57A81" w:rsidRDefault="008607C8" w:rsidP="008607C8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69DBF48" w14:textId="77777777" w:rsidR="008607C8" w:rsidRPr="00F85E89" w:rsidRDefault="008607C8" w:rsidP="00F85E89">
      <w:pPr>
        <w:ind w:firstLine="360"/>
      </w:pPr>
    </w:p>
    <w:p w14:paraId="79CEA2F3" w14:textId="7D135B66" w:rsidR="008F63C9" w:rsidRDefault="00383CC0" w:rsidP="000E4219">
      <w:pPr>
        <w:pStyle w:val="Heading2"/>
      </w:pPr>
      <w:bookmarkStart w:id="5" w:name="_Toc146393862"/>
      <w:r>
        <w:t>How it works</w:t>
      </w:r>
      <w:bookmarkEnd w:id="5"/>
    </w:p>
    <w:p w14:paraId="411F569C" w14:textId="3CDC66FB" w:rsidR="000E4219" w:rsidRDefault="000E4219" w:rsidP="004B284E">
      <w:pPr>
        <w:pStyle w:val="1ArmorBodyCopy"/>
      </w:pPr>
      <w:r w:rsidRPr="004B284E">
        <w:t xml:space="preserve">Installing the </w:t>
      </w:r>
      <w:r w:rsidR="00D0566A">
        <w:t>Ubuntu in AWS with</w:t>
      </w:r>
      <w:r w:rsidR="00690680">
        <w:t xml:space="preserve">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682A716C" w:rsidR="00A84990" w:rsidRDefault="00690680" w:rsidP="00F85E89">
      <w:pPr>
        <w:pStyle w:val="bodycopy-bullet1"/>
      </w:pPr>
      <w:r>
        <w:t xml:space="preserve">Insert the </w:t>
      </w:r>
      <w:proofErr w:type="spellStart"/>
      <w:r w:rsidR="005C3553">
        <w:t>userdata</w:t>
      </w:r>
      <w:proofErr w:type="spellEnd"/>
      <w:r w:rsidR="005C3553">
        <w:t xml:space="preserve"> script </w:t>
      </w:r>
      <w:r>
        <w:t xml:space="preserve">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146393863"/>
      <w:r>
        <w:lastRenderedPageBreak/>
        <w:t>Step-by-Step</w:t>
      </w:r>
      <w:bookmarkEnd w:id="6"/>
    </w:p>
    <w:p w14:paraId="590CD62A" w14:textId="53903026" w:rsidR="00726748" w:rsidRDefault="00726748" w:rsidP="00726748">
      <w:pPr>
        <w:pStyle w:val="Heading2"/>
      </w:pPr>
      <w:bookmarkStart w:id="7" w:name="_Toc146393864"/>
      <w:r>
        <w:t xml:space="preserve">Step 1 – </w:t>
      </w:r>
      <w:r>
        <w:t>Run the AWS configure</w:t>
      </w:r>
      <w:bookmarkEnd w:id="7"/>
    </w:p>
    <w:p w14:paraId="5C80E498" w14:textId="19B7FE0E" w:rsidR="00726748" w:rsidRDefault="00726748" w:rsidP="00726748">
      <w:r>
        <w:t>Run aws configure on the Ubuntu build machine</w:t>
      </w:r>
    </w:p>
    <w:p w14:paraId="3FF5F362" w14:textId="6712B5B8" w:rsidR="00726748" w:rsidRDefault="00726748" w:rsidP="00726748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>
        <w:t>Aws configure</w:t>
      </w:r>
    </w:p>
    <w:p w14:paraId="4199BF76" w14:textId="1218E238" w:rsidR="00726748" w:rsidRDefault="00726748" w:rsidP="00726748">
      <w:pPr>
        <w:pStyle w:val="CommandLineWithinInformationBoxPACKT"/>
      </w:pPr>
      <w:r>
        <w:t>AWS Access Key ID []</w:t>
      </w:r>
    </w:p>
    <w:p w14:paraId="4632D07F" w14:textId="47AFDBFA" w:rsidR="00726748" w:rsidRDefault="00726748" w:rsidP="00726748">
      <w:pPr>
        <w:pStyle w:val="CommandLineWithinInformationBoxPACKT"/>
      </w:pPr>
      <w:r>
        <w:t>AWS Secret Access Key []</w:t>
      </w:r>
    </w:p>
    <w:p w14:paraId="75433CC1" w14:textId="2640ED9C" w:rsidR="00726748" w:rsidRDefault="00726748" w:rsidP="00726748">
      <w:pPr>
        <w:pStyle w:val="CommandLineWithinInformationBoxPACKT"/>
      </w:pPr>
      <w:r>
        <w:t>Default region []</w:t>
      </w:r>
    </w:p>
    <w:p w14:paraId="1F2404F1" w14:textId="1EFB3B7B" w:rsidR="00726748" w:rsidRDefault="00726748" w:rsidP="00726748">
      <w:pPr>
        <w:pStyle w:val="CommandLineWithinInformationBoxPACKT"/>
      </w:pPr>
      <w:r>
        <w:t>Default output []</w:t>
      </w:r>
    </w:p>
    <w:p w14:paraId="77AB4B26" w14:textId="1AE490C0" w:rsidR="00B625C0" w:rsidRDefault="00B625C0" w:rsidP="00B625C0">
      <w:pPr>
        <w:pStyle w:val="Heading2"/>
      </w:pPr>
      <w:bookmarkStart w:id="8" w:name="_Toc146393865"/>
      <w:r>
        <w:t xml:space="preserve">Step </w:t>
      </w:r>
      <w:r w:rsidR="005742EC">
        <w:t>2</w:t>
      </w:r>
      <w:r w:rsidR="0024576D">
        <w:t xml:space="preserve"> – </w:t>
      </w:r>
      <w:r w:rsidR="00774431">
        <w:t xml:space="preserve">Add the </w:t>
      </w:r>
      <w:proofErr w:type="spellStart"/>
      <w:r w:rsidR="005C3553">
        <w:t>userdata</w:t>
      </w:r>
      <w:proofErr w:type="spellEnd"/>
      <w:r w:rsidR="00774431">
        <w:t xml:space="preserve"> to the EC2 instance user data</w:t>
      </w:r>
      <w:bookmarkEnd w:id="8"/>
    </w:p>
    <w:p w14:paraId="049A5667" w14:textId="5EA25A06" w:rsidR="00F727B3" w:rsidRDefault="00D0566A" w:rsidP="00F727B3">
      <w:r>
        <w:t xml:space="preserve">To get in the practice of installing custom commands through AWS EC2 </w:t>
      </w:r>
      <w:proofErr w:type="spellStart"/>
      <w:r>
        <w:t>userdata</w:t>
      </w:r>
      <w:proofErr w:type="spellEnd"/>
      <w:r>
        <w:t>, use the following.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BAE8411" w:rsidR="00774431" w:rsidRDefault="00774431" w:rsidP="00774431">
      <w:pPr>
        <w:pStyle w:val="CommandLineWithinInformationBoxPACKT"/>
      </w:pPr>
      <w:r w:rsidRPr="00774431">
        <w:t xml:space="preserve">sudo </w:t>
      </w:r>
      <w:r w:rsidR="00E31CAA">
        <w:t>apt update</w:t>
      </w:r>
    </w:p>
    <w:p w14:paraId="110D4809" w14:textId="5E0C31E4" w:rsidR="00E31CAA" w:rsidRDefault="00E31CAA" w:rsidP="00774431">
      <w:pPr>
        <w:pStyle w:val="CommandLineWithinInformationBoxPACKT"/>
      </w:pPr>
      <w:r>
        <w:t>sudo apt install nginx</w:t>
      </w:r>
    </w:p>
    <w:p w14:paraId="14E2DA23" w14:textId="471BE163" w:rsidR="00E31CAA" w:rsidRPr="00774431" w:rsidRDefault="00E31CAA" w:rsidP="00774431">
      <w:pPr>
        <w:pStyle w:val="CommandLineWithinInformationBoxPACKT"/>
      </w:pPr>
      <w:r>
        <w:t xml:space="preserve">sudo </w:t>
      </w:r>
      <w:r w:rsidR="001D39CF">
        <w:t>systemctl start nginx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70961D10" w:rsidR="00BF7C13" w:rsidRDefault="00BF7C13" w:rsidP="00BF7C13">
      <w:pPr>
        <w:pStyle w:val="Heading2"/>
      </w:pPr>
      <w:bookmarkStart w:id="9" w:name="_Toc146393866"/>
      <w:r>
        <w:t xml:space="preserve">Step </w:t>
      </w:r>
      <w:r w:rsidR="005742EC">
        <w:t>3</w:t>
      </w:r>
      <w:r>
        <w:t xml:space="preserve"> – </w:t>
      </w:r>
      <w:r w:rsidR="00774431">
        <w:t>Add your AWS Key pair</w:t>
      </w:r>
      <w:bookmarkEnd w:id="9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000000" w:rsidP="00774431">
      <w:pPr>
        <w:pStyle w:val="CommandLineWithinTipPACKT"/>
        <w:ind w:firstLine="720"/>
      </w:pPr>
      <w:hyperlink r:id="rId35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lastRenderedPageBreak/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1268DCB9" w:rsidR="00DA23B2" w:rsidRDefault="00DA23B2" w:rsidP="00DA23B2">
      <w:pPr>
        <w:pStyle w:val="Heading2"/>
      </w:pPr>
      <w:bookmarkStart w:id="10" w:name="_Toc146393867"/>
      <w:r>
        <w:t xml:space="preserve">Step </w:t>
      </w:r>
      <w:r w:rsidR="005742EC">
        <w:t>4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10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0C89CDA9" w14:textId="332B4677" w:rsidR="005742EC" w:rsidRDefault="007C18E1" w:rsidP="005742EC">
      <w:pPr>
        <w:pStyle w:val="CommandLineWithinInformationBoxPACKT"/>
      </w:pPr>
      <w:r>
        <w:rPr>
          <w:rFonts w:ascii="Courier New" w:hAnsi="Courier New" w:cs="Courier New"/>
        </w:rPr>
        <w:t>﻿</w:t>
      </w:r>
      <w:r w:rsidR="005742EC">
        <w:t>terraform {</w:t>
      </w:r>
    </w:p>
    <w:p w14:paraId="1DA394B4" w14:textId="77777777" w:rsidR="005742EC" w:rsidRDefault="005742EC" w:rsidP="005742EC">
      <w:pPr>
        <w:pStyle w:val="CommandLineWithinInformationBoxPACKT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278C7BBC" w14:textId="77777777" w:rsidR="005742EC" w:rsidRDefault="005742EC" w:rsidP="005742EC">
      <w:pPr>
        <w:pStyle w:val="CommandLineWithinInformationBoxPACKT"/>
      </w:pPr>
      <w:r>
        <w:t xml:space="preserve">    aws = {</w:t>
      </w:r>
    </w:p>
    <w:p w14:paraId="53739391" w14:textId="77777777" w:rsidR="005742EC" w:rsidRDefault="005742EC" w:rsidP="005742EC">
      <w:pPr>
        <w:pStyle w:val="CommandLineWithinInformationBoxPACKT"/>
      </w:pPr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/aws"</w:t>
      </w:r>
    </w:p>
    <w:p w14:paraId="13F10B54" w14:textId="77777777" w:rsidR="005742EC" w:rsidRDefault="005742EC" w:rsidP="005742EC">
      <w:pPr>
        <w:pStyle w:val="CommandLineWithinInformationBoxPACKT"/>
      </w:pPr>
      <w:r>
        <w:t xml:space="preserve">      version = "~&gt; 5.0"</w:t>
      </w:r>
    </w:p>
    <w:p w14:paraId="214C4D57" w14:textId="77777777" w:rsidR="005742EC" w:rsidRDefault="005742EC" w:rsidP="005742EC">
      <w:pPr>
        <w:pStyle w:val="CommandLineWithinInformationBoxPACKT"/>
      </w:pPr>
      <w:r>
        <w:t xml:space="preserve">    }</w:t>
      </w:r>
    </w:p>
    <w:p w14:paraId="073FC273" w14:textId="77777777" w:rsidR="005742EC" w:rsidRDefault="005742EC" w:rsidP="005742EC">
      <w:pPr>
        <w:pStyle w:val="CommandLineWithinInformationBoxPACKT"/>
      </w:pPr>
      <w:r>
        <w:t xml:space="preserve">  }</w:t>
      </w:r>
    </w:p>
    <w:p w14:paraId="34135FF7" w14:textId="77777777" w:rsidR="005742EC" w:rsidRDefault="005742EC" w:rsidP="005742EC">
      <w:pPr>
        <w:pStyle w:val="CommandLineWithinInformationBoxPACKT"/>
      </w:pPr>
      <w:r>
        <w:t>}</w:t>
      </w:r>
    </w:p>
    <w:p w14:paraId="66554452" w14:textId="77777777" w:rsidR="005742EC" w:rsidRDefault="005742EC" w:rsidP="005742EC">
      <w:pPr>
        <w:pStyle w:val="CommandLineWithinInformationBoxPACKT"/>
      </w:pPr>
    </w:p>
    <w:p w14:paraId="702AE377" w14:textId="77777777" w:rsidR="005742EC" w:rsidRDefault="005742EC" w:rsidP="005742EC">
      <w:pPr>
        <w:pStyle w:val="CommandLineWithinInformationBoxPACKT"/>
      </w:pPr>
      <w:r>
        <w:t># Configure the AWS Provider</w:t>
      </w:r>
    </w:p>
    <w:p w14:paraId="386538BA" w14:textId="77777777" w:rsidR="005742EC" w:rsidRDefault="005742EC" w:rsidP="005742EC">
      <w:pPr>
        <w:pStyle w:val="CommandLineWithinInformationBoxPACKT"/>
      </w:pPr>
      <w:r>
        <w:t>provider "aws" {</w:t>
      </w:r>
    </w:p>
    <w:p w14:paraId="1E3E1203" w14:textId="77777777" w:rsidR="005742EC" w:rsidRDefault="005742EC" w:rsidP="005742EC">
      <w:pPr>
        <w:pStyle w:val="CommandLineWithinInformationBoxPACKT"/>
      </w:pPr>
      <w:r>
        <w:t xml:space="preserve">  region = "us-east-1"</w:t>
      </w:r>
    </w:p>
    <w:p w14:paraId="36B46797" w14:textId="4E45B9C8" w:rsidR="00F50FFA" w:rsidRDefault="005742EC" w:rsidP="005742EC">
      <w:pPr>
        <w:pStyle w:val="CommandLineWithinInformationBoxPACKT"/>
      </w:pPr>
      <w:r>
        <w:t>}</w:t>
      </w:r>
    </w:p>
    <w:p w14:paraId="38A87F60" w14:textId="77777777" w:rsidR="005742EC" w:rsidRDefault="005742EC" w:rsidP="005742EC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37C644F1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update</w:t>
      </w:r>
    </w:p>
    <w:p w14:paraId="4C4FA492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install nginx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5A646967" w14:textId="77777777" w:rsidR="005742EC" w:rsidRPr="00F50FFA" w:rsidRDefault="005742EC" w:rsidP="00F50FFA">
      <w:pPr>
        <w:pStyle w:val="CommandLineWithinInformationBoxPACKT"/>
        <w:rPr>
          <w:color w:val="FF6600" w:themeColor="text2"/>
        </w:rPr>
      </w:pP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lastRenderedPageBreak/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4658ECF6" w14:textId="7E9E80B6" w:rsidR="00944ADC" w:rsidRDefault="00944ADC" w:rsidP="00944ADC">
      <w:pPr>
        <w:pStyle w:val="Heading2"/>
      </w:pPr>
      <w:bookmarkStart w:id="11" w:name="_Toc146393868"/>
      <w:r>
        <w:t xml:space="preserve">Step </w:t>
      </w:r>
      <w:r w:rsidR="005742EC">
        <w:t>5</w:t>
      </w:r>
      <w:r>
        <w:t xml:space="preserve"> – Modify the ami id to the region</w:t>
      </w:r>
      <w:bookmarkEnd w:id="11"/>
    </w:p>
    <w:p w14:paraId="5C87748E" w14:textId="09241D3B" w:rsidR="00944ADC" w:rsidRDefault="00944ADC" w:rsidP="00944ADC">
      <w:pPr>
        <w:pStyle w:val="1ArmorBodyCopy"/>
      </w:pPr>
      <w:r>
        <w:t xml:space="preserve">You will need to </w:t>
      </w:r>
      <w:proofErr w:type="spellStart"/>
      <w:r>
        <w:t>lookup</w:t>
      </w:r>
      <w:proofErr w:type="spellEnd"/>
      <w:r>
        <w:t xml:space="preserve"> the latest AMI instance id from the following website: </w:t>
      </w:r>
      <w:hyperlink r:id="rId36" w:history="1">
        <w:r w:rsidRPr="00133734">
          <w:rPr>
            <w:rStyle w:val="Hyperlink"/>
          </w:rPr>
          <w:t>https://cloud-images.ubuntu.com/locator/ec2/</w:t>
        </w:r>
      </w:hyperlink>
      <w:r>
        <w:t xml:space="preserve"> </w:t>
      </w:r>
    </w:p>
    <w:p w14:paraId="49821FE6" w14:textId="071C5E5B" w:rsidR="00944ADC" w:rsidRDefault="00944ADC" w:rsidP="00944ADC">
      <w:pPr>
        <w:pStyle w:val="1ArmorBodyCopy"/>
      </w:pPr>
      <w:r>
        <w:t>Filter on your region, Version = 20.04 LTS, Arch = amd64.  (The arm64 version won’t work).</w:t>
      </w:r>
    </w:p>
    <w:p w14:paraId="22E0874A" w14:textId="71B1E6F7" w:rsidR="00944ADC" w:rsidRDefault="00944ADC" w:rsidP="00944ADC">
      <w:pPr>
        <w:pStyle w:val="CodeWithinInformationBoxPACKT"/>
      </w:pPr>
      <w:r>
        <w:t>Substitu</w:t>
      </w:r>
      <w:r w:rsidR="00726748">
        <w:t>t</w:t>
      </w:r>
      <w:r>
        <w:t>e the existing ami-0db6c6238a40c0681 with the AMI-ID from the webpage.</w:t>
      </w:r>
    </w:p>
    <w:p w14:paraId="1AB2D49D" w14:textId="22010952" w:rsidR="00944ADC" w:rsidRDefault="00944ADC" w:rsidP="00944ADC">
      <w:pPr>
        <w:pStyle w:val="TipPACKT"/>
      </w:pPr>
      <w:r>
        <w:t>Note: Save the file.</w:t>
      </w:r>
    </w:p>
    <w:p w14:paraId="2C45FE63" w14:textId="63D45528" w:rsidR="00841FF2" w:rsidRDefault="00841FF2" w:rsidP="00841FF2">
      <w:pPr>
        <w:pStyle w:val="Heading2"/>
      </w:pPr>
      <w:bookmarkStart w:id="12" w:name="_Toc146393869"/>
      <w:r>
        <w:t xml:space="preserve">Step </w:t>
      </w:r>
      <w:r w:rsidR="005742EC">
        <w:t>6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2"/>
    </w:p>
    <w:p w14:paraId="243BB77F" w14:textId="15647CBD" w:rsidR="00841FF2" w:rsidRDefault="00B50795" w:rsidP="004B284E">
      <w:pPr>
        <w:pStyle w:val="1ArmorBodyCopy"/>
      </w:pPr>
      <w:r>
        <w:t>As you learned in the terraform tutorial, to launch the EC2 instance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lastRenderedPageBreak/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37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2A0B0ABA" w14:textId="4D305B09" w:rsidR="00F05DCE" w:rsidRDefault="00F05DCE" w:rsidP="00F4542A">
      <w:pPr>
        <w:pStyle w:val="Heading2"/>
      </w:pPr>
      <w:bookmarkStart w:id="13" w:name="_Toc146393870"/>
      <w:r>
        <w:t xml:space="preserve">Step </w:t>
      </w:r>
      <w:r w:rsidR="005742EC">
        <w:t>7</w:t>
      </w:r>
      <w:r>
        <w:t xml:space="preserve"> – SSH and validate </w:t>
      </w:r>
      <w:r w:rsidR="00E31CAA">
        <w:t>nginx install</w:t>
      </w:r>
      <w:bookmarkEnd w:id="13"/>
    </w:p>
    <w:p w14:paraId="77581B2C" w14:textId="1F36707E" w:rsidR="00F05DCE" w:rsidRDefault="00F05DCE" w:rsidP="00F05DCE">
      <w:pPr>
        <w:pStyle w:val="1ArmorBodyCopy"/>
      </w:pPr>
      <w:r>
        <w:t xml:space="preserve">If you want to ssh into the EC2 instance you can perform the ssh commands as listed in </w:t>
      </w:r>
      <w:hyperlink r:id="rId38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0A33195D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  <w:r w:rsidR="001D39CF">
        <w:rPr>
          <w:color w:val="FF6600" w:themeColor="text2"/>
        </w:rPr>
        <w:br/>
        <w:t>sudo systemctl status nginx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63D32820" w14:textId="262E6CAF" w:rsidR="00C06CF5" w:rsidRPr="00F05DCE" w:rsidRDefault="00F05DCE" w:rsidP="00E31CAA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39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1F8FE4D8" w14:textId="3F36CF3B" w:rsidR="00661391" w:rsidRDefault="00661391" w:rsidP="00F4542A">
      <w:pPr>
        <w:pStyle w:val="Heading2"/>
      </w:pPr>
      <w:bookmarkStart w:id="14" w:name="_Toc146393871"/>
      <w:r>
        <w:t xml:space="preserve">Step </w:t>
      </w:r>
      <w:r w:rsidR="005742EC">
        <w:t>8</w:t>
      </w:r>
      <w:r>
        <w:t xml:space="preserve"> </w:t>
      </w:r>
      <w:r w:rsidR="00690680">
        <w:t>–</w:t>
      </w:r>
      <w:r>
        <w:t xml:space="preserve"> </w:t>
      </w:r>
      <w:r w:rsidR="00690680">
        <w:t>Tear down (optional)</w:t>
      </w:r>
      <w:bookmarkEnd w:id="14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40"/>
      <w:footerReference w:type="default" r:id="rId41"/>
      <w:headerReference w:type="first" r:id="rId42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8D6B" w14:textId="77777777" w:rsidR="00CE037D" w:rsidRDefault="00CE037D" w:rsidP="000227EE">
      <w:r>
        <w:separator/>
      </w:r>
    </w:p>
  </w:endnote>
  <w:endnote w:type="continuationSeparator" w:id="0">
    <w:p w14:paraId="38CB1AA2" w14:textId="77777777" w:rsidR="00CE037D" w:rsidRDefault="00CE037D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69427F2E">
          <wp:simplePos x="0" y="0"/>
          <wp:positionH relativeFrom="margin">
            <wp:posOffset>5941695</wp:posOffset>
          </wp:positionH>
          <wp:positionV relativeFrom="paragraph">
            <wp:posOffset>24130</wp:posOffset>
          </wp:positionV>
          <wp:extent cx="397510" cy="397510"/>
          <wp:effectExtent l="0" t="0" r="0" b="0"/>
          <wp:wrapTight wrapText="bothSides">
            <wp:wrapPolygon edited="0">
              <wp:start x="0" y="0"/>
              <wp:lineTo x="0" y="20703"/>
              <wp:lineTo x="20703" y="20703"/>
              <wp:lineTo x="20703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7510" cy="397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4B422286" w:rsidR="00150627" w:rsidRDefault="000639A6" w:rsidP="000639A6">
    <w:pPr>
      <w:pStyle w:val="Footer"/>
    </w:pPr>
    <w:r>
      <w:rPr>
        <w:szCs w:val="18"/>
      </w:rPr>
      <w:t>Find us in the Hackerverse</w:t>
    </w:r>
    <w:r w:rsidRPr="000536DF">
      <w:rPr>
        <w:szCs w:val="18"/>
      </w:rPr>
      <w:t xml:space="preserve"> | </w:t>
    </w:r>
    <w:hyperlink r:id="rId2" w:history="1">
      <w:r w:rsidR="00353F06" w:rsidRPr="00353F06">
        <w:rPr>
          <w:rStyle w:val="Hyperlink"/>
          <w:b/>
          <w:bCs/>
        </w:rPr>
        <w:t>https://KIKrr.co</w:t>
      </w:r>
    </w:hyperlink>
    <w:r w:rsidR="00353F06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5C559660">
          <wp:simplePos x="0" y="0"/>
          <wp:positionH relativeFrom="margin">
            <wp:posOffset>5941695</wp:posOffset>
          </wp:positionH>
          <wp:positionV relativeFrom="paragraph">
            <wp:posOffset>27940</wp:posOffset>
          </wp:positionV>
          <wp:extent cx="366395" cy="366395"/>
          <wp:effectExtent l="0" t="0" r="1905" b="1905"/>
          <wp:wrapTight wrapText="bothSides">
            <wp:wrapPolygon edited="0">
              <wp:start x="0" y="0"/>
              <wp:lineTo x="0" y="20964"/>
              <wp:lineTo x="20964" y="20964"/>
              <wp:lineTo x="20964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E70CB" w14:textId="080EC64C" w:rsidR="0026229A" w:rsidRDefault="000639A6" w:rsidP="0026229A">
    <w:pPr>
      <w:pStyle w:val="Footer"/>
    </w:pPr>
    <w:r>
      <w:rPr>
        <w:szCs w:val="18"/>
      </w:rPr>
      <w:t>Find us in the Hackerverse</w:t>
    </w:r>
    <w:r w:rsidRPr="000536DF">
      <w:rPr>
        <w:szCs w:val="18"/>
      </w:rPr>
      <w:t xml:space="preserve"> </w:t>
    </w:r>
    <w:r w:rsidR="00165F3B" w:rsidRPr="000536DF">
      <w:rPr>
        <w:szCs w:val="18"/>
      </w:rPr>
      <w:t xml:space="preserve">| </w:t>
    </w:r>
    <w:hyperlink r:id="rId2" w:history="1">
      <w:r w:rsidR="00353F06" w:rsidRPr="007B4D21">
        <w:rPr>
          <w:rStyle w:val="Hyperlink"/>
          <w:b/>
          <w:bCs/>
          <w:szCs w:val="18"/>
        </w:rPr>
        <w:t>https://KIKrr.co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06E3" w14:textId="77777777" w:rsidR="00CE037D" w:rsidRDefault="00CE037D" w:rsidP="000227EE">
      <w:r>
        <w:separator/>
      </w:r>
    </w:p>
  </w:footnote>
  <w:footnote w:type="continuationSeparator" w:id="0">
    <w:p w14:paraId="008B571E" w14:textId="77777777" w:rsidR="00CE037D" w:rsidRDefault="00CE037D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25202EE" w:rsidR="000227EE" w:rsidRPr="00D00F13" w:rsidRDefault="00165F3B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07CBEF2">
          <wp:simplePos x="0" y="0"/>
          <wp:positionH relativeFrom="margin">
            <wp:posOffset>359410</wp:posOffset>
          </wp:positionH>
          <wp:positionV relativeFrom="paragraph">
            <wp:posOffset>-59055</wp:posOffset>
          </wp:positionV>
          <wp:extent cx="502285" cy="502285"/>
          <wp:effectExtent l="0" t="0" r="5715" b="5715"/>
          <wp:wrapTight wrapText="bothSides">
            <wp:wrapPolygon edited="0">
              <wp:start x="0" y="0"/>
              <wp:lineTo x="0" y="21300"/>
              <wp:lineTo x="21300" y="21300"/>
              <wp:lineTo x="21300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F1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58E89DA0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3D3EF4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" fillcolor="#eee [3209]" stroked="f" strokeweight="1pt"/>
          </w:pict>
        </mc:Fallback>
      </mc:AlternateContent>
    </w:r>
    <w:r w:rsidR="6ADFC8DD">
      <w:rPr>
        <w:sz w:val="18"/>
        <w:szCs w:val="18"/>
      </w:rPr>
      <w:t xml:space="preserve">         </w:t>
    </w:r>
    <w:r w:rsidR="000639A6">
      <w:rPr>
        <w:sz w:val="18"/>
        <w:szCs w:val="18"/>
      </w:rPr>
      <w:t xml:space="preserve">Find us in the </w:t>
    </w:r>
    <w:proofErr w:type="spellStart"/>
    <w:r w:rsidR="000639A6">
      <w:rPr>
        <w:sz w:val="18"/>
        <w:szCs w:val="18"/>
      </w:rPr>
      <w:t>Hackerverse</w:t>
    </w:r>
    <w:proofErr w:type="spellEnd"/>
    <w:r w:rsidR="6ADFC8DD" w:rsidRPr="000536DF">
      <w:rPr>
        <w:sz w:val="18"/>
        <w:szCs w:val="18"/>
      </w:rPr>
      <w:t xml:space="preserve"> | </w:t>
    </w:r>
    <w:hyperlink r:id="rId2" w:history="1">
      <w:r w:rsidR="00353F06" w:rsidRPr="007B4D21">
        <w:rPr>
          <w:rStyle w:val="Hyperlink"/>
          <w:b/>
          <w:bCs/>
          <w:sz w:val="18"/>
          <w:szCs w:val="18"/>
        </w:rPr>
        <w:t>https://KIKrr.co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C72A1C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8090218">
    <w:abstractNumId w:val="13"/>
  </w:num>
  <w:num w:numId="2" w16cid:durableId="1462267394">
    <w:abstractNumId w:val="3"/>
  </w:num>
  <w:num w:numId="3" w16cid:durableId="196820205">
    <w:abstractNumId w:val="12"/>
  </w:num>
  <w:num w:numId="4" w16cid:durableId="381175917">
    <w:abstractNumId w:val="8"/>
  </w:num>
  <w:num w:numId="5" w16cid:durableId="1526746218">
    <w:abstractNumId w:val="4"/>
  </w:num>
  <w:num w:numId="6" w16cid:durableId="1024283183">
    <w:abstractNumId w:val="6"/>
  </w:num>
  <w:num w:numId="7" w16cid:durableId="2016954962">
    <w:abstractNumId w:val="11"/>
  </w:num>
  <w:num w:numId="8" w16cid:durableId="1203710626">
    <w:abstractNumId w:val="4"/>
  </w:num>
  <w:num w:numId="9" w16cid:durableId="1876695462">
    <w:abstractNumId w:val="4"/>
  </w:num>
  <w:num w:numId="10" w16cid:durableId="623000498">
    <w:abstractNumId w:val="4"/>
  </w:num>
  <w:num w:numId="11" w16cid:durableId="1752458998">
    <w:abstractNumId w:val="4"/>
  </w:num>
  <w:num w:numId="12" w16cid:durableId="1482499969">
    <w:abstractNumId w:val="4"/>
  </w:num>
  <w:num w:numId="13" w16cid:durableId="1812554677">
    <w:abstractNumId w:val="7"/>
  </w:num>
  <w:num w:numId="14" w16cid:durableId="1594316902">
    <w:abstractNumId w:val="2"/>
  </w:num>
  <w:num w:numId="15" w16cid:durableId="159085316">
    <w:abstractNumId w:val="2"/>
  </w:num>
  <w:num w:numId="16" w16cid:durableId="1489590490">
    <w:abstractNumId w:val="10"/>
  </w:num>
  <w:num w:numId="17" w16cid:durableId="46146993">
    <w:abstractNumId w:val="5"/>
  </w:num>
  <w:num w:numId="18" w16cid:durableId="610627381">
    <w:abstractNumId w:val="1"/>
  </w:num>
  <w:num w:numId="19" w16cid:durableId="538278008">
    <w:abstractNumId w:val="1"/>
  </w:num>
  <w:num w:numId="20" w16cid:durableId="299456695">
    <w:abstractNumId w:val="9"/>
  </w:num>
  <w:num w:numId="21" w16cid:durableId="17561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39A6"/>
    <w:rsid w:val="000657AC"/>
    <w:rsid w:val="000768BC"/>
    <w:rsid w:val="0009693D"/>
    <w:rsid w:val="000A1EE0"/>
    <w:rsid w:val="000B305E"/>
    <w:rsid w:val="000C3B57"/>
    <w:rsid w:val="000C5A91"/>
    <w:rsid w:val="000D0C67"/>
    <w:rsid w:val="000E4219"/>
    <w:rsid w:val="000F33EC"/>
    <w:rsid w:val="00106161"/>
    <w:rsid w:val="00133F78"/>
    <w:rsid w:val="00150627"/>
    <w:rsid w:val="00165F3B"/>
    <w:rsid w:val="001704A1"/>
    <w:rsid w:val="00186ED3"/>
    <w:rsid w:val="001D39CF"/>
    <w:rsid w:val="00206970"/>
    <w:rsid w:val="00216776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53F06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666CF"/>
    <w:rsid w:val="00470E81"/>
    <w:rsid w:val="00485A1E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742EC"/>
    <w:rsid w:val="005A16A2"/>
    <w:rsid w:val="005B290E"/>
    <w:rsid w:val="005B4E3C"/>
    <w:rsid w:val="005B6AA4"/>
    <w:rsid w:val="005C3553"/>
    <w:rsid w:val="005D1415"/>
    <w:rsid w:val="005D2FC8"/>
    <w:rsid w:val="00605777"/>
    <w:rsid w:val="00661391"/>
    <w:rsid w:val="0067524C"/>
    <w:rsid w:val="006769C9"/>
    <w:rsid w:val="00681E82"/>
    <w:rsid w:val="00690680"/>
    <w:rsid w:val="00696E32"/>
    <w:rsid w:val="006C1494"/>
    <w:rsid w:val="006C6088"/>
    <w:rsid w:val="006E384A"/>
    <w:rsid w:val="0070200A"/>
    <w:rsid w:val="00726748"/>
    <w:rsid w:val="00733D81"/>
    <w:rsid w:val="00740200"/>
    <w:rsid w:val="00746B5C"/>
    <w:rsid w:val="00774431"/>
    <w:rsid w:val="007754F2"/>
    <w:rsid w:val="00776FD7"/>
    <w:rsid w:val="0078033A"/>
    <w:rsid w:val="00792666"/>
    <w:rsid w:val="007971C9"/>
    <w:rsid w:val="007C18E1"/>
    <w:rsid w:val="00804616"/>
    <w:rsid w:val="00805605"/>
    <w:rsid w:val="0081510B"/>
    <w:rsid w:val="00817694"/>
    <w:rsid w:val="00820D66"/>
    <w:rsid w:val="008353BF"/>
    <w:rsid w:val="00841FF2"/>
    <w:rsid w:val="008603F5"/>
    <w:rsid w:val="008607C8"/>
    <w:rsid w:val="0088142F"/>
    <w:rsid w:val="00882E9F"/>
    <w:rsid w:val="00891E0D"/>
    <w:rsid w:val="00896960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44ADC"/>
    <w:rsid w:val="00954E02"/>
    <w:rsid w:val="00974FCD"/>
    <w:rsid w:val="0098690B"/>
    <w:rsid w:val="0099747C"/>
    <w:rsid w:val="009A2527"/>
    <w:rsid w:val="009A417F"/>
    <w:rsid w:val="009A79AA"/>
    <w:rsid w:val="009B1F0B"/>
    <w:rsid w:val="009C377C"/>
    <w:rsid w:val="009C682F"/>
    <w:rsid w:val="009E4D1B"/>
    <w:rsid w:val="009F3002"/>
    <w:rsid w:val="009F5F09"/>
    <w:rsid w:val="00A25B57"/>
    <w:rsid w:val="00A359DF"/>
    <w:rsid w:val="00A43AB6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B3032C"/>
    <w:rsid w:val="00B35BE9"/>
    <w:rsid w:val="00B35D56"/>
    <w:rsid w:val="00B4150C"/>
    <w:rsid w:val="00B50795"/>
    <w:rsid w:val="00B625C0"/>
    <w:rsid w:val="00B844FB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CE037D"/>
    <w:rsid w:val="00CF026D"/>
    <w:rsid w:val="00D00F13"/>
    <w:rsid w:val="00D02824"/>
    <w:rsid w:val="00D0566A"/>
    <w:rsid w:val="00D101E6"/>
    <w:rsid w:val="00D201E8"/>
    <w:rsid w:val="00D21119"/>
    <w:rsid w:val="00D21F24"/>
    <w:rsid w:val="00D36CF6"/>
    <w:rsid w:val="00D668E7"/>
    <w:rsid w:val="00D968BC"/>
    <w:rsid w:val="00DA23B2"/>
    <w:rsid w:val="00DD244D"/>
    <w:rsid w:val="00DD2BC2"/>
    <w:rsid w:val="00E12B54"/>
    <w:rsid w:val="00E233F4"/>
    <w:rsid w:val="00E31CAA"/>
    <w:rsid w:val="00E57A81"/>
    <w:rsid w:val="00E61483"/>
    <w:rsid w:val="00E90983"/>
    <w:rsid w:val="00EA678B"/>
    <w:rsid w:val="00EB1372"/>
    <w:rsid w:val="00EB234C"/>
    <w:rsid w:val="00EB2450"/>
    <w:rsid w:val="00EC0414"/>
    <w:rsid w:val="00ED4CFA"/>
    <w:rsid w:val="00EF43F8"/>
    <w:rsid w:val="00F05DCE"/>
    <w:rsid w:val="00F14592"/>
    <w:rsid w:val="00F30328"/>
    <w:rsid w:val="00F30642"/>
    <w:rsid w:val="00F4542A"/>
    <w:rsid w:val="00F46C0F"/>
    <w:rsid w:val="00F50FFA"/>
    <w:rsid w:val="00F713CB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terraform.io/cli/install/apt" TargetMode="External"/><Relationship Id="rId39" Type="http://schemas.openxmlformats.org/officeDocument/2006/relationships/hyperlink" Target="https://docs.aws.amazon.com/AWSEC2/latest/UserGuide/managing-users.html" TargetMode="External"/><Relationship Id="rId21" Type="http://schemas.openxmlformats.org/officeDocument/2006/relationships/hyperlink" Target="https://download.virtualbox.org/virtualbox/6.1.0_BETA2/VBoxGuestAdditions_6.1.0_BETA2.iso" TargetMode="External"/><Relationship Id="rId34" Type="http://schemas.openxmlformats.org/officeDocument/2006/relationships/hyperlink" Target="https://linuxways.net/ubuntu/how-to-install-google-chrome-on-ubuntu-20-04-lts/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3dlocust/tutorial_tf_linux" TargetMode="External"/><Relationship Id="rId20" Type="http://schemas.openxmlformats.org/officeDocument/2006/relationships/hyperlink" Target="https://linuxize.com/post/how-to-install-virtualbox-guest-additions-in-ubuntu/" TargetMode="External"/><Relationship Id="rId29" Type="http://schemas.openxmlformats.org/officeDocument/2006/relationships/hyperlink" Target="https://www.youtube.com/watch?v=apc-7t0nH70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code.visualstudio.com/docs/setup/linux" TargetMode="External"/><Relationship Id="rId32" Type="http://schemas.openxmlformats.org/officeDocument/2006/relationships/hyperlink" Target="https://docs.aws.amazon.com/AWSEC2/latest/UserGuide/ec2-key-pairs.html" TargetMode="External"/><Relationship Id="rId37" Type="http://schemas.openxmlformats.org/officeDocument/2006/relationships/hyperlink" Target="https://console.aws.amazon.com/console/home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Y1fei1mzP7Q" TargetMode="External"/><Relationship Id="rId28" Type="http://schemas.openxmlformats.org/officeDocument/2006/relationships/hyperlink" Target="https://docs.aws.amazon.com/cli/latest/userguide/getting-started-install.html" TargetMode="External"/><Relationship Id="rId36" Type="http://schemas.openxmlformats.org/officeDocument/2006/relationships/hyperlink" Target="https://cloud-images.ubuntu.com/locator/ec2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ec2-key-pairs.html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superuser.com/questions/1261903/auto-captute-keyboard-virtual-box" TargetMode="External"/><Relationship Id="rId27" Type="http://schemas.openxmlformats.org/officeDocument/2006/relationships/hyperlink" Target="https://www.youtube.com/watch?v=IkTWpJVpkuk" TargetMode="External"/><Relationship Id="rId30" Type="http://schemas.openxmlformats.org/officeDocument/2006/relationships/hyperlink" Target="https://www.terraform.io/cli/install/apt" TargetMode="External"/><Relationship Id="rId35" Type="http://schemas.openxmlformats.org/officeDocument/2006/relationships/hyperlink" Target="https://docs.aws.amazon.com/AWSEC2/latest/UserGuide/ec2-key-pairs.html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www.youtube.com/watch?v=PfI0fDr5yDc" TargetMode="External"/><Relationship Id="rId33" Type="http://schemas.openxmlformats.org/officeDocument/2006/relationships/hyperlink" Target="https://www.youtube.com/watch?v=k_iuTefIUMY" TargetMode="External"/><Relationship Id="rId38" Type="http://schemas.openxmlformats.org/officeDocument/2006/relationships/hyperlink" Target="https://docs.aws.amazon.com/AWSEC2/latest/UserGuide/AccessingInstancesLinux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IKrr.co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KIKrr.co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IKrr.co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Props1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NGINX with TERRAFORM</dc:title>
  <dc:subject>Linux</dc:subject>
  <dc:creator>Craig ELlrod</dc:creator>
  <cp:keywords/>
  <dc:description/>
  <cp:lastModifiedBy>surf d4wg</cp:lastModifiedBy>
  <cp:revision>2</cp:revision>
  <dcterms:created xsi:type="dcterms:W3CDTF">2023-09-24T02:38:00Z</dcterms:created>
  <dcterms:modified xsi:type="dcterms:W3CDTF">2023-09-24T02:38:00Z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