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F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ME-Project </w:t>
      </w:r>
      <w:r w:rsidR="000D47EF">
        <w:rPr>
          <w:b/>
          <w:bCs/>
          <w:sz w:val="36"/>
          <w:szCs w:val="36"/>
          <w:u w:val="single"/>
        </w:rPr>
        <w:t xml:space="preserve">Report </w:t>
      </w:r>
    </w:p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0D47EF" w:rsidRPr="002445AB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Quad-rotors &amp; P</w:t>
      </w:r>
      <w:r w:rsidR="000D47EF">
        <w:rPr>
          <w:b/>
          <w:bCs/>
          <w:sz w:val="36"/>
          <w:szCs w:val="36"/>
          <w:u w:val="single"/>
        </w:rPr>
        <w:t>ayload system dynamics</w:t>
      </w:r>
      <w:r>
        <w:rPr>
          <w:b/>
          <w:bCs/>
          <w:sz w:val="36"/>
          <w:szCs w:val="36"/>
          <w:u w:val="single"/>
        </w:rPr>
        <w:t xml:space="preserve"> and stability</w:t>
      </w:r>
    </w:p>
    <w:p w:rsidR="000D47EF" w:rsidRDefault="000D47EF" w:rsidP="000D47EF">
      <w:pPr>
        <w:jc w:val="center"/>
      </w:pPr>
      <w:r>
        <w:t xml:space="preserve">By:    Ran  ,    </w:t>
      </w:r>
      <w:r w:rsidR="00C76A2E">
        <w:t>Aug</w:t>
      </w:r>
      <w:r>
        <w:t xml:space="preserve"> 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7EF" w:rsidRDefault="000D47EF" w:rsidP="000D47EF">
          <w:pPr>
            <w:pStyle w:val="a3"/>
          </w:pPr>
          <w:r>
            <w:t>Table of Contents</w:t>
          </w:r>
        </w:p>
        <w:p w:rsidR="00373F10" w:rsidRDefault="000D4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429118" w:history="1">
            <w:r w:rsidR="00373F10" w:rsidRPr="00BD3397">
              <w:rPr>
                <w:rStyle w:val="Hyperlink"/>
                <w:noProof/>
              </w:rPr>
              <w:t>Introduction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_Toc491429118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2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19" w:history="1">
            <w:r w:rsidR="00373F10" w:rsidRPr="00BD3397">
              <w:rPr>
                <w:rStyle w:val="Hyperlink"/>
                <w:noProof/>
              </w:rPr>
              <w:t>Nomenclature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_Toc491429119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3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0" w:history="1">
            <w:r w:rsidR="00373F10" w:rsidRPr="00BD3397">
              <w:rPr>
                <w:rStyle w:val="Hyperlink"/>
                <w:noProof/>
              </w:rPr>
              <w:t>The system dynamics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_Toc491429120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4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1" w:history="1">
            <w:r w:rsidR="00373F10" w:rsidRPr="00BD3397">
              <w:rPr>
                <w:rStyle w:val="Hyperlink"/>
                <w:noProof/>
              </w:rPr>
              <w:t>Trimming to limiting cases dynamics – equations verification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_Toc491429121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5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2" w:history="1">
            <w:r w:rsidR="00373F10" w:rsidRPr="00BD3397">
              <w:rPr>
                <w:rStyle w:val="Hyperlink"/>
                <w:noProof/>
              </w:rPr>
              <w:t>equilibrium analysis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_Toc491429122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6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3" w:history="1">
            <w:r w:rsidR="00373F10" w:rsidRPr="00BD3397">
              <w:rPr>
                <w:rStyle w:val="Hyperlink"/>
                <w:noProof/>
              </w:rPr>
              <w:t>4 asymptotic analysis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_Toc491429123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6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4" w:history="1">
            <w:r w:rsidR="00373F10" w:rsidRPr="00BD3397">
              <w:rPr>
                <w:rStyle w:val="Hyperlink"/>
                <w:noProof/>
              </w:rPr>
              <w:t>5 numerical analysis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_Toc491429124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6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5" w:history="1">
            <w:r w:rsidR="00373F10" w:rsidRPr="00BD3397">
              <w:rPr>
                <w:rStyle w:val="Hyperlink"/>
                <w:noProof/>
              </w:rPr>
              <w:t>6 discussion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_Toc491429125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6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6" w:history="1">
            <w:r w:rsidR="00373F10" w:rsidRPr="00BD3397">
              <w:rPr>
                <w:rStyle w:val="Hyperlink"/>
                <w:noProof/>
              </w:rPr>
              <w:t>Summary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_Toc491429126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7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373F10" w:rsidRDefault="00554C8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429127" w:history="1">
            <w:r w:rsidR="00373F10" w:rsidRPr="00BD3397">
              <w:rPr>
                <w:rStyle w:val="Hyperlink"/>
                <w:noProof/>
              </w:rPr>
              <w:t>References</w:t>
            </w:r>
            <w:r w:rsidR="00373F10">
              <w:rPr>
                <w:noProof/>
                <w:webHidden/>
              </w:rPr>
              <w:tab/>
            </w:r>
            <w:r w:rsidR="00373F10">
              <w:rPr>
                <w:noProof/>
                <w:webHidden/>
              </w:rPr>
              <w:fldChar w:fldCharType="begin"/>
            </w:r>
            <w:r w:rsidR="00373F10">
              <w:rPr>
                <w:noProof/>
                <w:webHidden/>
              </w:rPr>
              <w:instrText xml:space="preserve"> PAGEREF _Toc491429127 \h </w:instrText>
            </w:r>
            <w:r w:rsidR="00373F10">
              <w:rPr>
                <w:noProof/>
                <w:webHidden/>
              </w:rPr>
            </w:r>
            <w:r w:rsidR="00373F10">
              <w:rPr>
                <w:noProof/>
                <w:webHidden/>
              </w:rPr>
              <w:fldChar w:fldCharType="separate"/>
            </w:r>
            <w:r w:rsidR="00373F10">
              <w:rPr>
                <w:noProof/>
                <w:webHidden/>
              </w:rPr>
              <w:t>8</w:t>
            </w:r>
            <w:r w:rsidR="00373F10">
              <w:rPr>
                <w:noProof/>
                <w:webHidden/>
              </w:rPr>
              <w:fldChar w:fldCharType="end"/>
            </w:r>
          </w:hyperlink>
        </w:p>
        <w:p w:rsidR="000D47EF" w:rsidRDefault="000D47EF" w:rsidP="001D077C">
          <w:pPr>
            <w:rPr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0" w:name="_Toc491429118"/>
      <w:r w:rsidRPr="002445AB">
        <w:rPr>
          <w:u w:val="single"/>
        </w:rPr>
        <w:lastRenderedPageBreak/>
        <w:t>Introduction</w:t>
      </w:r>
      <w:bookmarkEnd w:id="0"/>
    </w:p>
    <w:p w:rsidR="00C76A2E" w:rsidRDefault="00C76A2E" w:rsidP="00C76A2E">
      <w:pPr>
        <w:rPr>
          <w:u w:val="single"/>
        </w:rPr>
      </w:pPr>
    </w:p>
    <w:p w:rsidR="00C76A2E" w:rsidRDefault="000D47EF" w:rsidP="000D47EF">
      <w:pPr>
        <w:jc w:val="both"/>
      </w:pPr>
      <w:r>
        <w:t xml:space="preserve">In this paper, I will describe the dynamical system of 2 Quad-Rotor (aka quad) units, utilizing a common payload. </w:t>
      </w:r>
    </w:p>
    <w:p w:rsidR="00C76A2E" w:rsidRDefault="00C76A2E" w:rsidP="000D47EF">
      <w:pPr>
        <w:jc w:val="both"/>
      </w:pPr>
      <w:r>
        <w:t xml:space="preserve">The problem formulation assumes 2D framework. The </w:t>
      </w:r>
      <w:r w:rsidR="00C73358">
        <w:t>more general</w:t>
      </w:r>
      <w:r>
        <w:t xml:space="preserve"> 3D case is not treated here.</w:t>
      </w:r>
    </w:p>
    <w:p w:rsidR="00C76A2E" w:rsidRDefault="00C76A2E" w:rsidP="000D47EF">
      <w:pPr>
        <w:jc w:val="both"/>
      </w:pPr>
      <w:r>
        <w:t xml:space="preserve">The </w:t>
      </w:r>
      <w:r w:rsidR="00C73358">
        <w:t>quads motion is treated as system inputs, and not discussed here by itself</w:t>
      </w:r>
      <w:r>
        <w:t>.</w:t>
      </w:r>
      <w:r w:rsidR="00C73358">
        <w:t xml:space="preserve"> I will discuss the payloads’ dynamics and stability.</w:t>
      </w:r>
    </w:p>
    <w:p w:rsidR="002E2240" w:rsidRDefault="00C73358" w:rsidP="00CC3C51">
      <w:pPr>
        <w:jc w:val="both"/>
      </w:pPr>
      <w:r>
        <w:t>The investigation w</w:t>
      </w:r>
      <w:r w:rsidR="002E2240">
        <w:t>ork flow will be: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dynamic equations of the quads and payload will be described, and some limiting cases will be shown to verify the model.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Coordinates definition in inertial frame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Lagrangian term composition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Deriving the equations of motion without non-conservative forces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Verify result with limiting cases of:</w:t>
      </w:r>
    </w:p>
    <w:p w:rsidR="00C73358" w:rsidRDefault="00C73358" w:rsidP="00C73358">
      <w:pPr>
        <w:pStyle w:val="a7"/>
        <w:numPr>
          <w:ilvl w:val="2"/>
          <w:numId w:val="12"/>
        </w:numPr>
        <w:jc w:val="both"/>
      </w:pPr>
      <w:r>
        <w:t>Elastic pendulum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Find natural frequency, from equilibrium state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Referring to non-conservative forces (and moments)</w:t>
      </w:r>
    </w:p>
    <w:p w:rsidR="00C73358" w:rsidRP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Move to non-dimensional terms (by </w:t>
      </w:r>
      <w:r w:rsidRPr="00C73358">
        <w:t>length and time scales</w:t>
      </w:r>
      <w:r>
        <w:rPr>
          <w:u w:val="single"/>
        </w:rPr>
        <w:t>)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Define the treated </w:t>
      </w:r>
      <w:r w:rsidRPr="00C73358">
        <w:t xml:space="preserve">maneuver </w:t>
      </w:r>
      <w:r>
        <w:t xml:space="preserve">in the problem </w:t>
      </w:r>
      <w:r w:rsidRPr="00C73358">
        <w:t>(hover, translation</w:t>
      </w:r>
      <w:r>
        <w:t xml:space="preserve"> of payload from points A to B)</w:t>
      </w:r>
    </w:p>
    <w:p w:rsidR="00C73358" w:rsidRDefault="00C73358" w:rsidP="00974F67">
      <w:pPr>
        <w:pStyle w:val="a7"/>
        <w:numPr>
          <w:ilvl w:val="0"/>
          <w:numId w:val="12"/>
        </w:numPr>
        <w:jc w:val="both"/>
      </w:pPr>
      <w:r>
        <w:t xml:space="preserve">Characterize the problem with certain parameters. Such </w:t>
      </w:r>
      <w:r w:rsidR="00974F67">
        <w:t>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="00974F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) and initial conditions and </w:t>
      </w:r>
      <w:r w:rsidR="00B43364">
        <w:t>maneuvers</w:t>
      </w:r>
      <w:r w:rsidR="00974F67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232">
        <w:t>)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next step in this work will be to analyze the equations by Multiple Scales method or Averaging method.</w:t>
      </w:r>
    </w:p>
    <w:p w:rsidR="00C73358" w:rsidRDefault="00C73358" w:rsidP="00C73358">
      <w:pPr>
        <w:pStyle w:val="a7"/>
        <w:ind w:left="360"/>
        <w:jc w:val="both"/>
      </w:pPr>
    </w:p>
    <w:p w:rsidR="000D47EF" w:rsidRDefault="001A690C" w:rsidP="000D47EF">
      <w:pPr>
        <w:jc w:val="both"/>
      </w:pPr>
      <w:r>
        <w:t>A r</w:t>
      </w:r>
      <w:r w:rsidR="000D47EF">
        <w:t xml:space="preserve">epresentative diagram </w:t>
      </w:r>
      <w:r w:rsidR="00F812C2">
        <w:t xml:space="preserve">for the system </w:t>
      </w:r>
      <w:r w:rsidR="000D47EF">
        <w:t>is shown here:</w:t>
      </w:r>
    </w:p>
    <w:p w:rsidR="000D47EF" w:rsidRPr="005C510D" w:rsidRDefault="005C510D" w:rsidP="005C510D">
      <w:pPr>
        <w:keepNext/>
        <w:ind w:left="720" w:firstLine="720"/>
        <w:rPr>
          <w:lang w:val="en-NZ"/>
        </w:rPr>
      </w:pPr>
      <w:r>
        <w:rPr>
          <w:lang w:val="en-NZ"/>
        </w:rPr>
        <w:t xml:space="preserve">       </w:t>
      </w:r>
      <w:r w:rsidRPr="005C510D">
        <w:rPr>
          <w:noProof/>
          <w:lang w:val="en-NZ" w:eastAsia="en-NZ"/>
        </w:rPr>
        <w:drawing>
          <wp:inline distT="0" distB="0" distL="0" distR="0" wp14:anchorId="43266A97" wp14:editId="19EC83F0">
            <wp:extent cx="3209925" cy="1847850"/>
            <wp:effectExtent l="0" t="0" r="9525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EF" w:rsidRDefault="000D47EF" w:rsidP="000D47EF">
      <w:pPr>
        <w:pStyle w:val="a6"/>
        <w:jc w:val="center"/>
      </w:pPr>
      <w:r>
        <w:t xml:space="preserve">Figure </w:t>
      </w:r>
      <w:fldSimple w:instr=" SEQ Figure \* ARABIC ">
        <w:r w:rsidR="00065935">
          <w:rPr>
            <w:noProof/>
          </w:rPr>
          <w:t>1</w:t>
        </w:r>
      </w:fldSimple>
      <w:r>
        <w:t xml:space="preserve"> - system view</w:t>
      </w:r>
    </w:p>
    <w:p w:rsidR="00524B63" w:rsidRPr="00524B63" w:rsidRDefault="00810232" w:rsidP="00524B63">
      <w:r>
        <w:lastRenderedPageBreak/>
        <w:t>And some more possible ‘screenshots’ of possible system states:</w:t>
      </w:r>
    </w:p>
    <w:p w:rsidR="00065935" w:rsidRDefault="00065935" w:rsidP="00D43F64">
      <w:pPr>
        <w:keepNext/>
      </w:pP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97022" cy="1228567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86" cy="12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   </w:t>
      </w: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300539" cy="1231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09" cy="125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</w:t>
      </w:r>
      <w:r w:rsidR="00C610AE">
        <w:rPr>
          <w:noProof/>
          <w:lang w:val="en-NZ" w:eastAsia="en-NZ"/>
        </w:rPr>
        <w:drawing>
          <wp:inline distT="0" distB="0" distL="0" distR="0">
            <wp:extent cx="1400175" cy="1478340"/>
            <wp:effectExtent l="0" t="0" r="0" b="7620"/>
            <wp:docPr id="1" name="תמונה 1" descr="C:\Users\Ran_the_User\AppData\Local\Microsoft\Windows\INetCache\Content.Word\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_the_User\AppData\Local\Microsoft\Windows\INetCache\Content.Word\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61" cy="15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35" w:rsidRDefault="00D43F64" w:rsidP="00D43F64">
      <w:pPr>
        <w:pStyle w:val="a6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-73deg      </w:t>
      </w:r>
      <w:r>
        <w:tab/>
      </w:r>
      <w:r>
        <w:tab/>
      </w:r>
      <w:r w:rsidR="005971A8">
        <w:t xml:space="preserve"> </w:t>
      </w:r>
      <w:r>
        <w:tab/>
      </w:r>
      <w:r>
        <w:tab/>
        <w:t xml:space="preserve"> </w:t>
      </w:r>
      <w:r w:rsidR="005971A8">
        <w:t xml:space="preserve">     </w:t>
      </w:r>
      <w:r w:rsidR="005971A8">
        <w:tab/>
      </w:r>
      <w:r>
        <w:t xml:space="preserve"> </w:t>
      </w:r>
      <w:r w:rsidR="00065935">
        <w:t xml:space="preserve">Figure </w:t>
      </w:r>
      <w:fldSimple w:instr=" SEQ Figure \* ARABIC ">
        <w:r w:rsidR="00065935">
          <w:rPr>
            <w:noProof/>
          </w:rPr>
          <w:t>3</w:t>
        </w:r>
      </w:fldSimple>
      <w:r w:rsidR="00065935"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065935">
        <w:t xml:space="preserve"> = 0 deg</w:t>
      </w:r>
    </w:p>
    <w:p w:rsidR="00065935" w:rsidRDefault="00524B63" w:rsidP="00D43F64">
      <w:pPr>
        <w:keepNext/>
        <w:jc w:val="right"/>
      </w:pP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56686" cy="1190361"/>
            <wp:effectExtent l="0" t="0" r="63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63" cy="11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76473" cy="120910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47" cy="12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0AE" w:rsidRDefault="00065935" w:rsidP="00D43F64">
      <w:pPr>
        <w:pStyle w:val="a6"/>
        <w:jc w:val="right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73deg</w:t>
      </w:r>
    </w:p>
    <w:p w:rsidR="00524B63" w:rsidRDefault="00524B63" w:rsidP="00C610AE">
      <w:pPr>
        <w:jc w:val="center"/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bookmarkStart w:id="1" w:name="_Toc491429119"/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r w:rsidRPr="00487F1A">
        <w:rPr>
          <w:u w:val="single"/>
        </w:rPr>
        <w:lastRenderedPageBreak/>
        <w:t>Nomenclature</w:t>
      </w:r>
      <w:bookmarkEnd w:id="1"/>
    </w:p>
    <w:p w:rsidR="000D47EF" w:rsidRDefault="000D47EF" w:rsidP="000D47EF"/>
    <w:p w:rsidR="007C755E" w:rsidRDefault="007C755E" w:rsidP="000D47EF">
      <w:r>
        <w:t>I</w:t>
      </w:r>
      <w:r>
        <w:tab/>
        <w:t>: index for object {1,2,p} regarding: quad #1, quad #2, Payload, or: cable #1, cable #2.</w:t>
      </w:r>
    </w:p>
    <w:p w:rsidR="00E23233" w:rsidRDefault="00554C84" w:rsidP="000D47E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23233">
        <w:rPr>
          <w:rFonts w:eastAsiaTheme="minorEastAsia"/>
        </w:rPr>
        <w:tab/>
        <w:t xml:space="preserve">: rotation angle around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E23233">
        <w:rPr>
          <w:rFonts w:eastAsiaTheme="minorEastAsia"/>
        </w:rPr>
        <w:t xml:space="preserve"> axis, of the rigid body payload, relative to the Inertial frame. </w:t>
      </w:r>
    </w:p>
    <w:p w:rsidR="00FF3C42" w:rsidRDefault="00554C84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F3C42" w:rsidRPr="0056147F">
        <w:rPr>
          <w:rFonts w:eastAsiaTheme="minorEastAsia"/>
        </w:rPr>
        <w:tab/>
        <w:t>:</w:t>
      </w:r>
      <w:r w:rsidR="00FF3C42">
        <w:rPr>
          <w:rFonts w:eastAsiaTheme="minorEastAsia"/>
        </w:rPr>
        <w:t xml:space="preserve"> spring </w:t>
      </w:r>
      <w:proofErr w:type="spellStart"/>
      <w:r w:rsidR="00FF3C42">
        <w:rPr>
          <w:rFonts w:eastAsiaTheme="minorEastAsia"/>
        </w:rPr>
        <w:t>i</w:t>
      </w:r>
      <w:proofErr w:type="spellEnd"/>
      <w:r w:rsidR="00FF3C42">
        <w:rPr>
          <w:rFonts w:eastAsiaTheme="minorEastAsia"/>
        </w:rPr>
        <w:t xml:space="preserve"> constant</w:t>
      </w:r>
    </w:p>
    <w:p w:rsidR="00FF3C42" w:rsidRDefault="00554C84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 xml:space="preserve">: </w:t>
      </w:r>
      <w:r w:rsidR="00831FBB">
        <w:rPr>
          <w:rFonts w:eastAsiaTheme="minorEastAsia"/>
        </w:rPr>
        <w:t>spring length when loaded in equilibrium (</w:t>
      </w:r>
      <w:r w:rsidR="00FF3C42">
        <w:rPr>
          <w:rFonts w:eastAsiaTheme="minorEastAsia"/>
        </w:rPr>
        <w:t>length of the free-load spring</w:t>
      </w:r>
      <w:r w:rsidR="00831FBB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 w:rsidR="00831FBB">
        <w:rPr>
          <w:rFonts w:eastAsiaTheme="minorEastAsia"/>
        </w:rPr>
        <w:t>)</w:t>
      </w:r>
    </w:p>
    <w:p w:rsidR="00FF3C42" w:rsidRPr="00FF3C42" w:rsidRDefault="00554C84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>: current length of the loaded spring</w:t>
      </w:r>
    </w:p>
    <w:p w:rsidR="000D47EF" w:rsidRDefault="00554C84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>geometric length of the payload rigid body</w:t>
      </w:r>
    </w:p>
    <w:p w:rsidR="000D47EF" w:rsidRPr="00B02552" w:rsidRDefault="00554C84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 xml:space="preserve">geometric </w:t>
      </w:r>
      <w:r w:rsidR="007C755E">
        <w:t>height</w:t>
      </w:r>
      <w:r w:rsidR="00FF3C42">
        <w:t xml:space="preserve"> of the payload rigid body</w:t>
      </w:r>
    </w:p>
    <w:p w:rsidR="000D47EF" w:rsidRDefault="00554C84" w:rsidP="000D47E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</w:t>
      </w:r>
      <w:r w:rsidR="007C755E">
        <w:rPr>
          <w:rFonts w:eastAsiaTheme="minorEastAsia"/>
        </w:rPr>
        <w:t>of payload relative</w:t>
      </w:r>
      <w:r w:rsidR="000D47EF">
        <w:rPr>
          <w:rFonts w:eastAsiaTheme="minorEastAsia"/>
        </w:rPr>
        <w:t xml:space="preserve"> to Inertial coordinate </w:t>
      </w:r>
      <w:r w:rsidR="007C755E">
        <w:rPr>
          <w:rFonts w:eastAsiaTheme="minorEastAsia"/>
        </w:rPr>
        <w:t>frame</w:t>
      </w:r>
    </w:p>
    <w:p w:rsidR="000D47EF" w:rsidRDefault="00554C84" w:rsidP="000D47EF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from Inertial to </w:t>
      </w:r>
      <w:r w:rsidR="007C755E">
        <w:rPr>
          <w:rFonts w:eastAsiaTheme="minorEastAsia"/>
        </w:rPr>
        <w:t xml:space="preserve">payload </w:t>
      </w:r>
      <w:r w:rsidR="000D47EF">
        <w:rPr>
          <w:rFonts w:eastAsiaTheme="minorEastAsia"/>
        </w:rPr>
        <w:t xml:space="preserve">coordinate </w:t>
      </w:r>
      <w:r w:rsidR="007C755E">
        <w:rPr>
          <w:rFonts w:eastAsiaTheme="minorEastAsia"/>
        </w:rPr>
        <w:t>frame</w:t>
      </w:r>
      <w:r w:rsidR="000D47EF">
        <w:rPr>
          <w:u w:val="single"/>
        </w:rPr>
        <w:t xml:space="preserve"> </w:t>
      </w:r>
    </w:p>
    <w:p w:rsidR="007C755E" w:rsidRDefault="00554C84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mass of object </w:t>
      </w:r>
      <w:proofErr w:type="spellStart"/>
      <w:r w:rsidR="007C755E">
        <w:rPr>
          <w:rFonts w:eastAsiaTheme="minorEastAsia"/>
        </w:rPr>
        <w:t>i</w:t>
      </w:r>
      <w:proofErr w:type="spellEnd"/>
      <w:r w:rsidR="007C755E">
        <w:rPr>
          <w:rFonts w:eastAsiaTheme="minorEastAsia"/>
        </w:rPr>
        <w:t xml:space="preserve"> </w:t>
      </w:r>
    </w:p>
    <w:p w:rsidR="007C755E" w:rsidRDefault="00554C84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moment of inertia , around axis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7C755E">
        <w:rPr>
          <w:rFonts w:eastAsiaTheme="minorEastAsia"/>
        </w:rPr>
        <w:t xml:space="preserve">, for object </w:t>
      </w:r>
      <w:proofErr w:type="spellStart"/>
      <w:r w:rsidR="007C755E">
        <w:rPr>
          <w:rFonts w:eastAsiaTheme="minorEastAsia"/>
        </w:rPr>
        <w:t>i</w:t>
      </w:r>
      <w:proofErr w:type="spellEnd"/>
    </w:p>
    <w:p w:rsidR="007C755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ab/>
        <w:t>: Lagrangian</w:t>
      </w:r>
    </w:p>
    <w:p w:rsidR="00DE129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ab/>
        <w:t>: kinetic energy</w:t>
      </w:r>
    </w:p>
    <w:p w:rsidR="00DE129E" w:rsidRDefault="00DE129E" w:rsidP="00DE129E">
      <w:pPr>
        <w:jc w:val="both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</w:rPr>
        <w:tab/>
        <w:t>: potential energy</w:t>
      </w:r>
    </w:p>
    <w:p w:rsidR="00DE129E" w:rsidRDefault="00DE129E" w:rsidP="007C755E">
      <w:pPr>
        <w:jc w:val="both"/>
        <w:rPr>
          <w:rFonts w:eastAsiaTheme="minorEastAsia"/>
        </w:rPr>
      </w:pPr>
    </w:p>
    <w:p w:rsidR="007C755E" w:rsidRDefault="007C755E" w:rsidP="007C755E">
      <w:pPr>
        <w:jc w:val="both"/>
        <w:rPr>
          <w:rFonts w:eastAsiaTheme="minorEastAsia"/>
        </w:rPr>
      </w:pPr>
    </w:p>
    <w:p w:rsidR="0056147F" w:rsidRPr="0056147F" w:rsidRDefault="0056147F" w:rsidP="000D47EF">
      <w:pPr>
        <w:jc w:val="both"/>
      </w:pPr>
    </w:p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bookmarkStart w:id="2" w:name="_Toc491429120"/>
      <w:r>
        <w:rPr>
          <w:u w:val="single"/>
        </w:rPr>
        <w:br w:type="page"/>
      </w:r>
    </w:p>
    <w:p w:rsidR="00C45F73" w:rsidRDefault="00C45F73" w:rsidP="00C45F73">
      <w:pPr>
        <w:pStyle w:val="1"/>
        <w:rPr>
          <w:u w:val="single"/>
        </w:rPr>
      </w:pPr>
      <w:r>
        <w:rPr>
          <w:u w:val="single"/>
        </w:rPr>
        <w:lastRenderedPageBreak/>
        <w:t>The system dynamics</w:t>
      </w:r>
      <w:bookmarkEnd w:id="2"/>
      <w:r>
        <w:rPr>
          <w:u w:val="single"/>
        </w:rPr>
        <w:t xml:space="preserve"> </w:t>
      </w:r>
    </w:p>
    <w:p w:rsidR="00C45F73" w:rsidRDefault="00C45F73" w:rsidP="00C45F73"/>
    <w:p w:rsidR="00C45F73" w:rsidRDefault="00C45F73" w:rsidP="0090669C">
      <w:pPr>
        <w:jc w:val="both"/>
      </w:pPr>
      <w:r>
        <w:t>The examined system is composed of 2 units of quadrotor</w:t>
      </w:r>
      <w:r w:rsidR="0090669C">
        <w:t xml:space="preserve">s, and 1 payload which </w:t>
      </w:r>
      <w:r>
        <w:t>is connected to each of the quadrotors.</w:t>
      </w:r>
      <w:r w:rsidR="0090669C">
        <w:t xml:space="preserve"> And by that it is connecting between the 2 quads.</w:t>
      </w:r>
    </w:p>
    <w:p w:rsidR="0090669C" w:rsidRDefault="0090669C" w:rsidP="0090669C">
      <w:pPr>
        <w:jc w:val="both"/>
      </w:pPr>
      <w:r>
        <w:t xml:space="preserve">The system </w:t>
      </w:r>
      <w:r w:rsidR="003406D0">
        <w:t>is described in the 2</w:t>
      </w:r>
      <w:r>
        <w:t xml:space="preserve">D world. </w:t>
      </w:r>
    </w:p>
    <w:p w:rsidR="00C45F73" w:rsidRPr="0026039F" w:rsidRDefault="00C45F73" w:rsidP="00C45F73">
      <w:pPr>
        <w:rPr>
          <w:b/>
          <w:bCs/>
          <w:u w:val="single"/>
        </w:rPr>
      </w:pPr>
      <w:r w:rsidRPr="0026039F">
        <w:rPr>
          <w:b/>
          <w:bCs/>
          <w:u w:val="single"/>
        </w:rPr>
        <w:t xml:space="preserve">The used assumptions for the system </w:t>
      </w:r>
      <w:r w:rsidR="00AD5B4E" w:rsidRPr="0026039F">
        <w:rPr>
          <w:b/>
          <w:bCs/>
          <w:u w:val="single"/>
        </w:rPr>
        <w:t xml:space="preserve">analysis </w:t>
      </w:r>
      <w:r w:rsidRPr="0026039F">
        <w:rPr>
          <w:b/>
          <w:bCs/>
          <w:u w:val="single"/>
        </w:rPr>
        <w:t>are:</w:t>
      </w:r>
    </w:p>
    <w:p w:rsidR="00AD5B4E" w:rsidRDefault="00AD5B4E" w:rsidP="00AD5B4E">
      <w:r>
        <w:t>Quadrotor:</w:t>
      </w:r>
    </w:p>
    <w:p w:rsidR="00AD5B4E" w:rsidRDefault="001807B7" w:rsidP="00AD5B4E">
      <w:pPr>
        <w:pStyle w:val="a7"/>
        <w:numPr>
          <w:ilvl w:val="0"/>
          <w:numId w:val="8"/>
        </w:numPr>
        <w:jc w:val="both"/>
      </w:pPr>
      <w:r>
        <w:t>Q</w:t>
      </w:r>
      <w:r w:rsidR="00AD5B4E">
        <w:t xml:space="preserve">uad body </w:t>
      </w:r>
      <w:r>
        <w:t>and parts are</w:t>
      </w:r>
      <w:r w:rsidR="00AD5B4E">
        <w:t xml:space="preserve"> </w:t>
      </w:r>
      <w:r w:rsidR="00AD5B4E" w:rsidRPr="001D5870">
        <w:rPr>
          <w:b/>
          <w:bCs/>
        </w:rPr>
        <w:t>rigid</w:t>
      </w:r>
      <w:r w:rsidR="00AD5B4E">
        <w:t xml:space="preserve">. </w:t>
      </w:r>
      <w:r w:rsidR="00AD5B4E" w:rsidRPr="00356A39">
        <w:rPr>
          <w:i/>
          <w:iCs/>
        </w:rPr>
        <w:t>No</w:t>
      </w:r>
      <w:r w:rsidR="00AD5B4E">
        <w:t xml:space="preserve"> elasticity is considered.</w:t>
      </w:r>
    </w:p>
    <w:p w:rsidR="00AD5B4E" w:rsidRDefault="001807B7" w:rsidP="0090669C">
      <w:pPr>
        <w:pStyle w:val="a7"/>
        <w:numPr>
          <w:ilvl w:val="0"/>
          <w:numId w:val="8"/>
        </w:numPr>
        <w:jc w:val="both"/>
      </w:pPr>
      <w:r>
        <w:t>G</w:t>
      </w:r>
      <w:r w:rsidR="00AD5B4E">
        <w:t xml:space="preserve">eometry </w:t>
      </w:r>
      <w:r>
        <w:t xml:space="preserve">structure is </w:t>
      </w:r>
      <w:r w:rsidR="00AD5B4E" w:rsidRPr="001D5870">
        <w:rPr>
          <w:b/>
          <w:bCs/>
        </w:rPr>
        <w:t>symmetrical</w:t>
      </w:r>
      <w:r w:rsidR="00AD5B4E">
        <w:rPr>
          <w:b/>
          <w:bCs/>
        </w:rPr>
        <w:t xml:space="preserve"> </w:t>
      </w:r>
      <w:r w:rsidR="00AD5B4E">
        <w:t xml:space="preserve">in relation to </w:t>
      </w:r>
      <w:r>
        <w:t>the</w:t>
      </w:r>
      <w:r w:rsidR="00AD5B4E">
        <w:t xml:space="preserve"> principal axes. </w:t>
      </w:r>
      <w:r>
        <w:t xml:space="preserve">And the mass distribution is </w:t>
      </w:r>
      <w:r w:rsidRPr="0090669C">
        <w:rPr>
          <w:b/>
          <w:bCs/>
        </w:rPr>
        <w:t>uniform</w:t>
      </w:r>
      <w:r>
        <w:t xml:space="preserve">. </w:t>
      </w:r>
      <w:r w:rsidR="00AD5B4E">
        <w:t xml:space="preserve">Hence the Inertia matrix is taken as pure diagonal. </w:t>
      </w:r>
    </w:p>
    <w:p w:rsidR="00DB536B" w:rsidRDefault="00DB536B" w:rsidP="0090669C">
      <w:pPr>
        <w:pStyle w:val="a7"/>
        <w:numPr>
          <w:ilvl w:val="0"/>
          <w:numId w:val="8"/>
        </w:numPr>
        <w:jc w:val="both"/>
      </w:pPr>
      <w:r>
        <w:t>quads resultant motion is given!</w:t>
      </w:r>
    </w:p>
    <w:p w:rsidR="00AD5B4E" w:rsidRDefault="00AD5B4E" w:rsidP="00AD5B4E">
      <w:r>
        <w:t xml:space="preserve">Payload </w:t>
      </w:r>
      <w:r w:rsidR="009A6ABA">
        <w:t xml:space="preserve">&amp; cable </w:t>
      </w:r>
      <w:r w:rsidR="003A3349">
        <w:t>construction:</w:t>
      </w:r>
    </w:p>
    <w:p w:rsidR="00C45F73" w:rsidRDefault="00C45F73" w:rsidP="00974F67">
      <w:pPr>
        <w:pStyle w:val="a7"/>
        <w:numPr>
          <w:ilvl w:val="0"/>
          <w:numId w:val="8"/>
        </w:numPr>
      </w:pPr>
      <w:r>
        <w:t xml:space="preserve">The ‘cable’ </w:t>
      </w:r>
      <w:r w:rsidR="00AD5B4E">
        <w:t xml:space="preserve">which </w:t>
      </w:r>
      <w:r>
        <w:t xml:space="preserve">the payload is connected to </w:t>
      </w:r>
      <w:r w:rsidR="001D6A1A">
        <w:t xml:space="preserve">is </w:t>
      </w:r>
      <w:r w:rsidR="003406D0">
        <w:t xml:space="preserve">modeled as </w:t>
      </w:r>
      <w:r w:rsidR="001D6A1A">
        <w:t>straight</w:t>
      </w:r>
      <w:r w:rsidR="003406D0">
        <w:t xml:space="preserve"> spring</w:t>
      </w:r>
      <w:r w:rsidR="001D6A1A">
        <w:t xml:space="preserve">, </w:t>
      </w:r>
      <w:r>
        <w:t xml:space="preserve">with </w:t>
      </w:r>
      <w:r w:rsidR="003406D0">
        <w:t xml:space="preserve">initial </w:t>
      </w:r>
      <w:r>
        <w:t>length</w:t>
      </w:r>
      <w:r w:rsidR="003406D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4F67">
        <w:rPr>
          <w:rFonts w:eastAsiaTheme="minorEastAsia"/>
        </w:rPr>
        <w:t xml:space="preserve"> </w:t>
      </w:r>
      <w:r w:rsidR="001D6A1A">
        <w:t>, and has no mass</w:t>
      </w:r>
      <w:r w:rsidR="003406D0">
        <w:t>.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 xml:space="preserve">The </w:t>
      </w:r>
      <w:r w:rsidR="003406D0">
        <w:t xml:space="preserve">cable </w:t>
      </w:r>
      <w:r>
        <w:t>is connected to the quadrotor exactly in its center of mass (C.G).</w:t>
      </w:r>
      <w:r w:rsidR="00AD5B4E">
        <w:t xml:space="preserve"> </w:t>
      </w:r>
    </w:p>
    <w:p w:rsidR="00AD5B4E" w:rsidRDefault="00AD5B4E" w:rsidP="00C45F73">
      <w:pPr>
        <w:pStyle w:val="a7"/>
        <w:numPr>
          <w:ilvl w:val="0"/>
          <w:numId w:val="8"/>
        </w:numPr>
      </w:pPr>
      <w:r w:rsidRPr="003A3349">
        <w:rPr>
          <w:b/>
          <w:bCs/>
        </w:rPr>
        <w:t>No friction</w:t>
      </w:r>
      <w:r>
        <w:t xml:space="preserve"> nor moments are present in the </w:t>
      </w:r>
      <w:r w:rsidR="003406D0">
        <w:t xml:space="preserve">spring </w:t>
      </w:r>
      <w:r>
        <w:t>connection points.</w:t>
      </w:r>
    </w:p>
    <w:p w:rsidR="0026039F" w:rsidRDefault="00CF20F3" w:rsidP="007C755E">
      <w:pPr>
        <w:pStyle w:val="a7"/>
        <w:numPr>
          <w:ilvl w:val="0"/>
          <w:numId w:val="8"/>
        </w:numPr>
        <w:jc w:val="both"/>
      </w:pPr>
      <w:r>
        <w:t>The payload is</w:t>
      </w:r>
      <w:r w:rsidR="003406D0">
        <w:t xml:space="preserve"> a rectangular box, characterized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406D0">
        <w:t xml:space="preserve"> as it’s inertia metrix.</w:t>
      </w:r>
      <w:r>
        <w:t xml:space="preserve"> </w:t>
      </w:r>
    </w:p>
    <w:p w:rsidR="00DB536B" w:rsidRDefault="00DB536B" w:rsidP="003406D0">
      <w:pPr>
        <w:pStyle w:val="a7"/>
        <w:numPr>
          <w:ilvl w:val="0"/>
          <w:numId w:val="8"/>
        </w:numPr>
        <w:jc w:val="both"/>
      </w:pPr>
      <w:r>
        <w:t xml:space="preserve">Possible spring </w:t>
      </w:r>
      <w:r w:rsidR="009A6ABA">
        <w:t>dumping might be considered in the follow up work. (it might be added as non-conservative force)</w:t>
      </w:r>
    </w:p>
    <w:p w:rsidR="009A6ABA" w:rsidRDefault="009A6ABA" w:rsidP="003406D0">
      <w:pPr>
        <w:pStyle w:val="a7"/>
        <w:numPr>
          <w:ilvl w:val="0"/>
          <w:numId w:val="8"/>
        </w:numPr>
        <w:jc w:val="both"/>
      </w:pPr>
      <w:r>
        <w:t>Aerodynamic forces (lift and drag) on the payload – can be addressed in the non-conservative forces.</w:t>
      </w:r>
    </w:p>
    <w:p w:rsidR="001B3976" w:rsidRPr="009A6ABA" w:rsidRDefault="009B244E" w:rsidP="009A6ABA">
      <w:pPr>
        <w:jc w:val="both"/>
        <w:rPr>
          <w:b/>
          <w:bCs/>
          <w:u w:val="single"/>
        </w:rPr>
      </w:pPr>
      <w:r w:rsidRPr="009A6ABA">
        <w:rPr>
          <w:b/>
          <w:bCs/>
          <w:u w:val="single"/>
        </w:rPr>
        <w:t>Coordinate systems</w:t>
      </w:r>
      <w:r w:rsidR="001C7078" w:rsidRPr="009A6ABA">
        <w:rPr>
          <w:b/>
          <w:bCs/>
          <w:u w:val="single"/>
        </w:rPr>
        <w:t xml:space="preserve"> , </w:t>
      </w:r>
      <w:r w:rsidR="000A7E25" w:rsidRPr="009A6ABA">
        <w:rPr>
          <w:b/>
          <w:bCs/>
          <w:u w:val="single"/>
        </w:rPr>
        <w:t xml:space="preserve">State variables, </w:t>
      </w:r>
      <w:r w:rsidR="001C7078" w:rsidRPr="009A6ABA">
        <w:rPr>
          <w:b/>
          <w:bCs/>
          <w:u w:val="single"/>
        </w:rPr>
        <w:t>and Rotation matrices</w:t>
      </w:r>
    </w:p>
    <w:p w:rsidR="00F73EB8" w:rsidRDefault="00C65F7B" w:rsidP="009B244E">
      <w:r>
        <w:t>I – inertial coordinates frame. It is the global reference point for the problem.</w:t>
      </w:r>
      <w:r w:rsidR="00F73EB8">
        <w:t xml:space="preserve"> </w:t>
      </w:r>
    </w:p>
    <w:p w:rsidR="0057526B" w:rsidRDefault="00F73EB8" w:rsidP="00F73EB8">
      <w:r>
        <w:t xml:space="preserve">      Its</w:t>
      </w:r>
      <w:r w:rsidR="009A6ABA">
        <w:t>’</w:t>
      </w:r>
      <w:r>
        <w:t xml:space="preserve"> axes are 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d>
              <m:dPr>
                <m:ctrlPr>
                  <w:rPr>
                    <w:rFonts w:ascii="Cambria Math" w:hAnsi="Cambria Math" w:cs="Segoe UI Symbol"/>
                  </w:rPr>
                </m:ctrlPr>
              </m:dPr>
              <m:e>
                <m:r>
                  <w:rPr>
                    <w:rFonts w:ascii="Segoe UI Symbol" w:hAnsi="Segoe UI Symbol" w:cs="Segoe UI Symbol"/>
                  </w:rPr>
                  <m:t>⁠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 w:cs="Segoe UI Symbol"/>
              </w:rPr>
              <m:t>T</m:t>
            </m:r>
          </m:sup>
        </m:sSup>
      </m:oMath>
    </w:p>
    <w:p w:rsidR="00377A50" w:rsidRDefault="00C65F7B" w:rsidP="009439E3">
      <w:pPr>
        <w:rPr>
          <w:u w:val="single"/>
        </w:rPr>
      </w:pPr>
      <w:r>
        <w:t>P – Payload coordinate frame.</w:t>
      </w:r>
      <w:r w:rsidR="009B6A59">
        <w:t xml:space="preserve"> The origin is </w:t>
      </w:r>
      <w:r w:rsidR="009A6ABA">
        <w:t>located at the C.G of that</w:t>
      </w:r>
      <w:r w:rsidR="009B6A59">
        <w:t xml:space="preserve"> </w:t>
      </w:r>
      <w:r w:rsidR="009A6ABA">
        <w:t>rigid body</w:t>
      </w:r>
      <w:r w:rsidR="009B6A59">
        <w:t>.</w:t>
      </w:r>
    </w:p>
    <w:p w:rsidR="00E467B7" w:rsidRDefault="00E467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467B7" w:rsidRDefault="00E467B7" w:rsidP="00E467B7">
      <w:pPr>
        <w:rPr>
          <w:rFonts w:eastAsiaTheme="minorEastAsia"/>
        </w:rPr>
      </w:pPr>
      <w:r>
        <w:rPr>
          <w:rFonts w:eastAsiaTheme="minorEastAsia"/>
        </w:rPr>
        <w:lastRenderedPageBreak/>
        <w:t>The total general coordinates are:</w:t>
      </w: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, where the actual interesting ones are only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</w:p>
    <w:p w:rsidR="0080034D" w:rsidRDefault="00E467B7" w:rsidP="001C2C0B">
      <w:pPr>
        <w:ind w:left="1440"/>
        <w:rPr>
          <w:u w:val="single"/>
        </w:rPr>
      </w:pPr>
      <w:r>
        <w:rPr>
          <w:rFonts w:eastAsiaTheme="minorEastAsia"/>
        </w:rPr>
        <w:t>Meaning the problem is actually only 3 D.O.F.</w:t>
      </w:r>
    </w:p>
    <w:p w:rsidR="00377A50" w:rsidRDefault="00377A50" w:rsidP="000B4BB4">
      <w:pPr>
        <w:rPr>
          <w:u w:val="single"/>
        </w:rPr>
      </w:pPr>
      <w:r>
        <w:rPr>
          <w:u w:val="single"/>
        </w:rPr>
        <w:t xml:space="preserve">The </w:t>
      </w:r>
      <w:r w:rsidR="00E467B7">
        <w:rPr>
          <w:u w:val="single"/>
        </w:rPr>
        <w:t>Lagrangian</w:t>
      </w:r>
      <w:r>
        <w:rPr>
          <w:u w:val="single"/>
        </w:rPr>
        <w:t xml:space="preserve"> of the system </w:t>
      </w:r>
      <w:r w:rsidR="001C2C0B">
        <w:rPr>
          <w:u w:val="single"/>
        </w:rPr>
        <w:t>is:</w:t>
      </w:r>
    </w:p>
    <w:p w:rsid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 xml:space="preserve"> L=T-V</m:t>
        </m:r>
      </m:oMath>
    </w:p>
    <w:p w:rsidR="001C2C0B" w:rsidRPr="001C2C0B" w:rsidRDefault="001C2C0B" w:rsidP="001C2C0B">
      <w:pPr>
        <w:pStyle w:val="a7"/>
        <w:ind w:left="360"/>
        <w:rPr>
          <w:rFonts w:eastAsiaTheme="minorEastAsia"/>
        </w:rPr>
      </w:pP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u w:val="single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Cambria Math"/>
            <w:sz w:val="20"/>
            <w:szCs w:val="20"/>
          </w:rPr>
          <m:t>L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payload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payload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spring#2</m:t>
                </m:r>
              </m:sub>
            </m:sSub>
          </m:e>
        </m:d>
      </m:oMath>
    </w:p>
    <w:p w:rsidR="00377A50" w:rsidRPr="00C30E5A" w:rsidRDefault="00E467B7" w:rsidP="000B4BB4">
      <w:pPr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6A67C6" w:rsidRDefault="00E4411C" w:rsidP="001C2C0B">
      <w:pPr>
        <w:rPr>
          <w:rFonts w:eastAsiaTheme="minorEastAsia"/>
        </w:rPr>
      </w:pPr>
      <w:r>
        <w:rPr>
          <w:rFonts w:eastAsiaTheme="minorEastAsia"/>
        </w:rPr>
        <w:t>The Lagrange equations, without non-conservative</w:t>
      </w:r>
      <w:r w:rsidR="001C2C0B">
        <w:rPr>
          <w:rFonts w:eastAsiaTheme="minorEastAsia"/>
        </w:rPr>
        <w:t xml:space="preserve"> forces,</w:t>
      </w:r>
      <w:r w:rsidR="006A67C6">
        <w:rPr>
          <w:rFonts w:eastAsiaTheme="minorEastAsia"/>
        </w:rPr>
        <w:t xml:space="preserve"> using (</w:t>
      </w:r>
      <w:r w:rsidR="001C2C0B">
        <w:rPr>
          <w:rFonts w:eastAsiaTheme="minorEastAsia"/>
        </w:rPr>
        <w:t>2)</w:t>
      </w:r>
      <w:r w:rsidR="006A67C6">
        <w:rPr>
          <w:rFonts w:eastAsiaTheme="minorEastAsia"/>
        </w:rPr>
        <w:t xml:space="preserve"> and the knowledge that V is not dependent on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6A67C6">
        <w:rPr>
          <w:rFonts w:eastAsiaTheme="minorEastAsia"/>
        </w:rPr>
        <w:t xml:space="preserve"> for mechanical </w:t>
      </w:r>
      <w:r w:rsidR="001C2C0B">
        <w:rPr>
          <w:rFonts w:eastAsiaTheme="minorEastAsia"/>
        </w:rPr>
        <w:t>systems:</w:t>
      </w:r>
    </w:p>
    <w:p w:rsidR="006A67C6" w:rsidRPr="008D45B4" w:rsidRDefault="008D45B4" w:rsidP="008D45B4">
      <w:pPr>
        <w:pStyle w:val="a7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8D45B4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;      i=1÷3</m:t>
        </m:r>
      </m:oMath>
    </w:p>
    <w:p w:rsidR="0065458B" w:rsidRDefault="0065458B" w:rsidP="006A67C6">
      <w:pPr>
        <w:jc w:val="both"/>
        <w:rPr>
          <w:rFonts w:eastAsiaTheme="minorEastAsia"/>
        </w:rPr>
      </w:pPr>
    </w:p>
    <w:p w:rsidR="0065458B" w:rsidRPr="008D45B4" w:rsidRDefault="008D45B4" w:rsidP="008D45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(5a) </w:t>
      </w:r>
      <w:r w:rsidRPr="008D45B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r2x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(5b)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r2y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r2y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(5c)    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dr3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8D45B4" w:rsidRDefault="008D45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65458B" w:rsidRDefault="0065458B" w:rsidP="000B4B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Where the inner terms are:</w:t>
      </w:r>
    </w:p>
    <w:p w:rsidR="008D45B4" w:rsidRPr="00D66F14" w:rsidRDefault="00B65502" w:rsidP="000B4BB4">
      <w:pPr>
        <w:rPr>
          <w:rFonts w:eastAsiaTheme="minorEastAsia"/>
        </w:rPr>
      </w:pPr>
      <w:r>
        <w:rPr>
          <w:rFonts w:eastAsiaTheme="minorEastAsia"/>
        </w:rPr>
        <w:t xml:space="preserve">(6)           </w:t>
      </w:r>
      <w:r>
        <w:rPr>
          <w:rFonts w:eastAsiaTheme="minorEastAsia"/>
        </w:rPr>
        <w:tab/>
        <w:t xml:space="preserve">  </w:t>
      </w:r>
      <m:oMath>
        <m:r>
          <m:rPr>
            <m:nor/>
          </m:rPr>
          <w:rPr>
            <w:rFonts w:ascii="Cambria Math" w:hAnsi="Cambria Math"/>
            <w:i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r1x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r1y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r1y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r2x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r2y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r2y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dr3</m:t>
                </m:r>
              </m:e>
            </m:eqArr>
          </m:e>
        </m:d>
      </m:oMath>
    </w:p>
    <w:p w:rsidR="00D66F14" w:rsidRDefault="00D66F14" w:rsidP="000B4BB4">
      <w:pPr>
        <w:rPr>
          <w:rFonts w:eastAsiaTheme="minorEastAsia"/>
        </w:rPr>
      </w:pPr>
    </w:p>
    <w:p w:rsidR="00D66F14" w:rsidRDefault="006E1C0E" w:rsidP="000B4BB4">
      <w:pPr>
        <w:rPr>
          <w:rFonts w:eastAsiaTheme="minorEastAsia"/>
        </w:rPr>
      </w:pPr>
      <w:r>
        <w:t xml:space="preserve">Those equations of motion are of the form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</w:rPr>
              <m:t>..</m:t>
            </m:r>
          </m:lim>
        </m:limUpp>
        <m:r>
          <w:rPr>
            <w:rFonts w:ascii="Cambria Math" w:hAnsi="Cambria Math"/>
          </w:rPr>
          <m:t>=f(X)</m:t>
        </m:r>
      </m:oMath>
      <w:r w:rsidR="00DE7118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 w:rsidR="00DE7118">
        <w:rPr>
          <w:rFonts w:eastAsiaTheme="minorEastAsia"/>
        </w:rPr>
        <w:t xml:space="preserve"> is non-linear.</w:t>
      </w:r>
    </w:p>
    <w:p w:rsidR="00E07B90" w:rsidRDefault="00E07B90" w:rsidP="000B4BB4">
      <w:pPr>
        <w:rPr>
          <w:rFonts w:eastAsiaTheme="minorEastAsia"/>
        </w:rPr>
      </w:pPr>
      <w:r>
        <w:rPr>
          <w:rFonts w:eastAsiaTheme="minorEastAsia"/>
        </w:rPr>
        <w:t>Rearranging</w:t>
      </w:r>
      <w:r w:rsidR="00B65502">
        <w:rPr>
          <w:rFonts w:eastAsiaTheme="minorEastAsia"/>
        </w:rPr>
        <w:t xml:space="preserve"> some more</w:t>
      </w:r>
      <w:r>
        <w:rPr>
          <w:rFonts w:eastAsiaTheme="minorEastAsia"/>
        </w:rPr>
        <w:t>, we can write the equations as :</w:t>
      </w:r>
    </w:p>
    <w:p w:rsidR="00626DF6" w:rsidRPr="006E27AE" w:rsidRDefault="00B65502" w:rsidP="00626DF6">
      <w:pPr>
        <w:rPr>
          <w:rFonts w:eastAsiaTheme="minorEastAsia"/>
          <w:b/>
          <w:bCs/>
        </w:rPr>
      </w:pPr>
      <w:r w:rsidRPr="006E27AE">
        <w:rPr>
          <w:rFonts w:eastAsiaTheme="minorEastAsia"/>
          <w:b/>
          <w:bCs/>
        </w:rPr>
        <w:t xml:space="preserve">(7)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12380A" w:rsidRDefault="0012380A" w:rsidP="000B4BB4">
      <w:pP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B65502">
        <w:rPr>
          <w:rFonts w:eastAsiaTheme="minorEastAsia"/>
        </w:rPr>
        <w:t>the additional</w:t>
      </w:r>
      <w:r>
        <w:rPr>
          <w:rFonts w:eastAsiaTheme="minorEastAsia"/>
        </w:rPr>
        <w:t xml:space="preserve"> simplifications are :</w:t>
      </w:r>
    </w:p>
    <w:p w:rsidR="0012380A" w:rsidRPr="0012380A" w:rsidRDefault="00554C84" w:rsidP="000B4BB4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r1x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r1y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→a,</m:t>
          </m:r>
        </m:oMath>
      </m:oMathPara>
      <w:bookmarkStart w:id="3" w:name="_GoBack"/>
      <w:bookmarkEnd w:id="3"/>
    </w:p>
    <w:p w:rsidR="0012380A" w:rsidRPr="0012380A" w:rsidRDefault="00493CE4" w:rsidP="000B4BB4">
      <w:pPr>
        <w:rPr>
          <w:rFonts w:eastAsiaTheme="minorEastAsia"/>
        </w:rPr>
      </w:pPr>
      <w:r>
        <w:rPr>
          <w:rFonts w:eastAsiaTheme="minorEastAsia"/>
        </w:rPr>
        <w:t xml:space="preserve">(8)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→b,</m:t>
        </m:r>
      </m:oMath>
    </w:p>
    <w:p w:rsidR="0012380A" w:rsidRPr="0012380A" w:rsidRDefault="00554C84" w:rsidP="000B4BB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dr1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dr2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c1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E07B90" w:rsidRDefault="00E07B90" w:rsidP="000B4B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dr3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dr4</m:t>
          </m:r>
          <m:r>
            <w:rPr>
              <w:rFonts w:ascii="Cambria Math" w:eastAsiaTheme="minorEastAsia" w:hAnsi="Cambria Math"/>
            </w:rPr>
            <m:t>)→(2</m:t>
          </m:r>
          <m:r>
            <m:rPr>
              <m:sty m:val="p"/>
            </m:rPr>
            <w:rPr>
              <w:rFonts w:ascii="Cambria Math" w:eastAsiaTheme="minorEastAsia" w:hAnsi="Cambria Math"/>
            </w:rPr>
            <m:t>c2</m:t>
          </m:r>
          <m:r>
            <w:rPr>
              <w:rFonts w:ascii="Cambria Math" w:eastAsiaTheme="minorEastAsia" w:hAnsi="Cambria Math"/>
            </w:rPr>
            <m:t>),</m:t>
          </m:r>
        </m:oMath>
      </m:oMathPara>
    </w:p>
    <w:p w:rsidR="006E27AE" w:rsidRDefault="003A2407" w:rsidP="006E27AE">
      <w:pPr>
        <w:rPr>
          <w:rFonts w:eastAsiaTheme="minorEastAsia"/>
          <w:i/>
          <w:iCs/>
        </w:rPr>
      </w:pPr>
      <w:r w:rsidRPr="003A2407">
        <w:rPr>
          <w:rFonts w:eastAsiaTheme="minorEastAsia"/>
          <w:i/>
          <w:iCs/>
        </w:rPr>
        <w:t>Test for limiting case is shown in Appendix 1.</w:t>
      </w:r>
    </w:p>
    <w:p w:rsidR="006E27AE" w:rsidRDefault="006E27AE" w:rsidP="006E27AE">
      <w:pPr>
        <w:pStyle w:val="2"/>
        <w:rPr>
          <w:rFonts w:eastAsiaTheme="minorEastAsia"/>
        </w:rPr>
      </w:pPr>
      <w:r>
        <w:rPr>
          <w:rFonts w:eastAsiaTheme="minorEastAsia"/>
        </w:rPr>
        <w:t>Non-dimensional equations</w:t>
      </w:r>
    </w:p>
    <w:p w:rsidR="005478DE" w:rsidRDefault="005478DE" w:rsidP="005478DE">
      <w:r>
        <w:t>Using the next conversions:</w:t>
      </w:r>
    </w:p>
    <w:p w:rsidR="005478DE" w:rsidRDefault="005478DE" w:rsidP="005478DE">
      <w:pPr>
        <w:rPr>
          <w:rFonts w:eastAsiaTheme="minorEastAsia"/>
        </w:rPr>
      </w:pPr>
      <w:r>
        <w:t xml:space="preserve">(9)      </w:t>
      </w:r>
      <w:r>
        <w:rPr>
          <w:rFonts w:eastAsiaTheme="minorEastAsia"/>
        </w:rPr>
        <w:t xml:space="preserve"> 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,   </w:t>
      </w:r>
      <w:r w:rsidRPr="005478DE">
        <w:rPr>
          <w:rFonts w:eastAsiaTheme="minorEastAsia"/>
        </w:rPr>
        <w:t>or for any other of the lengths variable</w:t>
      </w:r>
      <w:r>
        <w:rPr>
          <w:rFonts w:eastAsiaTheme="minorEastAsia"/>
        </w:rPr>
        <w:t>s</w:t>
      </w:r>
    </w:p>
    <w:p w:rsidR="005478DE" w:rsidRPr="005478DE" w:rsidRDefault="005478DE" w:rsidP="005478DE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     ,  where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]</m:t>
        </m:r>
      </m:oMath>
    </w:p>
    <w:p w:rsidR="005478DE" w:rsidRDefault="005478DE" w:rsidP="005478DE">
      <w:pPr>
        <w:rPr>
          <w:rFonts w:eastAsiaTheme="minorEastAsia"/>
        </w:rPr>
      </w:pPr>
    </w:p>
    <w:p w:rsidR="005478DE" w:rsidRDefault="005478DE" w:rsidP="005478DE">
      <w:pPr>
        <w:rPr>
          <w:rFonts w:eastAsiaTheme="minorEastAsia"/>
        </w:rPr>
      </w:pPr>
      <w:r>
        <w:rPr>
          <w:rFonts w:eastAsiaTheme="minorEastAsia"/>
        </w:rPr>
        <w:lastRenderedPageBreak/>
        <w:t>From (7) we get:</w:t>
      </w:r>
    </w:p>
    <w:p w:rsidR="005478DE" w:rsidRPr="005478DE" w:rsidRDefault="005478DE" w:rsidP="005478DE">
      <w:pPr>
        <w:rPr>
          <w:rFonts w:eastAsiaTheme="minorEastAsia"/>
        </w:rPr>
      </w:pPr>
    </w:p>
    <w:p w:rsidR="0043730D" w:rsidRDefault="0043730D" w:rsidP="0043730D">
      <w:pPr>
        <w:pStyle w:val="2"/>
        <w:rPr>
          <w:rFonts w:eastAsiaTheme="minorEastAsia"/>
        </w:rPr>
      </w:pPr>
      <w:r>
        <w:rPr>
          <w:rFonts w:eastAsiaTheme="minorEastAsia"/>
        </w:rPr>
        <w:t>Equilibrium check:</w:t>
      </w:r>
    </w:p>
    <w:p w:rsidR="00E07B90" w:rsidRDefault="00E07B90" w:rsidP="00E07B90">
      <w:pPr>
        <w:rPr>
          <w:rFonts w:eastAsiaTheme="minorEastAsia"/>
        </w:rPr>
      </w:pPr>
      <w:r>
        <w:rPr>
          <w:rFonts w:eastAsiaTheme="minorEastAsia"/>
        </w:rPr>
        <w:t>This is the time where all state variables derivatives are zeroed. And especially relevant here:</w:t>
      </w:r>
    </w:p>
    <w:p w:rsidR="00E07B90" w:rsidRPr="00E07B90" w:rsidRDefault="00554C84" w:rsidP="00E07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r>
            <w:rPr>
              <w:rFonts w:ascii="Cambria Math" w:eastAsiaTheme="minorEastAsia" w:hAnsi="Cambria Math"/>
            </w:rPr>
            <m:t>[t]→0</m:t>
          </m:r>
        </m:oMath>
      </m:oMathPara>
    </w:p>
    <w:p w:rsidR="00E07B90" w:rsidRDefault="00493CE4" w:rsidP="00E07B90">
      <w:pPr>
        <w:rPr>
          <w:rFonts w:eastAsiaTheme="minorEastAsia"/>
        </w:rPr>
      </w:pPr>
      <w:r>
        <w:rPr>
          <w:rFonts w:eastAsiaTheme="minorEastAsia"/>
        </w:rPr>
        <w:t xml:space="preserve">Which gives </w:t>
      </w:r>
    </w:p>
    <w:p w:rsidR="00493CE4" w:rsidRPr="00493CE4" w:rsidRDefault="00493CE4" w:rsidP="00E07B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(9)     </w:t>
      </w: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</m:oMath>
    </w:p>
    <w:p w:rsidR="00493CE4" w:rsidRDefault="00493CE4" w:rsidP="00E07B90">
      <w:pPr>
        <w:rPr>
          <w:rFonts w:eastAsiaTheme="minorEastAsia"/>
        </w:rPr>
      </w:pPr>
      <w:r w:rsidRPr="00493CE4">
        <w:rPr>
          <w:rFonts w:eastAsiaTheme="minorEastAsia"/>
        </w:rPr>
        <w:t xml:space="preserve">And </w:t>
      </w:r>
      <w:r>
        <w:rPr>
          <w:rFonts w:eastAsiaTheme="minorEastAsia"/>
        </w:rPr>
        <w:t>we can extract the 3 variables from those 3 equations:</w:t>
      </w:r>
    </w:p>
    <w:p w:rsidR="00493CE4" w:rsidRPr="00493CE4" w:rsidRDefault="006E5685" w:rsidP="00E07B90">
      <w:pPr>
        <w:rPr>
          <w:rFonts w:eastAsiaTheme="minorEastAsia"/>
        </w:rPr>
      </w:pPr>
      <w:r>
        <w:rPr>
          <w:rFonts w:eastAsiaTheme="minorEastAsia"/>
        </w:rPr>
        <w:t xml:space="preserve">(10)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</w:p>
    <w:p w:rsidR="00493CE4" w:rsidRDefault="00493CE4" w:rsidP="00E07B90">
      <w:pPr>
        <w:rPr>
          <w:rFonts w:eastAsiaTheme="minorEastAsia"/>
        </w:rPr>
      </w:pPr>
    </w:p>
    <w:p w:rsidR="00DE7118" w:rsidRDefault="00DE7118" w:rsidP="000B4BB4"/>
    <w:p w:rsidR="00E4411C" w:rsidRPr="00E4411C" w:rsidRDefault="00E4411C" w:rsidP="000B4BB4">
      <w:r w:rsidRPr="00E4411C">
        <w:t>Non-conservative</w:t>
      </w:r>
      <w:r>
        <w:t xml:space="preserve"> </w:t>
      </w:r>
      <w:r>
        <w:rPr>
          <w:rFonts w:eastAsiaTheme="minorEastAsia"/>
        </w:rPr>
        <w:t>general</w:t>
      </w:r>
      <w:r w:rsidRPr="00E4411C">
        <w:t xml:space="preserve"> forces of the problem can be:</w:t>
      </w:r>
    </w:p>
    <w:p w:rsidR="00E4411C" w:rsidRDefault="00E4411C" w:rsidP="00E4411C">
      <w:pPr>
        <w:pStyle w:val="a7"/>
        <w:numPr>
          <w:ilvl w:val="0"/>
          <w:numId w:val="13"/>
        </w:numPr>
      </w:pPr>
      <w:r>
        <w:t>Aerodynamic lift and drag</w:t>
      </w:r>
      <w:r w:rsidR="00C72BA9">
        <w:t xml:space="preserve"> = </w:t>
      </w:r>
    </w:p>
    <w:p w:rsidR="00E4411C" w:rsidRPr="00E4411C" w:rsidRDefault="00E4411C" w:rsidP="00E4411C">
      <w:pPr>
        <w:pStyle w:val="a7"/>
        <w:numPr>
          <w:ilvl w:val="0"/>
          <w:numId w:val="13"/>
        </w:numPr>
      </w:pPr>
      <w:r>
        <w:t>Dumping force in parallel to the spring tension force</w:t>
      </w:r>
    </w:p>
    <w:p w:rsidR="00810232" w:rsidRPr="00E4411C" w:rsidRDefault="00810232" w:rsidP="000B4BB4"/>
    <w:p w:rsidR="00810232" w:rsidRDefault="00810232" w:rsidP="000B4BB4">
      <w:r>
        <w:t xml:space="preserve">treated </w:t>
      </w:r>
      <w:r w:rsidRPr="00C73358">
        <w:t>maneuver</w:t>
      </w:r>
      <w:r>
        <w:t>s</w:t>
      </w:r>
      <w:r w:rsidRPr="00C73358">
        <w:t xml:space="preserve"> </w:t>
      </w:r>
      <w:r>
        <w:t>in the problem:</w:t>
      </w:r>
    </w:p>
    <w:p w:rsidR="00810232" w:rsidRDefault="00810232" w:rsidP="00E4411C">
      <w:pPr>
        <w:pStyle w:val="a7"/>
        <w:numPr>
          <w:ilvl w:val="0"/>
          <w:numId w:val="14"/>
        </w:numPr>
      </w:pPr>
      <w:r>
        <w:t xml:space="preserve">hover </w:t>
      </w:r>
    </w:p>
    <w:p w:rsidR="00810232" w:rsidRDefault="00810232" w:rsidP="00E4411C">
      <w:pPr>
        <w:pStyle w:val="a7"/>
        <w:numPr>
          <w:ilvl w:val="0"/>
          <w:numId w:val="14"/>
        </w:numPr>
      </w:pPr>
      <w:r w:rsidRPr="00C73358">
        <w:t>translation</w:t>
      </w:r>
      <w:r>
        <w:t xml:space="preserve"> of payload from points A to B, in a straight line. With equal or different quads heights.</w:t>
      </w:r>
    </w:p>
    <w:p w:rsidR="00BB1D19" w:rsidRDefault="00E467B7" w:rsidP="00E4411C">
      <w:pPr>
        <w:rPr>
          <w:rFonts w:eastAsiaTheme="minorEastAsia"/>
          <w:b/>
          <w:bCs/>
        </w:rPr>
      </w:pPr>
      <w:r>
        <w:rPr>
          <w:rFonts w:eastAsiaTheme="minorEastAsia"/>
          <w:sz w:val="20"/>
          <w:szCs w:val="20"/>
        </w:rPr>
        <w:t xml:space="preserve"> </w:t>
      </w:r>
    </w:p>
    <w:p w:rsidR="00BB1D19" w:rsidRDefault="00BB1D19" w:rsidP="00BB1D19">
      <w:pPr>
        <w:pStyle w:val="2"/>
        <w:rPr>
          <w:rFonts w:eastAsiaTheme="minorEastAsia"/>
        </w:rPr>
      </w:pPr>
      <w:bookmarkStart w:id="4" w:name="_Toc491429121"/>
      <w:r>
        <w:rPr>
          <w:rFonts w:eastAsiaTheme="minorEastAsia"/>
        </w:rPr>
        <w:t xml:space="preserve">Trimming to </w:t>
      </w:r>
      <w:r w:rsidR="009439E3">
        <w:rPr>
          <w:rFonts w:eastAsiaTheme="minorEastAsia"/>
        </w:rPr>
        <w:t>limiting cases</w:t>
      </w:r>
      <w:r>
        <w:rPr>
          <w:rFonts w:eastAsiaTheme="minorEastAsia"/>
        </w:rPr>
        <w:t xml:space="preserve"> dynamics</w:t>
      </w:r>
      <w:r w:rsidR="009439E3">
        <w:rPr>
          <w:rFonts w:eastAsiaTheme="minorEastAsia"/>
        </w:rPr>
        <w:t xml:space="preserve"> – equations verification</w:t>
      </w:r>
      <w:bookmarkEnd w:id="4"/>
    </w:p>
    <w:p w:rsidR="005C3525" w:rsidRDefault="00F53FE7" w:rsidP="009439E3">
      <w:pPr>
        <w:rPr>
          <w:rFonts w:eastAsiaTheme="minorEastAsia"/>
        </w:rPr>
      </w:pPr>
      <w:r>
        <w:rPr>
          <w:rFonts w:eastAsiaTheme="minorEastAsia"/>
        </w:rPr>
        <w:t>.</w:t>
      </w:r>
    </w:p>
    <w:p w:rsidR="00373F10" w:rsidRDefault="00373F10" w:rsidP="009439E3">
      <w:pPr>
        <w:rPr>
          <w:rFonts w:eastAsiaTheme="minorEastAsia"/>
        </w:rPr>
      </w:pPr>
    </w:p>
    <w:p w:rsidR="00373F10" w:rsidRPr="00C76A2E" w:rsidRDefault="00373F10" w:rsidP="00373F10">
      <w:pPr>
        <w:pStyle w:val="1"/>
      </w:pPr>
      <w:bookmarkStart w:id="5" w:name="_Toc491429122"/>
      <w:r w:rsidRPr="00C76A2E">
        <w:t>equilibrium analysis</w:t>
      </w:r>
      <w:bookmarkEnd w:id="5"/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*hover with wind force on payload vs specified motion</w:t>
      </w:r>
    </w:p>
    <w:p w:rsidR="00373F10" w:rsidRPr="00C76A2E" w:rsidRDefault="00373F10" w:rsidP="00373F10">
      <w:pPr>
        <w:pStyle w:val="1"/>
      </w:pPr>
      <w:bookmarkStart w:id="6" w:name="_Toc491429123"/>
      <w:r w:rsidRPr="00C76A2E">
        <w:lastRenderedPageBreak/>
        <w:t>4 asymptotic analysis</w:t>
      </w:r>
      <w:bookmarkEnd w:id="6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 xml:space="preserve">*for selected limiting cases that reveal a </w:t>
      </w:r>
      <w:proofErr w:type="spellStart"/>
      <w:r w:rsidRPr="00C76A2E">
        <w:rPr>
          <w:u w:val="single"/>
        </w:rPr>
        <w:t>Hopf</w:t>
      </w:r>
      <w:proofErr w:type="spellEnd"/>
      <w:r w:rsidRPr="00C76A2E">
        <w:rPr>
          <w:u w:val="single"/>
        </w:rPr>
        <w:t xml:space="preserve"> bifurcation and/or an orbital instability</w:t>
      </w:r>
    </w:p>
    <w:p w:rsidR="00373F10" w:rsidRPr="00C76A2E" w:rsidRDefault="00373F10" w:rsidP="00373F10">
      <w:pPr>
        <w:pStyle w:val="1"/>
      </w:pPr>
      <w:bookmarkStart w:id="7" w:name="_Toc491429124"/>
      <w:r w:rsidRPr="00C76A2E">
        <w:t>5 numerical analysis</w:t>
      </w:r>
      <w:bookmarkEnd w:id="7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asymptotic validation vs general maneuver</w:t>
      </w:r>
    </w:p>
    <w:p w:rsidR="00373F10" w:rsidRPr="00C76A2E" w:rsidRDefault="00373F10" w:rsidP="00373F10">
      <w:pPr>
        <w:pStyle w:val="1"/>
      </w:pPr>
      <w:bookmarkStart w:id="8" w:name="_Toc491429125"/>
      <w:r w:rsidRPr="00C76A2E">
        <w:t>6 discussion</w:t>
      </w:r>
      <w:bookmarkEnd w:id="8"/>
    </w:p>
    <w:p w:rsidR="00373F10" w:rsidRPr="00677A11" w:rsidRDefault="00373F10" w:rsidP="009439E3">
      <w:pPr>
        <w:rPr>
          <w:rFonts w:eastAsiaTheme="minorEastAsia"/>
        </w:rPr>
      </w:pPr>
    </w:p>
    <w:p w:rsidR="00EC4339" w:rsidRDefault="00EC43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9" w:name="_Toc491429126"/>
      <w:r>
        <w:rPr>
          <w:u w:val="single"/>
        </w:rPr>
        <w:lastRenderedPageBreak/>
        <w:t>Summary</w:t>
      </w:r>
      <w:bookmarkEnd w:id="9"/>
    </w:p>
    <w:p w:rsidR="00EC4339" w:rsidRDefault="00EC4339" w:rsidP="00EC4339">
      <w:pPr>
        <w:rPr>
          <w:u w:val="single"/>
        </w:rPr>
      </w:pPr>
    </w:p>
    <w:p w:rsidR="00F53FE7" w:rsidRPr="00F53FE7" w:rsidRDefault="00F53FE7" w:rsidP="00EC4339">
      <w:r w:rsidRPr="00F53FE7">
        <w:t xml:space="preserve">I described </w:t>
      </w:r>
      <w:r>
        <w:t xml:space="preserve">the </w:t>
      </w:r>
      <w:r w:rsidR="009439E3">
        <w:t>2</w:t>
      </w:r>
      <w:r>
        <w:t xml:space="preserve">D dynamics of system of 2 quadrotors and 1 connected </w:t>
      </w:r>
      <w:r w:rsidR="009439E3">
        <w:t>rigid body</w:t>
      </w:r>
      <w:r>
        <w:t xml:space="preserve"> payload.</w:t>
      </w:r>
    </w:p>
    <w:p w:rsidR="00EC4339" w:rsidRDefault="009439E3" w:rsidP="00EC4339">
      <w:pPr>
        <w:jc w:val="both"/>
      </w:pPr>
      <w:r>
        <w:t>I verified against limiting cases of:</w:t>
      </w:r>
    </w:p>
    <w:p w:rsidR="009439E3" w:rsidRDefault="009439E3" w:rsidP="009439E3">
      <w:pPr>
        <w:jc w:val="both"/>
      </w:pPr>
      <w:r>
        <w:t>1.</w:t>
      </w:r>
    </w:p>
    <w:p w:rsidR="009439E3" w:rsidRDefault="009439E3" w:rsidP="009439E3">
      <w:pPr>
        <w:jc w:val="both"/>
      </w:pPr>
      <w:r>
        <w:t>2.</w:t>
      </w:r>
    </w:p>
    <w:p w:rsidR="009439E3" w:rsidRDefault="009439E3" w:rsidP="009439E3">
      <w:pPr>
        <w:jc w:val="both"/>
      </w:pPr>
    </w:p>
    <w:p w:rsidR="00EC4339" w:rsidRDefault="00EC4339" w:rsidP="00EC4339">
      <w:pPr>
        <w:jc w:val="both"/>
      </w:pPr>
    </w:p>
    <w:p w:rsidR="00EC4339" w:rsidRDefault="00EC4339" w:rsidP="00EC4339">
      <w:pPr>
        <w:rPr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10" w:name="_Toc491429127"/>
      <w:r>
        <w:rPr>
          <w:u w:val="single"/>
        </w:rPr>
        <w:lastRenderedPageBreak/>
        <w:t>References</w:t>
      </w:r>
      <w:bookmarkEnd w:id="10"/>
      <w:r>
        <w:rPr>
          <w:u w:val="single"/>
        </w:rPr>
        <w:t xml:space="preserve"> </w:t>
      </w:r>
    </w:p>
    <w:p w:rsidR="00EC4339" w:rsidRDefault="00EC4339" w:rsidP="00EC4339">
      <w:pPr>
        <w:pStyle w:val="a7"/>
        <w:rPr>
          <w:rFonts w:eastAsiaTheme="minorEastAsia"/>
        </w:rPr>
      </w:pPr>
    </w:p>
    <w:p w:rsidR="00EC4339" w:rsidRDefault="00554C84" w:rsidP="00EC4339">
      <w:pPr>
        <w:pStyle w:val="a7"/>
        <w:numPr>
          <w:ilvl w:val="0"/>
          <w:numId w:val="5"/>
        </w:numPr>
        <w:rPr>
          <w:rFonts w:eastAsiaTheme="minorEastAsia"/>
        </w:rPr>
      </w:pPr>
      <w:hyperlink r:id="rId14" w:history="1">
        <w:r w:rsidR="00EC4339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proofErr w:type="spellStart"/>
      <w:r w:rsidRPr="00A8660D">
        <w:rPr>
          <w:rFonts w:eastAsiaTheme="minorEastAsia"/>
        </w:rPr>
        <w:t>flyingmachinearena</w:t>
      </w:r>
      <w:proofErr w:type="spellEnd"/>
      <w:r w:rsidRPr="00A8660D">
        <w:rPr>
          <w:rFonts w:eastAsiaTheme="minorEastAsia"/>
        </w:rPr>
        <w:t xml:space="preserve"> Publications</w:t>
      </w:r>
      <w:r>
        <w:rPr>
          <w:rFonts w:eastAsiaTheme="minorEastAsia"/>
        </w:rPr>
        <w:t xml:space="preserve"> - </w:t>
      </w:r>
      <w:hyperlink r:id="rId15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tutorial : </w:t>
      </w:r>
      <w:hyperlink r:id="rId16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course : </w:t>
      </w:r>
      <w:hyperlink r:id="rId17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9439E3" w:rsidRDefault="009439E3" w:rsidP="009439E3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9439E3" w:rsidRDefault="009439E3" w:rsidP="00EC4339">
      <w:pPr>
        <w:pStyle w:val="a7"/>
        <w:numPr>
          <w:ilvl w:val="0"/>
          <w:numId w:val="5"/>
        </w:numPr>
        <w:rPr>
          <w:rFonts w:eastAsiaTheme="minorEastAsia"/>
        </w:rPr>
      </w:pPr>
    </w:p>
    <w:p w:rsidR="00AF7FCC" w:rsidRDefault="00AF7FCC" w:rsidP="0067082D">
      <w:pPr>
        <w:rPr>
          <w:rFonts w:eastAsiaTheme="minorEastAsia"/>
        </w:rPr>
      </w:pPr>
    </w:p>
    <w:p w:rsidR="002E2240" w:rsidRDefault="002E2240" w:rsidP="0067082D">
      <w:pPr>
        <w:rPr>
          <w:rFonts w:eastAsiaTheme="minorEastAsia"/>
        </w:rPr>
      </w:pPr>
    </w:p>
    <w:p w:rsidR="00DF03BD" w:rsidRDefault="00DF03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F03BD" w:rsidRDefault="00DF03BD" w:rsidP="00DF03BD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Appendix 1 –Limiting case dynamics – elastic pendulum</w:t>
      </w:r>
    </w:p>
    <w:p w:rsidR="002E2240" w:rsidRDefault="00DF03BD" w:rsidP="0067082D">
      <w:pPr>
        <w:rPr>
          <w:rFonts w:eastAsiaTheme="minorEastAsia"/>
        </w:rPr>
      </w:pPr>
      <w:r>
        <w:rPr>
          <w:rFonts w:eastAsiaTheme="minorEastAsia"/>
        </w:rPr>
        <w:t>Reminding about the full problem equations of motion, from (7):</w:t>
      </w:r>
    </w:p>
    <w:p w:rsidR="00DF03BD" w:rsidRPr="00626DF6" w:rsidRDefault="00DF03BD" w:rsidP="00DF03BD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DF03BD" w:rsidRDefault="00DF03BD" w:rsidP="0067082D">
      <w:pPr>
        <w:rPr>
          <w:rFonts w:eastAsiaTheme="minorEastAsia"/>
        </w:rPr>
      </w:pPr>
      <w:r>
        <w:rPr>
          <w:rFonts w:eastAsiaTheme="minorEastAsia"/>
        </w:rPr>
        <w:t>When looking on elastic pendulum for lumped mass, we can assume:</w:t>
      </w:r>
    </w:p>
    <w:p w:rsidR="006E27AE" w:rsidRDefault="00554C84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→0 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lumped mass</w:t>
      </w:r>
      <w:r w:rsidR="00247035">
        <w:rPr>
          <w:rFonts w:eastAsiaTheme="minorEastAsia"/>
        </w:rPr>
        <w:t xml:space="preserve"> (hence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</m:oMath>
      <w:r w:rsidR="00247035">
        <w:rPr>
          <w:rFonts w:eastAsiaTheme="minorEastAsia"/>
          <w:sz w:val="20"/>
          <w:szCs w:val="20"/>
        </w:rPr>
        <w:t xml:space="preserve"> </w:t>
      </w:r>
      <w:r w:rsidR="00247035">
        <w:rPr>
          <w:rFonts w:eastAsiaTheme="minorEastAsia"/>
        </w:rPr>
        <w:t xml:space="preserve">doesn’t matter </w:t>
      </w:r>
      <w:r w:rsidR="00247035" w:rsidRPr="00247035">
        <w:rPr>
          <w:rFonts w:eastAsiaTheme="minorEastAsia"/>
        </w:rPr>
        <w:t>any more)</w:t>
      </w:r>
    </w:p>
    <w:p w:rsidR="006E27AE" w:rsidRDefault="00554C84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</w:t>
      </w:r>
      <w:r w:rsidR="00247035">
        <w:rPr>
          <w:rFonts w:eastAsiaTheme="minorEastAsia"/>
        </w:rPr>
        <w:t>connection,</w:t>
      </w:r>
      <w:r w:rsidR="006E27AE">
        <w:rPr>
          <w:rFonts w:eastAsiaTheme="minorEastAsia"/>
        </w:rPr>
        <w:t xml:space="preserve"> </w:t>
      </w:r>
      <w:r w:rsidR="00A37136">
        <w:rPr>
          <w:rFonts w:eastAsiaTheme="minorEastAsia"/>
        </w:rPr>
        <w:t xml:space="preserve">only </w:t>
      </w:r>
      <w:r w:rsidR="00247035">
        <w:rPr>
          <w:rFonts w:eastAsiaTheme="minorEastAsia"/>
        </w:rPr>
        <w:t>to the first base</w:t>
      </w:r>
      <w:r w:rsidR="006E27AE">
        <w:rPr>
          <w:rFonts w:eastAsiaTheme="minorEastAsia"/>
        </w:rPr>
        <w:t>, and not the 2</w:t>
      </w:r>
      <w:r w:rsidR="006E27AE" w:rsidRPr="006E27AE">
        <w:rPr>
          <w:rFonts w:eastAsiaTheme="minorEastAsia"/>
          <w:vertAlign w:val="superscript"/>
        </w:rPr>
        <w:t>nd</w:t>
      </w:r>
      <w:r w:rsidR="006E27AE">
        <w:rPr>
          <w:rFonts w:eastAsiaTheme="minorEastAsia"/>
        </w:rPr>
        <w:t xml:space="preserve"> one</w:t>
      </w:r>
    </w:p>
    <w:p w:rsidR="002927C0" w:rsidRPr="002927C0" w:rsidRDefault="006E27AE" w:rsidP="002927C0">
      <w:pPr>
        <w:pStyle w:val="a7"/>
        <w:numPr>
          <w:ilvl w:val="0"/>
          <w:numId w:val="16"/>
        </w:numPr>
        <w:rPr>
          <w:rFonts w:eastAsiaTheme="minorEastAsia"/>
        </w:rPr>
      </w:pPr>
      <w:r w:rsidRPr="00A37136">
        <w:rPr>
          <w:rFonts w:eastAsiaTheme="minorEastAsia"/>
        </w:rPr>
        <w:t xml:space="preserve">Arbitrarily I will assume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→0,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A37136">
        <w:rPr>
          <w:rFonts w:eastAsiaTheme="minorEastAsia"/>
        </w:rPr>
        <w:t xml:space="preserve"> which means also the 1</w:t>
      </w:r>
      <w:r w:rsidR="00A37136" w:rsidRPr="00A37136">
        <w:rPr>
          <w:rFonts w:eastAsiaTheme="minorEastAsia"/>
          <w:vertAlign w:val="superscript"/>
        </w:rPr>
        <w:t>st</w:t>
      </w:r>
      <w:r w:rsidR="00A37136">
        <w:rPr>
          <w:rFonts w:eastAsiaTheme="minorEastAsia"/>
        </w:rPr>
        <w:t xml:space="preserve"> base is static</w:t>
      </w:r>
    </w:p>
    <w:p w:rsidR="003A695E" w:rsidRDefault="002927C0" w:rsidP="0067082D">
      <w:pPr>
        <w:rPr>
          <w:rFonts w:eastAsiaTheme="minorEastAsia"/>
        </w:rPr>
      </w:pPr>
      <w:r w:rsidRPr="002927C0">
        <w:rPr>
          <w:rFonts w:ascii="Courier" w:hAnsi="Courier" w:cs="Courier"/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113347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418" y="21421"/>
                <wp:lineTo x="21418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95E">
        <w:rPr>
          <w:rFonts w:eastAsiaTheme="minorEastAsia"/>
        </w:rPr>
        <w:t>The equations of motion become:</w:t>
      </w:r>
    </w:p>
    <w:p w:rsidR="003A695E" w:rsidRPr="00A37136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6E27AE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A37136" w:rsidRDefault="00554C84" w:rsidP="00A37136">
      <w:pPr>
        <w:rPr>
          <w:rFonts w:eastAsiaTheme="minorEastAsia"/>
        </w:rPr>
      </w:pPr>
      <w:r>
        <w:rPr>
          <w:rFonts w:eastAsiaTheme="minorEastAsia"/>
        </w:rPr>
        <w:t>Finding the equilibrium point</w:t>
      </w:r>
      <w:r w:rsidR="00D71113">
        <w:rPr>
          <w:rFonts w:eastAsiaTheme="minorEastAsia"/>
        </w:rPr>
        <w:t xml:space="preserve"> - we set the derivatives to 0 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[t]→0,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</m:t>
        </m:r>
      </m:oMath>
      <w:r w:rsidR="00D71113">
        <w:rPr>
          <w:rFonts w:eastAsiaTheme="minorEastAsia"/>
        </w:rPr>
        <w:t>) :</w:t>
      </w:r>
    </w:p>
    <w:p w:rsidR="00D71113" w:rsidRDefault="005A625C" w:rsidP="005A625C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→0,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</m:oMath>
    </w:p>
    <w:p w:rsidR="005A625C" w:rsidRPr="005A625C" w:rsidRDefault="005A625C" w:rsidP="005A625C">
      <w:pPr>
        <w:pStyle w:val="a7"/>
        <w:rPr>
          <w:rFonts w:eastAsiaTheme="minorEastAsia"/>
        </w:rPr>
      </w:pPr>
      <w:r>
        <w:rPr>
          <w:rFonts w:eastAsiaTheme="minorEastAsia"/>
        </w:rPr>
        <w:t>(</w:t>
      </w:r>
      <w:r w:rsidR="0017101B">
        <w:rPr>
          <w:rFonts w:eastAsiaTheme="minorEastAsia"/>
        </w:rPr>
        <w:t xml:space="preserve"> </w:t>
      </w:r>
      <w:r>
        <w:rPr>
          <w:rFonts w:eastAsiaTheme="minorEastAsia"/>
        </w:rPr>
        <w:t>if considering the non-</w:t>
      </w:r>
      <w:r w:rsidR="0017101B">
        <w:rPr>
          <w:rFonts w:eastAsiaTheme="minorEastAsia"/>
        </w:rPr>
        <w:t>dimensional</w:t>
      </w:r>
      <w:r>
        <w:rPr>
          <w:rFonts w:eastAsiaTheme="minorEastAsia"/>
        </w:rPr>
        <w:t xml:space="preserve"> variables, as described in the sections above, </w:t>
      </w:r>
      <w:r w:rsidR="0017101B">
        <w:rPr>
          <w:rFonts w:eastAsiaTheme="minorEastAsia"/>
        </w:rPr>
        <w:t xml:space="preserve">we can write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[t]→-1-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7101B">
        <w:rPr>
          <w:rFonts w:eastAsiaTheme="minorEastAsia"/>
        </w:rPr>
        <w:t xml:space="preserve"> )</w:t>
      </w:r>
    </w:p>
    <w:p w:rsidR="00D71113" w:rsidRDefault="00D71113" w:rsidP="00A37136">
      <w:pPr>
        <w:rPr>
          <w:rFonts w:eastAsiaTheme="minorEastAsia"/>
        </w:rPr>
      </w:pPr>
      <w:r>
        <w:rPr>
          <w:rFonts w:eastAsiaTheme="minorEastAsia"/>
        </w:rPr>
        <w:t>The 1</w:t>
      </w:r>
      <w:r w:rsidRPr="00D7111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option is the relevant one, for the considered state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</w:p>
    <w:p w:rsidR="00D71113" w:rsidRDefault="00D71113" w:rsidP="00A37136">
      <w:pPr>
        <w:rPr>
          <w:rFonts w:eastAsiaTheme="minorEastAsia"/>
        </w:rPr>
      </w:pPr>
      <w:r w:rsidRPr="00D71113">
        <w:rPr>
          <w:rFonts w:eastAsiaTheme="minorEastAsia"/>
        </w:rPr>
        <w:t xml:space="preserve">We can also note that if considering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→Inf </m:t>
        </m:r>
      </m:oMath>
      <w:r w:rsidRPr="00D71113">
        <w:rPr>
          <w:rFonts w:eastAsiaTheme="minorEastAsia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equib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which fits to</w:t>
      </w:r>
      <w:r w:rsidR="00711BA4">
        <w:rPr>
          <w:rFonts w:eastAsiaTheme="minorEastAsia"/>
        </w:rPr>
        <w:t xml:space="preserve"> a problem of a simple pendulum</w:t>
      </w:r>
      <w:r>
        <w:rPr>
          <w:rFonts w:eastAsiaTheme="minorEastAsia"/>
        </w:rPr>
        <w:t>, hanged on a rod and not a spring.</w:t>
      </w:r>
    </w:p>
    <w:p w:rsidR="00D71113" w:rsidRDefault="00D71113" w:rsidP="00A37136">
      <w:pPr>
        <w:rPr>
          <w:rFonts w:eastAsiaTheme="minorEastAsia"/>
        </w:rPr>
      </w:pPr>
    </w:p>
    <w:p w:rsidR="00A6544F" w:rsidRDefault="00A6544F" w:rsidP="001B1FE2">
      <w:pPr>
        <w:pStyle w:val="3"/>
        <w:rPr>
          <w:rFonts w:eastAsiaTheme="minorEastAsia"/>
        </w:rPr>
      </w:pPr>
      <w:r>
        <w:rPr>
          <w:rFonts w:eastAsiaTheme="minorEastAsia"/>
        </w:rPr>
        <w:t>Linearizati</w:t>
      </w:r>
      <w:r w:rsidR="002927C0">
        <w:rPr>
          <w:rFonts w:eastAsiaTheme="minorEastAsia"/>
        </w:rPr>
        <w:t>on around the equilibrium point</w:t>
      </w:r>
    </w:p>
    <w:p w:rsidR="001B1FE2" w:rsidRDefault="001B1FE2" w:rsidP="00A37136">
      <w:pPr>
        <w:rPr>
          <w:rFonts w:eastAsiaTheme="minorEastAsia"/>
        </w:rPr>
      </w:pPr>
      <w:r>
        <w:rPr>
          <w:rFonts w:eastAsiaTheme="minorEastAsia"/>
        </w:rPr>
        <w:t>1</w:t>
      </w:r>
      <w:r w:rsidRPr="001B1FE2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order linearization is :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f[y,x]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f[0,0]</m:t>
            </m:r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(1,0)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(0,1)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O[x]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O[y]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A6544F" w:rsidRPr="001B1FE2" w:rsidRDefault="002927C0" w:rsidP="00A37136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</w:rPr>
            <m:t>y+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</w:rPr>
            <m:t>x+O⁡(ϵ)</m:t>
          </m:r>
        </m:oMath>
      </m:oMathPara>
    </w:p>
    <w:p w:rsidR="001B1FE2" w:rsidRDefault="001B1FE2" w:rsidP="00A37136">
      <w:pPr>
        <w:rPr>
          <w:rFonts w:eastAsiaTheme="minorEastAsia"/>
        </w:rPr>
      </w:pPr>
      <w:r>
        <w:rPr>
          <w:rFonts w:eastAsiaTheme="minorEastAsia"/>
        </w:rPr>
        <w:t>Using (6) we write:</w:t>
      </w:r>
    </w:p>
    <w:p w:rsidR="001B1FE2" w:rsidRDefault="001B1FE2" w:rsidP="001B1FE2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ϵ</m:t>
        </m:r>
      </m:oMath>
    </w:p>
    <w:p w:rsidR="001B1FE2" w:rsidRDefault="001B1FE2" w:rsidP="001B1FE2">
      <w:pPr>
        <w:rPr>
          <w:rFonts w:eastAsiaTheme="minorEastAsia"/>
        </w:rPr>
      </w:pPr>
      <w:r>
        <w:rPr>
          <w:rFonts w:eastAsiaTheme="minorEastAsia"/>
        </w:rPr>
        <w:t>The equations are written as:</w:t>
      </w:r>
    </w:p>
    <w:p w:rsidR="001B1FE2" w:rsidRPr="00A37136" w:rsidRDefault="001B1FE2" w:rsidP="001B1FE2">
      <w:pPr>
        <w:pStyle w:val="a7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1B1FE2" w:rsidRDefault="001B1FE2" w:rsidP="001B1FE2">
      <w:pPr>
        <w:pStyle w:val="a7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1B1FE2" w:rsidRPr="00EB635C" w:rsidRDefault="001B1FE2" w:rsidP="00EB635C">
      <w:pPr>
        <w:pStyle w:val="a7"/>
        <w:numPr>
          <w:ilvl w:val="0"/>
          <w:numId w:val="18"/>
        </w:numPr>
        <w:rPr>
          <w:rFonts w:eastAsiaTheme="minorEastAsia"/>
        </w:rPr>
      </w:pPr>
    </w:p>
    <w:p w:rsidR="00D21E43" w:rsidRPr="00A37136" w:rsidRDefault="00D21E43" w:rsidP="00D21E43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ϵ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D21E43" w:rsidRDefault="00D21E43" w:rsidP="00D21E43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ϵ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EB635C" w:rsidRPr="001B1FE2" w:rsidRDefault="00EB635C" w:rsidP="001B1FE2">
      <w:pPr>
        <w:rPr>
          <w:rFonts w:eastAsiaTheme="minorEastAsia"/>
        </w:rPr>
      </w:pPr>
    </w:p>
    <w:p w:rsidR="00D71113" w:rsidRPr="00D71113" w:rsidRDefault="00D71113" w:rsidP="00A37136">
      <w:pPr>
        <w:rPr>
          <w:rFonts w:eastAsiaTheme="minorEastAsia"/>
        </w:rPr>
      </w:pPr>
    </w:p>
    <w:p w:rsidR="00D71113" w:rsidRPr="00A37136" w:rsidRDefault="00D71113" w:rsidP="00A37136">
      <w:pPr>
        <w:rPr>
          <w:rFonts w:eastAsiaTheme="minorEastAsia"/>
        </w:rPr>
      </w:pPr>
    </w:p>
    <w:p w:rsidR="006E27AE" w:rsidRPr="006E27AE" w:rsidRDefault="006E27AE" w:rsidP="0067082D">
      <w:pPr>
        <w:rPr>
          <w:rFonts w:eastAsiaTheme="minorEastAsia" w:hint="cs"/>
          <w:rtl/>
        </w:rPr>
      </w:pPr>
    </w:p>
    <w:p w:rsidR="006E27AE" w:rsidRPr="006E27AE" w:rsidRDefault="006E27AE" w:rsidP="0067082D">
      <w:pPr>
        <w:rPr>
          <w:rFonts w:eastAsiaTheme="minorEastAsia"/>
        </w:rPr>
      </w:pPr>
    </w:p>
    <w:p w:rsidR="006E27AE" w:rsidRPr="006E27AE" w:rsidRDefault="006E27AE" w:rsidP="0067082D">
      <w:pPr>
        <w:rPr>
          <w:rFonts w:eastAsiaTheme="minorEastAsia"/>
        </w:rPr>
      </w:pPr>
    </w:p>
    <w:sectPr w:rsidR="006E27AE" w:rsidRPr="006E27AE" w:rsidSect="00766038">
      <w:footerReference w:type="default" r:id="rId1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E50" w:rsidRDefault="00337E50" w:rsidP="00344A70">
      <w:pPr>
        <w:spacing w:after="0" w:line="240" w:lineRule="auto"/>
      </w:pPr>
      <w:r>
        <w:separator/>
      </w:r>
    </w:p>
  </w:endnote>
  <w:endnote w:type="continuationSeparator" w:id="0">
    <w:p w:rsidR="00337E50" w:rsidRDefault="00337E50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554C84" w:rsidRDefault="00554C84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54C84" w:rsidRDefault="00554C84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790DDC" w:rsidRPr="00790DDC">
          <w:rPr>
            <w:rFonts w:cs="Calibri"/>
            <w:noProof/>
            <w:lang w:val="he-IL"/>
          </w:rPr>
          <w:t>8</w:t>
        </w:r>
        <w:r>
          <w:fldChar w:fldCharType="end"/>
        </w:r>
      </w:p>
    </w:sdtContent>
  </w:sdt>
  <w:p w:rsidR="00554C84" w:rsidRDefault="00554C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E50" w:rsidRDefault="00337E50" w:rsidP="00344A70">
      <w:pPr>
        <w:spacing w:after="0" w:line="240" w:lineRule="auto"/>
      </w:pPr>
      <w:r>
        <w:separator/>
      </w:r>
    </w:p>
  </w:footnote>
  <w:footnote w:type="continuationSeparator" w:id="0">
    <w:p w:rsidR="00337E50" w:rsidRDefault="00337E50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4"/>
  </w:num>
  <w:num w:numId="5">
    <w:abstractNumId w:val="16"/>
  </w:num>
  <w:num w:numId="6">
    <w:abstractNumId w:val="13"/>
  </w:num>
  <w:num w:numId="7">
    <w:abstractNumId w:val="10"/>
  </w:num>
  <w:num w:numId="8">
    <w:abstractNumId w:val="15"/>
  </w:num>
  <w:num w:numId="9">
    <w:abstractNumId w:val="6"/>
  </w:num>
  <w:num w:numId="10">
    <w:abstractNumId w:val="11"/>
  </w:num>
  <w:num w:numId="11">
    <w:abstractNumId w:val="9"/>
  </w:num>
  <w:num w:numId="12">
    <w:abstractNumId w:val="5"/>
  </w:num>
  <w:num w:numId="13">
    <w:abstractNumId w:val="12"/>
  </w:num>
  <w:num w:numId="14">
    <w:abstractNumId w:val="4"/>
  </w:num>
  <w:num w:numId="15">
    <w:abstractNumId w:val="17"/>
  </w:num>
  <w:num w:numId="16">
    <w:abstractNumId w:val="1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203EC"/>
    <w:rsid w:val="00026FF0"/>
    <w:rsid w:val="00034D8F"/>
    <w:rsid w:val="000421A8"/>
    <w:rsid w:val="00051A5D"/>
    <w:rsid w:val="00061A1A"/>
    <w:rsid w:val="00065935"/>
    <w:rsid w:val="00091E93"/>
    <w:rsid w:val="000A04F2"/>
    <w:rsid w:val="000A7E25"/>
    <w:rsid w:val="000B3D1B"/>
    <w:rsid w:val="000B4BB4"/>
    <w:rsid w:val="000C1C22"/>
    <w:rsid w:val="000C3B24"/>
    <w:rsid w:val="000C61A6"/>
    <w:rsid w:val="000C64EB"/>
    <w:rsid w:val="000D068A"/>
    <w:rsid w:val="000D47EF"/>
    <w:rsid w:val="000D616E"/>
    <w:rsid w:val="000E2AA6"/>
    <w:rsid w:val="000E3A8F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80A"/>
    <w:rsid w:val="00123B64"/>
    <w:rsid w:val="00146FA2"/>
    <w:rsid w:val="00147101"/>
    <w:rsid w:val="00151E80"/>
    <w:rsid w:val="001578E6"/>
    <w:rsid w:val="00160C78"/>
    <w:rsid w:val="00165006"/>
    <w:rsid w:val="0017101B"/>
    <w:rsid w:val="001807B7"/>
    <w:rsid w:val="00182B86"/>
    <w:rsid w:val="00193399"/>
    <w:rsid w:val="001970E8"/>
    <w:rsid w:val="001A0E98"/>
    <w:rsid w:val="001A1270"/>
    <w:rsid w:val="001A3D62"/>
    <w:rsid w:val="001A690C"/>
    <w:rsid w:val="001B0692"/>
    <w:rsid w:val="001B1FE2"/>
    <w:rsid w:val="001B3976"/>
    <w:rsid w:val="001B3A4C"/>
    <w:rsid w:val="001C2C0B"/>
    <w:rsid w:val="001C458F"/>
    <w:rsid w:val="001C4A81"/>
    <w:rsid w:val="001C7078"/>
    <w:rsid w:val="001D077C"/>
    <w:rsid w:val="001D5870"/>
    <w:rsid w:val="001D6A1A"/>
    <w:rsid w:val="001D74C4"/>
    <w:rsid w:val="001E4857"/>
    <w:rsid w:val="001F0E7B"/>
    <w:rsid w:val="001F1E2B"/>
    <w:rsid w:val="001F2A52"/>
    <w:rsid w:val="00223C01"/>
    <w:rsid w:val="002445AB"/>
    <w:rsid w:val="00245402"/>
    <w:rsid w:val="00247035"/>
    <w:rsid w:val="00251A9F"/>
    <w:rsid w:val="0026039F"/>
    <w:rsid w:val="002679AC"/>
    <w:rsid w:val="00280665"/>
    <w:rsid w:val="00282156"/>
    <w:rsid w:val="00283BC3"/>
    <w:rsid w:val="00286FE7"/>
    <w:rsid w:val="002927C0"/>
    <w:rsid w:val="002A789D"/>
    <w:rsid w:val="002B0EC5"/>
    <w:rsid w:val="002B13E4"/>
    <w:rsid w:val="002B7754"/>
    <w:rsid w:val="002C0B95"/>
    <w:rsid w:val="002C169C"/>
    <w:rsid w:val="002D0CCA"/>
    <w:rsid w:val="002E2240"/>
    <w:rsid w:val="00300F62"/>
    <w:rsid w:val="00313CEA"/>
    <w:rsid w:val="0031647C"/>
    <w:rsid w:val="003179FD"/>
    <w:rsid w:val="00322E2C"/>
    <w:rsid w:val="00337E50"/>
    <w:rsid w:val="003406D0"/>
    <w:rsid w:val="0034339F"/>
    <w:rsid w:val="00344A70"/>
    <w:rsid w:val="00356A39"/>
    <w:rsid w:val="0036605F"/>
    <w:rsid w:val="00373F10"/>
    <w:rsid w:val="0037597B"/>
    <w:rsid w:val="00377A50"/>
    <w:rsid w:val="00383E54"/>
    <w:rsid w:val="0038415D"/>
    <w:rsid w:val="003A2407"/>
    <w:rsid w:val="003A3349"/>
    <w:rsid w:val="003A5E58"/>
    <w:rsid w:val="003A695E"/>
    <w:rsid w:val="003B392E"/>
    <w:rsid w:val="003B599E"/>
    <w:rsid w:val="003C30EB"/>
    <w:rsid w:val="003D096A"/>
    <w:rsid w:val="003D63A4"/>
    <w:rsid w:val="003D6456"/>
    <w:rsid w:val="003E08BD"/>
    <w:rsid w:val="003F0DA5"/>
    <w:rsid w:val="003F2A9B"/>
    <w:rsid w:val="00410CBE"/>
    <w:rsid w:val="00411F24"/>
    <w:rsid w:val="004202CE"/>
    <w:rsid w:val="00435F31"/>
    <w:rsid w:val="0043730D"/>
    <w:rsid w:val="0044004D"/>
    <w:rsid w:val="00447103"/>
    <w:rsid w:val="00455FDD"/>
    <w:rsid w:val="004574E3"/>
    <w:rsid w:val="00466DB6"/>
    <w:rsid w:val="004716C7"/>
    <w:rsid w:val="004765A5"/>
    <w:rsid w:val="0048280C"/>
    <w:rsid w:val="00483CC6"/>
    <w:rsid w:val="00487F1A"/>
    <w:rsid w:val="00492CD8"/>
    <w:rsid w:val="00493CE4"/>
    <w:rsid w:val="004C3B1F"/>
    <w:rsid w:val="004E626A"/>
    <w:rsid w:val="0050399F"/>
    <w:rsid w:val="00505F4B"/>
    <w:rsid w:val="00524B63"/>
    <w:rsid w:val="005478DE"/>
    <w:rsid w:val="00554C84"/>
    <w:rsid w:val="0056147F"/>
    <w:rsid w:val="00565D90"/>
    <w:rsid w:val="00570ED5"/>
    <w:rsid w:val="00571E39"/>
    <w:rsid w:val="0057526B"/>
    <w:rsid w:val="00580325"/>
    <w:rsid w:val="00594DE6"/>
    <w:rsid w:val="005971A8"/>
    <w:rsid w:val="0059750F"/>
    <w:rsid w:val="005A069B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7082D"/>
    <w:rsid w:val="00674367"/>
    <w:rsid w:val="00677A11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3546"/>
    <w:rsid w:val="006F39F0"/>
    <w:rsid w:val="006F5268"/>
    <w:rsid w:val="007040F8"/>
    <w:rsid w:val="00705672"/>
    <w:rsid w:val="00711634"/>
    <w:rsid w:val="0071175A"/>
    <w:rsid w:val="00711BA4"/>
    <w:rsid w:val="00716D1A"/>
    <w:rsid w:val="007210CF"/>
    <w:rsid w:val="00722E7E"/>
    <w:rsid w:val="00730BAD"/>
    <w:rsid w:val="007345A9"/>
    <w:rsid w:val="00736CF9"/>
    <w:rsid w:val="00750D87"/>
    <w:rsid w:val="007520A1"/>
    <w:rsid w:val="0075450D"/>
    <w:rsid w:val="0076079E"/>
    <w:rsid w:val="00766038"/>
    <w:rsid w:val="00785915"/>
    <w:rsid w:val="00790DDC"/>
    <w:rsid w:val="0079789D"/>
    <w:rsid w:val="007B4AD8"/>
    <w:rsid w:val="007C755E"/>
    <w:rsid w:val="007D3828"/>
    <w:rsid w:val="007D62FB"/>
    <w:rsid w:val="007E2187"/>
    <w:rsid w:val="007E57F9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62928"/>
    <w:rsid w:val="00864527"/>
    <w:rsid w:val="00870E15"/>
    <w:rsid w:val="00875977"/>
    <w:rsid w:val="00880E2A"/>
    <w:rsid w:val="008914C1"/>
    <w:rsid w:val="00892295"/>
    <w:rsid w:val="008A0237"/>
    <w:rsid w:val="008B4B8C"/>
    <w:rsid w:val="008B69A0"/>
    <w:rsid w:val="008D45B4"/>
    <w:rsid w:val="008E1FB7"/>
    <w:rsid w:val="008E69EE"/>
    <w:rsid w:val="008E7727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39E3"/>
    <w:rsid w:val="00947903"/>
    <w:rsid w:val="00954025"/>
    <w:rsid w:val="009727D2"/>
    <w:rsid w:val="00974F67"/>
    <w:rsid w:val="0098014A"/>
    <w:rsid w:val="009A0462"/>
    <w:rsid w:val="009A3B7B"/>
    <w:rsid w:val="009A6ABA"/>
    <w:rsid w:val="009B244E"/>
    <w:rsid w:val="009B6A59"/>
    <w:rsid w:val="009C07FE"/>
    <w:rsid w:val="009D282C"/>
    <w:rsid w:val="009E0D12"/>
    <w:rsid w:val="009E78E2"/>
    <w:rsid w:val="009F2ACC"/>
    <w:rsid w:val="009F6AF1"/>
    <w:rsid w:val="00A06A7D"/>
    <w:rsid w:val="00A1561D"/>
    <w:rsid w:val="00A22A80"/>
    <w:rsid w:val="00A2321D"/>
    <w:rsid w:val="00A37136"/>
    <w:rsid w:val="00A63688"/>
    <w:rsid w:val="00A6544F"/>
    <w:rsid w:val="00A671CA"/>
    <w:rsid w:val="00A673BF"/>
    <w:rsid w:val="00A7741A"/>
    <w:rsid w:val="00A8100F"/>
    <w:rsid w:val="00A81D18"/>
    <w:rsid w:val="00AA13C0"/>
    <w:rsid w:val="00AB5CC6"/>
    <w:rsid w:val="00AC3917"/>
    <w:rsid w:val="00AD5B4E"/>
    <w:rsid w:val="00AE0089"/>
    <w:rsid w:val="00AF13E9"/>
    <w:rsid w:val="00AF7FCC"/>
    <w:rsid w:val="00B02552"/>
    <w:rsid w:val="00B17DFA"/>
    <w:rsid w:val="00B32513"/>
    <w:rsid w:val="00B43364"/>
    <w:rsid w:val="00B457DC"/>
    <w:rsid w:val="00B47983"/>
    <w:rsid w:val="00B623F5"/>
    <w:rsid w:val="00B65502"/>
    <w:rsid w:val="00B746BF"/>
    <w:rsid w:val="00B7553D"/>
    <w:rsid w:val="00BA2A21"/>
    <w:rsid w:val="00BA4B0F"/>
    <w:rsid w:val="00BB0E00"/>
    <w:rsid w:val="00BB1D19"/>
    <w:rsid w:val="00BB315C"/>
    <w:rsid w:val="00BB4376"/>
    <w:rsid w:val="00BB4BFD"/>
    <w:rsid w:val="00BD01B9"/>
    <w:rsid w:val="00BD78DC"/>
    <w:rsid w:val="00BE0CDD"/>
    <w:rsid w:val="00BE2D60"/>
    <w:rsid w:val="00BE67FD"/>
    <w:rsid w:val="00C06F9E"/>
    <w:rsid w:val="00C14489"/>
    <w:rsid w:val="00C20AFE"/>
    <w:rsid w:val="00C30E5A"/>
    <w:rsid w:val="00C31F60"/>
    <w:rsid w:val="00C4034F"/>
    <w:rsid w:val="00C45F73"/>
    <w:rsid w:val="00C610AE"/>
    <w:rsid w:val="00C65F7B"/>
    <w:rsid w:val="00C72BA9"/>
    <w:rsid w:val="00C73358"/>
    <w:rsid w:val="00C76A2E"/>
    <w:rsid w:val="00C84F1C"/>
    <w:rsid w:val="00C96005"/>
    <w:rsid w:val="00CA3523"/>
    <w:rsid w:val="00CA604C"/>
    <w:rsid w:val="00CB2F2F"/>
    <w:rsid w:val="00CB6A48"/>
    <w:rsid w:val="00CC3C51"/>
    <w:rsid w:val="00CD21DD"/>
    <w:rsid w:val="00CE6780"/>
    <w:rsid w:val="00CF20F3"/>
    <w:rsid w:val="00D1511D"/>
    <w:rsid w:val="00D21E43"/>
    <w:rsid w:val="00D43F64"/>
    <w:rsid w:val="00D56991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B211E"/>
    <w:rsid w:val="00DB536B"/>
    <w:rsid w:val="00DC317A"/>
    <w:rsid w:val="00DC4712"/>
    <w:rsid w:val="00DE129E"/>
    <w:rsid w:val="00DE3D31"/>
    <w:rsid w:val="00DE7118"/>
    <w:rsid w:val="00DF03BD"/>
    <w:rsid w:val="00DF13AD"/>
    <w:rsid w:val="00DF5D2F"/>
    <w:rsid w:val="00E07B90"/>
    <w:rsid w:val="00E125CE"/>
    <w:rsid w:val="00E163F4"/>
    <w:rsid w:val="00E23233"/>
    <w:rsid w:val="00E26044"/>
    <w:rsid w:val="00E27124"/>
    <w:rsid w:val="00E30BA4"/>
    <w:rsid w:val="00E36707"/>
    <w:rsid w:val="00E41095"/>
    <w:rsid w:val="00E41379"/>
    <w:rsid w:val="00E438A5"/>
    <w:rsid w:val="00E4411C"/>
    <w:rsid w:val="00E467B7"/>
    <w:rsid w:val="00E46B1C"/>
    <w:rsid w:val="00E532E4"/>
    <w:rsid w:val="00E5422E"/>
    <w:rsid w:val="00E83FC2"/>
    <w:rsid w:val="00E876B9"/>
    <w:rsid w:val="00E90744"/>
    <w:rsid w:val="00E915F0"/>
    <w:rsid w:val="00EA232D"/>
    <w:rsid w:val="00EB635C"/>
    <w:rsid w:val="00EB7A01"/>
    <w:rsid w:val="00EC4339"/>
    <w:rsid w:val="00ED45EE"/>
    <w:rsid w:val="00EE5E80"/>
    <w:rsid w:val="00EF2FFD"/>
    <w:rsid w:val="00F1053D"/>
    <w:rsid w:val="00F46CEF"/>
    <w:rsid w:val="00F50D94"/>
    <w:rsid w:val="00F53FE7"/>
    <w:rsid w:val="00F63319"/>
    <w:rsid w:val="00F70A9B"/>
    <w:rsid w:val="00F73EB8"/>
    <w:rsid w:val="00F76AD0"/>
    <w:rsid w:val="00F80FA6"/>
    <w:rsid w:val="00F812C2"/>
    <w:rsid w:val="00FB3592"/>
    <w:rsid w:val="00FB7046"/>
    <w:rsid w:val="00FE2D54"/>
    <w:rsid w:val="00FF3279"/>
    <w:rsid w:val="00F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1FE1A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www.coursera.org/learn/robotics-fligh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ining.ti.com/webinar-how-extend-flight-time-and-battery-life-quadcopters-and-industrial-dron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://flyingmachinearena.org/research/" TargetMode="Externa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researchgate.net/publication/273139367_Dynamics_Modeling_and_Control_of_a_Quadrotor_with_Swing_Loa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92B3B-52B9-4BDE-ACA0-C75B2EA59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27825</TotalTime>
  <Pages>13</Pages>
  <Words>1881</Words>
  <Characters>10728</Characters>
  <Application>Microsoft Office Word</Application>
  <DocSecurity>0</DocSecurity>
  <Lines>89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65</cp:revision>
  <cp:lastPrinted>2017-08-24T03:57:00Z</cp:lastPrinted>
  <dcterms:created xsi:type="dcterms:W3CDTF">2014-12-16T02:42:00Z</dcterms:created>
  <dcterms:modified xsi:type="dcterms:W3CDTF">2017-08-27T03:56:00Z</dcterms:modified>
</cp:coreProperties>
</file>