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0" w:name="docs-internal-guid-72ec3149-7fff-2d82-94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МІНІСТЕРCТВО ОСВІТИ І НАУКИ УКРАЇНИ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ВСП «Вінницький фаховий коледж НУХТ»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Звіт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лабораторної роботи </w:t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 інформатики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Виконала студентка групи 1-ОК1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Кревсун А.Ю.</w:t>
      </w:r>
    </w:p>
    <w:p>
      <w:pPr>
        <w:pStyle w:val="BodyText"/>
        <w:bidi w:val="0"/>
        <w:spacing w:lineRule="auto" w:line="360" w:before="0" w:after="200"/>
        <w:ind w:firstLine="5387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Перевірила викладач</w:t>
      </w:r>
    </w:p>
    <w:p>
      <w:pPr>
        <w:pStyle w:val="BodyText"/>
        <w:widowControl/>
        <w:suppressAutoHyphens w:val="true"/>
        <w:bidi w:val="0"/>
        <w:spacing w:lineRule="auto" w:line="360" w:before="0" w:after="200"/>
        <w:ind w:firstLine="540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Яценко Л.В.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br/>
        <w:br/>
      </w:r>
    </w:p>
    <w:p>
      <w:pPr>
        <w:pStyle w:val="BodyText"/>
        <w:bidi w:val="0"/>
        <w:spacing w:lineRule="auto" w:line="360" w:before="0" w:after="20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60" w:before="58" w:after="14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Вінниця, 2024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Лабараторна робота №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Тема: Робота з зображеннями у текстових документах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Мета: Навчитися додавати, редагувати та форматувати графічні елементи.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Закріпити навички введення, редагування та форматування тексту у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середовищі текстового процесора.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Контрольні запитання: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Які графічні об’єкти можна додавати до текстових документів?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Як додати до текстового документа графічний об’єкт?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Що розуміють під терміном редагування та форматування графічних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об’єктів?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Як здійснити редагування та форматування графічних об’єктів?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Охарактеризуйте призначення команд Обтікання текстом.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Що таке Групування та Розгрупування тексту?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Як додати до текстового документа формулу?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Призначення вкладки Сервіс вкладки Робота з формулами.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Відповіді до запитань: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1)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 текстових документів можна додавати зображення, фігури, діаграми, SmartArt, WordArt та інші графічні елементи.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2)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Щоб додати графічний об’єкт, зазвичай використовують вкладку "Вставка" у текстовому процесорі.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3)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Редагування – це зміна розміру, форми та розташування об’єкта. Форматування – це зміна зовнішнього вигляду (колір, стиль лінії тощо).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4)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Редагування та форматування здійснюється за допомогою інструментів, які з’являються після виділення об’єкта.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5)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Команди "Обтікання текстом" визначають, як текст розміщуватиметься відносно графічного об’єкта (наприклад, навколо, за текстом або перед текстом).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6)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Групування об’єднує кілька об’єктів в один, а розгрупування розділяє їх назад.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7)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Для додавання формули використовують редактор формул, який зазвичай викликається через вкладку "Вставка".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8)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Вкладка "Сервіс" (або аналогічна) використовується для створення, редагування та форматування формул.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Висновок: </w:t>
      </w:r>
    </w:p>
    <w:p>
      <w:pPr>
        <w:pStyle w:val="BodyText"/>
        <w:bidi w:val="0"/>
        <w:spacing w:lineRule="auto" w:line="360" w:before="0" w:after="140"/>
        <w:ind w:hanging="0" w:start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Набуті знання та навички роботи з таблицями в Word є важливим досягненням, оскільки таблиці - одне з найпоширеніших інструментів представлення інформації в текстових документах.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uk-UA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uk-UA" w:eastAsia="ja-JP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3</Pages>
  <Words>263</Words>
  <Characters>1792</Characters>
  <CharactersWithSpaces>2031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2024-10-18T08:52:03Z</dcterms:created>
  <dc:creator/>
  <dc:description/>
  <dc:language>uk-UA</dc:language>
  <cp:lastModifiedBy/>
  <dcterms:modified xsi:type="dcterms:W3CDTF">2024-10-18T09:07:36Z</dcterms:modified>
  <cp:revision>1</cp:revision>
  <dc:subject/>
  <dc:title/>
</cp:coreProperties>
</file>