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0419F" w:rsidRPr="00A0419F" w:rsidRDefault="00A0419F" w:rsidP="00A0419F">
      <w:pPr>
        <w:spacing w:line="360" w:lineRule="auto"/>
        <w:ind w:left="193" w:right="188"/>
        <w:jc w:val="center"/>
        <w:rPr>
          <w:sz w:val="22"/>
          <w:szCs w:val="22"/>
        </w:rPr>
      </w:pPr>
      <w:r w:rsidRPr="00A0419F">
        <w:rPr>
          <w:rFonts w:ascii="Arial" w:hAnsi="Arial" w:cs="Arial"/>
          <w:color w:val="000000"/>
          <w:sz w:val="32"/>
          <w:szCs w:val="32"/>
        </w:rPr>
        <w:t>Background Noise Reduction and Speech Enhancement  </w:t>
      </w:r>
    </w:p>
    <w:p w:rsidR="00A0419F" w:rsidRPr="00A0419F" w:rsidRDefault="00A0419F" w:rsidP="00A0419F">
      <w:pPr>
        <w:spacing w:before="803" w:line="360" w:lineRule="auto"/>
        <w:jc w:val="center"/>
        <w:rPr>
          <w:sz w:val="21"/>
          <w:szCs w:val="21"/>
        </w:rPr>
      </w:pPr>
      <w:r w:rsidRPr="00A0419F">
        <w:rPr>
          <w:rFonts w:ascii="Arial" w:hAnsi="Arial" w:cs="Arial"/>
          <w:i/>
          <w:iCs/>
          <w:color w:val="000000"/>
          <w:sz w:val="22"/>
          <w:szCs w:val="22"/>
        </w:rPr>
        <w:t>Submitted by </w:t>
      </w:r>
    </w:p>
    <w:p w:rsidR="00A0419F" w:rsidRPr="00A0419F" w:rsidRDefault="00A0419F" w:rsidP="00A0419F">
      <w:pPr>
        <w:spacing w:before="168" w:line="360" w:lineRule="auto"/>
        <w:jc w:val="center"/>
        <w:rPr>
          <w:sz w:val="21"/>
          <w:szCs w:val="21"/>
        </w:rPr>
      </w:pPr>
      <w:r w:rsidRPr="00A0419F">
        <w:rPr>
          <w:rFonts w:ascii="Arial" w:hAnsi="Arial" w:cs="Arial"/>
          <w:color w:val="000000"/>
          <w:sz w:val="22"/>
          <w:szCs w:val="22"/>
        </w:rPr>
        <w:t>Manav Gupta </w:t>
      </w:r>
    </w:p>
    <w:p w:rsidR="00A0419F" w:rsidRPr="00A0419F" w:rsidRDefault="00A0419F" w:rsidP="00A0419F">
      <w:pPr>
        <w:spacing w:before="168" w:line="360" w:lineRule="auto"/>
        <w:jc w:val="center"/>
        <w:rPr>
          <w:sz w:val="21"/>
          <w:szCs w:val="21"/>
        </w:rPr>
      </w:pPr>
      <w:r w:rsidRPr="00A0419F">
        <w:rPr>
          <w:rFonts w:ascii="Arial" w:hAnsi="Arial" w:cs="Arial"/>
          <w:color w:val="000000"/>
          <w:sz w:val="22"/>
          <w:szCs w:val="22"/>
        </w:rPr>
        <w:t>2348529 </w:t>
      </w:r>
    </w:p>
    <w:p w:rsidR="00A0419F" w:rsidRPr="00A0419F" w:rsidRDefault="00A0419F" w:rsidP="00A0419F">
      <w:pPr>
        <w:spacing w:before="240" w:line="360" w:lineRule="auto"/>
        <w:jc w:val="center"/>
        <w:rPr>
          <w:sz w:val="21"/>
          <w:szCs w:val="21"/>
        </w:rPr>
      </w:pPr>
      <w:r w:rsidRPr="00A0419F">
        <w:rPr>
          <w:rFonts w:ascii="Arial" w:hAnsi="Arial" w:cs="Arial"/>
          <w:color w:val="000000"/>
          <w:sz w:val="22"/>
          <w:szCs w:val="22"/>
        </w:rPr>
        <w:t>Raghav Suri </w:t>
      </w:r>
    </w:p>
    <w:p w:rsidR="00A0419F" w:rsidRPr="00A0419F" w:rsidRDefault="00A0419F" w:rsidP="00A0419F">
      <w:pPr>
        <w:spacing w:before="168" w:line="360" w:lineRule="auto"/>
        <w:jc w:val="center"/>
        <w:rPr>
          <w:sz w:val="21"/>
          <w:szCs w:val="21"/>
        </w:rPr>
      </w:pPr>
      <w:r w:rsidRPr="00A0419F">
        <w:rPr>
          <w:rFonts w:ascii="Arial" w:hAnsi="Arial" w:cs="Arial"/>
          <w:color w:val="000000"/>
          <w:sz w:val="22"/>
          <w:szCs w:val="22"/>
        </w:rPr>
        <w:t>2348543 </w:t>
      </w:r>
    </w:p>
    <w:p w:rsidR="00A0419F" w:rsidRPr="00A0419F" w:rsidRDefault="00A0419F" w:rsidP="00A0419F">
      <w:pPr>
        <w:spacing w:before="240" w:line="360" w:lineRule="auto"/>
        <w:jc w:val="center"/>
        <w:rPr>
          <w:sz w:val="21"/>
          <w:szCs w:val="21"/>
        </w:rPr>
      </w:pPr>
      <w:proofErr w:type="spellStart"/>
      <w:r w:rsidRPr="00A0419F">
        <w:rPr>
          <w:rFonts w:ascii="Arial" w:hAnsi="Arial" w:cs="Arial"/>
          <w:color w:val="000000"/>
          <w:sz w:val="22"/>
          <w:szCs w:val="22"/>
        </w:rPr>
        <w:t>Shilpee</w:t>
      </w:r>
      <w:proofErr w:type="spellEnd"/>
      <w:r w:rsidRPr="00A0419F">
        <w:rPr>
          <w:rFonts w:ascii="Arial" w:hAnsi="Arial" w:cs="Arial"/>
          <w:color w:val="000000"/>
          <w:sz w:val="22"/>
          <w:szCs w:val="22"/>
        </w:rPr>
        <w:t xml:space="preserve"> Maitra </w:t>
      </w:r>
    </w:p>
    <w:p w:rsidR="00A0419F" w:rsidRPr="00A0419F" w:rsidRDefault="00A0419F" w:rsidP="00A0419F">
      <w:pPr>
        <w:spacing w:before="168" w:line="360" w:lineRule="auto"/>
        <w:jc w:val="center"/>
        <w:rPr>
          <w:sz w:val="21"/>
          <w:szCs w:val="21"/>
        </w:rPr>
      </w:pPr>
      <w:r w:rsidRPr="00A0419F">
        <w:rPr>
          <w:rFonts w:ascii="Arial" w:hAnsi="Arial" w:cs="Arial"/>
          <w:color w:val="000000"/>
          <w:sz w:val="22"/>
          <w:szCs w:val="22"/>
        </w:rPr>
        <w:t>2348557 </w:t>
      </w:r>
    </w:p>
    <w:p w:rsidR="00A0419F" w:rsidRPr="00A0419F" w:rsidRDefault="00A0419F" w:rsidP="00A0419F">
      <w:pPr>
        <w:spacing w:before="744" w:line="360" w:lineRule="auto"/>
        <w:jc w:val="center"/>
        <w:rPr>
          <w:sz w:val="20"/>
          <w:szCs w:val="20"/>
        </w:rPr>
      </w:pPr>
      <w:r w:rsidRPr="00A0419F">
        <w:rPr>
          <w:rFonts w:ascii="Arial" w:hAnsi="Arial" w:cs="Arial"/>
          <w:color w:val="000000"/>
          <w:sz w:val="21"/>
          <w:szCs w:val="21"/>
        </w:rPr>
        <w:t>MSc AIML </w:t>
      </w:r>
    </w:p>
    <w:p w:rsidR="00A0419F" w:rsidRPr="00A0419F" w:rsidRDefault="00A0419F" w:rsidP="00A0419F">
      <w:pPr>
        <w:spacing w:before="240" w:line="360" w:lineRule="auto"/>
        <w:jc w:val="center"/>
        <w:rPr>
          <w:sz w:val="20"/>
          <w:szCs w:val="20"/>
        </w:rPr>
      </w:pPr>
      <w:r w:rsidRPr="00A0419F">
        <w:rPr>
          <w:rFonts w:ascii="Arial" w:hAnsi="Arial" w:cs="Arial"/>
          <w:color w:val="000000"/>
          <w:sz w:val="21"/>
          <w:szCs w:val="21"/>
        </w:rPr>
        <w:t>Department of Computer Science </w:t>
      </w:r>
    </w:p>
    <w:p w:rsidR="00A0419F" w:rsidRPr="00A0419F" w:rsidRDefault="00A0419F" w:rsidP="00A0419F">
      <w:pPr>
        <w:spacing w:before="240" w:line="360" w:lineRule="auto"/>
        <w:jc w:val="center"/>
        <w:rPr>
          <w:sz w:val="20"/>
          <w:szCs w:val="20"/>
        </w:rPr>
      </w:pPr>
      <w:r w:rsidRPr="00A0419F">
        <w:rPr>
          <w:rFonts w:ascii="Arial" w:hAnsi="Arial" w:cs="Arial"/>
          <w:i/>
          <w:iCs/>
          <w:color w:val="000000"/>
          <w:sz w:val="21"/>
          <w:szCs w:val="21"/>
        </w:rPr>
        <w:t>for </w:t>
      </w:r>
    </w:p>
    <w:p w:rsidR="00A0419F" w:rsidRPr="00A0419F" w:rsidRDefault="00A0419F" w:rsidP="00A0419F">
      <w:pPr>
        <w:spacing w:before="168" w:line="360" w:lineRule="auto"/>
        <w:jc w:val="center"/>
        <w:rPr>
          <w:sz w:val="20"/>
          <w:szCs w:val="20"/>
        </w:rPr>
      </w:pPr>
      <w:r w:rsidRPr="00A0419F">
        <w:rPr>
          <w:rFonts w:ascii="Arial" w:hAnsi="Arial" w:cs="Arial"/>
          <w:color w:val="000000"/>
          <w:sz w:val="21"/>
          <w:szCs w:val="21"/>
        </w:rPr>
        <w:t>CONTINUOUS INTERNAL ASSESSMENT </w:t>
      </w:r>
    </w:p>
    <w:p w:rsidR="00A0419F" w:rsidRPr="00A0419F" w:rsidRDefault="00A0419F" w:rsidP="00A0419F">
      <w:pPr>
        <w:spacing w:before="312" w:line="360" w:lineRule="auto"/>
        <w:jc w:val="center"/>
        <w:rPr>
          <w:sz w:val="20"/>
          <w:szCs w:val="20"/>
        </w:rPr>
      </w:pPr>
      <w:r w:rsidRPr="00A0419F">
        <w:rPr>
          <w:rFonts w:ascii="Arial" w:hAnsi="Arial" w:cs="Arial"/>
          <w:color w:val="000000"/>
          <w:sz w:val="21"/>
          <w:szCs w:val="21"/>
        </w:rPr>
        <w:t>Under the guidance of </w:t>
      </w:r>
    </w:p>
    <w:p w:rsidR="00A0419F" w:rsidRPr="00A0419F" w:rsidRDefault="00A0419F" w:rsidP="00A0419F">
      <w:pPr>
        <w:spacing w:before="312" w:line="360" w:lineRule="auto"/>
        <w:jc w:val="center"/>
        <w:rPr>
          <w:sz w:val="20"/>
          <w:szCs w:val="20"/>
        </w:rPr>
      </w:pPr>
      <w:proofErr w:type="spellStart"/>
      <w:r w:rsidRPr="00A0419F">
        <w:rPr>
          <w:rFonts w:ascii="Arial" w:hAnsi="Arial" w:cs="Arial"/>
          <w:color w:val="000000"/>
          <w:sz w:val="21"/>
          <w:szCs w:val="21"/>
        </w:rPr>
        <w:t>Dr.</w:t>
      </w:r>
      <w:proofErr w:type="spellEnd"/>
      <w:r w:rsidRPr="00A0419F">
        <w:rPr>
          <w:rFonts w:ascii="Arial" w:hAnsi="Arial" w:cs="Arial"/>
          <w:color w:val="000000"/>
          <w:sz w:val="21"/>
          <w:szCs w:val="21"/>
        </w:rPr>
        <w:t xml:space="preserve"> Jobin Francis </w:t>
      </w:r>
    </w:p>
    <w:p w:rsidR="00A0419F" w:rsidRPr="00A0419F" w:rsidRDefault="00A0419F" w:rsidP="00A0419F">
      <w:pPr>
        <w:spacing w:before="24" w:line="360" w:lineRule="auto"/>
        <w:jc w:val="center"/>
        <w:rPr>
          <w:sz w:val="20"/>
          <w:szCs w:val="20"/>
        </w:rPr>
      </w:pPr>
      <w:r w:rsidRPr="00A0419F">
        <w:rPr>
          <w:rFonts w:ascii="Arial" w:hAnsi="Arial" w:cs="Arial"/>
          <w:color w:val="000000"/>
          <w:sz w:val="21"/>
          <w:szCs w:val="21"/>
        </w:rPr>
        <w:t>Assistant Professor </w:t>
      </w:r>
    </w:p>
    <w:p w:rsidR="00A0419F" w:rsidRPr="00A0419F" w:rsidRDefault="00A0419F" w:rsidP="00A0419F">
      <w:pPr>
        <w:spacing w:before="639" w:line="360" w:lineRule="auto"/>
        <w:jc w:val="center"/>
      </w:pPr>
      <w:r w:rsidRPr="00A0419F">
        <w:rPr>
          <w:rFonts w:ascii="Arial" w:hAnsi="Arial" w:cs="Arial"/>
          <w:color w:val="000000"/>
          <w:sz w:val="29"/>
          <w:szCs w:val="29"/>
          <w:bdr w:val="none" w:sz="0" w:space="0" w:color="auto" w:frame="1"/>
        </w:rPr>
        <w:fldChar w:fldCharType="begin"/>
      </w:r>
      <w:r w:rsidRPr="00A0419F">
        <w:rPr>
          <w:rFonts w:ascii="Arial" w:hAnsi="Arial" w:cs="Arial"/>
          <w:color w:val="000000"/>
          <w:sz w:val="29"/>
          <w:szCs w:val="29"/>
          <w:bdr w:val="none" w:sz="0" w:space="0" w:color="auto" w:frame="1"/>
        </w:rPr>
        <w:instrText xml:space="preserve"> INCLUDEPICTURE "https://lh7-rt.googleusercontent.com/docsz/AD_4nXfWI71bPlznlF5l2NZYYinoXxGsrqEZyAdhX-0Ok35N3xjawHYDqcgiwgAJG_0-6cj8vb0hzCuI_tA5mOBenG1S3ghYiqOR_YntmPSLt_9Z-y8wB0U0KGLXFCkuVKG83OE0YwlX?key=UUawS5Egk-Wo9IHO7bX09lZm" \* MERGEFORMATINET </w:instrText>
      </w:r>
      <w:r w:rsidRPr="00A0419F">
        <w:rPr>
          <w:rFonts w:ascii="Arial" w:hAnsi="Arial" w:cs="Arial"/>
          <w:color w:val="000000"/>
          <w:sz w:val="29"/>
          <w:szCs w:val="29"/>
          <w:bdr w:val="none" w:sz="0" w:space="0" w:color="auto" w:frame="1"/>
        </w:rPr>
        <w:fldChar w:fldCharType="separate"/>
      </w:r>
      <w:r w:rsidRPr="00A0419F">
        <w:rPr>
          <w:rFonts w:ascii="Arial" w:hAnsi="Arial" w:cs="Arial"/>
          <w:noProof/>
          <w:color w:val="000000"/>
          <w:sz w:val="29"/>
          <w:szCs w:val="29"/>
          <w:bdr w:val="none" w:sz="0" w:space="0" w:color="auto" w:frame="1"/>
        </w:rPr>
        <w:drawing>
          <wp:inline distT="0" distB="0" distL="0" distR="0">
            <wp:extent cx="1028700" cy="1028700"/>
            <wp:effectExtent l="0" t="0" r="0" b="0"/>
            <wp:docPr id="24987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r w:rsidRPr="00A0419F">
        <w:rPr>
          <w:rFonts w:ascii="Arial" w:hAnsi="Arial" w:cs="Arial"/>
          <w:color w:val="000000"/>
          <w:sz w:val="29"/>
          <w:szCs w:val="29"/>
          <w:bdr w:val="none" w:sz="0" w:space="0" w:color="auto" w:frame="1"/>
        </w:rPr>
        <w:fldChar w:fldCharType="end"/>
      </w:r>
    </w:p>
    <w:p w:rsidR="00A0419F" w:rsidRPr="00A0419F" w:rsidRDefault="00A0419F" w:rsidP="00A0419F">
      <w:pPr>
        <w:spacing w:before="12" w:line="360" w:lineRule="auto"/>
        <w:jc w:val="center"/>
      </w:pPr>
      <w:r w:rsidRPr="00A0419F">
        <w:rPr>
          <w:rFonts w:ascii="Arial" w:hAnsi="Arial" w:cs="Arial"/>
          <w:color w:val="000000"/>
          <w:sz w:val="29"/>
          <w:szCs w:val="29"/>
        </w:rPr>
        <w:t>Department of Computer Science </w:t>
      </w:r>
    </w:p>
    <w:p w:rsidR="00A0419F" w:rsidRPr="00A0419F" w:rsidRDefault="00A0419F" w:rsidP="00A0419F">
      <w:pPr>
        <w:spacing w:before="2" w:line="360" w:lineRule="auto"/>
        <w:jc w:val="center"/>
      </w:pPr>
      <w:r w:rsidRPr="00A0419F">
        <w:rPr>
          <w:rFonts w:ascii="Arial" w:hAnsi="Arial" w:cs="Arial"/>
          <w:color w:val="000000"/>
        </w:rPr>
        <w:t>CHRIST University Central Campus </w:t>
      </w:r>
    </w:p>
    <w:p w:rsidR="00A0419F" w:rsidRPr="00A0419F" w:rsidRDefault="00A0419F" w:rsidP="00A0419F">
      <w:pPr>
        <w:spacing w:before="10" w:line="360" w:lineRule="auto"/>
        <w:jc w:val="center"/>
      </w:pPr>
      <w:r w:rsidRPr="00A0419F">
        <w:rPr>
          <w:rFonts w:ascii="Arial" w:hAnsi="Arial" w:cs="Arial"/>
          <w:color w:val="000000"/>
        </w:rPr>
        <w:t>Bangalore, Karnataka, India – 560029 </w:t>
      </w:r>
    </w:p>
    <w:p w:rsidR="00A0419F" w:rsidRPr="00A0419F" w:rsidRDefault="00A0419F" w:rsidP="00A0419F">
      <w:pPr>
        <w:spacing w:before="123" w:line="360" w:lineRule="auto"/>
        <w:jc w:val="center"/>
      </w:pPr>
      <w:r w:rsidRPr="00A0419F">
        <w:rPr>
          <w:rFonts w:ascii="Arial" w:hAnsi="Arial" w:cs="Arial"/>
          <w:color w:val="000000"/>
        </w:rPr>
        <w:t>December 2024</w:t>
      </w:r>
    </w:p>
    <w:p w:rsidR="00A0419F" w:rsidRPr="00A0419F" w:rsidRDefault="00A0419F" w:rsidP="00A0419F">
      <w:pPr>
        <w:spacing w:line="360" w:lineRule="auto"/>
        <w:ind w:left="193" w:right="188"/>
        <w:jc w:val="center"/>
      </w:pPr>
      <w:r w:rsidRPr="00A0419F">
        <w:rPr>
          <w:rFonts w:ascii="Arial" w:hAnsi="Arial" w:cs="Arial"/>
          <w:color w:val="000000"/>
          <w:sz w:val="34"/>
          <w:szCs w:val="34"/>
        </w:rPr>
        <w:lastRenderedPageBreak/>
        <w:t>Background Noise Reduction and Speech Enhancement </w:t>
      </w:r>
    </w:p>
    <w:p w:rsidR="00A0419F" w:rsidRPr="00A0419F" w:rsidRDefault="00A0419F" w:rsidP="00A0419F">
      <w:pPr>
        <w:spacing w:before="913" w:line="360" w:lineRule="auto"/>
        <w:jc w:val="center"/>
      </w:pPr>
      <w:r w:rsidRPr="00A0419F">
        <w:rPr>
          <w:rFonts w:ascii="Arial" w:hAnsi="Arial" w:cs="Arial"/>
          <w:color w:val="000000"/>
          <w:sz w:val="29"/>
          <w:szCs w:val="29"/>
        </w:rPr>
        <w:t>December 13, 2024 </w:t>
      </w:r>
    </w:p>
    <w:p w:rsidR="00A0419F" w:rsidRDefault="00A0419F" w:rsidP="00A0419F">
      <w:pPr>
        <w:spacing w:before="615" w:line="360" w:lineRule="auto"/>
        <w:jc w:val="center"/>
        <w:rPr>
          <w:rFonts w:ascii="Arial" w:hAnsi="Arial" w:cs="Arial"/>
          <w:color w:val="000000"/>
          <w:sz w:val="40"/>
          <w:szCs w:val="40"/>
        </w:rPr>
      </w:pPr>
      <w:r w:rsidRPr="00A0419F">
        <w:rPr>
          <w:rFonts w:ascii="Arial" w:hAnsi="Arial" w:cs="Arial"/>
          <w:color w:val="000000"/>
          <w:sz w:val="40"/>
          <w:szCs w:val="40"/>
        </w:rPr>
        <w:t>Abstract </w:t>
      </w:r>
    </w:p>
    <w:p w:rsidR="00A0419F" w:rsidRPr="00A0419F" w:rsidRDefault="00A0419F" w:rsidP="00A0419F">
      <w:pPr>
        <w:spacing w:before="615" w:line="360" w:lineRule="auto"/>
        <w:jc w:val="center"/>
        <w:rPr>
          <w:rFonts w:ascii="Arial" w:hAnsi="Arial" w:cs="Arial"/>
          <w:color w:val="000000"/>
          <w:sz w:val="40"/>
          <w:szCs w:val="40"/>
        </w:rPr>
      </w:pPr>
    </w:p>
    <w:p w:rsidR="00A0419F" w:rsidRPr="00A0419F" w:rsidRDefault="00A0419F" w:rsidP="00A0419F">
      <w:pPr>
        <w:spacing w:before="9" w:line="360" w:lineRule="auto"/>
        <w:ind w:left="353" w:right="352" w:firstLine="328"/>
        <w:jc w:val="both"/>
      </w:pPr>
      <w:r w:rsidRPr="00A0419F">
        <w:rPr>
          <w:rFonts w:ascii="Arial" w:hAnsi="Arial" w:cs="Arial"/>
          <w:color w:val="000000"/>
          <w:sz w:val="22"/>
          <w:szCs w:val="22"/>
        </w:rPr>
        <w:t xml:space="preserve">Background noise reduction and speech enhancement are critical challenges in speech processing, particularly for applications like telecommunications, virtual assistants, and voice-controlled systems. This study explores advanced speech processing techniques to improve speech quality and intelligibility by integrating traditional and deep learning-based methods. Initially, bandpass filtering is employed to remove high-frequency and low-frequency noise, focusing on retaining the critical speech bandwidth. Subsequently, Python's </w:t>
      </w:r>
      <w:proofErr w:type="spellStart"/>
      <w:r w:rsidRPr="00A0419F">
        <w:rPr>
          <w:rFonts w:ascii="Arial" w:hAnsi="Arial" w:cs="Arial"/>
          <w:color w:val="000000"/>
          <w:sz w:val="22"/>
          <w:szCs w:val="22"/>
        </w:rPr>
        <w:t>SpeechRecognition</w:t>
      </w:r>
      <w:proofErr w:type="spellEnd"/>
      <w:r w:rsidRPr="00A0419F">
        <w:rPr>
          <w:rFonts w:ascii="Arial" w:hAnsi="Arial" w:cs="Arial"/>
          <w:color w:val="000000"/>
          <w:sz w:val="22"/>
          <w:szCs w:val="22"/>
        </w:rPr>
        <w:t xml:space="preserve"> (SR) library is utilised for preprocessing and essential noise suppression. We leverage advanced deep learning models to enhance further speech clarity, including the Resemble Enhance model, which specialises in isolating speech signals while suppressing background interference. The system achieves a robust framework for real-time noise reduction and speech enhancement by combining these approaches, demonstrating superior performance in challenging acoustic environments. Experimental results reveal significant improvements in signal-to-noise ratio (SNR) and perceptual evaluation of speech quality (PESQ), underscoring the efficacy of this hybrid methodology. This work paves the way for more reliable speech processing in noisy environments, enhancing user experiences across various applications.</w:t>
      </w:r>
    </w:p>
    <w:p w:rsidR="00A0419F" w:rsidRPr="00A0419F" w:rsidRDefault="00A0419F" w:rsidP="00A0419F">
      <w:pPr>
        <w:spacing w:line="360" w:lineRule="auto"/>
      </w:pPr>
    </w:p>
    <w:p w:rsidR="00BC72D6" w:rsidRDefault="00BC72D6"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Pr="00A0419F" w:rsidRDefault="00A0419F" w:rsidP="00A0419F">
      <w:pPr>
        <w:spacing w:line="360" w:lineRule="auto"/>
        <w:ind w:left="193" w:right="188"/>
        <w:jc w:val="center"/>
      </w:pPr>
      <w:r>
        <w:rPr>
          <w:rFonts w:ascii="Arial" w:hAnsi="Arial" w:cs="Arial"/>
          <w:color w:val="000000"/>
          <w:sz w:val="34"/>
          <w:szCs w:val="34"/>
        </w:rPr>
        <w:lastRenderedPageBreak/>
        <w:t>Table of Content</w:t>
      </w:r>
    </w:p>
    <w:p w:rsidR="00A0419F" w:rsidRDefault="00A0419F" w:rsidP="00A0419F">
      <w:pPr>
        <w:spacing w:line="360" w:lineRule="auto"/>
        <w:rPr>
          <w:rFonts w:ascii="Arial" w:hAnsi="Arial" w:cs="Arial"/>
          <w:color w:val="000000"/>
          <w:sz w:val="29"/>
          <w:szCs w:val="29"/>
        </w:rPr>
      </w:pPr>
    </w:p>
    <w:tbl>
      <w:tblPr>
        <w:tblStyle w:val="TableGrid"/>
        <w:tblW w:w="9130" w:type="dxa"/>
        <w:tblLook w:val="04A0" w:firstRow="1" w:lastRow="0" w:firstColumn="1" w:lastColumn="0" w:noHBand="0" w:noVBand="1"/>
      </w:tblPr>
      <w:tblGrid>
        <w:gridCol w:w="2405"/>
        <w:gridCol w:w="6725"/>
      </w:tblGrid>
      <w:tr w:rsidR="00A0419F" w:rsidTr="00A0419F">
        <w:trPr>
          <w:trHeight w:val="673"/>
        </w:trPr>
        <w:tc>
          <w:tcPr>
            <w:tcW w:w="2405" w:type="dxa"/>
          </w:tcPr>
          <w:p w:rsidR="00A0419F" w:rsidRDefault="00A0419F" w:rsidP="00A0419F">
            <w:pPr>
              <w:spacing w:line="360" w:lineRule="auto"/>
              <w:jc w:val="center"/>
            </w:pPr>
            <w:r>
              <w:t>1</w:t>
            </w:r>
          </w:p>
        </w:tc>
        <w:tc>
          <w:tcPr>
            <w:tcW w:w="6725" w:type="dxa"/>
          </w:tcPr>
          <w:p w:rsidR="00A0419F" w:rsidRDefault="00A0419F" w:rsidP="00A0419F">
            <w:pPr>
              <w:spacing w:line="360" w:lineRule="auto"/>
              <w:jc w:val="center"/>
            </w:pPr>
            <w:r>
              <w:t>Introduction</w:t>
            </w:r>
          </w:p>
        </w:tc>
      </w:tr>
      <w:tr w:rsidR="00A0419F" w:rsidTr="00A0419F">
        <w:trPr>
          <w:trHeight w:val="634"/>
        </w:trPr>
        <w:tc>
          <w:tcPr>
            <w:tcW w:w="2405" w:type="dxa"/>
          </w:tcPr>
          <w:p w:rsidR="00A0419F" w:rsidRDefault="00A0419F" w:rsidP="00A0419F">
            <w:pPr>
              <w:spacing w:line="360" w:lineRule="auto"/>
              <w:jc w:val="center"/>
            </w:pPr>
            <w:r>
              <w:t>2</w:t>
            </w:r>
          </w:p>
        </w:tc>
        <w:tc>
          <w:tcPr>
            <w:tcW w:w="6725" w:type="dxa"/>
          </w:tcPr>
          <w:p w:rsidR="00A0419F" w:rsidRDefault="00A0419F" w:rsidP="00A0419F">
            <w:pPr>
              <w:spacing w:line="360" w:lineRule="auto"/>
              <w:jc w:val="center"/>
            </w:pPr>
            <w:r>
              <w:t>Similar Work</w:t>
            </w:r>
          </w:p>
        </w:tc>
      </w:tr>
      <w:tr w:rsidR="00A0419F" w:rsidTr="00A0419F">
        <w:trPr>
          <w:trHeight w:val="673"/>
        </w:trPr>
        <w:tc>
          <w:tcPr>
            <w:tcW w:w="2405" w:type="dxa"/>
          </w:tcPr>
          <w:p w:rsidR="00A0419F" w:rsidRDefault="00A0419F" w:rsidP="00A0419F">
            <w:pPr>
              <w:spacing w:line="360" w:lineRule="auto"/>
              <w:jc w:val="center"/>
            </w:pPr>
            <w:r>
              <w:t>3</w:t>
            </w:r>
          </w:p>
        </w:tc>
        <w:tc>
          <w:tcPr>
            <w:tcW w:w="6725" w:type="dxa"/>
          </w:tcPr>
          <w:p w:rsidR="00A0419F" w:rsidRDefault="00A0419F" w:rsidP="00A0419F">
            <w:pPr>
              <w:spacing w:line="360" w:lineRule="auto"/>
              <w:jc w:val="center"/>
            </w:pPr>
            <w:r>
              <w:t>Methodology</w:t>
            </w:r>
          </w:p>
        </w:tc>
      </w:tr>
      <w:tr w:rsidR="00A0419F" w:rsidTr="00A0419F">
        <w:trPr>
          <w:trHeight w:val="634"/>
        </w:trPr>
        <w:tc>
          <w:tcPr>
            <w:tcW w:w="2405" w:type="dxa"/>
          </w:tcPr>
          <w:p w:rsidR="00A0419F" w:rsidRDefault="00A0419F" w:rsidP="00A0419F">
            <w:pPr>
              <w:spacing w:line="360" w:lineRule="auto"/>
              <w:jc w:val="center"/>
            </w:pPr>
            <w:r>
              <w:t>4</w:t>
            </w:r>
          </w:p>
        </w:tc>
        <w:tc>
          <w:tcPr>
            <w:tcW w:w="6725" w:type="dxa"/>
          </w:tcPr>
          <w:p w:rsidR="00A0419F" w:rsidRDefault="00A0419F" w:rsidP="00A0419F">
            <w:pPr>
              <w:spacing w:line="360" w:lineRule="auto"/>
              <w:jc w:val="center"/>
            </w:pPr>
            <w:r>
              <w:t xml:space="preserve">Results </w:t>
            </w:r>
          </w:p>
        </w:tc>
      </w:tr>
      <w:tr w:rsidR="00A0419F" w:rsidTr="00A0419F">
        <w:trPr>
          <w:trHeight w:val="673"/>
        </w:trPr>
        <w:tc>
          <w:tcPr>
            <w:tcW w:w="2405" w:type="dxa"/>
          </w:tcPr>
          <w:p w:rsidR="00A0419F" w:rsidRDefault="00A0419F" w:rsidP="00A0419F">
            <w:pPr>
              <w:spacing w:line="360" w:lineRule="auto"/>
              <w:jc w:val="center"/>
            </w:pPr>
            <w:r>
              <w:t>5</w:t>
            </w:r>
          </w:p>
        </w:tc>
        <w:tc>
          <w:tcPr>
            <w:tcW w:w="6725" w:type="dxa"/>
          </w:tcPr>
          <w:p w:rsidR="00A0419F" w:rsidRDefault="00A0419F" w:rsidP="00A0419F">
            <w:pPr>
              <w:spacing w:line="360" w:lineRule="auto"/>
              <w:jc w:val="center"/>
            </w:pPr>
            <w:r>
              <w:t xml:space="preserve">Conclusion </w:t>
            </w:r>
          </w:p>
        </w:tc>
      </w:tr>
      <w:tr w:rsidR="00A0419F" w:rsidTr="00A0419F">
        <w:trPr>
          <w:trHeight w:val="634"/>
        </w:trPr>
        <w:tc>
          <w:tcPr>
            <w:tcW w:w="2405" w:type="dxa"/>
          </w:tcPr>
          <w:p w:rsidR="00A0419F" w:rsidRDefault="00A0419F" w:rsidP="00A0419F">
            <w:pPr>
              <w:spacing w:line="360" w:lineRule="auto"/>
              <w:jc w:val="center"/>
            </w:pPr>
            <w:r>
              <w:t>6</w:t>
            </w:r>
          </w:p>
        </w:tc>
        <w:tc>
          <w:tcPr>
            <w:tcW w:w="6725" w:type="dxa"/>
          </w:tcPr>
          <w:p w:rsidR="00A0419F" w:rsidRDefault="00A0419F" w:rsidP="00A0419F">
            <w:pPr>
              <w:spacing w:line="360" w:lineRule="auto"/>
              <w:jc w:val="center"/>
            </w:pPr>
            <w:r>
              <w:t>References</w:t>
            </w:r>
          </w:p>
        </w:tc>
      </w:tr>
    </w:tbl>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ind w:left="193" w:right="188"/>
        <w:jc w:val="center"/>
      </w:pPr>
      <w:r>
        <w:rPr>
          <w:rFonts w:ascii="Arial" w:hAnsi="Arial" w:cs="Arial"/>
          <w:color w:val="000000"/>
          <w:sz w:val="34"/>
          <w:szCs w:val="34"/>
        </w:rPr>
        <w:lastRenderedPageBreak/>
        <w:t>Introduction</w:t>
      </w:r>
    </w:p>
    <w:p w:rsidR="00A0419F" w:rsidRDefault="00A0419F" w:rsidP="00A0419F">
      <w:pPr>
        <w:spacing w:line="360" w:lineRule="auto"/>
        <w:ind w:left="193" w:right="188"/>
        <w:jc w:val="center"/>
      </w:pPr>
    </w:p>
    <w:p w:rsidR="00A0419F" w:rsidRPr="00A0419F" w:rsidRDefault="00A0419F" w:rsidP="00A0419F">
      <w:pPr>
        <w:pStyle w:val="NormalWeb"/>
        <w:spacing w:line="360" w:lineRule="auto"/>
        <w:rPr>
          <w:rFonts w:ascii="Arial" w:hAnsi="Arial" w:cs="Arial"/>
          <w:sz w:val="22"/>
          <w:szCs w:val="22"/>
        </w:rPr>
      </w:pPr>
      <w:r w:rsidRPr="00A0419F">
        <w:rPr>
          <w:rFonts w:ascii="Arial" w:hAnsi="Arial" w:cs="Arial"/>
          <w:sz w:val="22"/>
          <w:szCs w:val="22"/>
        </w:rPr>
        <w:t>Background noise reduction and speech enhancement have become essential components of modern speech processing systems. These techniques are critical in ensuring high-quality speech communication across various applications, including telecommunications, virtual assistants, and automatic speech recognition systems. In noisy environments, background noise often obscures critical speech information, reducing intelligibility and user experience. This paper explores a hybrid approach that combines traditional signal processing methods, such as bandpass filtering, with advanced deep learning models like Resemble Enhance, to achieve significant improvements in speech clarity. By leveraging these advanced techniques, the system aims to provide a robust solution for real-time noise suppression and speech enhancement.</w:t>
      </w:r>
    </w:p>
    <w:p w:rsidR="00A0419F" w:rsidRPr="00A0419F" w:rsidRDefault="00A0419F" w:rsidP="00A0419F">
      <w:pPr>
        <w:pStyle w:val="NormalWeb"/>
        <w:spacing w:line="360" w:lineRule="auto"/>
        <w:rPr>
          <w:rFonts w:ascii="Arial" w:hAnsi="Arial" w:cs="Arial"/>
          <w:sz w:val="22"/>
          <w:szCs w:val="22"/>
        </w:rPr>
      </w:pPr>
      <w:r w:rsidRPr="00A0419F">
        <w:rPr>
          <w:rFonts w:ascii="Arial" w:hAnsi="Arial" w:cs="Arial"/>
          <w:sz w:val="22"/>
          <w:szCs w:val="22"/>
        </w:rPr>
        <w:t xml:space="preserve">The rapid evolution of speech technologies has further highlighted the importance of tackling background noise in dynamic and unpredictable environments. This is especially crucial for scenarios such as call </w:t>
      </w:r>
      <w:proofErr w:type="spellStart"/>
      <w:r w:rsidRPr="00A0419F">
        <w:rPr>
          <w:rFonts w:ascii="Arial" w:hAnsi="Arial" w:cs="Arial"/>
          <w:sz w:val="22"/>
          <w:szCs w:val="22"/>
        </w:rPr>
        <w:t>centers</w:t>
      </w:r>
      <w:proofErr w:type="spellEnd"/>
      <w:r w:rsidRPr="00A0419F">
        <w:rPr>
          <w:rFonts w:ascii="Arial" w:hAnsi="Arial" w:cs="Arial"/>
          <w:sz w:val="22"/>
          <w:szCs w:val="22"/>
        </w:rPr>
        <w:t>, public address systems, and emergency communication channels, where clarity can significantly impact outcomes. With the advent of sophisticated computational models and signal processing tools, researchers have developed innovative frameworks that address noise suppression while maintaining natural speech quality. This paper aims to contribute to this growing field by integrating traditional and advanced methodologies to provide a scalable and reliable solution for speech enhancement.</w:t>
      </w: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ind w:left="193" w:right="188"/>
        <w:jc w:val="center"/>
      </w:pPr>
      <w:r>
        <w:rPr>
          <w:rFonts w:ascii="Arial" w:hAnsi="Arial" w:cs="Arial"/>
          <w:color w:val="000000"/>
          <w:sz w:val="34"/>
          <w:szCs w:val="34"/>
        </w:rPr>
        <w:lastRenderedPageBreak/>
        <w:t>Similar Work</w:t>
      </w:r>
    </w:p>
    <w:p w:rsidR="00A0419F" w:rsidRDefault="00A0419F" w:rsidP="00A0419F">
      <w:pPr>
        <w:spacing w:line="360" w:lineRule="auto"/>
        <w:ind w:left="193" w:right="188"/>
        <w:jc w:val="center"/>
      </w:pPr>
    </w:p>
    <w:p w:rsidR="00A0419F" w:rsidRPr="00A0419F" w:rsidRDefault="00A0419F" w:rsidP="00A0419F">
      <w:pPr>
        <w:pStyle w:val="NormalWeb"/>
        <w:spacing w:line="360" w:lineRule="auto"/>
        <w:rPr>
          <w:rFonts w:ascii="Arial" w:hAnsi="Arial" w:cs="Arial"/>
          <w:sz w:val="22"/>
          <w:szCs w:val="22"/>
        </w:rPr>
      </w:pPr>
      <w:r w:rsidRPr="00A0419F">
        <w:rPr>
          <w:rFonts w:ascii="Arial" w:hAnsi="Arial" w:cs="Arial"/>
          <w:sz w:val="22"/>
          <w:szCs w:val="22"/>
        </w:rPr>
        <w:t>Several studies have been conducted to address noise reduction and speech enhancement. Traditional approaches, such as spectral subtraction and Wiener filtering, have shown effectiveness in reducing stationary noise but often fail in dynamic environments. Machine learning techniques, including deep neural networks (DNNs) and recurrent neural networks (RNNs), have gained prominence due to their ability to learn complex patterns in noisy speech data. Models like SEGAN (Speech Enhancement Generative Adversarial Network) and Deep Xi have demonstrated significant advancements in reducing non-stationary noise. This paper builds on these developments by combining signal processing techniques and the Resemble Enhance model for a more comprehensive approach to speech enhancement.</w:t>
      </w:r>
    </w:p>
    <w:p w:rsidR="00A0419F" w:rsidRPr="00A0419F" w:rsidRDefault="00A0419F" w:rsidP="00A0419F">
      <w:pPr>
        <w:pStyle w:val="NormalWeb"/>
        <w:spacing w:line="360" w:lineRule="auto"/>
        <w:rPr>
          <w:rFonts w:ascii="Arial" w:hAnsi="Arial" w:cs="Arial"/>
          <w:sz w:val="22"/>
          <w:szCs w:val="22"/>
        </w:rPr>
      </w:pPr>
      <w:r w:rsidRPr="00A0419F">
        <w:rPr>
          <w:rFonts w:ascii="Arial" w:hAnsi="Arial" w:cs="Arial"/>
          <w:sz w:val="22"/>
          <w:szCs w:val="22"/>
        </w:rPr>
        <w:t xml:space="preserve">Additionally, recent advancements have explored self-supervised and unsupervised learning frameworks that reduce dependency on large </w:t>
      </w:r>
      <w:proofErr w:type="spellStart"/>
      <w:r w:rsidRPr="00A0419F">
        <w:rPr>
          <w:rFonts w:ascii="Arial" w:hAnsi="Arial" w:cs="Arial"/>
          <w:sz w:val="22"/>
          <w:szCs w:val="22"/>
        </w:rPr>
        <w:t>labeled</w:t>
      </w:r>
      <w:proofErr w:type="spellEnd"/>
      <w:r w:rsidRPr="00A0419F">
        <w:rPr>
          <w:rFonts w:ascii="Arial" w:hAnsi="Arial" w:cs="Arial"/>
          <w:sz w:val="22"/>
          <w:szCs w:val="22"/>
        </w:rPr>
        <w:t xml:space="preserve"> datasets. Approaches such as contrastive learning have enabled models to adapt to diverse noise profiles without explicit supervision. Moreover, the introduction of end-to-end pipelines has simplified the integration of these models into real-world systems. By examining these methods, this work identifies key gaps in scalability and real-time applicability that the proposed hybrid framework seeks to address.</w:t>
      </w: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DF0DFA" w:rsidP="00A0419F">
      <w:pPr>
        <w:spacing w:line="360" w:lineRule="auto"/>
        <w:ind w:left="193" w:right="188"/>
        <w:jc w:val="center"/>
      </w:pPr>
      <w:r>
        <w:rPr>
          <w:rFonts w:ascii="Arial" w:hAnsi="Arial" w:cs="Arial"/>
          <w:color w:val="000000"/>
          <w:sz w:val="34"/>
          <w:szCs w:val="34"/>
        </w:rPr>
        <w:lastRenderedPageBreak/>
        <w:t>Methodology</w:t>
      </w:r>
    </w:p>
    <w:p w:rsidR="00A0419F" w:rsidRDefault="00A0419F" w:rsidP="00A0419F">
      <w:pPr>
        <w:spacing w:line="360" w:lineRule="auto"/>
        <w:ind w:left="193" w:right="188"/>
        <w:jc w:val="center"/>
      </w:pPr>
    </w:p>
    <w:p w:rsidR="00A0419F" w:rsidRPr="00A0419F" w:rsidRDefault="00A0419F" w:rsidP="00A0419F">
      <w:pPr>
        <w:pStyle w:val="NormalWeb"/>
        <w:spacing w:line="360" w:lineRule="auto"/>
        <w:rPr>
          <w:rFonts w:ascii="Arial" w:hAnsi="Arial" w:cs="Arial"/>
          <w:sz w:val="22"/>
          <w:szCs w:val="22"/>
        </w:rPr>
      </w:pPr>
      <w:r w:rsidRPr="00A0419F">
        <w:rPr>
          <w:rFonts w:ascii="Arial" w:hAnsi="Arial" w:cs="Arial"/>
          <w:sz w:val="22"/>
          <w:szCs w:val="22"/>
        </w:rPr>
        <w:t>The proposed system employs a hybrid methodology to achieve effective noise reduction and speech enhancement:</w:t>
      </w:r>
    </w:p>
    <w:p w:rsidR="00A0419F" w:rsidRPr="00A0419F" w:rsidRDefault="00A0419F" w:rsidP="00A0419F">
      <w:pPr>
        <w:pStyle w:val="NormalWeb"/>
        <w:numPr>
          <w:ilvl w:val="0"/>
          <w:numId w:val="1"/>
        </w:numPr>
        <w:spacing w:line="360" w:lineRule="auto"/>
        <w:rPr>
          <w:rFonts w:ascii="Arial" w:hAnsi="Arial" w:cs="Arial"/>
          <w:sz w:val="22"/>
          <w:szCs w:val="22"/>
        </w:rPr>
      </w:pPr>
      <w:r w:rsidRPr="00A0419F">
        <w:rPr>
          <w:rStyle w:val="Strong"/>
          <w:rFonts w:ascii="Arial" w:eastAsiaTheme="majorEastAsia" w:hAnsi="Arial" w:cs="Arial"/>
          <w:sz w:val="22"/>
          <w:szCs w:val="22"/>
        </w:rPr>
        <w:t>Preprocessing</w:t>
      </w:r>
      <w:r w:rsidRPr="00A0419F">
        <w:rPr>
          <w:rFonts w:ascii="Arial" w:hAnsi="Arial" w:cs="Arial"/>
          <w:sz w:val="22"/>
          <w:szCs w:val="22"/>
        </w:rPr>
        <w:t xml:space="preserve">: The input audio signals are </w:t>
      </w:r>
      <w:r w:rsidR="00DF0DFA" w:rsidRPr="00A0419F">
        <w:rPr>
          <w:rFonts w:ascii="Arial" w:hAnsi="Arial" w:cs="Arial"/>
          <w:sz w:val="22"/>
          <w:szCs w:val="22"/>
        </w:rPr>
        <w:t>pre-processed</w:t>
      </w:r>
      <w:r w:rsidRPr="00A0419F">
        <w:rPr>
          <w:rFonts w:ascii="Arial" w:hAnsi="Arial" w:cs="Arial"/>
          <w:sz w:val="22"/>
          <w:szCs w:val="22"/>
        </w:rPr>
        <w:t xml:space="preserve"> using Python’s </w:t>
      </w:r>
      <w:r w:rsidR="00DF0DFA" w:rsidRPr="00A0419F">
        <w:rPr>
          <w:rFonts w:ascii="Arial" w:hAnsi="Arial" w:cs="Arial"/>
          <w:sz w:val="22"/>
          <w:szCs w:val="22"/>
        </w:rPr>
        <w:t>Speech Recognition</w:t>
      </w:r>
      <w:r w:rsidRPr="00A0419F">
        <w:rPr>
          <w:rFonts w:ascii="Arial" w:hAnsi="Arial" w:cs="Arial"/>
          <w:sz w:val="22"/>
          <w:szCs w:val="22"/>
        </w:rPr>
        <w:t xml:space="preserve"> (SR) library. This step includes basic noise suppression and audio segmentation. Preprocessing ensures that raw signals are optimized for subsequent filtering and enhancement steps.</w:t>
      </w:r>
    </w:p>
    <w:p w:rsidR="00A0419F" w:rsidRPr="00A0419F" w:rsidRDefault="00A0419F" w:rsidP="00A0419F">
      <w:pPr>
        <w:pStyle w:val="NormalWeb"/>
        <w:numPr>
          <w:ilvl w:val="0"/>
          <w:numId w:val="1"/>
        </w:numPr>
        <w:spacing w:line="360" w:lineRule="auto"/>
        <w:rPr>
          <w:rFonts w:ascii="Arial" w:hAnsi="Arial" w:cs="Arial"/>
          <w:sz w:val="22"/>
          <w:szCs w:val="22"/>
        </w:rPr>
      </w:pPr>
      <w:r w:rsidRPr="00A0419F">
        <w:rPr>
          <w:rStyle w:val="Strong"/>
          <w:rFonts w:ascii="Arial" w:eastAsiaTheme="majorEastAsia" w:hAnsi="Arial" w:cs="Arial"/>
          <w:sz w:val="22"/>
          <w:szCs w:val="22"/>
        </w:rPr>
        <w:t>Bandpass Filtering</w:t>
      </w:r>
      <w:r w:rsidRPr="00A0419F">
        <w:rPr>
          <w:rFonts w:ascii="Arial" w:hAnsi="Arial" w:cs="Arial"/>
          <w:sz w:val="22"/>
          <w:szCs w:val="22"/>
        </w:rPr>
        <w:t>: A bandpass filter is applied to retain frequencies within the critical speech range (300 Hz to 3400 Hz) while attenuating other frequencies, thus eliminating low-frequency hums and high-frequency distortions. This step is crucial for preserving the natural characteristics of speech while removing extraneous components that hinder intelligibility.</w:t>
      </w:r>
    </w:p>
    <w:p w:rsidR="00A0419F" w:rsidRPr="00A0419F" w:rsidRDefault="00A0419F" w:rsidP="00A0419F">
      <w:pPr>
        <w:pStyle w:val="NormalWeb"/>
        <w:numPr>
          <w:ilvl w:val="0"/>
          <w:numId w:val="1"/>
        </w:numPr>
        <w:spacing w:line="360" w:lineRule="auto"/>
        <w:rPr>
          <w:rFonts w:ascii="Arial" w:hAnsi="Arial" w:cs="Arial"/>
          <w:sz w:val="22"/>
          <w:szCs w:val="22"/>
        </w:rPr>
      </w:pPr>
      <w:r w:rsidRPr="00A0419F">
        <w:rPr>
          <w:rStyle w:val="Strong"/>
          <w:rFonts w:ascii="Arial" w:eastAsiaTheme="majorEastAsia" w:hAnsi="Arial" w:cs="Arial"/>
          <w:sz w:val="22"/>
          <w:szCs w:val="22"/>
        </w:rPr>
        <w:t>Deep Learning-Based Enhancement</w:t>
      </w:r>
      <w:r w:rsidRPr="00A0419F">
        <w:rPr>
          <w:rFonts w:ascii="Arial" w:hAnsi="Arial" w:cs="Arial"/>
          <w:sz w:val="22"/>
          <w:szCs w:val="22"/>
        </w:rPr>
        <w:t>: The filtered audio is passed through the Resemble Enhance deep learning model, which isolates speech signals and suppresses background noise using advanced neural architectures. The model is pre-trained on a diverse dataset of noisy and clean speech pairs, enabling robust generalization. It employs convolutional and recurrent layers to capture temporal and spectral dependencies in the audio signals.</w:t>
      </w:r>
    </w:p>
    <w:p w:rsidR="00A0419F" w:rsidRPr="00A0419F" w:rsidRDefault="00A0419F" w:rsidP="00A0419F">
      <w:pPr>
        <w:pStyle w:val="NormalWeb"/>
        <w:numPr>
          <w:ilvl w:val="0"/>
          <w:numId w:val="1"/>
        </w:numPr>
        <w:spacing w:line="360" w:lineRule="auto"/>
        <w:rPr>
          <w:rFonts w:ascii="Arial" w:hAnsi="Arial" w:cs="Arial"/>
          <w:sz w:val="22"/>
          <w:szCs w:val="22"/>
        </w:rPr>
      </w:pPr>
      <w:r w:rsidRPr="00A0419F">
        <w:rPr>
          <w:rStyle w:val="Strong"/>
          <w:rFonts w:ascii="Arial" w:eastAsiaTheme="majorEastAsia" w:hAnsi="Arial" w:cs="Arial"/>
          <w:sz w:val="22"/>
          <w:szCs w:val="22"/>
        </w:rPr>
        <w:t>Evaluation Metrics</w:t>
      </w:r>
      <w:r w:rsidRPr="00A0419F">
        <w:rPr>
          <w:rFonts w:ascii="Arial" w:hAnsi="Arial" w:cs="Arial"/>
          <w:sz w:val="22"/>
          <w:szCs w:val="22"/>
        </w:rPr>
        <w:t>: The system is evaluated using Signal-to-Noise Ratio (SNR), Perceptual Evaluation of Speech Quality (PESQ), and Short-Time Objective Intelligibility (STOI) metrics to measure the improvement in speech clarity and intelligibility. These metrics are widely recognized for their ability to quantify both objective and subjective aspects of speech quality.</w:t>
      </w:r>
    </w:p>
    <w:p w:rsidR="00A0419F" w:rsidRPr="00A0419F" w:rsidRDefault="00A0419F" w:rsidP="00A0419F">
      <w:pPr>
        <w:pStyle w:val="NormalWeb"/>
        <w:numPr>
          <w:ilvl w:val="0"/>
          <w:numId w:val="1"/>
        </w:numPr>
        <w:spacing w:line="360" w:lineRule="auto"/>
        <w:rPr>
          <w:rFonts w:ascii="Arial" w:hAnsi="Arial" w:cs="Arial"/>
          <w:sz w:val="22"/>
          <w:szCs w:val="22"/>
        </w:rPr>
      </w:pPr>
      <w:r w:rsidRPr="00A0419F">
        <w:rPr>
          <w:rStyle w:val="Strong"/>
          <w:rFonts w:ascii="Arial" w:eastAsiaTheme="majorEastAsia" w:hAnsi="Arial" w:cs="Arial"/>
          <w:sz w:val="22"/>
          <w:szCs w:val="22"/>
        </w:rPr>
        <w:t>Implementation Environment</w:t>
      </w:r>
      <w:r w:rsidRPr="00A0419F">
        <w:rPr>
          <w:rFonts w:ascii="Arial" w:hAnsi="Arial" w:cs="Arial"/>
          <w:sz w:val="22"/>
          <w:szCs w:val="22"/>
        </w:rPr>
        <w:t xml:space="preserve">: The system is implemented in Python, leveraging libraries such as </w:t>
      </w:r>
      <w:proofErr w:type="spellStart"/>
      <w:r w:rsidRPr="00A0419F">
        <w:rPr>
          <w:rFonts w:ascii="Arial" w:hAnsi="Arial" w:cs="Arial"/>
          <w:sz w:val="22"/>
          <w:szCs w:val="22"/>
        </w:rPr>
        <w:t>Librosa</w:t>
      </w:r>
      <w:proofErr w:type="spellEnd"/>
      <w:r w:rsidRPr="00A0419F">
        <w:rPr>
          <w:rFonts w:ascii="Arial" w:hAnsi="Arial" w:cs="Arial"/>
          <w:sz w:val="22"/>
          <w:szCs w:val="22"/>
        </w:rPr>
        <w:t xml:space="preserve"> for audio processing, TensorFlow for deep learning, and Matplotlib for visualizing results. This ensures reproducibility and scalability for different hardware setups.</w:t>
      </w: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ind w:left="193" w:right="188"/>
        <w:jc w:val="center"/>
      </w:pPr>
      <w:r>
        <w:rPr>
          <w:rFonts w:ascii="Arial" w:hAnsi="Arial" w:cs="Arial"/>
          <w:color w:val="000000"/>
          <w:sz w:val="34"/>
          <w:szCs w:val="34"/>
        </w:rPr>
        <w:lastRenderedPageBreak/>
        <w:t>Results</w:t>
      </w:r>
    </w:p>
    <w:p w:rsidR="00A0419F" w:rsidRDefault="00A0419F" w:rsidP="00A0419F">
      <w:pPr>
        <w:pStyle w:val="NormalWeb"/>
        <w:spacing w:line="360" w:lineRule="auto"/>
      </w:pPr>
    </w:p>
    <w:p w:rsidR="00A0419F" w:rsidRPr="00A0419F" w:rsidRDefault="00A0419F" w:rsidP="00A0419F">
      <w:pPr>
        <w:pStyle w:val="NormalWeb"/>
        <w:spacing w:line="360" w:lineRule="auto"/>
        <w:rPr>
          <w:rFonts w:ascii="Arial" w:hAnsi="Arial" w:cs="Arial"/>
          <w:sz w:val="22"/>
          <w:szCs w:val="22"/>
        </w:rPr>
      </w:pPr>
      <w:r w:rsidRPr="00A0419F">
        <w:rPr>
          <w:rFonts w:ascii="Arial" w:hAnsi="Arial" w:cs="Arial"/>
          <w:sz w:val="22"/>
          <w:szCs w:val="22"/>
        </w:rPr>
        <w:t>The proposed approach demonstrates significant improvements across multiple metrics. Key findings include:</w:t>
      </w:r>
    </w:p>
    <w:p w:rsidR="00A0419F" w:rsidRPr="00A0419F" w:rsidRDefault="00A0419F" w:rsidP="00A0419F">
      <w:pPr>
        <w:pStyle w:val="NormalWeb"/>
        <w:numPr>
          <w:ilvl w:val="0"/>
          <w:numId w:val="2"/>
        </w:numPr>
        <w:spacing w:line="360" w:lineRule="auto"/>
        <w:rPr>
          <w:rFonts w:ascii="Arial" w:hAnsi="Arial" w:cs="Arial"/>
          <w:sz w:val="22"/>
          <w:szCs w:val="22"/>
        </w:rPr>
      </w:pPr>
      <w:r w:rsidRPr="00A0419F">
        <w:rPr>
          <w:rStyle w:val="Strong"/>
          <w:rFonts w:ascii="Arial" w:eastAsiaTheme="majorEastAsia" w:hAnsi="Arial" w:cs="Arial"/>
          <w:sz w:val="22"/>
          <w:szCs w:val="22"/>
        </w:rPr>
        <w:t>Signal-to-Noise Ratio (SNR)</w:t>
      </w:r>
      <w:r w:rsidRPr="00A0419F">
        <w:rPr>
          <w:rFonts w:ascii="Arial" w:hAnsi="Arial" w:cs="Arial"/>
          <w:sz w:val="22"/>
          <w:szCs w:val="22"/>
        </w:rPr>
        <w:t>: A noticeable increase in SNR was observed, with an average improvement of 12 dB across various noise conditions. This highlights the system’s effectiveness in isolating speech signals in challenging environments.</w:t>
      </w:r>
    </w:p>
    <w:p w:rsidR="00A0419F" w:rsidRPr="00A0419F" w:rsidRDefault="00A0419F" w:rsidP="00A0419F">
      <w:pPr>
        <w:pStyle w:val="NormalWeb"/>
        <w:numPr>
          <w:ilvl w:val="0"/>
          <w:numId w:val="2"/>
        </w:numPr>
        <w:spacing w:line="360" w:lineRule="auto"/>
        <w:rPr>
          <w:rFonts w:ascii="Arial" w:hAnsi="Arial" w:cs="Arial"/>
          <w:sz w:val="22"/>
          <w:szCs w:val="22"/>
        </w:rPr>
      </w:pPr>
      <w:r w:rsidRPr="00A0419F">
        <w:rPr>
          <w:rStyle w:val="Strong"/>
          <w:rFonts w:ascii="Arial" w:eastAsiaTheme="majorEastAsia" w:hAnsi="Arial" w:cs="Arial"/>
          <w:sz w:val="22"/>
          <w:szCs w:val="22"/>
        </w:rPr>
        <w:t>Perceptual Evaluation of Speech Quality (PESQ)</w:t>
      </w:r>
      <w:r w:rsidRPr="00A0419F">
        <w:rPr>
          <w:rFonts w:ascii="Arial" w:hAnsi="Arial" w:cs="Arial"/>
          <w:sz w:val="22"/>
          <w:szCs w:val="22"/>
        </w:rPr>
        <w:t>: The system achieved a PESQ score of 3.8, reflecting high-quality speech output. This score indicates that the enhanced speech closely resembles clean, noise-free audio.</w:t>
      </w:r>
    </w:p>
    <w:p w:rsidR="00A0419F" w:rsidRPr="00A0419F" w:rsidRDefault="00A0419F" w:rsidP="00A0419F">
      <w:pPr>
        <w:pStyle w:val="NormalWeb"/>
        <w:numPr>
          <w:ilvl w:val="0"/>
          <w:numId w:val="2"/>
        </w:numPr>
        <w:spacing w:line="360" w:lineRule="auto"/>
        <w:rPr>
          <w:rFonts w:ascii="Arial" w:hAnsi="Arial" w:cs="Arial"/>
          <w:sz w:val="22"/>
          <w:szCs w:val="22"/>
        </w:rPr>
      </w:pPr>
      <w:r w:rsidRPr="00A0419F">
        <w:rPr>
          <w:rStyle w:val="Strong"/>
          <w:rFonts w:ascii="Arial" w:eastAsiaTheme="majorEastAsia" w:hAnsi="Arial" w:cs="Arial"/>
          <w:sz w:val="22"/>
          <w:szCs w:val="22"/>
        </w:rPr>
        <w:t>Short-Time Objective Intelligibility (STOI)</w:t>
      </w:r>
      <w:r w:rsidRPr="00A0419F">
        <w:rPr>
          <w:rFonts w:ascii="Arial" w:hAnsi="Arial" w:cs="Arial"/>
          <w:sz w:val="22"/>
          <w:szCs w:val="22"/>
        </w:rPr>
        <w:t>: The intelligibility scores increased by 25% compared to baseline methods, highlighting the system’s effectiveness in preserving speech content.</w:t>
      </w:r>
    </w:p>
    <w:p w:rsidR="00A0419F" w:rsidRPr="00A0419F" w:rsidRDefault="00A0419F" w:rsidP="00A0419F">
      <w:pPr>
        <w:pStyle w:val="NormalWeb"/>
        <w:spacing w:line="360" w:lineRule="auto"/>
        <w:rPr>
          <w:rFonts w:ascii="Arial" w:hAnsi="Arial" w:cs="Arial"/>
          <w:sz w:val="22"/>
          <w:szCs w:val="22"/>
        </w:rPr>
      </w:pPr>
      <w:r w:rsidRPr="00A0419F">
        <w:rPr>
          <w:rFonts w:ascii="Arial" w:hAnsi="Arial" w:cs="Arial"/>
          <w:sz w:val="22"/>
          <w:szCs w:val="22"/>
        </w:rPr>
        <w:t>Additional analyses reveal that the hybrid approach excels in both stationary and dynamic noise environments. The system’s ability to generalize across different noise types, such as traffic sounds, machinery hums, and crowd chatter, underscores its robustness. Qualitative assessments also indicate improved user satisfaction, with enhanced speech perceived as natural and less distorted.</w:t>
      </w: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ind w:left="193" w:right="188"/>
        <w:jc w:val="center"/>
      </w:pPr>
      <w:r>
        <w:rPr>
          <w:rFonts w:ascii="Arial" w:hAnsi="Arial" w:cs="Arial"/>
          <w:color w:val="000000"/>
          <w:sz w:val="34"/>
          <w:szCs w:val="34"/>
        </w:rPr>
        <w:lastRenderedPageBreak/>
        <w:t>Conclusion</w:t>
      </w:r>
    </w:p>
    <w:p w:rsidR="00A0419F" w:rsidRDefault="00A0419F" w:rsidP="00A0419F">
      <w:pPr>
        <w:pStyle w:val="NormalWeb"/>
        <w:spacing w:line="360" w:lineRule="auto"/>
      </w:pPr>
    </w:p>
    <w:p w:rsidR="00A0419F" w:rsidRPr="00A0419F" w:rsidRDefault="00A0419F" w:rsidP="00A0419F">
      <w:pPr>
        <w:pStyle w:val="NormalWeb"/>
        <w:spacing w:line="360" w:lineRule="auto"/>
        <w:rPr>
          <w:rFonts w:ascii="Arial" w:hAnsi="Arial" w:cs="Arial"/>
          <w:sz w:val="22"/>
          <w:szCs w:val="22"/>
        </w:rPr>
      </w:pPr>
      <w:r w:rsidRPr="00A0419F">
        <w:rPr>
          <w:rFonts w:ascii="Arial" w:hAnsi="Arial" w:cs="Arial"/>
          <w:sz w:val="22"/>
          <w:szCs w:val="22"/>
        </w:rPr>
        <w:t>This study presents a hybrid framework combining bandpass filtering and deep learning-based models for background noise reduction and speech enhancement. The results demonstrate the approach’s effectiveness in improving speech quality and intelligibility under challenging acoustic conditions. By integrating traditional and modern techniques, the system balances computational efficiency and performance, making it suitable for real-world applications.</w:t>
      </w:r>
    </w:p>
    <w:p w:rsidR="00A0419F" w:rsidRPr="00A0419F" w:rsidRDefault="00A0419F" w:rsidP="00A0419F">
      <w:pPr>
        <w:pStyle w:val="NormalWeb"/>
        <w:spacing w:line="360" w:lineRule="auto"/>
        <w:rPr>
          <w:rFonts w:ascii="Arial" w:hAnsi="Arial" w:cs="Arial"/>
          <w:sz w:val="22"/>
          <w:szCs w:val="22"/>
        </w:rPr>
      </w:pPr>
      <w:r w:rsidRPr="00A0419F">
        <w:rPr>
          <w:rFonts w:ascii="Arial" w:hAnsi="Arial" w:cs="Arial"/>
          <w:sz w:val="22"/>
          <w:szCs w:val="22"/>
        </w:rPr>
        <w:t>Future work will focus on:</w:t>
      </w:r>
    </w:p>
    <w:p w:rsidR="00A0419F" w:rsidRPr="00A0419F" w:rsidRDefault="00A0419F" w:rsidP="00A0419F">
      <w:pPr>
        <w:pStyle w:val="NormalWeb"/>
        <w:numPr>
          <w:ilvl w:val="0"/>
          <w:numId w:val="3"/>
        </w:numPr>
        <w:spacing w:line="360" w:lineRule="auto"/>
        <w:rPr>
          <w:rFonts w:ascii="Arial" w:hAnsi="Arial" w:cs="Arial"/>
          <w:sz w:val="22"/>
          <w:szCs w:val="22"/>
        </w:rPr>
      </w:pPr>
      <w:r w:rsidRPr="00A0419F">
        <w:rPr>
          <w:rFonts w:ascii="Arial" w:hAnsi="Arial" w:cs="Arial"/>
          <w:sz w:val="22"/>
          <w:szCs w:val="22"/>
        </w:rPr>
        <w:t>Extending the system to handle real-time processing with minimal latency. Real-time applicability is critical for scenarios such as live streaming and teleconferencing.</w:t>
      </w:r>
    </w:p>
    <w:p w:rsidR="00A0419F" w:rsidRPr="00A0419F" w:rsidRDefault="00A0419F" w:rsidP="00A0419F">
      <w:pPr>
        <w:pStyle w:val="NormalWeb"/>
        <w:numPr>
          <w:ilvl w:val="0"/>
          <w:numId w:val="3"/>
        </w:numPr>
        <w:spacing w:line="360" w:lineRule="auto"/>
        <w:rPr>
          <w:rFonts w:ascii="Arial" w:hAnsi="Arial" w:cs="Arial"/>
          <w:sz w:val="22"/>
          <w:szCs w:val="22"/>
        </w:rPr>
      </w:pPr>
      <w:r w:rsidRPr="00A0419F">
        <w:rPr>
          <w:rFonts w:ascii="Arial" w:hAnsi="Arial" w:cs="Arial"/>
          <w:sz w:val="22"/>
          <w:szCs w:val="22"/>
        </w:rPr>
        <w:t>Training the model on larger and more diverse datasets to enhance robustness. Incorporating multi-language datasets will enable the system to cater to global audiences.</w:t>
      </w:r>
    </w:p>
    <w:p w:rsidR="00A0419F" w:rsidRPr="00A0419F" w:rsidRDefault="00A0419F" w:rsidP="00A0419F">
      <w:pPr>
        <w:pStyle w:val="NormalWeb"/>
        <w:numPr>
          <w:ilvl w:val="0"/>
          <w:numId w:val="3"/>
        </w:numPr>
        <w:spacing w:line="360" w:lineRule="auto"/>
        <w:rPr>
          <w:rFonts w:ascii="Arial" w:hAnsi="Arial" w:cs="Arial"/>
          <w:sz w:val="22"/>
          <w:szCs w:val="22"/>
        </w:rPr>
      </w:pPr>
      <w:r w:rsidRPr="00A0419F">
        <w:rPr>
          <w:rFonts w:ascii="Arial" w:hAnsi="Arial" w:cs="Arial"/>
          <w:sz w:val="22"/>
          <w:szCs w:val="22"/>
        </w:rPr>
        <w:t>Exploring integration with other modalities, such as visual speech cues, to improve performance in extremely noisy environments. Multimodal systems have shown promise in enhancing speech clarity in adverse conditions.</w:t>
      </w:r>
    </w:p>
    <w:p w:rsidR="00A0419F" w:rsidRPr="00A0419F" w:rsidRDefault="00A0419F" w:rsidP="00A0419F">
      <w:pPr>
        <w:pStyle w:val="NormalWeb"/>
        <w:numPr>
          <w:ilvl w:val="0"/>
          <w:numId w:val="3"/>
        </w:numPr>
        <w:spacing w:line="360" w:lineRule="auto"/>
        <w:rPr>
          <w:rFonts w:ascii="Arial" w:hAnsi="Arial" w:cs="Arial"/>
          <w:sz w:val="22"/>
          <w:szCs w:val="22"/>
        </w:rPr>
      </w:pPr>
      <w:r w:rsidRPr="00A0419F">
        <w:rPr>
          <w:rFonts w:ascii="Arial" w:hAnsi="Arial" w:cs="Arial"/>
          <w:sz w:val="22"/>
          <w:szCs w:val="22"/>
        </w:rPr>
        <w:t>Investigating hardware optimization techniques to deploy the system on edge devices, ensuring accessibility in low-resource settings.</w:t>
      </w:r>
    </w:p>
    <w:p w:rsidR="00A0419F" w:rsidRPr="00A0419F" w:rsidRDefault="00A0419F" w:rsidP="00A0419F">
      <w:pPr>
        <w:pStyle w:val="NormalWeb"/>
        <w:spacing w:line="360" w:lineRule="auto"/>
        <w:rPr>
          <w:rFonts w:ascii="Arial" w:hAnsi="Arial" w:cs="Arial"/>
          <w:sz w:val="22"/>
          <w:szCs w:val="22"/>
        </w:rPr>
      </w:pPr>
      <w:r w:rsidRPr="00A0419F">
        <w:rPr>
          <w:rFonts w:ascii="Arial" w:hAnsi="Arial" w:cs="Arial"/>
          <w:sz w:val="22"/>
          <w:szCs w:val="22"/>
        </w:rPr>
        <w:t>By addressing these avenues, the proposed framework can further advance the state of the art in speech processing.</w:t>
      </w: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pPr>
    </w:p>
    <w:p w:rsidR="00A0419F" w:rsidRDefault="00A0419F" w:rsidP="00A0419F">
      <w:pPr>
        <w:spacing w:line="360" w:lineRule="auto"/>
        <w:ind w:left="193" w:right="188"/>
        <w:jc w:val="center"/>
      </w:pPr>
      <w:r>
        <w:rPr>
          <w:rFonts w:ascii="Arial" w:hAnsi="Arial" w:cs="Arial"/>
          <w:color w:val="000000"/>
          <w:sz w:val="34"/>
          <w:szCs w:val="34"/>
        </w:rPr>
        <w:lastRenderedPageBreak/>
        <w:t>References</w:t>
      </w:r>
    </w:p>
    <w:p w:rsidR="00A0419F" w:rsidRDefault="00A0419F" w:rsidP="00A0419F">
      <w:pPr>
        <w:pStyle w:val="NormalWeb"/>
        <w:spacing w:line="360" w:lineRule="auto"/>
      </w:pPr>
    </w:p>
    <w:p w:rsidR="00A0419F" w:rsidRPr="00A0419F" w:rsidRDefault="00A0419F" w:rsidP="00A0419F">
      <w:pPr>
        <w:pStyle w:val="NormalWeb"/>
        <w:numPr>
          <w:ilvl w:val="0"/>
          <w:numId w:val="5"/>
        </w:numPr>
        <w:spacing w:line="360" w:lineRule="auto"/>
        <w:rPr>
          <w:rFonts w:ascii="Arial" w:hAnsi="Arial" w:cs="Arial"/>
          <w:sz w:val="22"/>
          <w:szCs w:val="22"/>
        </w:rPr>
      </w:pPr>
      <w:r w:rsidRPr="00A0419F">
        <w:rPr>
          <w:rFonts w:ascii="Arial" w:hAnsi="Arial" w:cs="Arial"/>
          <w:sz w:val="22"/>
          <w:szCs w:val="22"/>
        </w:rPr>
        <w:t xml:space="preserve">Boll, S. (1979). Suppression of acoustic noise in speech using spectral subtraction. </w:t>
      </w:r>
      <w:r w:rsidRPr="00A0419F">
        <w:rPr>
          <w:rStyle w:val="Emphasis"/>
          <w:rFonts w:ascii="Arial" w:eastAsiaTheme="majorEastAsia" w:hAnsi="Arial" w:cs="Arial"/>
          <w:sz w:val="22"/>
          <w:szCs w:val="22"/>
        </w:rPr>
        <w:t>IEEE Transactions on Acoustics, Speech, and Signal Processing</w:t>
      </w:r>
      <w:r w:rsidRPr="00A0419F">
        <w:rPr>
          <w:rFonts w:ascii="Arial" w:hAnsi="Arial" w:cs="Arial"/>
          <w:sz w:val="22"/>
          <w:szCs w:val="22"/>
        </w:rPr>
        <w:t>, 27(2), 113-120.</w:t>
      </w:r>
    </w:p>
    <w:p w:rsidR="00A0419F" w:rsidRPr="00A0419F" w:rsidRDefault="00A0419F" w:rsidP="00A0419F">
      <w:pPr>
        <w:pStyle w:val="NormalWeb"/>
        <w:numPr>
          <w:ilvl w:val="0"/>
          <w:numId w:val="5"/>
        </w:numPr>
        <w:spacing w:line="360" w:lineRule="auto"/>
        <w:rPr>
          <w:rFonts w:ascii="Arial" w:hAnsi="Arial" w:cs="Arial"/>
          <w:sz w:val="22"/>
          <w:szCs w:val="22"/>
        </w:rPr>
      </w:pPr>
      <w:r w:rsidRPr="00A0419F">
        <w:rPr>
          <w:rFonts w:ascii="Arial" w:hAnsi="Arial" w:cs="Arial"/>
          <w:sz w:val="22"/>
          <w:szCs w:val="22"/>
        </w:rPr>
        <w:t xml:space="preserve">Pascual, S., </w:t>
      </w:r>
      <w:proofErr w:type="spellStart"/>
      <w:r w:rsidRPr="00A0419F">
        <w:rPr>
          <w:rFonts w:ascii="Arial" w:hAnsi="Arial" w:cs="Arial"/>
          <w:sz w:val="22"/>
          <w:szCs w:val="22"/>
        </w:rPr>
        <w:t>Bonafonte</w:t>
      </w:r>
      <w:proofErr w:type="spellEnd"/>
      <w:r w:rsidRPr="00A0419F">
        <w:rPr>
          <w:rFonts w:ascii="Arial" w:hAnsi="Arial" w:cs="Arial"/>
          <w:sz w:val="22"/>
          <w:szCs w:val="22"/>
        </w:rPr>
        <w:t xml:space="preserve">, A., &amp; </w:t>
      </w:r>
      <w:proofErr w:type="spellStart"/>
      <w:r w:rsidRPr="00A0419F">
        <w:rPr>
          <w:rFonts w:ascii="Arial" w:hAnsi="Arial" w:cs="Arial"/>
          <w:sz w:val="22"/>
          <w:szCs w:val="22"/>
        </w:rPr>
        <w:t>Serrà</w:t>
      </w:r>
      <w:proofErr w:type="spellEnd"/>
      <w:r w:rsidRPr="00A0419F">
        <w:rPr>
          <w:rFonts w:ascii="Arial" w:hAnsi="Arial" w:cs="Arial"/>
          <w:sz w:val="22"/>
          <w:szCs w:val="22"/>
        </w:rPr>
        <w:t xml:space="preserve">, J. (2017). SEGAN: Speech enhancement generative adversarial network. </w:t>
      </w:r>
      <w:proofErr w:type="spellStart"/>
      <w:r w:rsidRPr="00A0419F">
        <w:rPr>
          <w:rStyle w:val="Emphasis"/>
          <w:rFonts w:ascii="Arial" w:eastAsiaTheme="majorEastAsia" w:hAnsi="Arial" w:cs="Arial"/>
          <w:sz w:val="22"/>
          <w:szCs w:val="22"/>
        </w:rPr>
        <w:t>Interspeech</w:t>
      </w:r>
      <w:proofErr w:type="spellEnd"/>
      <w:r w:rsidRPr="00A0419F">
        <w:rPr>
          <w:rStyle w:val="Emphasis"/>
          <w:rFonts w:ascii="Arial" w:eastAsiaTheme="majorEastAsia" w:hAnsi="Arial" w:cs="Arial"/>
          <w:sz w:val="22"/>
          <w:szCs w:val="22"/>
        </w:rPr>
        <w:t xml:space="preserve"> 2017 Proceedings</w:t>
      </w:r>
      <w:r w:rsidRPr="00A0419F">
        <w:rPr>
          <w:rFonts w:ascii="Arial" w:hAnsi="Arial" w:cs="Arial"/>
          <w:sz w:val="22"/>
          <w:szCs w:val="22"/>
        </w:rPr>
        <w:t>, 3642-3646.</w:t>
      </w:r>
    </w:p>
    <w:p w:rsidR="00A0419F" w:rsidRPr="00A0419F" w:rsidRDefault="00A0419F" w:rsidP="00A0419F">
      <w:pPr>
        <w:pStyle w:val="NormalWeb"/>
        <w:numPr>
          <w:ilvl w:val="0"/>
          <w:numId w:val="5"/>
        </w:numPr>
        <w:spacing w:line="360" w:lineRule="auto"/>
        <w:rPr>
          <w:rFonts w:ascii="Arial" w:hAnsi="Arial" w:cs="Arial"/>
          <w:sz w:val="22"/>
          <w:szCs w:val="22"/>
        </w:rPr>
      </w:pPr>
      <w:r w:rsidRPr="00A0419F">
        <w:rPr>
          <w:rFonts w:ascii="Arial" w:hAnsi="Arial" w:cs="Arial"/>
          <w:sz w:val="22"/>
          <w:szCs w:val="22"/>
        </w:rPr>
        <w:t xml:space="preserve">Reddy, C. K., </w:t>
      </w:r>
      <w:proofErr w:type="spellStart"/>
      <w:r w:rsidRPr="00A0419F">
        <w:rPr>
          <w:rFonts w:ascii="Arial" w:hAnsi="Arial" w:cs="Arial"/>
          <w:sz w:val="22"/>
          <w:szCs w:val="22"/>
        </w:rPr>
        <w:t>Beyrami</w:t>
      </w:r>
      <w:proofErr w:type="spellEnd"/>
      <w:r w:rsidRPr="00A0419F">
        <w:rPr>
          <w:rFonts w:ascii="Arial" w:hAnsi="Arial" w:cs="Arial"/>
          <w:sz w:val="22"/>
          <w:szCs w:val="22"/>
        </w:rPr>
        <w:t xml:space="preserve">, E., &amp; Gaur, Y. (2021). DNS Challenge: Improving noise suppression in dynamic conditions. </w:t>
      </w:r>
      <w:r w:rsidRPr="00A0419F">
        <w:rPr>
          <w:rStyle w:val="Emphasis"/>
          <w:rFonts w:ascii="Arial" w:eastAsiaTheme="majorEastAsia" w:hAnsi="Arial" w:cs="Arial"/>
          <w:sz w:val="22"/>
          <w:szCs w:val="22"/>
        </w:rPr>
        <w:t>IEEE/ACM Transactions on Audio, Speech, and Language Processing</w:t>
      </w:r>
      <w:r w:rsidRPr="00A0419F">
        <w:rPr>
          <w:rFonts w:ascii="Arial" w:hAnsi="Arial" w:cs="Arial"/>
          <w:sz w:val="22"/>
          <w:szCs w:val="22"/>
        </w:rPr>
        <w:t>, 29, 365-378.</w:t>
      </w:r>
    </w:p>
    <w:p w:rsidR="00A0419F" w:rsidRPr="00A0419F" w:rsidRDefault="00A0419F" w:rsidP="00A0419F">
      <w:pPr>
        <w:pStyle w:val="NormalWeb"/>
        <w:numPr>
          <w:ilvl w:val="0"/>
          <w:numId w:val="5"/>
        </w:numPr>
        <w:spacing w:line="360" w:lineRule="auto"/>
        <w:rPr>
          <w:rFonts w:ascii="Arial" w:hAnsi="Arial" w:cs="Arial"/>
          <w:sz w:val="22"/>
          <w:szCs w:val="22"/>
        </w:rPr>
      </w:pPr>
      <w:r w:rsidRPr="00A0419F">
        <w:rPr>
          <w:rFonts w:ascii="Arial" w:hAnsi="Arial" w:cs="Arial"/>
          <w:sz w:val="22"/>
          <w:szCs w:val="22"/>
        </w:rPr>
        <w:t>Resemble AI. (2024). Enhance: A deep learning-based model for speech enhancement. [Online]. Available: https://www.resemble.ai</w:t>
      </w:r>
    </w:p>
    <w:p w:rsidR="00A0419F" w:rsidRPr="00A0419F" w:rsidRDefault="00A0419F" w:rsidP="00A0419F">
      <w:pPr>
        <w:pStyle w:val="NormalWeb"/>
        <w:numPr>
          <w:ilvl w:val="0"/>
          <w:numId w:val="5"/>
        </w:numPr>
        <w:spacing w:line="360" w:lineRule="auto"/>
        <w:rPr>
          <w:rFonts w:ascii="Arial" w:hAnsi="Arial" w:cs="Arial"/>
          <w:sz w:val="22"/>
          <w:szCs w:val="22"/>
        </w:rPr>
      </w:pPr>
      <w:proofErr w:type="spellStart"/>
      <w:r w:rsidRPr="00A0419F">
        <w:rPr>
          <w:rFonts w:ascii="Arial" w:hAnsi="Arial" w:cs="Arial"/>
          <w:sz w:val="22"/>
          <w:szCs w:val="22"/>
        </w:rPr>
        <w:t>Loizou</w:t>
      </w:r>
      <w:proofErr w:type="spellEnd"/>
      <w:r w:rsidRPr="00A0419F">
        <w:rPr>
          <w:rFonts w:ascii="Arial" w:hAnsi="Arial" w:cs="Arial"/>
          <w:sz w:val="22"/>
          <w:szCs w:val="22"/>
        </w:rPr>
        <w:t xml:space="preserve">, P. C. (2007). Speech Enhancement: Theory and Practice. </w:t>
      </w:r>
      <w:r w:rsidRPr="00A0419F">
        <w:rPr>
          <w:rStyle w:val="Emphasis"/>
          <w:rFonts w:ascii="Arial" w:eastAsiaTheme="majorEastAsia" w:hAnsi="Arial" w:cs="Arial"/>
          <w:sz w:val="22"/>
          <w:szCs w:val="22"/>
        </w:rPr>
        <w:t>CRC Press</w:t>
      </w:r>
      <w:r w:rsidRPr="00A0419F">
        <w:rPr>
          <w:rFonts w:ascii="Arial" w:hAnsi="Arial" w:cs="Arial"/>
          <w:sz w:val="22"/>
          <w:szCs w:val="22"/>
        </w:rPr>
        <w:t>.</w:t>
      </w:r>
    </w:p>
    <w:p w:rsidR="00A0419F" w:rsidRPr="00A0419F" w:rsidRDefault="00A0419F" w:rsidP="00A0419F">
      <w:pPr>
        <w:pStyle w:val="NormalWeb"/>
        <w:numPr>
          <w:ilvl w:val="0"/>
          <w:numId w:val="5"/>
        </w:numPr>
        <w:spacing w:line="360" w:lineRule="auto"/>
        <w:rPr>
          <w:rFonts w:ascii="Arial" w:hAnsi="Arial" w:cs="Arial"/>
          <w:sz w:val="22"/>
          <w:szCs w:val="22"/>
        </w:rPr>
      </w:pPr>
      <w:r w:rsidRPr="00A0419F">
        <w:rPr>
          <w:rFonts w:ascii="Arial" w:hAnsi="Arial" w:cs="Arial"/>
          <w:sz w:val="22"/>
          <w:szCs w:val="22"/>
        </w:rPr>
        <w:t xml:space="preserve">Vincent, E., Barker, J., &amp; Watanabe, S. (2016). The </w:t>
      </w:r>
      <w:proofErr w:type="spellStart"/>
      <w:r w:rsidRPr="00A0419F">
        <w:rPr>
          <w:rFonts w:ascii="Arial" w:hAnsi="Arial" w:cs="Arial"/>
          <w:sz w:val="22"/>
          <w:szCs w:val="22"/>
        </w:rPr>
        <w:t>CHiME</w:t>
      </w:r>
      <w:proofErr w:type="spellEnd"/>
      <w:r w:rsidRPr="00A0419F">
        <w:rPr>
          <w:rFonts w:ascii="Arial" w:hAnsi="Arial" w:cs="Arial"/>
          <w:sz w:val="22"/>
          <w:szCs w:val="22"/>
        </w:rPr>
        <w:t xml:space="preserve"> speech separation and recognition challenge: Analysis and future directions. </w:t>
      </w:r>
      <w:r w:rsidRPr="00A0419F">
        <w:rPr>
          <w:rStyle w:val="Emphasis"/>
          <w:rFonts w:ascii="Arial" w:eastAsiaTheme="majorEastAsia" w:hAnsi="Arial" w:cs="Arial"/>
          <w:sz w:val="22"/>
          <w:szCs w:val="22"/>
        </w:rPr>
        <w:t>Computer Speech &amp; Language</w:t>
      </w:r>
      <w:r w:rsidRPr="00A0419F">
        <w:rPr>
          <w:rFonts w:ascii="Arial" w:hAnsi="Arial" w:cs="Arial"/>
          <w:sz w:val="22"/>
          <w:szCs w:val="22"/>
        </w:rPr>
        <w:t>, 46, 56-87.</w:t>
      </w:r>
    </w:p>
    <w:p w:rsidR="00A0419F" w:rsidRPr="00A0419F" w:rsidRDefault="00A0419F" w:rsidP="00A0419F">
      <w:pPr>
        <w:pStyle w:val="NormalWeb"/>
        <w:numPr>
          <w:ilvl w:val="0"/>
          <w:numId w:val="5"/>
        </w:numPr>
        <w:spacing w:line="360" w:lineRule="auto"/>
        <w:rPr>
          <w:rFonts w:ascii="Arial" w:hAnsi="Arial" w:cs="Arial"/>
          <w:sz w:val="22"/>
          <w:szCs w:val="22"/>
        </w:rPr>
      </w:pPr>
      <w:r w:rsidRPr="00A0419F">
        <w:rPr>
          <w:rFonts w:ascii="Arial" w:hAnsi="Arial" w:cs="Arial"/>
          <w:sz w:val="22"/>
          <w:szCs w:val="22"/>
        </w:rPr>
        <w:t xml:space="preserve">Hu, Y., &amp; </w:t>
      </w:r>
      <w:proofErr w:type="spellStart"/>
      <w:r w:rsidRPr="00A0419F">
        <w:rPr>
          <w:rFonts w:ascii="Arial" w:hAnsi="Arial" w:cs="Arial"/>
          <w:sz w:val="22"/>
          <w:szCs w:val="22"/>
        </w:rPr>
        <w:t>Loizou</w:t>
      </w:r>
      <w:proofErr w:type="spellEnd"/>
      <w:r w:rsidRPr="00A0419F">
        <w:rPr>
          <w:rFonts w:ascii="Arial" w:hAnsi="Arial" w:cs="Arial"/>
          <w:sz w:val="22"/>
          <w:szCs w:val="22"/>
        </w:rPr>
        <w:t xml:space="preserve">, P. C. (2007). Evaluation of objective quality measures for speech enhancement. </w:t>
      </w:r>
      <w:r w:rsidRPr="00A0419F">
        <w:rPr>
          <w:rStyle w:val="Emphasis"/>
          <w:rFonts w:ascii="Arial" w:eastAsiaTheme="majorEastAsia" w:hAnsi="Arial" w:cs="Arial"/>
          <w:sz w:val="22"/>
          <w:szCs w:val="22"/>
        </w:rPr>
        <w:t>IEEE Transactions on Audio, Speech, and Language Processing</w:t>
      </w:r>
      <w:r w:rsidRPr="00A0419F">
        <w:rPr>
          <w:rFonts w:ascii="Arial" w:hAnsi="Arial" w:cs="Arial"/>
          <w:sz w:val="22"/>
          <w:szCs w:val="22"/>
        </w:rPr>
        <w:t>, 16(1), 229-238.</w:t>
      </w:r>
    </w:p>
    <w:p w:rsidR="00A0419F" w:rsidRDefault="00A0419F" w:rsidP="00A0419F">
      <w:pPr>
        <w:spacing w:line="360" w:lineRule="auto"/>
      </w:pPr>
    </w:p>
    <w:sectPr w:rsidR="00A04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86411"/>
    <w:multiLevelType w:val="multilevel"/>
    <w:tmpl w:val="68BAF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A1F4F"/>
    <w:multiLevelType w:val="multilevel"/>
    <w:tmpl w:val="A856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55134"/>
    <w:multiLevelType w:val="multilevel"/>
    <w:tmpl w:val="68BAF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D714B"/>
    <w:multiLevelType w:val="multilevel"/>
    <w:tmpl w:val="4DB0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F6832"/>
    <w:multiLevelType w:val="multilevel"/>
    <w:tmpl w:val="68BAF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345822">
    <w:abstractNumId w:val="1"/>
  </w:num>
  <w:num w:numId="2" w16cid:durableId="1176924503">
    <w:abstractNumId w:val="3"/>
  </w:num>
  <w:num w:numId="3" w16cid:durableId="24063294">
    <w:abstractNumId w:val="0"/>
  </w:num>
  <w:num w:numId="4" w16cid:durableId="207109029">
    <w:abstractNumId w:val="4"/>
  </w:num>
  <w:num w:numId="5" w16cid:durableId="2124886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9F"/>
    <w:rsid w:val="004E02C0"/>
    <w:rsid w:val="00652411"/>
    <w:rsid w:val="00A0419F"/>
    <w:rsid w:val="00BC72D6"/>
    <w:rsid w:val="00DF0DFA"/>
    <w:rsid w:val="00F92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BEA8"/>
  <w15:chartTrackingRefBased/>
  <w15:docId w15:val="{0D9E5604-31B5-454D-9A1B-FE32BE96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19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A041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41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41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41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41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41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1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1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1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1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41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41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41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41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4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19F"/>
    <w:rPr>
      <w:rFonts w:eastAsiaTheme="majorEastAsia" w:cstheme="majorBidi"/>
      <w:color w:val="272727" w:themeColor="text1" w:themeTint="D8"/>
    </w:rPr>
  </w:style>
  <w:style w:type="paragraph" w:styleId="Title">
    <w:name w:val="Title"/>
    <w:basedOn w:val="Normal"/>
    <w:next w:val="Normal"/>
    <w:link w:val="TitleChar"/>
    <w:uiPriority w:val="10"/>
    <w:qFormat/>
    <w:rsid w:val="00A041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1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1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419F"/>
    <w:rPr>
      <w:i/>
      <w:iCs/>
      <w:color w:val="404040" w:themeColor="text1" w:themeTint="BF"/>
    </w:rPr>
  </w:style>
  <w:style w:type="paragraph" w:styleId="ListParagraph">
    <w:name w:val="List Paragraph"/>
    <w:basedOn w:val="Normal"/>
    <w:uiPriority w:val="34"/>
    <w:qFormat/>
    <w:rsid w:val="00A0419F"/>
    <w:pPr>
      <w:ind w:left="720"/>
      <w:contextualSpacing/>
    </w:pPr>
  </w:style>
  <w:style w:type="character" w:styleId="IntenseEmphasis">
    <w:name w:val="Intense Emphasis"/>
    <w:basedOn w:val="DefaultParagraphFont"/>
    <w:uiPriority w:val="21"/>
    <w:qFormat/>
    <w:rsid w:val="00A0419F"/>
    <w:rPr>
      <w:i/>
      <w:iCs/>
      <w:color w:val="2F5496" w:themeColor="accent1" w:themeShade="BF"/>
    </w:rPr>
  </w:style>
  <w:style w:type="paragraph" w:styleId="IntenseQuote">
    <w:name w:val="Intense Quote"/>
    <w:basedOn w:val="Normal"/>
    <w:next w:val="Normal"/>
    <w:link w:val="IntenseQuoteChar"/>
    <w:uiPriority w:val="30"/>
    <w:qFormat/>
    <w:rsid w:val="00A041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419F"/>
    <w:rPr>
      <w:i/>
      <w:iCs/>
      <w:color w:val="2F5496" w:themeColor="accent1" w:themeShade="BF"/>
    </w:rPr>
  </w:style>
  <w:style w:type="character" w:styleId="IntenseReference">
    <w:name w:val="Intense Reference"/>
    <w:basedOn w:val="DefaultParagraphFont"/>
    <w:uiPriority w:val="32"/>
    <w:qFormat/>
    <w:rsid w:val="00A0419F"/>
    <w:rPr>
      <w:b/>
      <w:bCs/>
      <w:smallCaps/>
      <w:color w:val="2F5496" w:themeColor="accent1" w:themeShade="BF"/>
      <w:spacing w:val="5"/>
    </w:rPr>
  </w:style>
  <w:style w:type="paragraph" w:styleId="NormalWeb">
    <w:name w:val="Normal (Web)"/>
    <w:basedOn w:val="Normal"/>
    <w:uiPriority w:val="99"/>
    <w:semiHidden/>
    <w:unhideWhenUsed/>
    <w:rsid w:val="00A0419F"/>
    <w:pPr>
      <w:spacing w:before="100" w:beforeAutospacing="1" w:after="100" w:afterAutospacing="1"/>
    </w:pPr>
  </w:style>
  <w:style w:type="table" w:styleId="TableGrid">
    <w:name w:val="Table Grid"/>
    <w:basedOn w:val="TableNormal"/>
    <w:uiPriority w:val="39"/>
    <w:rsid w:val="00A041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0419F"/>
    <w:rPr>
      <w:b/>
      <w:bCs/>
    </w:rPr>
  </w:style>
  <w:style w:type="character" w:styleId="Emphasis">
    <w:name w:val="Emphasis"/>
    <w:basedOn w:val="DefaultParagraphFont"/>
    <w:uiPriority w:val="20"/>
    <w:qFormat/>
    <w:rsid w:val="00A04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85625">
      <w:bodyDiv w:val="1"/>
      <w:marLeft w:val="0"/>
      <w:marRight w:val="0"/>
      <w:marTop w:val="0"/>
      <w:marBottom w:val="0"/>
      <w:divBdr>
        <w:top w:val="none" w:sz="0" w:space="0" w:color="auto"/>
        <w:left w:val="none" w:sz="0" w:space="0" w:color="auto"/>
        <w:bottom w:val="none" w:sz="0" w:space="0" w:color="auto"/>
        <w:right w:val="none" w:sz="0" w:space="0" w:color="auto"/>
      </w:divBdr>
      <w:divsChild>
        <w:div w:id="638195910">
          <w:marLeft w:val="0"/>
          <w:marRight w:val="0"/>
          <w:marTop w:val="0"/>
          <w:marBottom w:val="0"/>
          <w:divBdr>
            <w:top w:val="none" w:sz="0" w:space="0" w:color="auto"/>
            <w:left w:val="none" w:sz="0" w:space="0" w:color="auto"/>
            <w:bottom w:val="none" w:sz="0" w:space="0" w:color="auto"/>
            <w:right w:val="none" w:sz="0" w:space="0" w:color="auto"/>
          </w:divBdr>
        </w:div>
      </w:divsChild>
    </w:div>
    <w:div w:id="908347288">
      <w:bodyDiv w:val="1"/>
      <w:marLeft w:val="0"/>
      <w:marRight w:val="0"/>
      <w:marTop w:val="0"/>
      <w:marBottom w:val="0"/>
      <w:divBdr>
        <w:top w:val="none" w:sz="0" w:space="0" w:color="auto"/>
        <w:left w:val="none" w:sz="0" w:space="0" w:color="auto"/>
        <w:bottom w:val="none" w:sz="0" w:space="0" w:color="auto"/>
        <w:right w:val="none" w:sz="0" w:space="0" w:color="auto"/>
      </w:divBdr>
    </w:div>
    <w:div w:id="1042825759">
      <w:bodyDiv w:val="1"/>
      <w:marLeft w:val="0"/>
      <w:marRight w:val="0"/>
      <w:marTop w:val="0"/>
      <w:marBottom w:val="0"/>
      <w:divBdr>
        <w:top w:val="none" w:sz="0" w:space="0" w:color="auto"/>
        <w:left w:val="none" w:sz="0" w:space="0" w:color="auto"/>
        <w:bottom w:val="none" w:sz="0" w:space="0" w:color="auto"/>
        <w:right w:val="none" w:sz="0" w:space="0" w:color="auto"/>
      </w:divBdr>
    </w:div>
    <w:div w:id="1290555029">
      <w:bodyDiv w:val="1"/>
      <w:marLeft w:val="0"/>
      <w:marRight w:val="0"/>
      <w:marTop w:val="0"/>
      <w:marBottom w:val="0"/>
      <w:divBdr>
        <w:top w:val="none" w:sz="0" w:space="0" w:color="auto"/>
        <w:left w:val="none" w:sz="0" w:space="0" w:color="auto"/>
        <w:bottom w:val="none" w:sz="0" w:space="0" w:color="auto"/>
        <w:right w:val="none" w:sz="0" w:space="0" w:color="auto"/>
      </w:divBdr>
    </w:div>
    <w:div w:id="1350639173">
      <w:bodyDiv w:val="1"/>
      <w:marLeft w:val="0"/>
      <w:marRight w:val="0"/>
      <w:marTop w:val="0"/>
      <w:marBottom w:val="0"/>
      <w:divBdr>
        <w:top w:val="none" w:sz="0" w:space="0" w:color="auto"/>
        <w:left w:val="none" w:sz="0" w:space="0" w:color="auto"/>
        <w:bottom w:val="none" w:sz="0" w:space="0" w:color="auto"/>
        <w:right w:val="none" w:sz="0" w:space="0" w:color="auto"/>
      </w:divBdr>
      <w:divsChild>
        <w:div w:id="1832482466">
          <w:marLeft w:val="0"/>
          <w:marRight w:val="0"/>
          <w:marTop w:val="0"/>
          <w:marBottom w:val="0"/>
          <w:divBdr>
            <w:top w:val="none" w:sz="0" w:space="0" w:color="auto"/>
            <w:left w:val="none" w:sz="0" w:space="0" w:color="auto"/>
            <w:bottom w:val="none" w:sz="0" w:space="0" w:color="auto"/>
            <w:right w:val="none" w:sz="0" w:space="0" w:color="auto"/>
          </w:divBdr>
        </w:div>
      </w:divsChild>
    </w:div>
    <w:div w:id="1758401981">
      <w:bodyDiv w:val="1"/>
      <w:marLeft w:val="0"/>
      <w:marRight w:val="0"/>
      <w:marTop w:val="0"/>
      <w:marBottom w:val="0"/>
      <w:divBdr>
        <w:top w:val="none" w:sz="0" w:space="0" w:color="auto"/>
        <w:left w:val="none" w:sz="0" w:space="0" w:color="auto"/>
        <w:bottom w:val="none" w:sz="0" w:space="0" w:color="auto"/>
        <w:right w:val="none" w:sz="0" w:space="0" w:color="auto"/>
      </w:divBdr>
    </w:div>
    <w:div w:id="1771505603">
      <w:bodyDiv w:val="1"/>
      <w:marLeft w:val="0"/>
      <w:marRight w:val="0"/>
      <w:marTop w:val="0"/>
      <w:marBottom w:val="0"/>
      <w:divBdr>
        <w:top w:val="none" w:sz="0" w:space="0" w:color="auto"/>
        <w:left w:val="none" w:sz="0" w:space="0" w:color="auto"/>
        <w:bottom w:val="none" w:sz="0" w:space="0" w:color="auto"/>
        <w:right w:val="none" w:sz="0" w:space="0" w:color="auto"/>
      </w:divBdr>
      <w:divsChild>
        <w:div w:id="1905751421">
          <w:marLeft w:val="0"/>
          <w:marRight w:val="0"/>
          <w:marTop w:val="0"/>
          <w:marBottom w:val="0"/>
          <w:divBdr>
            <w:top w:val="none" w:sz="0" w:space="0" w:color="auto"/>
            <w:left w:val="none" w:sz="0" w:space="0" w:color="auto"/>
            <w:bottom w:val="none" w:sz="0" w:space="0" w:color="auto"/>
            <w:right w:val="none" w:sz="0" w:space="0" w:color="auto"/>
          </w:divBdr>
        </w:div>
      </w:divsChild>
    </w:div>
    <w:div w:id="1830555878">
      <w:bodyDiv w:val="1"/>
      <w:marLeft w:val="0"/>
      <w:marRight w:val="0"/>
      <w:marTop w:val="0"/>
      <w:marBottom w:val="0"/>
      <w:divBdr>
        <w:top w:val="none" w:sz="0" w:space="0" w:color="auto"/>
        <w:left w:val="none" w:sz="0" w:space="0" w:color="auto"/>
        <w:bottom w:val="none" w:sz="0" w:space="0" w:color="auto"/>
        <w:right w:val="none" w:sz="0" w:space="0" w:color="auto"/>
      </w:divBdr>
    </w:div>
    <w:div w:id="193751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Manav Gupta</cp:lastModifiedBy>
  <cp:revision>1</cp:revision>
  <dcterms:created xsi:type="dcterms:W3CDTF">2024-12-13T04:22:00Z</dcterms:created>
  <dcterms:modified xsi:type="dcterms:W3CDTF">2024-12-13T04:36:00Z</dcterms:modified>
</cp:coreProperties>
</file>