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E77C45" w14:textId="77777777" w:rsidR="00383D60" w:rsidRDefault="00000000">
      <w:pPr>
        <w:spacing w:before="400" w:after="120"/>
      </w:pPr>
      <w:r>
        <w:rPr>
          <w:b/>
          <w:bCs/>
          <w:color w:val="006083"/>
          <w:sz w:val="48"/>
          <w:szCs w:val="48"/>
        </w:rPr>
        <w:t>Especificaciones Funcionales</w:t>
      </w:r>
    </w:p>
    <w:p w14:paraId="7F972A8B" w14:textId="77777777" w:rsidR="00383D60" w:rsidRDefault="00000000">
      <w:pPr>
        <w:spacing w:after="80"/>
      </w:pPr>
      <w:r>
        <w:rPr>
          <w:sz w:val="32"/>
          <w:szCs w:val="32"/>
        </w:rPr>
        <w:t>Aplicación de Gestión Deportiva</w:t>
      </w:r>
    </w:p>
    <w:p w14:paraId="654821A3" w14:textId="77777777" w:rsidR="00383D60" w:rsidRDefault="00000000">
      <w:pPr>
        <w:spacing w:after="80"/>
      </w:pPr>
      <w:proofErr w:type="spellStart"/>
      <w:r>
        <w:rPr>
          <w:b/>
          <w:bCs/>
          <w:sz w:val="26"/>
          <w:szCs w:val="26"/>
        </w:rPr>
        <w:t>Urretxindorra</w:t>
      </w:r>
      <w:proofErr w:type="spellEnd"/>
      <w:r>
        <w:rPr>
          <w:b/>
          <w:bCs/>
          <w:sz w:val="26"/>
          <w:szCs w:val="26"/>
        </w:rPr>
        <w:t xml:space="preserve"> Kirol Elkartea</w:t>
      </w:r>
    </w:p>
    <w:p w14:paraId="1B3F4FE5" w14:textId="77777777" w:rsidR="00383D60" w:rsidRDefault="00000000">
      <w:pPr>
        <w:spacing w:after="480"/>
      </w:pPr>
      <w:r>
        <w:rPr>
          <w:color w:val="888888"/>
          <w:sz w:val="20"/>
          <w:szCs w:val="20"/>
        </w:rPr>
        <w:t>Documento para desarrollo de sistema de asistencia y minutaje</w:t>
      </w:r>
    </w:p>
    <w:p w14:paraId="66E8CA52" w14:textId="77777777" w:rsidR="00383D60" w:rsidRDefault="00383D60">
      <w:pPr>
        <w:pBdr>
          <w:bottom w:val="single" w:sz="6" w:space="1" w:color="006083"/>
        </w:pBdr>
        <w:spacing w:before="100" w:after="100"/>
      </w:pPr>
    </w:p>
    <w:p w14:paraId="0BA6AC98" w14:textId="77777777" w:rsidR="00383D60" w:rsidRDefault="00383D60">
      <w:pPr>
        <w:spacing w:before="60" w:after="60"/>
      </w:pPr>
    </w:p>
    <w:p w14:paraId="1437FFEA" w14:textId="77777777" w:rsidR="00383D60" w:rsidRDefault="00000000">
      <w:pPr>
        <w:pStyle w:val="Ttulo1"/>
      </w:pPr>
      <w:r>
        <w:t>1. Capa de Gestión y Permisos</w:t>
      </w:r>
    </w:p>
    <w:p w14:paraId="43616C6E" w14:textId="77777777" w:rsidR="00383D60" w:rsidRDefault="00383D60">
      <w:pPr>
        <w:pBdr>
          <w:bottom w:val="single" w:sz="6" w:space="1" w:color="006083"/>
        </w:pBdr>
        <w:spacing w:before="100" w:after="100"/>
      </w:pPr>
    </w:p>
    <w:p w14:paraId="0B898930" w14:textId="77777777" w:rsidR="00383D60" w:rsidRDefault="00383D60">
      <w:pPr>
        <w:spacing w:before="60" w:after="60"/>
      </w:pPr>
    </w:p>
    <w:p w14:paraId="3660A605" w14:textId="77777777" w:rsidR="00383D60" w:rsidRDefault="00000000">
      <w:pPr>
        <w:spacing w:before="200" w:after="100"/>
      </w:pPr>
      <w:r>
        <w:rPr>
          <w:b/>
          <w:bCs/>
          <w:color w:val="006083"/>
        </w:rPr>
        <w:t>Panel de Administración</w:t>
      </w:r>
    </w:p>
    <w:p w14:paraId="34CDCE68" w14:textId="77777777" w:rsidR="00383D60" w:rsidRDefault="00000000">
      <w:pPr>
        <w:spacing w:before="80" w:after="80"/>
      </w:pPr>
      <w:r>
        <w:t>El sistema contará con un rol de administrador con acceso completo. Sus funciones específicas serán:</w:t>
      </w:r>
    </w:p>
    <w:p w14:paraId="56743549" w14:textId="77777777" w:rsidR="00383D60" w:rsidRDefault="00000000">
      <w:pPr>
        <w:pStyle w:val="Prrafodelista"/>
        <w:numPr>
          <w:ilvl w:val="0"/>
          <w:numId w:val="2"/>
        </w:numPr>
        <w:spacing w:before="60" w:after="60"/>
      </w:pPr>
      <w:r>
        <w:t>Importar el listado de jugadores desde archivo Excel (soporte para .xlsx y .xls).</w:t>
      </w:r>
    </w:p>
    <w:p w14:paraId="432D12A0" w14:textId="77777777" w:rsidR="00383D60" w:rsidRDefault="00000000">
      <w:pPr>
        <w:pStyle w:val="Prrafodelista"/>
        <w:numPr>
          <w:ilvl w:val="0"/>
          <w:numId w:val="2"/>
        </w:numPr>
        <w:spacing w:before="60" w:after="60"/>
      </w:pPr>
      <w:r>
        <w:t>Gestionar y asignar roles de usuario con los siguientes niveles de acceso:</w:t>
      </w:r>
    </w:p>
    <w:p w14:paraId="33306D8D" w14:textId="77777777" w:rsidR="00383D60" w:rsidRDefault="00383D60">
      <w:pPr>
        <w:spacing w:before="60" w:after="60"/>
      </w:pPr>
    </w:p>
    <w:p w14:paraId="63E78380" w14:textId="77777777" w:rsidR="00383D60" w:rsidRDefault="00000000">
      <w:pPr>
        <w:spacing w:before="200" w:after="100"/>
      </w:pPr>
      <w:r>
        <w:rPr>
          <w:b/>
          <w:bCs/>
          <w:color w:val="006083"/>
        </w:rPr>
        <w:t>Dirección Deportiva</w:t>
      </w:r>
    </w:p>
    <w:p w14:paraId="43ACB811" w14:textId="77777777" w:rsidR="00383D60" w:rsidRDefault="00000000">
      <w:pPr>
        <w:spacing w:before="80" w:after="80"/>
      </w:pPr>
      <w:r>
        <w:t>Acceso de solo lectura a todos los equipos, agrupados por categoría (Eskola, F7 y F11). Dispondrá además de un panel de control con indicadores de estado de actualización por equipo (ver punto 4).</w:t>
      </w:r>
    </w:p>
    <w:p w14:paraId="541E3399" w14:textId="77777777" w:rsidR="00383D60" w:rsidRDefault="00383D60">
      <w:pPr>
        <w:spacing w:before="60" w:after="60"/>
      </w:pPr>
    </w:p>
    <w:p w14:paraId="25AE631A" w14:textId="77777777" w:rsidR="00383D60" w:rsidRDefault="00000000">
      <w:pPr>
        <w:spacing w:before="200" w:after="100"/>
      </w:pPr>
      <w:r>
        <w:rPr>
          <w:b/>
          <w:bCs/>
          <w:color w:val="006083"/>
        </w:rPr>
        <w:t>Coordinadores</w:t>
      </w:r>
    </w:p>
    <w:p w14:paraId="2E1CB337" w14:textId="77777777" w:rsidR="00383D60" w:rsidRDefault="00000000">
      <w:pPr>
        <w:spacing w:before="80" w:after="80"/>
      </w:pPr>
      <w:r>
        <w:t>Acceso de solo lectura. Cada coordinador visualizará exclusivamente el bloque correspondiente a su categoría asignada:</w:t>
      </w:r>
    </w:p>
    <w:p w14:paraId="1E14057F" w14:textId="77777777" w:rsidR="00383D6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Coordinador de Eskola: </w:t>
      </w:r>
      <w:r>
        <w:t>acceso al bloque Eskola.</w:t>
      </w:r>
    </w:p>
    <w:p w14:paraId="01239BAD" w14:textId="77777777" w:rsidR="00383D6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Coordinador de F7: </w:t>
      </w:r>
      <w:r>
        <w:t>acceso al bloque F7.</w:t>
      </w:r>
    </w:p>
    <w:p w14:paraId="4E17FAB6" w14:textId="77777777" w:rsidR="00383D6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Coordinador de F11: </w:t>
      </w:r>
      <w:r>
        <w:t>acceso al bloque F11.</w:t>
      </w:r>
    </w:p>
    <w:p w14:paraId="08FA012C" w14:textId="77777777" w:rsidR="00383D60" w:rsidRDefault="00383D60">
      <w:pPr>
        <w:spacing w:before="60" w:after="60"/>
      </w:pPr>
    </w:p>
    <w:p w14:paraId="7A0BA6E2" w14:textId="77777777" w:rsidR="00383D60" w:rsidRDefault="00000000">
      <w:pPr>
        <w:spacing w:before="80" w:after="80"/>
      </w:pPr>
      <w:r>
        <w:t>Cada coordinador dispondrá igualmente del panel de indicadores de actualización de los equipos de su categoría (ver punto 4).</w:t>
      </w:r>
    </w:p>
    <w:p w14:paraId="2C0E2B42" w14:textId="77777777" w:rsidR="00383D60" w:rsidRDefault="00383D60">
      <w:pPr>
        <w:spacing w:before="60" w:after="60"/>
      </w:pPr>
    </w:p>
    <w:p w14:paraId="369E3FE5" w14:textId="77777777" w:rsidR="00383D60" w:rsidRDefault="00000000">
      <w:pPr>
        <w:spacing w:before="200" w:after="100"/>
      </w:pPr>
      <w:r>
        <w:rPr>
          <w:b/>
          <w:bCs/>
          <w:color w:val="006083"/>
        </w:rPr>
        <w:t>Entrenadores</w:t>
      </w:r>
    </w:p>
    <w:p w14:paraId="70060184" w14:textId="77777777" w:rsidR="00383D60" w:rsidRDefault="00000000">
      <w:pPr>
        <w:spacing w:before="80" w:after="80"/>
      </w:pPr>
      <w:r>
        <w:t>Lectura y edición de los datos de sus equipos asignados. El sistema debe contemplar que un mismo entrenador pueda estar vinculado a más de un equipo simultáneamente.</w:t>
      </w:r>
    </w:p>
    <w:p w14:paraId="3175102D" w14:textId="77777777" w:rsidR="00383D60" w:rsidRDefault="00383D60">
      <w:pPr>
        <w:spacing w:before="60" w:after="60"/>
      </w:pPr>
    </w:p>
    <w:p w14:paraId="72FA657D" w14:textId="77777777" w:rsidR="00383D60" w:rsidRDefault="00000000">
      <w:pPr>
        <w:spacing w:before="200" w:after="100"/>
      </w:pPr>
      <w:r>
        <w:rPr>
          <w:b/>
          <w:bCs/>
          <w:color w:val="006083"/>
        </w:rPr>
        <w:t>Archivo Histórico</w:t>
      </w:r>
    </w:p>
    <w:p w14:paraId="0B144FC5" w14:textId="77777777" w:rsidR="00383D60" w:rsidRDefault="00000000">
      <w:pPr>
        <w:spacing w:before="80" w:after="80"/>
      </w:pPr>
      <w:r>
        <w:lastRenderedPageBreak/>
        <w:t>Desde administración se tendrá acceso a los registros de pretemporada y temporada de años anteriores. Estos registros estarán archivados en modo solo lectura, sin posibilidad de modificación.</w:t>
      </w:r>
    </w:p>
    <w:p w14:paraId="2544E6A6" w14:textId="77777777" w:rsidR="00383D60" w:rsidRDefault="00383D60">
      <w:pPr>
        <w:spacing w:before="60" w:after="60"/>
      </w:pPr>
    </w:p>
    <w:p w14:paraId="5F513CFA" w14:textId="77777777" w:rsidR="00383D60" w:rsidRDefault="00000000">
      <w:pPr>
        <w:pStyle w:val="Ttulo1"/>
      </w:pPr>
      <w:r>
        <w:t>2. Bloques de Trabajo: Asistencia y Minutaje (F7 y F11)</w:t>
      </w:r>
    </w:p>
    <w:p w14:paraId="4A9D3862" w14:textId="77777777" w:rsidR="00383D60" w:rsidRDefault="00383D60">
      <w:pPr>
        <w:pBdr>
          <w:bottom w:val="single" w:sz="6" w:space="1" w:color="006083"/>
        </w:pBdr>
        <w:spacing w:before="100" w:after="100"/>
      </w:pPr>
    </w:p>
    <w:p w14:paraId="0C88E138" w14:textId="77777777" w:rsidR="00383D60" w:rsidRDefault="00383D60">
      <w:pPr>
        <w:spacing w:before="60" w:after="60"/>
      </w:pPr>
    </w:p>
    <w:p w14:paraId="7A34DE1B" w14:textId="77777777" w:rsidR="00383D60" w:rsidRDefault="00000000">
      <w:pPr>
        <w:spacing w:before="80" w:after="80"/>
      </w:pPr>
      <w:r>
        <w:t>Para las categorías F7 y F11 se crearán dos bloques de trabajo independientes:</w:t>
      </w:r>
    </w:p>
    <w:p w14:paraId="5939BDEC" w14:textId="77777777" w:rsidR="00383D60" w:rsidRDefault="00383D60">
      <w:pPr>
        <w:spacing w:before="60" w:after="60"/>
      </w:pPr>
    </w:p>
    <w:p w14:paraId="1737FA5A" w14:textId="77777777" w:rsidR="00383D6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Bloque de Pretemporada: </w:t>
      </w:r>
      <w:r>
        <w:t>se activa desde la fecha en que el equipo comienza a entrenar, antes del inicio oficial de la liga.</w:t>
      </w:r>
    </w:p>
    <w:p w14:paraId="598C0C96" w14:textId="77777777" w:rsidR="00383D60" w:rsidRDefault="00000000">
      <w:pPr>
        <w:pStyle w:val="Prrafodelista"/>
        <w:numPr>
          <w:ilvl w:val="0"/>
          <w:numId w:val="3"/>
        </w:numPr>
        <w:spacing w:before="40" w:after="40"/>
      </w:pPr>
      <w:r>
        <w:rPr>
          <w:b/>
          <w:bCs/>
        </w:rPr>
        <w:t xml:space="preserve">Bloque de Temporada: </w:t>
      </w:r>
      <w:r>
        <w:t>se activa en la semana de inicio de la competición de liga.</w:t>
      </w:r>
    </w:p>
    <w:p w14:paraId="6CCBB1AD" w14:textId="77777777" w:rsidR="00383D60" w:rsidRDefault="00383D60">
      <w:pPr>
        <w:spacing w:before="60" w:after="60"/>
      </w:pPr>
    </w:p>
    <w:p w14:paraId="5D6C3C39" w14:textId="77777777" w:rsidR="00383D60" w:rsidRDefault="00000000">
      <w:pPr>
        <w:spacing w:before="80" w:after="80"/>
      </w:pPr>
      <w:r>
        <w:t>Cada bloque registrará de forma separada:</w:t>
      </w:r>
    </w:p>
    <w:p w14:paraId="1C4F32A6" w14:textId="77777777" w:rsidR="00383D60" w:rsidRDefault="00000000">
      <w:pPr>
        <w:pStyle w:val="Prrafodelista"/>
        <w:numPr>
          <w:ilvl w:val="0"/>
          <w:numId w:val="2"/>
        </w:numPr>
        <w:spacing w:before="60" w:after="60"/>
      </w:pPr>
      <w:r>
        <w:t>Asistencia a entrenamientos: el entrenador deberá registrar la asistencia el mismo día en que se celebre el entrenamiento.</w:t>
      </w:r>
    </w:p>
    <w:p w14:paraId="2556B8E9" w14:textId="77777777" w:rsidR="00383D60" w:rsidRDefault="00000000">
      <w:pPr>
        <w:pStyle w:val="Prrafodelista"/>
        <w:numPr>
          <w:ilvl w:val="0"/>
          <w:numId w:val="2"/>
        </w:numPr>
        <w:spacing w:before="60" w:after="60"/>
      </w:pPr>
      <w:r>
        <w:t>Seguimiento de minutaje en partidos: el entrenador deberá registrar los minutos jugados por cada jugador el mismo día en que se dispute el partido.</w:t>
      </w:r>
    </w:p>
    <w:p w14:paraId="0B009BBD" w14:textId="77777777" w:rsidR="00383D60" w:rsidRDefault="00383D60">
      <w:pPr>
        <w:spacing w:before="60" w:after="60"/>
      </w:pPr>
    </w:p>
    <w:p w14:paraId="31635403" w14:textId="77777777" w:rsidR="00383D60" w:rsidRDefault="00000000">
      <w:pPr>
        <w:pStyle w:val="Ttulo1"/>
      </w:pPr>
      <w:r>
        <w:t>3. Incorporación de Jugadores a lo Largo del Proceso</w:t>
      </w:r>
    </w:p>
    <w:p w14:paraId="4A9AD354" w14:textId="77777777" w:rsidR="00383D60" w:rsidRDefault="00383D60">
      <w:pPr>
        <w:pBdr>
          <w:bottom w:val="single" w:sz="6" w:space="1" w:color="006083"/>
        </w:pBdr>
        <w:spacing w:before="100" w:after="100"/>
      </w:pPr>
    </w:p>
    <w:p w14:paraId="30AA07FF" w14:textId="77777777" w:rsidR="00383D60" w:rsidRDefault="00383D60">
      <w:pPr>
        <w:spacing w:before="60" w:after="60"/>
      </w:pPr>
    </w:p>
    <w:p w14:paraId="06018A3F" w14:textId="77777777" w:rsidR="00383D60" w:rsidRDefault="00000000">
      <w:pPr>
        <w:spacing w:before="80" w:after="80"/>
      </w:pPr>
      <w:r>
        <w:t>El sistema debe gestionar correctamente las altas de jugadores que se incorporen una vez iniciada la pretemporada o la temporada. La lógica de cálculo será la siguiente:</w:t>
      </w:r>
    </w:p>
    <w:p w14:paraId="042146BE" w14:textId="77777777" w:rsidR="00383D60" w:rsidRDefault="00383D60">
      <w:pPr>
        <w:spacing w:before="60" w:after="60"/>
      </w:pPr>
    </w:p>
    <w:p w14:paraId="0BA38ED0" w14:textId="77777777" w:rsidR="00383D60" w:rsidRDefault="00000000">
      <w:pPr>
        <w:pStyle w:val="Prrafodelista"/>
        <w:numPr>
          <w:ilvl w:val="0"/>
          <w:numId w:val="2"/>
        </w:numPr>
        <w:spacing w:before="60" w:after="60"/>
      </w:pPr>
      <w:r>
        <w:t>La fecha de referencia para el cómputo de porcentajes de asistencia y minutaje de cada jugador será su propia fecha de incorporación, no la fecha de inicio del bloque (pretemporada o temporada).</w:t>
      </w:r>
    </w:p>
    <w:p w14:paraId="1CAA8659" w14:textId="77777777" w:rsidR="00383D60" w:rsidRDefault="00000000">
      <w:pPr>
        <w:pStyle w:val="Prrafodelista"/>
        <w:numPr>
          <w:ilvl w:val="0"/>
          <w:numId w:val="2"/>
        </w:numPr>
        <w:spacing w:before="60" w:after="60"/>
      </w:pPr>
      <w:r>
        <w:t>Esto garantiza que los porcentajes reflejen fielmente la participación real del jugador desde que forma parte del equipo, evitando penalizaciones por ausencias anteriores a su alta.</w:t>
      </w:r>
    </w:p>
    <w:p w14:paraId="54F0D46E" w14:textId="77777777" w:rsidR="00383D60" w:rsidRDefault="00000000">
      <w:pPr>
        <w:pStyle w:val="Prrafodelista"/>
        <w:numPr>
          <w:ilvl w:val="0"/>
          <w:numId w:val="2"/>
        </w:numPr>
        <w:spacing w:before="60" w:after="60"/>
      </w:pPr>
      <w:r>
        <w:t>El sistema deberá registrar y almacenar la fecha de incorporación individual de cada jugador como campo obligatorio.</w:t>
      </w:r>
    </w:p>
    <w:p w14:paraId="36126078" w14:textId="77777777" w:rsidR="00383D60" w:rsidRDefault="00383D60">
      <w:pPr>
        <w:spacing w:before="60" w:after="60"/>
      </w:pPr>
    </w:p>
    <w:p w14:paraId="7A0BB3A2" w14:textId="77777777" w:rsidR="00383D60" w:rsidRDefault="00000000">
      <w:pPr>
        <w:pStyle w:val="Ttulo1"/>
      </w:pPr>
      <w:r>
        <w:t>4. Sistema de Avisos y Panel de Control de Actualización</w:t>
      </w:r>
    </w:p>
    <w:p w14:paraId="2DF7381A" w14:textId="77777777" w:rsidR="00383D60" w:rsidRDefault="00383D60">
      <w:pPr>
        <w:pBdr>
          <w:bottom w:val="single" w:sz="6" w:space="1" w:color="006083"/>
        </w:pBdr>
        <w:spacing w:before="100" w:after="100"/>
      </w:pPr>
    </w:p>
    <w:p w14:paraId="003006CE" w14:textId="77777777" w:rsidR="00383D60" w:rsidRDefault="00383D60">
      <w:pPr>
        <w:spacing w:before="60" w:after="60"/>
      </w:pPr>
    </w:p>
    <w:p w14:paraId="4D81B9A4" w14:textId="77777777" w:rsidR="00383D60" w:rsidRDefault="00000000">
      <w:pPr>
        <w:spacing w:before="200" w:after="100"/>
      </w:pPr>
      <w:r>
        <w:rPr>
          <w:b/>
          <w:bCs/>
          <w:color w:val="006083"/>
        </w:rPr>
        <w:t>Avisos Automáticos a Entrenadores</w:t>
      </w:r>
    </w:p>
    <w:p w14:paraId="04BBBA40" w14:textId="77777777" w:rsidR="00383D60" w:rsidRDefault="00000000">
      <w:pPr>
        <w:spacing w:before="80" w:after="80"/>
      </w:pPr>
      <w:r>
        <w:lastRenderedPageBreak/>
        <w:t>El sistema enviará notificaciones automáticas diarias a cada entrenador recordándole las tareas pendientes de registro:</w:t>
      </w:r>
    </w:p>
    <w:p w14:paraId="30E4D9CE" w14:textId="77777777" w:rsidR="00383D60" w:rsidRDefault="00000000">
      <w:pPr>
        <w:pStyle w:val="Prrafodelista"/>
        <w:numPr>
          <w:ilvl w:val="0"/>
          <w:numId w:val="2"/>
        </w:numPr>
        <w:spacing w:before="60" w:after="60"/>
      </w:pPr>
      <w:r>
        <w:t>En días de entrenamiento: aviso para registrar la asistencia de la sesión.</w:t>
      </w:r>
    </w:p>
    <w:p w14:paraId="56848249" w14:textId="77777777" w:rsidR="00383D60" w:rsidRDefault="00000000">
      <w:pPr>
        <w:pStyle w:val="Prrafodelista"/>
        <w:numPr>
          <w:ilvl w:val="0"/>
          <w:numId w:val="2"/>
        </w:numPr>
        <w:spacing w:before="60" w:after="60"/>
      </w:pPr>
      <w:r>
        <w:t>En días de partido: aviso para registrar el minutaje de los jugadores.</w:t>
      </w:r>
    </w:p>
    <w:p w14:paraId="34870B2E" w14:textId="77777777" w:rsidR="00383D60" w:rsidRDefault="00000000">
      <w:pPr>
        <w:pStyle w:val="Prrafodelista"/>
        <w:numPr>
          <w:ilvl w:val="0"/>
          <w:numId w:val="2"/>
        </w:numPr>
        <w:spacing w:before="60" w:after="60"/>
      </w:pPr>
      <w:r>
        <w:t>Con carácter general: aviso semanal recordando la obligación de mantener los datos actualizados.</w:t>
      </w:r>
    </w:p>
    <w:p w14:paraId="3BC4A353" w14:textId="77777777" w:rsidR="00383D60" w:rsidRDefault="00383D60">
      <w:pPr>
        <w:spacing w:before="60" w:after="60"/>
      </w:pPr>
    </w:p>
    <w:p w14:paraId="01BA892A" w14:textId="77777777" w:rsidR="00383D60" w:rsidRDefault="00000000">
      <w:pPr>
        <w:spacing w:before="80" w:after="80"/>
      </w:pPr>
      <w:r>
        <w:t>Los avisos se generarán de forma individualizada por equipo, contemplando el caso de entrenadores con más de un equipo asignado.</w:t>
      </w:r>
    </w:p>
    <w:p w14:paraId="6C2CB3D9" w14:textId="77777777" w:rsidR="00383D60" w:rsidRDefault="00383D60">
      <w:pPr>
        <w:spacing w:before="60" w:after="60"/>
      </w:pPr>
    </w:p>
    <w:p w14:paraId="09FC7064" w14:textId="77777777" w:rsidR="00383D60" w:rsidRDefault="00000000">
      <w:pPr>
        <w:spacing w:before="200" w:after="100"/>
      </w:pPr>
      <w:r>
        <w:rPr>
          <w:b/>
          <w:bCs/>
          <w:color w:val="006083"/>
        </w:rPr>
        <w:t>Panel de Control para Dirección Deportiva y Coordinadores</w:t>
      </w:r>
    </w:p>
    <w:p w14:paraId="34706DBE" w14:textId="77777777" w:rsidR="00383D60" w:rsidRDefault="00000000">
      <w:pPr>
        <w:spacing w:before="80" w:after="80"/>
      </w:pPr>
      <w:r>
        <w:t xml:space="preserve">Tanto el </w:t>
      </w:r>
      <w:proofErr w:type="gramStart"/>
      <w:r>
        <w:t>Director</w:t>
      </w:r>
      <w:proofErr w:type="gramEnd"/>
      <w:r>
        <w:t xml:space="preserve"> Deportivo como cada Coordinador dispondrán de un panel de estado con indicadores visuales que mostrarán, equipo por equipo dentro de su ámbito de acceso:</w:t>
      </w:r>
    </w:p>
    <w:p w14:paraId="582EDB74" w14:textId="77777777" w:rsidR="00383D60" w:rsidRDefault="00000000">
      <w:pPr>
        <w:pStyle w:val="Prrafodelista"/>
        <w:numPr>
          <w:ilvl w:val="0"/>
          <w:numId w:val="2"/>
        </w:numPr>
        <w:spacing w:before="60" w:after="60"/>
      </w:pPr>
      <w:r>
        <w:t>Si el registro de asistencia está actualizado o presenta entradas pendientes.</w:t>
      </w:r>
    </w:p>
    <w:p w14:paraId="18A5CB48" w14:textId="77777777" w:rsidR="00383D60" w:rsidRDefault="00000000">
      <w:pPr>
        <w:pStyle w:val="Prrafodelista"/>
        <w:numPr>
          <w:ilvl w:val="0"/>
          <w:numId w:val="2"/>
        </w:numPr>
        <w:spacing w:before="60" w:after="60"/>
      </w:pPr>
      <w:r>
        <w:t>Si el registro de minutaje está actualizado o presenta entradas pendientes.</w:t>
      </w:r>
    </w:p>
    <w:p w14:paraId="2B745057" w14:textId="77777777" w:rsidR="00383D60" w:rsidRDefault="00383D60">
      <w:pPr>
        <w:spacing w:before="60" w:after="60"/>
      </w:pPr>
    </w:p>
    <w:p w14:paraId="283AE283" w14:textId="77777777" w:rsidR="00383D60" w:rsidRDefault="00000000">
      <w:pPr>
        <w:spacing w:before="80" w:after="80"/>
      </w:pPr>
      <w:r>
        <w:t>El panel permitirá identificar de un vistazo qué entrenadores o equipos no han completado el registro en el período correspondiente, facilitando el seguimiento y la supervisión sin necesidad de acceder a los datos individuales de cada equipo.</w:t>
      </w:r>
    </w:p>
    <w:p w14:paraId="76108B50" w14:textId="77777777" w:rsidR="00383D60" w:rsidRDefault="00383D60">
      <w:pPr>
        <w:spacing w:before="60" w:after="60"/>
      </w:pPr>
    </w:p>
    <w:sectPr w:rsidR="00383D60">
      <w:headerReference w:type="default" r:id="rId7"/>
      <w:footerReference w:type="default" r:id="rId8"/>
      <w:pgSz w:w="11906" w:h="16838"/>
      <w:pgMar w:top="1440" w:right="1440" w:bottom="18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88779D" w14:textId="77777777" w:rsidR="00466144" w:rsidRDefault="00466144">
      <w:r>
        <w:separator/>
      </w:r>
    </w:p>
  </w:endnote>
  <w:endnote w:type="continuationSeparator" w:id="0">
    <w:p w14:paraId="46DBA18D" w14:textId="77777777" w:rsidR="00466144" w:rsidRDefault="004661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C4B5E" w14:textId="77777777" w:rsidR="00383D60" w:rsidRDefault="00000000">
    <w:pPr>
      <w:jc w:val="right"/>
    </w:pPr>
    <w:r>
      <w:rPr>
        <w:color w:val="888888"/>
        <w:sz w:val="18"/>
        <w:szCs w:val="18"/>
      </w:rPr>
      <w:t xml:space="preserve">FRESHFOR INNOVATION – Proyectos de Impacto    |   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845301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77F97" w14:textId="77777777" w:rsidR="00466144" w:rsidRDefault="00466144">
      <w:r>
        <w:separator/>
      </w:r>
    </w:p>
  </w:footnote>
  <w:footnote w:type="continuationSeparator" w:id="0">
    <w:p w14:paraId="6CBD0E1D" w14:textId="77777777" w:rsidR="00466144" w:rsidRDefault="0046614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9F0A1D9" w14:textId="77777777" w:rsidR="00383D60" w:rsidRDefault="00383D60">
    <w:pPr>
      <w:pBdr>
        <w:bottom w:val="single" w:sz="12" w:space="4" w:color="006083"/>
      </w:pBd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BB66A7"/>
    <w:multiLevelType w:val="hybridMultilevel"/>
    <w:tmpl w:val="DA962D34"/>
    <w:lvl w:ilvl="0" w:tplc="68F889B0">
      <w:start w:val="1"/>
      <w:numFmt w:val="bullet"/>
      <w:lvlText w:val="–"/>
      <w:lvlJc w:val="left"/>
      <w:pPr>
        <w:ind w:left="1080" w:hanging="360"/>
      </w:pPr>
    </w:lvl>
    <w:lvl w:ilvl="1" w:tplc="C94010BA">
      <w:numFmt w:val="decimal"/>
      <w:lvlText w:val=""/>
      <w:lvlJc w:val="left"/>
    </w:lvl>
    <w:lvl w:ilvl="2" w:tplc="ECDC4858">
      <w:numFmt w:val="decimal"/>
      <w:lvlText w:val=""/>
      <w:lvlJc w:val="left"/>
    </w:lvl>
    <w:lvl w:ilvl="3" w:tplc="CD62B4C8">
      <w:numFmt w:val="decimal"/>
      <w:lvlText w:val=""/>
      <w:lvlJc w:val="left"/>
    </w:lvl>
    <w:lvl w:ilvl="4" w:tplc="EF9CC0AA">
      <w:numFmt w:val="decimal"/>
      <w:lvlText w:val=""/>
      <w:lvlJc w:val="left"/>
    </w:lvl>
    <w:lvl w:ilvl="5" w:tplc="B908DD0E">
      <w:numFmt w:val="decimal"/>
      <w:lvlText w:val=""/>
      <w:lvlJc w:val="left"/>
    </w:lvl>
    <w:lvl w:ilvl="6" w:tplc="E69ECCE2">
      <w:numFmt w:val="decimal"/>
      <w:lvlText w:val=""/>
      <w:lvlJc w:val="left"/>
    </w:lvl>
    <w:lvl w:ilvl="7" w:tplc="A6601F90">
      <w:numFmt w:val="decimal"/>
      <w:lvlText w:val=""/>
      <w:lvlJc w:val="left"/>
    </w:lvl>
    <w:lvl w:ilvl="8" w:tplc="1B96BBCE">
      <w:numFmt w:val="decimal"/>
      <w:lvlText w:val=""/>
      <w:lvlJc w:val="left"/>
    </w:lvl>
  </w:abstractNum>
  <w:abstractNum w:abstractNumId="1" w15:restartNumberingAfterBreak="0">
    <w:nsid w:val="536B6CC5"/>
    <w:multiLevelType w:val="hybridMultilevel"/>
    <w:tmpl w:val="27987F12"/>
    <w:lvl w:ilvl="0" w:tplc="3BB4CAF4">
      <w:start w:val="1"/>
      <w:numFmt w:val="bullet"/>
      <w:lvlText w:val="●"/>
      <w:lvlJc w:val="left"/>
      <w:pPr>
        <w:ind w:left="720" w:hanging="360"/>
      </w:pPr>
    </w:lvl>
    <w:lvl w:ilvl="1" w:tplc="95402A62">
      <w:start w:val="1"/>
      <w:numFmt w:val="bullet"/>
      <w:lvlText w:val="○"/>
      <w:lvlJc w:val="left"/>
      <w:pPr>
        <w:ind w:left="1440" w:hanging="360"/>
      </w:pPr>
    </w:lvl>
    <w:lvl w:ilvl="2" w:tplc="6430F18E">
      <w:start w:val="1"/>
      <w:numFmt w:val="bullet"/>
      <w:lvlText w:val="■"/>
      <w:lvlJc w:val="left"/>
      <w:pPr>
        <w:ind w:left="2160" w:hanging="360"/>
      </w:pPr>
    </w:lvl>
    <w:lvl w:ilvl="3" w:tplc="738E68E8">
      <w:start w:val="1"/>
      <w:numFmt w:val="bullet"/>
      <w:lvlText w:val="●"/>
      <w:lvlJc w:val="left"/>
      <w:pPr>
        <w:ind w:left="2880" w:hanging="360"/>
      </w:pPr>
    </w:lvl>
    <w:lvl w:ilvl="4" w:tplc="19AE7FAA">
      <w:start w:val="1"/>
      <w:numFmt w:val="bullet"/>
      <w:lvlText w:val="○"/>
      <w:lvlJc w:val="left"/>
      <w:pPr>
        <w:ind w:left="3600" w:hanging="360"/>
      </w:pPr>
    </w:lvl>
    <w:lvl w:ilvl="5" w:tplc="09C88EDC">
      <w:start w:val="1"/>
      <w:numFmt w:val="bullet"/>
      <w:lvlText w:val="■"/>
      <w:lvlJc w:val="left"/>
      <w:pPr>
        <w:ind w:left="4320" w:hanging="360"/>
      </w:pPr>
    </w:lvl>
    <w:lvl w:ilvl="6" w:tplc="1ACC4842">
      <w:start w:val="1"/>
      <w:numFmt w:val="bullet"/>
      <w:lvlText w:val="●"/>
      <w:lvlJc w:val="left"/>
      <w:pPr>
        <w:ind w:left="5040" w:hanging="360"/>
      </w:pPr>
    </w:lvl>
    <w:lvl w:ilvl="7" w:tplc="5878518E">
      <w:start w:val="1"/>
      <w:numFmt w:val="bullet"/>
      <w:lvlText w:val="●"/>
      <w:lvlJc w:val="left"/>
      <w:pPr>
        <w:ind w:left="5760" w:hanging="360"/>
      </w:pPr>
    </w:lvl>
    <w:lvl w:ilvl="8" w:tplc="08806C5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453090F"/>
    <w:multiLevelType w:val="hybridMultilevel"/>
    <w:tmpl w:val="5A92FF0C"/>
    <w:lvl w:ilvl="0" w:tplc="2AC41090">
      <w:start w:val="1"/>
      <w:numFmt w:val="bullet"/>
      <w:lvlText w:val="•"/>
      <w:lvlJc w:val="left"/>
      <w:pPr>
        <w:ind w:left="720" w:hanging="360"/>
      </w:pPr>
    </w:lvl>
    <w:lvl w:ilvl="1" w:tplc="D730EFEE">
      <w:numFmt w:val="decimal"/>
      <w:lvlText w:val=""/>
      <w:lvlJc w:val="left"/>
    </w:lvl>
    <w:lvl w:ilvl="2" w:tplc="142E9C6E">
      <w:numFmt w:val="decimal"/>
      <w:lvlText w:val=""/>
      <w:lvlJc w:val="left"/>
    </w:lvl>
    <w:lvl w:ilvl="3" w:tplc="B1E671B4">
      <w:numFmt w:val="decimal"/>
      <w:lvlText w:val=""/>
      <w:lvlJc w:val="left"/>
    </w:lvl>
    <w:lvl w:ilvl="4" w:tplc="6EAA071A">
      <w:numFmt w:val="decimal"/>
      <w:lvlText w:val=""/>
      <w:lvlJc w:val="left"/>
    </w:lvl>
    <w:lvl w:ilvl="5" w:tplc="B6880542">
      <w:numFmt w:val="decimal"/>
      <w:lvlText w:val=""/>
      <w:lvlJc w:val="left"/>
    </w:lvl>
    <w:lvl w:ilvl="6" w:tplc="02AA7338">
      <w:numFmt w:val="decimal"/>
      <w:lvlText w:val=""/>
      <w:lvlJc w:val="left"/>
    </w:lvl>
    <w:lvl w:ilvl="7" w:tplc="C122E2F2">
      <w:numFmt w:val="decimal"/>
      <w:lvlText w:val=""/>
      <w:lvlJc w:val="left"/>
    </w:lvl>
    <w:lvl w:ilvl="8" w:tplc="172A2E00">
      <w:numFmt w:val="decimal"/>
      <w:lvlText w:val=""/>
      <w:lvlJc w:val="left"/>
    </w:lvl>
  </w:abstractNum>
  <w:num w:numId="1" w16cid:durableId="1658262823">
    <w:abstractNumId w:val="1"/>
    <w:lvlOverride w:ilvl="0">
      <w:startOverride w:val="1"/>
    </w:lvlOverride>
  </w:num>
  <w:num w:numId="2" w16cid:durableId="323437813">
    <w:abstractNumId w:val="2"/>
    <w:lvlOverride w:ilvl="0">
      <w:startOverride w:val="1"/>
    </w:lvlOverride>
  </w:num>
  <w:num w:numId="3" w16cid:durableId="203850603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83D60"/>
    <w:rsid w:val="00084CAE"/>
    <w:rsid w:val="00383D60"/>
    <w:rsid w:val="00466144"/>
    <w:rsid w:val="00845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1756F"/>
  <w15:docId w15:val="{2B026133-2249-47A6-A97D-74BEEF2A74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4A4A4A"/>
        <w:sz w:val="22"/>
        <w:szCs w:val="22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20" w:after="160"/>
      <w:outlineLvl w:val="0"/>
    </w:pPr>
    <w:rPr>
      <w:b/>
      <w:bCs/>
      <w:color w:val="006083"/>
      <w:sz w:val="28"/>
      <w:szCs w:val="28"/>
    </w:rPr>
  </w:style>
  <w:style w:type="paragraph" w:styleId="Ttulo2">
    <w:name w:val="heading 2"/>
    <w:uiPriority w:val="9"/>
    <w:semiHidden/>
    <w:unhideWhenUsed/>
    <w:qFormat/>
    <w:pPr>
      <w:spacing w:before="200" w:after="100"/>
      <w:outlineLvl w:val="1"/>
    </w:pPr>
    <w:rPr>
      <w:b/>
      <w:bCs/>
      <w:color w:val="006083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625</Words>
  <Characters>3439</Characters>
  <Application>Microsoft Office Word</Application>
  <DocSecurity>0</DocSecurity>
  <Lines>28</Lines>
  <Paragraphs>8</Paragraphs>
  <ScaleCrop>false</ScaleCrop>
  <Company/>
  <LinksUpToDate>false</LinksUpToDate>
  <CharactersWithSpaces>4056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Igor Yurrebaso</cp:lastModifiedBy>
  <cp:revision>2</cp:revision>
  <dcterms:created xsi:type="dcterms:W3CDTF">2026-06-10T10:24:00Z</dcterms:created>
  <dcterms:modified xsi:type="dcterms:W3CDTF">2026-06-10T10:24:00Z</dcterms:modified>
</cp:coreProperties>
</file>