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C60F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320" w:type="dxa"/>
              <w:left w:w="440" w:type="dxa"/>
              <w:bottom w:w="320" w:type="dxa"/>
              <w:right w:w="440" w:type="dxa"/>
            </w:tcMar>
          </w:tcPr>
          <w:p w14:paraId="20CE0CA9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SURINDER </w:t>
            </w:r>
            <w:r>
              <w:rPr>
                <w:rFonts w:ascii="Calibri" w:hAnsi="Calibri" w:eastAsia="Calibri" w:cs="Calibri"/>
                <w:b w:val="0"/>
                <w:bCs w:val="0"/>
                <w:color w:val="93C5FD"/>
                <w:sz w:val="56"/>
                <w:szCs w:val="56"/>
              </w:rPr>
              <w:t>KUMAR</w:t>
            </w:r>
          </w:p>
          <w:p w14:paraId="34CF2A46">
            <w:pPr>
              <w:spacing w:after="200"/>
            </w:pPr>
            <w:r>
              <w:rPr>
                <w:rFonts w:ascii="Calibri" w:hAnsi="Calibri" w:eastAsia="Calibri" w:cs="Calibri"/>
                <w:b w:val="0"/>
                <w:bCs w:val="0"/>
                <w:color w:val="93C5FD"/>
                <w:sz w:val="22"/>
                <w:szCs w:val="22"/>
              </w:rPr>
              <w:t>Senior Frontend Developer  ·  React.js  ·  Next.js  ·  UI/UX</w:t>
            </w:r>
          </w:p>
          <w:p w14:paraId="473D4FC0">
            <w:pPr>
              <w:spacing w:after="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📞 </w:t>
            </w:r>
            <w:r>
              <w:rPr>
                <w:rFonts w:ascii="Calibri" w:hAnsi="Calibri" w:eastAsia="Calibri" w:cs="Calibri"/>
                <w:color w:val="CBD5E1"/>
                <w:sz w:val="19"/>
                <w:szCs w:val="19"/>
              </w:rPr>
              <w:t>+91-7508267035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✉  </w:t>
            </w:r>
            <w:r>
              <w:rPr>
                <w:rFonts w:ascii="Calibri" w:hAnsi="Calibri" w:eastAsia="Calibri" w:cs="Calibri"/>
                <w:color w:val="CBD5E1"/>
                <w:sz w:val="19"/>
                <w:szCs w:val="19"/>
              </w:rPr>
              <w:t>skn21264@gmail.com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📍 </w:t>
            </w:r>
            <w:r>
              <w:rPr>
                <w:rFonts w:ascii="Calibri" w:hAnsi="Calibri" w:eastAsia="Calibri" w:cs="Calibri"/>
                <w:color w:val="CBD5E1"/>
                <w:sz w:val="19"/>
                <w:szCs w:val="19"/>
              </w:rPr>
              <w:t>Ahmedabad, Gujarat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🔗 </w:t>
            </w:r>
            <w:r>
              <w:rPr>
                <w:rFonts w:ascii="Calibri" w:hAnsi="Calibri" w:eastAsia="Calibri" w:cs="Calibri"/>
                <w:color w:val="93C5FD"/>
                <w:sz w:val="19"/>
                <w:szCs w:val="19"/>
              </w:rPr>
              <w:t xml:space="preserve">linkedin.com/in/surinder-kumar  </w:t>
            </w:r>
          </w:p>
        </w:tc>
      </w:tr>
    </w:tbl>
    <w:p w14:paraId="0B882AD7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PROFILE</w:t>
      </w:r>
    </w:p>
    <w:p w14:paraId="4F56B59D">
      <w:pPr>
        <w:spacing w:after="100" w:line="276" w:lineRule="auto"/>
      </w:pPr>
      <w:r>
        <w:rPr>
          <w:rFonts w:cs="Calibri"/>
          <w:color w:val="111827"/>
          <w:sz w:val="20"/>
          <w:szCs w:val="20"/>
          <w:lang w:val="en-IN"/>
        </w:rPr>
        <w:t>Front-end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 Developer with 4+ years of experience building responsive, scalable, and high-performance web applications. Specialized in React.js and Next.js with a strong track record of delivering 20–30% performance gains through code optimization and modern frontend </w:t>
      </w:r>
      <w:r>
        <w:rPr>
          <w:rFonts w:cs="Calibri"/>
          <w:color w:val="111827"/>
          <w:sz w:val="20"/>
          <w:szCs w:val="20"/>
          <w:lang w:val="en-IN"/>
        </w:rPr>
        <w:t>work-flows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. Proven expertise across the full eCommerce stack — React SPAs, WordPress/Elementor, </w:t>
      </w:r>
      <w:r>
        <w:rPr>
          <w:rFonts w:cs="Calibri"/>
          <w:color w:val="111827"/>
          <w:sz w:val="20"/>
          <w:szCs w:val="20"/>
          <w:lang w:val="en-IN"/>
        </w:rPr>
        <w:t>Woo-commerce</w:t>
      </w:r>
      <w:r>
        <w:rPr>
          <w:rFonts w:ascii="Calibri" w:hAnsi="Calibri" w:eastAsia="Calibri" w:cs="Calibri"/>
          <w:color w:val="111827"/>
          <w:sz w:val="20"/>
          <w:szCs w:val="20"/>
        </w:rPr>
        <w:t>, and Shopify custom themes. Adept at API integration, payment gateway implementation, and translating Figma designs into pixel-perfect, accessible UIs. Currently pursuing BCA from Uttaranchal University while applying industry knowledge in a live professional context.</w:t>
      </w:r>
    </w:p>
    <w:p w14:paraId="6438AE40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TECHNICAL SKILLS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1"/>
        <w:gridCol w:w="7889"/>
      </w:tblGrid>
      <w:tr w14:paraId="210C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DB0D715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Frontend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709EDD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HTML5, CSS3, JavaScript (ES6+), TypeScript, Tailwind CSS, Bootstrap, jQuery, Responsive Design, Web Accessibility (WCAG), Web Performance Optimization</w:t>
            </w:r>
          </w:p>
        </w:tc>
      </w:tr>
      <w:tr w14:paraId="3DE92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739CFF9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React / Next.js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F5AAE5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React Hooks, React Router, Context API, Redux, Next.js (SSR/SSG), Firebase Authentication, Axios, REST API Integration</w:t>
            </w:r>
          </w:p>
        </w:tc>
      </w:tr>
      <w:tr w14:paraId="519E9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7504FFD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Payments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5A9EB1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Payment Gateway Integration (Vouchers, eCommerce checkout flows)</w:t>
            </w:r>
          </w:p>
        </w:tc>
      </w:tr>
      <w:tr w14:paraId="13E0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6F40122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CMS / eCommerce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C573DE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WordPress (Elementor, WPBakery, ACF), WooCommerce, Shopify (Liquid theme customization, product setup, UI enhancements)</w:t>
            </w:r>
          </w:p>
        </w:tc>
      </w:tr>
      <w:tr w14:paraId="02B2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898D2BA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Tools &amp; Design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193D2E8">
            <w:pPr>
              <w:spacing w:after="60"/>
              <w:rPr>
                <w:rFonts w:hint="default"/>
                <w:lang w:val="en-IN"/>
              </w:rPr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Git, GitHub, VS Code, Figma, Photoshop, FileZilla, Chrome DevTools</w:t>
            </w:r>
            <w:r>
              <w:rPr>
                <w:rFonts w:hint="default" w:cs="Calibri"/>
                <w:color w:val="111827"/>
                <w:sz w:val="19"/>
                <w:szCs w:val="19"/>
                <w:lang w:val="en-IN"/>
              </w:rPr>
              <w:t>, AI Tool</w:t>
            </w:r>
          </w:p>
        </w:tc>
      </w:tr>
      <w:tr w14:paraId="45B5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A6ADEE2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Other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B2193B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Page Speed Optimization, Core Web Vitals, Accessibility Fixes, UI/UX Enhancements, Cross-Browser Testing, Client Communication</w:t>
            </w:r>
          </w:p>
        </w:tc>
      </w:tr>
    </w:tbl>
    <w:p w14:paraId="2C4A5090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WORK EXPERIENCE</w:t>
      </w:r>
    </w:p>
    <w:p w14:paraId="7EBBA5CF">
      <w:pPr>
        <w:tabs>
          <w:tab w:val="right" w:pos="9200"/>
        </w:tabs>
        <w:spacing w:before="16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Gurully Technologies LLP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•  Ahmedabad, Gujarat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Aug 2023 – Present</w:t>
      </w:r>
    </w:p>
    <w:p w14:paraId="2B2883FD">
      <w:pPr>
        <w:spacing w:after="60" w:line="276" w:lineRule="auto"/>
      </w:pPr>
      <w:r>
        <w:rPr>
          <w:rFonts w:ascii="Calibri" w:hAnsi="Calibri" w:eastAsia="Calibri" w:cs="Calibri"/>
          <w:b/>
          <w:bCs/>
          <w:color w:val="2563EB"/>
          <w:sz w:val="20"/>
          <w:szCs w:val="20"/>
        </w:rPr>
        <w:t>Senior Frontend Developer</w:t>
      </w:r>
    </w:p>
    <w:p w14:paraId="063B897E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Le</w:t>
      </w:r>
      <w:bookmarkStart w:id="0" w:name="_GoBack"/>
      <w:bookmarkEnd w:id="0"/>
      <w:r>
        <w:rPr>
          <w:rFonts w:ascii="Calibri" w:hAnsi="Calibri" w:eastAsia="Calibri" w:cs="Calibri"/>
          <w:color w:val="111827"/>
          <w:sz w:val="19"/>
          <w:szCs w:val="19"/>
        </w:rPr>
        <w:t>ad frontend development of B2B and B2C platforms for PTE, IELTS, CELPIP, and Duolingo test-prep products serving 10,000+ active learners.</w:t>
      </w:r>
    </w:p>
    <w:p w14:paraId="6732FC49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Architected a reusable React component library reducing feature development time by ~35% across multiple product lines.</w:t>
      </w:r>
    </w:p>
    <w:p w14:paraId="0B924E93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Improved platform load speed by 20–30% through code splitting, lazy loading, memoization, and Lighthouse-guided optimizations.</w:t>
      </w:r>
    </w:p>
    <w:p w14:paraId="1A695C05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Integrated third-party REST APIs and implemented a payment gateway for voucher purchases, handling end-to-end transaction flows.</w:t>
      </w:r>
    </w:p>
    <w:p w14:paraId="4DBC048D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Collaborated with design and backend teams to define and enforce component standards and coding conventions.</w:t>
      </w:r>
    </w:p>
    <w:p w14:paraId="5DD8E025">
      <w:pPr>
        <w:tabs>
          <w:tab w:val="right" w:pos="9200"/>
        </w:tabs>
        <w:spacing w:before="16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Cue Blocks Tech Pvt. Ltd.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•  Mohali, Punjab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Oct 2022 – Jul 2023</w:t>
      </w:r>
    </w:p>
    <w:p w14:paraId="3ACBFF3E">
      <w:pPr>
        <w:spacing w:after="60" w:line="276" w:lineRule="auto"/>
      </w:pPr>
      <w:r>
        <w:rPr>
          <w:rFonts w:ascii="Calibri" w:hAnsi="Calibri" w:eastAsia="Calibri" w:cs="Calibri"/>
          <w:b/>
          <w:bCs/>
          <w:color w:val="2563EB"/>
          <w:sz w:val="20"/>
          <w:szCs w:val="20"/>
        </w:rPr>
        <w:t>Frontend Developer</w:t>
      </w:r>
    </w:p>
    <w:p w14:paraId="56B5F6BF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Built and maintained 10+ WordPress websites using Elementor, WPBakery, and ACF, delivering projects on time for international clients.</w:t>
      </w:r>
    </w:p>
    <w:p w14:paraId="7C2CFAA2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Developed and optimized Shopify eCommerce stores including custom Liquid theme modifications, product configuration, and UI enhancements.</w:t>
      </w:r>
    </w:p>
    <w:p w14:paraId="121E618E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Created high-converting landing pages and optimized HTML email templates for marketing campaigns.</w:t>
      </w:r>
    </w:p>
    <w:p w14:paraId="73C9E321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Managed WooCommerce store setup, plugin configuration, and ongoing maintenance for client accounts.</w:t>
      </w:r>
    </w:p>
    <w:p w14:paraId="69BC553E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Handled direct client communication for change requests, issue resolution, and project status updates.</w:t>
      </w:r>
    </w:p>
    <w:p w14:paraId="653B2F94">
      <w:pPr>
        <w:tabs>
          <w:tab w:val="right" w:pos="9200"/>
        </w:tabs>
        <w:spacing w:before="16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Vrinsoft Technology Pvt. Ltd.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•  Ahmedabad, Gujarat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Jun 2021 – Sep 2022</w:t>
      </w:r>
    </w:p>
    <w:p w14:paraId="71F48452">
      <w:pPr>
        <w:spacing w:after="60" w:line="276" w:lineRule="auto"/>
      </w:pPr>
      <w:r>
        <w:rPr>
          <w:rFonts w:ascii="Calibri" w:hAnsi="Calibri" w:eastAsia="Calibri" w:cs="Calibri"/>
          <w:b/>
          <w:bCs/>
          <w:color w:val="2563EB"/>
          <w:sz w:val="20"/>
          <w:szCs w:val="20"/>
        </w:rPr>
        <w:t>Frontend Developer</w:t>
      </w:r>
    </w:p>
    <w:p w14:paraId="747F3D77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Built responsive, cross-browser-compatible UI layouts using HTML5, CSS3, and vanilla JavaScript for client web projects.</w:t>
      </w:r>
    </w:p>
    <w:p w14:paraId="79C7DC87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Supported eCommerce development workflows including product page UI, cart flow improvements, and mobile responsiveness fixes.</w:t>
      </w:r>
    </w:p>
    <w:p w14:paraId="19F019BB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Worked closely with UI/UX designers to implement Figma mockups with high fidelity, and collaborated with backend teams on API integration.</w:t>
      </w:r>
    </w:p>
    <w:p w14:paraId="744AC69C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Contributed to performance audits and implemented frontend improvements that reduced average page load times.</w:t>
      </w:r>
    </w:p>
    <w:p w14:paraId="2CDC57CF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PROJECTS</w:t>
      </w:r>
    </w:p>
    <w:p w14:paraId="066FC8A7">
      <w:pPr>
        <w:spacing w:before="14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Ptepromocode — React Application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|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React.js · React Router · REST API · Payment Gateway</w:t>
      </w:r>
    </w:p>
    <w:p w14:paraId="38517CDA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Designed and developed a full single-page application for PTE exam voucher purchases, featuring dynamic routing, protected pages, and a multi-step checkout flow.</w:t>
      </w:r>
    </w:p>
    <w:p w14:paraId="25218442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Implemented component-based architecture with reusable UI elements, reducing code duplication by ~40%.</w:t>
      </w:r>
    </w:p>
    <w:p w14:paraId="113B2F0C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Integrated a payment gateway for secure online transactions and connected REST APIs for real-time voucher availability and pricing.</w:t>
      </w:r>
    </w:p>
    <w:p w14:paraId="49C041F7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Achieved a Lighthouse Performance score of 90+ through image optimization, lazy loading, and code splitting.</w:t>
      </w:r>
    </w:p>
    <w:p w14:paraId="766DFF31">
      <w:pPr>
        <w:spacing w:before="14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iGadget — Shopify eCommerce Store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|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Shopify · Liquid · CSS · JavaScript · UX Optimization</w:t>
      </w:r>
    </w:p>
    <w:p w14:paraId="7868BF21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Customized Shopify theme using Liquid templating to match brand guidelines, improving visual consistency across all product pages.</w:t>
      </w:r>
    </w:p>
    <w:p w14:paraId="35828D3D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Enhanced product filtering, cart UX, and mobile responsiveness, contributing to improved session duration and reduced bounce rate.</w:t>
      </w:r>
    </w:p>
    <w:p w14:paraId="6B65C5FB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Implemented performance improvements reducing storefront load time by approximately 25%.</w:t>
      </w:r>
    </w:p>
    <w:p w14:paraId="73E88BDD">
      <w:pPr>
        <w:spacing w:before="14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Momentum Electrical — WordPress Website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|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WordPress · Elementor · ACF · CSS · Responsive Design</w:t>
      </w:r>
    </w:p>
    <w:p w14:paraId="70689CE1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Built a professional service website with custom Elementor layouts, ACF-driven dynamic content sections, and a fully responsive mobile design.</w:t>
      </w:r>
    </w:p>
    <w:p w14:paraId="47E1131C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Optimized images, minified assets, and configured caching, improving Google PageSpeed score from 58 to 84.</w:t>
      </w:r>
    </w:p>
    <w:p w14:paraId="1DC0227F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Delivered the project within a 2-week timeline, receiving positive client feedback for design quality and performance.</w:t>
      </w:r>
    </w:p>
    <w:p w14:paraId="0DC9B2E9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EDUCATION</w:t>
      </w:r>
    </w:p>
    <w:p w14:paraId="38D5817E">
      <w:pPr>
        <w:tabs>
          <w:tab w:val="right" w:pos="9200"/>
        </w:tabs>
        <w:spacing w:before="12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Uttaranchal University, Dehradun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2024 – Present</w:t>
      </w:r>
    </w:p>
    <w:p w14:paraId="05DCF81A">
      <w:pPr>
        <w:spacing w:after="120" w:line="276" w:lineRule="auto"/>
      </w:pPr>
      <w:r>
        <w:rPr>
          <w:rFonts w:ascii="Calibri" w:hAnsi="Calibri" w:eastAsia="Calibri" w:cs="Calibri"/>
          <w:color w:val="2563EB"/>
          <w:sz w:val="19"/>
          <w:szCs w:val="19"/>
        </w:rPr>
        <w:t>Bachelor of Computer Applications (BCA)  ·  Currently Enrolled</w:t>
      </w:r>
    </w:p>
    <w:p w14:paraId="4C4C7C5B">
      <w:pPr>
        <w:tabs>
          <w:tab w:val="right" w:pos="9200"/>
        </w:tabs>
        <w:spacing w:before="10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GSSS Bhagu, Ferozepur, Punjab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>2013 – 2014</w:t>
      </w:r>
    </w:p>
    <w:p w14:paraId="4126215A">
      <w:pPr>
        <w:spacing w:after="60" w:line="276" w:lineRule="auto"/>
      </w:pPr>
      <w:r>
        <w:rPr>
          <w:rFonts w:ascii="Calibri" w:hAnsi="Calibri" w:eastAsia="Calibri" w:cs="Calibri"/>
          <w:color w:val="2563EB"/>
          <w:sz w:val="19"/>
          <w:szCs w:val="19"/>
        </w:rPr>
        <w:t>12th (Senior Secondary)</w:t>
      </w:r>
    </w:p>
    <w:p w14:paraId="57893471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LANGUAGES</w:t>
      </w:r>
    </w:p>
    <w:p w14:paraId="52A4DED0">
      <w:pPr>
        <w:spacing w:after="100" w:line="276" w:lineRule="auto"/>
      </w:pPr>
      <w:r>
        <w:rPr>
          <w:rFonts w:ascii="Calibri" w:hAnsi="Calibri" w:eastAsia="Calibri" w:cs="Calibri"/>
          <w:b/>
          <w:bCs/>
          <w:color w:val="111827"/>
          <w:sz w:val="20"/>
          <w:szCs w:val="20"/>
        </w:rPr>
        <w:t>Hindi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(Native)      </w:t>
      </w:r>
      <w:r>
        <w:rPr>
          <w:rFonts w:ascii="Calibri" w:hAnsi="Calibri" w:eastAsia="Calibri" w:cs="Calibri"/>
          <w:b/>
          <w:bCs/>
          <w:color w:val="111827"/>
          <w:sz w:val="20"/>
          <w:szCs w:val="20"/>
        </w:rPr>
        <w:t>English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(Professional Working Proficiency)      </w:t>
      </w:r>
      <w:r>
        <w:rPr>
          <w:rFonts w:ascii="Calibri" w:hAnsi="Calibri" w:eastAsia="Calibri" w:cs="Calibri"/>
          <w:b/>
          <w:bCs/>
          <w:color w:val="111827"/>
          <w:sz w:val="20"/>
          <w:szCs w:val="20"/>
        </w:rPr>
        <w:t>Punjabi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(Native)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1CA2B38"/>
    <w:rsid w:val="51EF70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102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2026-05-02T13:51:00Z</dcterms:created>
  <dc:creator>Un-named</dc:creator>
  <cp:lastModifiedBy>Surinder Kumar</cp:lastModifiedBy>
  <dcterms:modified xsi:type="dcterms:W3CDTF">2026-05-23T11:44:23Z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37C666A55092458CA9759CF1F0578EFA_12</vt:lpwstr>
  </property>
</Properties>
</file>