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Website Review &amp; Feedback</w:t>
      </w:r>
    </w:p>
    <w:p>
      <w:pPr>
        <w:spacing w:after="120"/>
      </w:pPr>
      <w:r>
        <w:rPr>
          <w:i/>
          <w:iCs/>
          <w:color w:val="555555"/>
        </w:rPr>
        <w:t xml:space="preserve">Alumni Community Web Page</w:t>
      </w:r>
    </w:p>
    <w:p>
      <w:pPr>
        <w:pStyle w:val="Heading1"/>
      </w:pPr>
      <w:r>
        <w:t xml:space="preserve">1. Overall Impression</w:t>
      </w:r>
    </w:p>
    <w:p>
      <w:pPr>
        <w:spacing w:after="120"/>
      </w:pPr>
      <w:r>
        <w:t xml:space="preserve">The page communicates a strong vision and most content is well chosen. The main concern is that the primary objective, getting visitors to download the app, is not obvious at first glance, and the single long scrolling layout makes navigation tiring and visually heavy.</w:t>
      </w:r>
    </w:p>
    <w:p>
      <w:pPr>
        <w:pStyle w:val="Heading1"/>
      </w:pPr>
      <w:r>
        <w:t xml:space="preserve">2. Key Recommendations</w:t>
      </w:r>
    </w:p>
    <w:p>
      <w:pPr>
        <w:pStyle w:val="Heading2"/>
      </w:pPr>
      <w:r>
        <w:t xml:space="preserve">2.1 Put “Download the App” first</w:t>
      </w:r>
    </w:p>
    <w:p>
      <w:pPr>
        <w:pStyle w:val="ListParagraph"/>
        <w:numPr>
          <w:ilvl w:val="0"/>
          <w:numId w:val="2"/>
        </w:numPr>
        <w:spacing w:after="80"/>
      </w:pPr>
      <w:r>
        <w:t xml:space="preserve">Downloading the app is the core objective of the web page, so the call to action should appear at the very start.</w:t>
      </w:r>
    </w:p>
    <w:p>
      <w:pPr>
        <w:pStyle w:val="ListParagraph"/>
        <w:numPr>
          <w:ilvl w:val="0"/>
          <w:numId w:val="2"/>
        </w:numPr>
        <w:spacing w:after="80"/>
      </w:pPr>
      <w:r>
        <w:t xml:space="preserve">Consider linking directly to the Play Store (and App Store) rather than asking users to request an app invitation, since verification already happens inside the app.</w:t>
      </w:r>
    </w:p>
    <w:p>
      <w:pPr>
        <w:pStyle w:val="ListParagraph"/>
        <w:numPr>
          <w:ilvl w:val="0"/>
          <w:numId w:val="2"/>
        </w:numPr>
        <w:spacing w:after="80"/>
      </w:pPr>
      <w:r>
        <w:t xml:space="preserve">The mention of availability on iOS and for verified alumni is good and should stay.</w:t>
      </w:r>
    </w:p>
    <w:p>
      <w:pPr>
        <w:pStyle w:val="Heading2"/>
      </w:pPr>
      <w:r>
        <w:t xml:space="preserve">2.2 Fix navigation links</w:t>
      </w:r>
    </w:p>
    <w:p>
      <w:pPr>
        <w:pStyle w:val="ListParagraph"/>
        <w:numPr>
          <w:ilvl w:val="0"/>
          <w:numId w:val="2"/>
        </w:numPr>
        <w:spacing w:after="80"/>
      </w:pPr>
      <w:r>
        <w:t xml:space="preserve">“Join our Community” and “About Us” currently scroll the user to another place on the same page.</w:t>
      </w:r>
    </w:p>
    <w:p>
      <w:pPr>
        <w:pStyle w:val="ListParagraph"/>
        <w:numPr>
          <w:ilvl w:val="0"/>
          <w:numId w:val="2"/>
        </w:numPr>
        <w:spacing w:after="80"/>
      </w:pPr>
      <w:r>
        <w:t xml:space="preserve">Each should take the user to its proper destination, with About Us leading to the About Us page.</w:t>
      </w:r>
    </w:p>
    <w:p>
      <w:pPr>
        <w:pStyle w:val="Heading2"/>
      </w:pPr>
      <w:r>
        <w:t xml:space="preserve">2.3 Split content into separate pages</w:t>
      </w:r>
    </w:p>
    <w:p>
      <w:pPr>
        <w:pStyle w:val="ListParagraph"/>
        <w:numPr>
          <w:ilvl w:val="0"/>
          <w:numId w:val="2"/>
        </w:numPr>
        <w:spacing w:after="80"/>
      </w:pPr>
      <w:r>
        <w:t xml:space="preserve">Sections such as Registration Opening Soon, Register Your Interest, and About Us are all on one page, causing constant up-and-down scrolling that is not visually pleasing.</w:t>
      </w:r>
    </w:p>
    <w:p>
      <w:pPr>
        <w:pStyle w:val="ListParagraph"/>
        <w:numPr>
          <w:ilvl w:val="0"/>
          <w:numId w:val="2"/>
        </w:numPr>
        <w:spacing w:after="80"/>
      </w:pPr>
      <w:r>
        <w:t xml:space="preserve">Move Vision, Mission, Pillars of Engagement, and the Team/Council into their own pages, and redirect to them from the main page.</w:t>
      </w:r>
    </w:p>
    <w:p>
      <w:pPr>
        <w:pStyle w:val="ListParagraph"/>
        <w:numPr>
          <w:ilvl w:val="0"/>
          <w:numId w:val="2"/>
        </w:numPr>
        <w:spacing w:after="80"/>
      </w:pPr>
      <w:r>
        <w:t xml:space="preserve">This is recommended unless there is a specific constraint requiring a single-page application.</w:t>
      </w:r>
    </w:p>
    <w:p>
      <w:pPr>
        <w:pStyle w:val="Heading2"/>
      </w:pPr>
      <w:r>
        <w:t xml:space="preserve">2.4 Alumni Homecoming banner and announcements</w:t>
      </w:r>
    </w:p>
    <w:p>
      <w:pPr>
        <w:pStyle w:val="ListParagraph"/>
        <w:numPr>
          <w:ilvl w:val="0"/>
          <w:numId w:val="2"/>
        </w:numPr>
        <w:spacing w:after="80"/>
      </w:pPr>
      <w:r>
        <w:t xml:space="preserve">Show the Alumni Homecoming banner at the top of the screen rather than lower down.</w:t>
      </w:r>
    </w:p>
    <w:p>
      <w:pPr>
        <w:pStyle w:val="ListParagraph"/>
        <w:numPr>
          <w:ilvl w:val="0"/>
          <w:numId w:val="2"/>
        </w:numPr>
        <w:spacing w:after="80"/>
      </w:pPr>
      <w:r>
        <w:t xml:space="preserve">Keep a permanent placeholder at the top of the website for publishing notifications and announcements.</w:t>
      </w:r>
    </w:p>
    <w:p>
      <w:pPr>
        <w:pStyle w:val="ListParagraph"/>
        <w:numPr>
          <w:ilvl w:val="0"/>
          <w:numId w:val="2"/>
        </w:numPr>
        <w:spacing w:after="80"/>
      </w:pPr>
      <w:r>
        <w:t xml:space="preserve">Suggestion: use a carousel when there are multiple notifications (a suggestion only; final design is up to the designer).</w:t>
      </w:r>
    </w:p>
    <w:p>
      <w:pPr>
        <w:pStyle w:val="Heading2"/>
      </w:pPr>
      <w:r>
        <w:t xml:space="preserve">2.5 Improve the analytics section</w:t>
      </w:r>
    </w:p>
    <w:p>
      <w:pPr>
        <w:pStyle w:val="ListParagraph"/>
        <w:numPr>
          <w:ilvl w:val="0"/>
          <w:numId w:val="2"/>
        </w:numPr>
        <w:spacing w:after="80"/>
      </w:pPr>
      <w:r>
        <w:t xml:space="preserve">The section currently shows too many raw numbers.</w:t>
      </w:r>
    </w:p>
    <w:p>
      <w:pPr>
        <w:pStyle w:val="ListParagraph"/>
        <w:numPr>
          <w:ilvl w:val="0"/>
          <w:numId w:val="2"/>
        </w:numPr>
        <w:spacing w:after="80"/>
      </w:pPr>
      <w:r>
        <w:t xml:space="preserve">Use pictorial representations such as charts, graphs, and icons to make it easier to absorb.</w:t>
      </w:r>
    </w:p>
    <w:p>
      <w:pPr>
        <w:pStyle w:val="Heading2"/>
      </w:pPr>
      <w:r>
        <w:t xml:space="preserve">2.6 Profile and sign-in</w:t>
      </w:r>
    </w:p>
    <w:p>
      <w:pPr>
        <w:pStyle w:val="ListParagraph"/>
        <w:numPr>
          <w:ilvl w:val="0"/>
          <w:numId w:val="2"/>
        </w:numPr>
        <w:spacing w:after="80"/>
      </w:pPr>
      <w:r>
        <w:t xml:space="preserve">A profile icon appears at the top of the screen. Confirm whether sign-in and sign-up are supported on the website, and make the behavior clear.</w:t>
      </w:r>
    </w:p>
    <w:p>
      <w:pPr>
        <w:pStyle w:val="Heading1"/>
      </w:pPr>
      <w:r>
        <w:t xml:space="preserve">3. What Works Well</w:t>
      </w:r>
    </w:p>
    <w:p>
      <w:pPr>
        <w:pStyle w:val="ListParagraph"/>
        <w:numPr>
          <w:ilvl w:val="0"/>
          <w:numId w:val="2"/>
        </w:numPr>
        <w:spacing w:after="80"/>
      </w:pPr>
      <w:r>
        <w:t xml:space="preserve">Vision, Mission, and Pillars of Engagement content.</w:t>
      </w:r>
    </w:p>
    <w:p>
      <w:pPr>
        <w:pStyle w:val="ListParagraph"/>
        <w:numPr>
          <w:ilvl w:val="0"/>
          <w:numId w:val="2"/>
        </w:numPr>
        <w:spacing w:after="80"/>
      </w:pPr>
      <w:r>
        <w:t xml:space="preserve">Alumni app description, including iOS availability and verified-alumni access.</w:t>
      </w:r>
    </w:p>
    <w:p>
      <w:pPr>
        <w:pStyle w:val="ListParagraph"/>
        <w:numPr>
          <w:ilvl w:val="0"/>
          <w:numId w:val="2"/>
        </w:numPr>
        <w:spacing w:after="80"/>
      </w:pPr>
      <w:r>
        <w:t xml:space="preserve">Alumni Homecoming section and the Register Your Interest option.</w:t>
      </w:r>
    </w:p>
    <w:p>
      <w:pPr>
        <w:pStyle w:val="ListParagraph"/>
        <w:numPr>
          <w:ilvl w:val="0"/>
          <w:numId w:val="2"/>
        </w:numPr>
        <w:spacing w:after="80"/>
      </w:pPr>
      <w:r>
        <w:t xml:space="preserve">Meet Our Council and Team, and the Global Presence section.</w:t>
      </w:r>
    </w:p>
    <w:p>
      <w:pPr>
        <w:pStyle w:val="ListParagraph"/>
        <w:numPr>
          <w:ilvl w:val="0"/>
          <w:numId w:val="2"/>
        </w:numPr>
        <w:spacing w:after="80"/>
      </w:pPr>
      <w:r>
        <w:t xml:space="preserve">From Memories to Milestones and View All Highlights.</w:t>
      </w:r>
    </w:p>
    <w:p>
      <w:pPr>
        <w:pStyle w:val="ListParagraph"/>
        <w:numPr>
          <w:ilvl w:val="0"/>
          <w:numId w:val="2"/>
        </w:numPr>
        <w:spacing w:after="80"/>
      </w:pPr>
      <w:r>
        <w:t xml:space="preserve">Mentorship section and Become a Partner section.</w:t>
      </w:r>
    </w:p>
    <w:p>
      <w:pPr>
        <w:pStyle w:val="ListParagraph"/>
        <w:numPr>
          <w:ilvl w:val="0"/>
          <w:numId w:val="2"/>
        </w:numPr>
        <w:spacing w:after="80"/>
      </w:pPr>
      <w:r>
        <w:t xml:space="preserve">The chatbot, which looks promising and is yet to be tested in depth.</w:t>
      </w:r>
    </w:p>
    <w:p>
      <w:pPr>
        <w:pStyle w:val="Heading1"/>
      </w:pPr>
      <w:r>
        <w:t xml:space="preserve">4.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b/>
                <w:bCs/>
                <w:color w:val="FFFFFF"/>
                <w:sz w:val="20"/>
                <w:szCs w:val="20"/>
              </w:rPr>
              <w:t xml:space="preserve">Area</w:t>
            </w:r>
          </w:p>
        </w:tc>
        <w:tc>
          <w:tcPr>
            <w:tcW w:type="dxa" w:w="516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b/>
                <w:bCs/>
                <w:color w:val="FFFFFF"/>
                <w:sz w:val="20"/>
                <w:szCs w:val="20"/>
              </w:rPr>
              <w:t xml:space="preserve">Action</w:t>
            </w:r>
          </w:p>
        </w:tc>
        <w:tc>
          <w:tcPr>
            <w:tcW w:type="dxa" w:w="1800"/>
            <w:tcBorders>
              <w:top w:val="single" w:color="BBBBBB" w:sz="4"/>
              <w:left w:val="single" w:color="BBBBBB" w:sz="4"/>
              <w:bottom w:val="single" w:color="BBBBBB" w:sz="4"/>
              <w:right w:val="single" w:color="BBBBBB" w:sz="4"/>
            </w:tcBorders>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Download the app CTA</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Make it the first and most prominent element on the page; it is the core objective.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High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Header links (About Us, Join Community)</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Currently scroll to a different spot; link each to its proper dedicated page.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High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Multi-page structure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Move About Us, Vision/Mission/Pillars, Register Interest, etc. into separate pages unless a single-page constraint exists.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High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Alumni Homecoming banner</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Show it at the top of the screen instead of further down the scroll.</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High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Announcements placeholder</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Reserve a permanent slot at the top for notifications; consider a carousel for multiple items.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Medium</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Analytics section</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Too number-heavy; replace with charts and visual representations.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Medium</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Request app invitation</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Clarify the flow; consider linking directly to the Play Store / App Store, since verification already happens inside the app.</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Medium</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Profile icon / sign in</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Clarify whether sign-in and sign-up are supported on the website.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Medium</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Chatbot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Liked it; not yet tested thoroughly. To be tested later.</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Low</w:t>
            </w:r>
          </w:p>
        </w:tc>
      </w:tr>
    </w:tbl>
    <w:p>
      <w:pPr>
        <w:spacing w:after="120"/>
      </w:pPr>
      <w:r>
        <w:t xml:space="preserve"/>
      </w:r>
    </w:p>
    <w:p>
      <w:pPr>
        <w:spacing w:after="120"/>
      </w:pPr>
      <w:r>
        <w:rPr>
          <w:i/>
          <w:iCs/>
          <w:color w:val="555555"/>
          <w:sz w:val="20"/>
          <w:szCs w:val="20"/>
        </w:rPr>
        <w:t xml:space="preserve">Note: Priorities are suggested based on the stated emphasis on the download objective and navigation. Design suggestions such as the carousel are offered as ideas, not firm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2026-10-06T07:20:18.934Z</dcterms:created>
  <dcterms:modified xsi:type="dcterms:W3CDTF">2026-10-06T07:20:18.943Z</dcterms:modified>
</cp:coreProperties>
</file>

<file path=docProps/custom.xml><?xml version="1.0" encoding="utf-8"?>
<Properties xmlns="http://schemas.openxmlformats.org/officeDocument/2006/custom-properties" xmlns:vt="http://schemas.openxmlformats.org/officeDocument/2006/docPropsVTypes"/>
</file>