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11. Factorial Using Math Module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import math</w:t>
        <w:br/>
        <w:br/>
        <w:t>num = 5</w:t>
        <w:br/>
        <w:t>result = math.factorial(num)</w:t>
        <w:br/>
        <w:t>print("The factorial of", num, "is", result)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The factorial of 5 is 120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