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15. Find Greatest Common Divisor (GCD)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num1 = int(input("Enter first number: "))</w:t>
        <w:br/>
        <w:t>num2 = int(input("Enter second number: "))</w:t>
        <w:br/>
        <w:br/>
        <w:t>a, b = num1, num2</w:t>
        <w:br/>
        <w:t>while b != 0:</w:t>
        <w:br/>
        <w:t xml:space="preserve">    a, b = b, a % b</w:t>
        <w:br/>
        <w:br/>
        <w:t>print("GCD =", a)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first number: 48</w:t>
        <w:br/>
        <w:t>Enter second number: 18</w:t>
        <w:br/>
        <w:t>GCD = 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