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7C2C" w14:textId="77777777" w:rsidR="0086394C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3722A011" w14:textId="77777777" w:rsidR="0086394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46637E39" w14:textId="77777777" w:rsidR="0086394C" w:rsidRDefault="008639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394C" w14:paraId="451D64AA" w14:textId="77777777">
        <w:tc>
          <w:tcPr>
            <w:tcW w:w="4508" w:type="dxa"/>
          </w:tcPr>
          <w:p w14:paraId="71EE2692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84AB562" w14:textId="19A17ED8" w:rsidR="0086394C" w:rsidRDefault="009D38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86394C" w14:paraId="3B609EC7" w14:textId="77777777">
        <w:tc>
          <w:tcPr>
            <w:tcW w:w="4508" w:type="dxa"/>
          </w:tcPr>
          <w:p w14:paraId="13ABB576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D5D3254" w14:textId="77777777" w:rsidR="0086394C" w:rsidRDefault="0086394C">
            <w:pPr>
              <w:rPr>
                <w:rFonts w:ascii="Calibri" w:eastAsia="Calibri" w:hAnsi="Calibri" w:cs="Calibri"/>
              </w:rPr>
            </w:pPr>
          </w:p>
        </w:tc>
      </w:tr>
      <w:tr w:rsidR="0086394C" w14:paraId="373ED357" w14:textId="77777777">
        <w:tc>
          <w:tcPr>
            <w:tcW w:w="4508" w:type="dxa"/>
          </w:tcPr>
          <w:p w14:paraId="04B7FF1B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C254E0" w14:textId="70EE5D9F" w:rsidR="0086394C" w:rsidRDefault="009D38F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86394C" w14:paraId="08BB5440" w14:textId="77777777">
        <w:tc>
          <w:tcPr>
            <w:tcW w:w="4508" w:type="dxa"/>
          </w:tcPr>
          <w:p w14:paraId="003E92C4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911ABA" w14:textId="77777777" w:rsidR="008639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9BD4B9" w14:textId="77777777" w:rsidR="0086394C" w:rsidRDefault="0086394C">
      <w:pPr>
        <w:spacing w:after="160" w:line="259" w:lineRule="auto"/>
        <w:rPr>
          <w:rFonts w:ascii="Calibri" w:eastAsia="Calibri" w:hAnsi="Calibri" w:cs="Calibri"/>
          <w:b/>
        </w:rPr>
      </w:pPr>
    </w:p>
    <w:p w14:paraId="163C7CE6" w14:textId="77777777" w:rsidR="0086394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64811811" w14:textId="5A4337EF" w:rsidR="00F42AD7" w:rsidRPr="00F42AD7" w:rsidRDefault="00F42AD7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</w:t>
      </w:r>
      <w:r w:rsidRPr="00F42AD7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F42AD7">
        <w:rPr>
          <w:rFonts w:ascii="Calibri" w:eastAsia="Calibri" w:hAnsi="Calibri" w:cs="Calibri"/>
          <w:b/>
          <w:bCs/>
          <w:sz w:val="24"/>
          <w:szCs w:val="24"/>
        </w:rPr>
        <w:t>Book</w:t>
      </w:r>
      <w:r w:rsidR="00986395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F42AD7">
        <w:rPr>
          <w:rFonts w:ascii="Calibri" w:eastAsia="Calibri" w:hAnsi="Calibri" w:cs="Calibri"/>
          <w:b/>
          <w:bCs/>
          <w:sz w:val="24"/>
          <w:szCs w:val="24"/>
        </w:rPr>
        <w:t>Store</w:t>
      </w:r>
      <w:r w:rsidRPr="00F42AD7">
        <w:rPr>
          <w:rFonts w:ascii="Calibri" w:eastAsia="Calibri" w:hAnsi="Calibri" w:cs="Calibri"/>
          <w:b/>
          <w:sz w:val="26"/>
          <w:szCs w:val="26"/>
        </w:rPr>
        <w:t xml:space="preserve"> </w:t>
      </w:r>
      <w:r w:rsidRPr="00F42AD7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platform addresses the critical disconnect between independent </w:t>
      </w:r>
      <w:r w:rsidR="00986395">
        <w:rPr>
          <w:rFonts w:ascii="Calibri" w:eastAsia="Calibri" w:hAnsi="Calibri" w:cs="Calibri"/>
          <w:bCs/>
          <w:color w:val="000000" w:themeColor="text1"/>
          <w:sz w:val="24"/>
          <w:szCs w:val="24"/>
        </w:rPr>
        <w:t>book store</w:t>
      </w:r>
      <w:r w:rsidRPr="00F42AD7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owners, who struggle with outdated technology, and loyal readers seeking community connection. This validation is critical to ensure the platform functions as a sustainable business tool and a community hub.</w:t>
      </w:r>
    </w:p>
    <w:p w14:paraId="5BC5CFA1" w14:textId="77777777" w:rsidR="00F42AD7" w:rsidRDefault="00F42AD7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</w:p>
    <w:p w14:paraId="1EE0A575" w14:textId="77777777" w:rsidR="0086394C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2B383812" w14:textId="12EAC885" w:rsidR="0086394C" w:rsidRDefault="00F42AD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Empower Owners:</w:t>
      </w:r>
      <w:r w:rsidRPr="00F42AD7">
        <w:rPr>
          <w:rFonts w:ascii="Calibri" w:eastAsia="Calibri" w:hAnsi="Calibri" w:cs="Calibri"/>
        </w:rPr>
        <w:t xml:space="preserve"> Bridge the gap for small owners by providing an affordable alternative to expensive, clunky inventory software.</w:t>
      </w:r>
    </w:p>
    <w:p w14:paraId="26CBD7B8" w14:textId="4D16E178" w:rsidR="0086394C" w:rsidRDefault="00F42AD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Connect Readers:</w:t>
      </w:r>
      <w:r w:rsidRPr="00F42AD7">
        <w:rPr>
          <w:rFonts w:ascii="Calibri" w:eastAsia="Calibri" w:hAnsi="Calibri" w:cs="Calibri"/>
        </w:rPr>
        <w:t xml:space="preserve"> Centralize event information to prevent readers from feeling isolated from their local literary scene</w:t>
      </w:r>
    </w:p>
    <w:p w14:paraId="751F64C3" w14:textId="125884D6" w:rsidR="0086394C" w:rsidRDefault="00F42AD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Bridge the Digital Gap:</w:t>
      </w:r>
      <w:r w:rsidRPr="00F42AD7">
        <w:rPr>
          <w:rFonts w:ascii="Calibri" w:eastAsia="Calibri" w:hAnsi="Calibri" w:cs="Calibri"/>
        </w:rPr>
        <w:t xml:space="preserve"> Enable local stores to compete effectively with online retailers by offering better stock visibility and convenience</w:t>
      </w:r>
      <w:r>
        <w:rPr>
          <w:rFonts w:ascii="Calibri" w:eastAsia="Calibri" w:hAnsi="Calibri" w:cs="Calibri"/>
        </w:rPr>
        <w:t>.</w:t>
      </w:r>
    </w:p>
    <w:p w14:paraId="4A1E9B87" w14:textId="77777777" w:rsidR="0086394C" w:rsidRDefault="0086394C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134173C5" w14:textId="77777777" w:rsidR="0086394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5C38847A" w14:textId="40598F6D" w:rsidR="00F42AD7" w:rsidRPr="00F42AD7" w:rsidRDefault="00F42AD7" w:rsidP="00F42AD7">
      <w:r>
        <w:t xml:space="preserve">        M</w:t>
      </w:r>
      <w:r w:rsidRPr="00F42AD7">
        <w:t xml:space="preserve">any independent </w:t>
      </w:r>
      <w:r w:rsidR="00986395">
        <w:t>book store</w:t>
      </w:r>
      <w:r w:rsidRPr="00F42AD7">
        <w:t xml:space="preserve"> owners and loyal customers face specific challenges such as:</w:t>
      </w:r>
    </w:p>
    <w:p w14:paraId="7CD78423" w14:textId="6ECA47DC" w:rsidR="0086394C" w:rsidRDefault="00F42AD7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Clunky &amp; Expensive Technology:</w:t>
      </w:r>
      <w:r w:rsidRPr="00F42AD7">
        <w:rPr>
          <w:rFonts w:ascii="Calibri" w:eastAsia="Calibri" w:hAnsi="Calibri" w:cs="Calibri"/>
        </w:rPr>
        <w:t xml:space="preserve"> Owners find existing inventory management software often expensive or clunky, making it hard to track stock and sell efficiently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</w:p>
    <w:p w14:paraId="72F529FF" w14:textId="41898842" w:rsidR="0086394C" w:rsidRDefault="00F42AD7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Limited Physical Access:</w:t>
      </w:r>
      <w:r w:rsidRPr="00F42AD7">
        <w:rPr>
          <w:rFonts w:ascii="Calibri" w:eastAsia="Calibri" w:hAnsi="Calibri" w:cs="Calibri"/>
        </w:rPr>
        <w:t xml:space="preserve"> Customers feel the physical space and selection are limited compared to online platforms, missing out on niche titles.</w:t>
      </w:r>
      <w:r>
        <w:rPr>
          <w:rFonts w:ascii="Calibri" w:eastAsia="Calibri" w:hAnsi="Calibri" w:cs="Calibri"/>
        </w:rPr>
        <w:br/>
      </w:r>
    </w:p>
    <w:p w14:paraId="708ACD78" w14:textId="606C3969" w:rsidR="0086394C" w:rsidRPr="00F42AD7" w:rsidRDefault="00F42AD7" w:rsidP="00F42AD7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Decentralized Community Info:</w:t>
      </w:r>
      <w:r w:rsidRPr="00F42AD7">
        <w:rPr>
          <w:rFonts w:ascii="Calibri" w:eastAsia="Calibri" w:hAnsi="Calibri" w:cs="Calibri"/>
        </w:rPr>
        <w:t xml:space="preserve"> Event information is not centralized, causing readers to miss local author events and feel isolated.</w:t>
      </w:r>
      <w:r w:rsidRPr="00F42AD7">
        <w:rPr>
          <w:rFonts w:ascii="Calibri" w:eastAsia="Calibri" w:hAnsi="Calibri" w:cs="Calibri"/>
        </w:rPr>
        <w:br/>
      </w:r>
    </w:p>
    <w:p w14:paraId="17F969EF" w14:textId="13BBD45D" w:rsidR="0086394C" w:rsidRDefault="00F42AD7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 w:rsidRPr="00F42AD7">
        <w:rPr>
          <w:rFonts w:ascii="Calibri" w:eastAsia="Calibri" w:hAnsi="Calibri" w:cs="Calibri"/>
          <w:b/>
          <w:bCs/>
        </w:rPr>
        <w:t>Operational Overwhelm:</w:t>
      </w:r>
      <w:r w:rsidRPr="00F42AD7">
        <w:rPr>
          <w:rFonts w:ascii="Calibri" w:eastAsia="Calibri" w:hAnsi="Calibri" w:cs="Calibri"/>
        </w:rPr>
        <w:t xml:space="preserve"> Owners feel overwhelmed by financial and logistical pressures while competing with large online platforms.</w:t>
      </w:r>
      <w:r>
        <w:rPr>
          <w:rFonts w:ascii="Calibri" w:eastAsia="Calibri" w:hAnsi="Calibri" w:cs="Calibri"/>
        </w:rPr>
        <w:br/>
      </w:r>
    </w:p>
    <w:p w14:paraId="5661BAAF" w14:textId="77777777" w:rsidR="0086394C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0D6DEB84" w14:textId="1D514E7C" w:rsidR="00F42AD7" w:rsidRPr="00F42AD7" w:rsidRDefault="00F42AD7" w:rsidP="00F42AD7">
      <w:pPr>
        <w:rPr>
          <w:lang w:val="en-IN"/>
        </w:rPr>
      </w:pPr>
      <w:r>
        <w:t xml:space="preserve">      </w:t>
      </w:r>
      <w:r w:rsidR="00986395">
        <w:rPr>
          <w:b/>
          <w:bCs/>
          <w:lang w:val="en-IN"/>
        </w:rPr>
        <w:t>Book store</w:t>
      </w:r>
      <w:r w:rsidRPr="00F42AD7">
        <w:rPr>
          <w:lang w:val="en-IN"/>
        </w:rPr>
        <w:t>, a community-centric management platform, offers:</w:t>
      </w:r>
    </w:p>
    <w:p w14:paraId="4CF0CE84" w14:textId="77777777" w:rsid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lastRenderedPageBreak/>
        <w:t>Streamlined Inventory Dashboard:</w:t>
      </w:r>
      <w:r w:rsidRPr="00F42AD7">
        <w:rPr>
          <w:lang w:val="en-IN"/>
        </w:rPr>
        <w:t xml:space="preserve"> A user-friendly, cost-effective interface that simplifies tracking stock across both physical and online channels, resolving the "clunky software" issue.</w:t>
      </w:r>
    </w:p>
    <w:p w14:paraId="38723859" w14:textId="77777777" w:rsidR="00F42AD7" w:rsidRPr="00F42AD7" w:rsidRDefault="00F42AD7" w:rsidP="00F42AD7">
      <w:pPr>
        <w:rPr>
          <w:lang w:val="en-IN"/>
        </w:rPr>
      </w:pPr>
    </w:p>
    <w:p w14:paraId="4D2F7432" w14:textId="77777777" w:rsid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t>"Endless Aisle" Curation:</w:t>
      </w:r>
      <w:r w:rsidRPr="00F42AD7">
        <w:rPr>
          <w:lang w:val="en-IN"/>
        </w:rPr>
        <w:t xml:space="preserve"> A digital extension of the physical store allowing readers to discover niche titles and curated lists that don't fit on physical shelves, addressing selection limits.</w:t>
      </w:r>
    </w:p>
    <w:p w14:paraId="2F89C149" w14:textId="77777777" w:rsidR="00960127" w:rsidRDefault="00960127" w:rsidP="00960127">
      <w:pPr>
        <w:pStyle w:val="ListParagraph"/>
        <w:rPr>
          <w:lang w:val="en-IN"/>
        </w:rPr>
      </w:pPr>
    </w:p>
    <w:p w14:paraId="646C7322" w14:textId="77777777" w:rsidR="00960127" w:rsidRPr="00F42AD7" w:rsidRDefault="00960127" w:rsidP="00960127">
      <w:pPr>
        <w:rPr>
          <w:lang w:val="en-IN"/>
        </w:rPr>
      </w:pPr>
    </w:p>
    <w:p w14:paraId="30897EA0" w14:textId="77777777" w:rsid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t>Centralized Event Hub:</w:t>
      </w:r>
      <w:r w:rsidRPr="00F42AD7">
        <w:rPr>
          <w:lang w:val="en-IN"/>
        </w:rPr>
        <w:t xml:space="preserve"> A dedicated feature for listing and booking local author events to keep the reader community engaged and connected.</w:t>
      </w:r>
    </w:p>
    <w:p w14:paraId="7CF3CD89" w14:textId="77777777" w:rsidR="00960127" w:rsidRPr="00F42AD7" w:rsidRDefault="00960127" w:rsidP="00960127">
      <w:pPr>
        <w:rPr>
          <w:lang w:val="en-IN"/>
        </w:rPr>
      </w:pPr>
    </w:p>
    <w:p w14:paraId="25CB9F83" w14:textId="77777777" w:rsidR="00F42AD7" w:rsidRPr="00F42AD7" w:rsidRDefault="00F42AD7" w:rsidP="00F42AD7">
      <w:pPr>
        <w:numPr>
          <w:ilvl w:val="0"/>
          <w:numId w:val="4"/>
        </w:numPr>
        <w:rPr>
          <w:lang w:val="en-IN"/>
        </w:rPr>
      </w:pPr>
      <w:r w:rsidRPr="00F42AD7">
        <w:rPr>
          <w:b/>
          <w:bCs/>
          <w:lang w:val="en-IN"/>
        </w:rPr>
        <w:t>Hybrid Sales Tools:</w:t>
      </w:r>
      <w:r w:rsidRPr="00F42AD7">
        <w:rPr>
          <w:lang w:val="en-IN"/>
        </w:rPr>
        <w:t xml:space="preserve"> Features enabling small owners to offer the convenience of big online retailers (like easy search and ordering) while maintaining their independent identity.</w:t>
      </w:r>
    </w:p>
    <w:p w14:paraId="1CDC5CD5" w14:textId="0FB320D6" w:rsidR="00F42AD7" w:rsidRPr="00F42AD7" w:rsidRDefault="00F42AD7" w:rsidP="00F42AD7"/>
    <w:sectPr w:rsidR="00F42AD7" w:rsidRPr="00F42A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76A90"/>
    <w:multiLevelType w:val="multilevel"/>
    <w:tmpl w:val="A3F44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F7FF4"/>
    <w:multiLevelType w:val="multilevel"/>
    <w:tmpl w:val="0F162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205647"/>
    <w:multiLevelType w:val="multilevel"/>
    <w:tmpl w:val="3D9CD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2A1CFE"/>
    <w:multiLevelType w:val="multilevel"/>
    <w:tmpl w:val="EA2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218512">
    <w:abstractNumId w:val="2"/>
  </w:num>
  <w:num w:numId="2" w16cid:durableId="842626274">
    <w:abstractNumId w:val="1"/>
  </w:num>
  <w:num w:numId="3" w16cid:durableId="462694665">
    <w:abstractNumId w:val="0"/>
  </w:num>
  <w:num w:numId="4" w16cid:durableId="1758015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4C"/>
    <w:rsid w:val="00244F28"/>
    <w:rsid w:val="004939A2"/>
    <w:rsid w:val="0086394C"/>
    <w:rsid w:val="00960127"/>
    <w:rsid w:val="00986395"/>
    <w:rsid w:val="009D38F2"/>
    <w:rsid w:val="00F4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B988"/>
  <w15:docId w15:val="{B1BDCCA7-8FEC-4F32-AA70-4D9C4628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42AD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60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3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4</cp:revision>
  <dcterms:created xsi:type="dcterms:W3CDTF">2025-12-02T06:20:00Z</dcterms:created>
  <dcterms:modified xsi:type="dcterms:W3CDTF">2025-12-08T15:31:00Z</dcterms:modified>
</cp:coreProperties>
</file>