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E6812" w14:textId="77777777" w:rsidR="00501960" w:rsidRDefault="009B699E">
      <w:pPr>
        <w:spacing w:after="9" w:line="259" w:lineRule="auto"/>
        <w:ind w:left="168"/>
        <w:jc w:val="center"/>
      </w:pPr>
      <w:r>
        <w:rPr>
          <w:sz w:val="34"/>
        </w:rPr>
        <w:t xml:space="preserve">SIMATS ENGINEERING </w:t>
      </w:r>
    </w:p>
    <w:p w14:paraId="57AB5C05" w14:textId="77777777" w:rsidR="00501960" w:rsidRDefault="009B699E">
      <w:pPr>
        <w:spacing w:after="9" w:line="259" w:lineRule="auto"/>
        <w:ind w:left="168" w:right="98"/>
        <w:jc w:val="center"/>
      </w:pPr>
      <w:r>
        <w:rPr>
          <w:sz w:val="34"/>
        </w:rPr>
        <w:t xml:space="preserve">Department of Computer Science &amp; Engineering </w:t>
      </w:r>
    </w:p>
    <w:p w14:paraId="63F611B8" w14:textId="77777777" w:rsidR="00501960" w:rsidRDefault="009B699E">
      <w:pPr>
        <w:tabs>
          <w:tab w:val="center" w:pos="862"/>
          <w:tab w:val="center" w:pos="5374"/>
          <w:tab w:val="center" w:pos="10285"/>
        </w:tabs>
        <w:spacing w:after="0" w:line="259" w:lineRule="auto"/>
        <w:ind w:left="0" w:firstLine="0"/>
        <w:jc w:val="left"/>
      </w:pPr>
      <w:r>
        <w:rPr>
          <w:rFonts w:ascii="Calibri" w:eastAsia="Calibri" w:hAnsi="Calibri" w:cs="Calibri"/>
        </w:rPr>
        <w:tab/>
      </w:r>
      <w:r>
        <w:rPr>
          <w:sz w:val="28"/>
          <w:u w:val="single" w:color="000000"/>
        </w:rPr>
        <w:t xml:space="preserve"> </w:t>
      </w:r>
      <w:r>
        <w:rPr>
          <w:sz w:val="28"/>
          <w:u w:val="single" w:color="000000"/>
        </w:rPr>
        <w:tab/>
        <w:t xml:space="preserve">ASSESSMENT TOOL 2- COMPARATIVE ANALYSIS </w:t>
      </w:r>
      <w:r>
        <w:rPr>
          <w:sz w:val="28"/>
          <w:u w:val="single" w:color="000000"/>
        </w:rPr>
        <w:tab/>
      </w:r>
      <w:r>
        <w:rPr>
          <w:sz w:val="28"/>
        </w:rPr>
        <w:t xml:space="preserve"> </w:t>
      </w:r>
    </w:p>
    <w:p w14:paraId="72129AE1" w14:textId="77777777" w:rsidR="00501960" w:rsidRDefault="009B699E">
      <w:pPr>
        <w:spacing w:after="118" w:line="259" w:lineRule="auto"/>
        <w:ind w:left="0" w:firstLine="0"/>
        <w:jc w:val="left"/>
      </w:pPr>
      <w:r>
        <w:rPr>
          <w:sz w:val="20"/>
        </w:rPr>
        <w:t xml:space="preserve"> </w:t>
      </w:r>
    </w:p>
    <w:p w14:paraId="4ECC9E2D" w14:textId="77777777" w:rsidR="00501960" w:rsidRDefault="009B699E">
      <w:pPr>
        <w:spacing w:after="0" w:line="259" w:lineRule="auto"/>
        <w:ind w:left="0" w:firstLine="0"/>
        <w:jc w:val="left"/>
      </w:pPr>
      <w:r>
        <w:rPr>
          <w:sz w:val="20"/>
        </w:rPr>
        <w:t xml:space="preserve"> </w:t>
      </w:r>
    </w:p>
    <w:tbl>
      <w:tblPr>
        <w:tblStyle w:val="TableGrid"/>
        <w:tblW w:w="10061" w:type="dxa"/>
        <w:tblInd w:w="725" w:type="dxa"/>
        <w:tblCellMar>
          <w:top w:w="49" w:type="dxa"/>
          <w:left w:w="110" w:type="dxa"/>
          <w:right w:w="55" w:type="dxa"/>
        </w:tblCellMar>
        <w:tblLook w:val="04A0" w:firstRow="1" w:lastRow="0" w:firstColumn="1" w:lastColumn="0" w:noHBand="0" w:noVBand="1"/>
      </w:tblPr>
      <w:tblGrid>
        <w:gridCol w:w="1980"/>
        <w:gridCol w:w="3259"/>
        <w:gridCol w:w="1702"/>
        <w:gridCol w:w="3120"/>
      </w:tblGrid>
      <w:tr w:rsidR="00501960" w14:paraId="76FAEB8B" w14:textId="77777777">
        <w:trPr>
          <w:trHeight w:val="562"/>
        </w:trPr>
        <w:tc>
          <w:tcPr>
            <w:tcW w:w="1980" w:type="dxa"/>
            <w:tcBorders>
              <w:top w:val="single" w:sz="4" w:space="0" w:color="000000"/>
              <w:left w:val="single" w:sz="4" w:space="0" w:color="000000"/>
              <w:bottom w:val="single" w:sz="4" w:space="0" w:color="000000"/>
              <w:right w:val="single" w:sz="4" w:space="0" w:color="000000"/>
            </w:tcBorders>
          </w:tcPr>
          <w:p w14:paraId="1ADD08AE" w14:textId="77777777" w:rsidR="00501960" w:rsidRDefault="009B699E">
            <w:pPr>
              <w:spacing w:after="0" w:line="259" w:lineRule="auto"/>
              <w:ind w:left="2" w:firstLine="0"/>
              <w:jc w:val="left"/>
            </w:pPr>
            <w:r>
              <w:rPr>
                <w:sz w:val="24"/>
              </w:rPr>
              <w:t xml:space="preserve">Course Code: </w:t>
            </w:r>
          </w:p>
        </w:tc>
        <w:tc>
          <w:tcPr>
            <w:tcW w:w="3259" w:type="dxa"/>
            <w:tcBorders>
              <w:top w:val="single" w:sz="4" w:space="0" w:color="000000"/>
              <w:left w:val="single" w:sz="4" w:space="0" w:color="000000"/>
              <w:bottom w:val="single" w:sz="4" w:space="0" w:color="000000"/>
              <w:right w:val="single" w:sz="4" w:space="0" w:color="000000"/>
            </w:tcBorders>
          </w:tcPr>
          <w:p w14:paraId="2CA2B701" w14:textId="77777777" w:rsidR="00501960" w:rsidRDefault="009B699E">
            <w:pPr>
              <w:spacing w:after="0" w:line="259" w:lineRule="auto"/>
              <w:ind w:left="0" w:right="50" w:firstLine="0"/>
              <w:jc w:val="center"/>
            </w:pPr>
            <w:r>
              <w:rPr>
                <w:sz w:val="24"/>
              </w:rPr>
              <w:t xml:space="preserve">CSA12 </w:t>
            </w:r>
          </w:p>
        </w:tc>
        <w:tc>
          <w:tcPr>
            <w:tcW w:w="1702" w:type="dxa"/>
            <w:tcBorders>
              <w:top w:val="single" w:sz="4" w:space="0" w:color="000000"/>
              <w:left w:val="single" w:sz="4" w:space="0" w:color="000000"/>
              <w:bottom w:val="single" w:sz="4" w:space="0" w:color="000000"/>
              <w:right w:val="single" w:sz="4" w:space="0" w:color="000000"/>
            </w:tcBorders>
          </w:tcPr>
          <w:p w14:paraId="79537940" w14:textId="77777777" w:rsidR="00501960" w:rsidRDefault="009B699E">
            <w:pPr>
              <w:spacing w:after="0" w:line="259" w:lineRule="auto"/>
              <w:ind w:left="2" w:firstLine="0"/>
              <w:jc w:val="left"/>
            </w:pPr>
            <w:r>
              <w:rPr>
                <w:sz w:val="24"/>
              </w:rPr>
              <w:t xml:space="preserve">Course Title: </w:t>
            </w:r>
          </w:p>
        </w:tc>
        <w:tc>
          <w:tcPr>
            <w:tcW w:w="3120" w:type="dxa"/>
            <w:tcBorders>
              <w:top w:val="single" w:sz="4" w:space="0" w:color="000000"/>
              <w:left w:val="single" w:sz="4" w:space="0" w:color="000000"/>
              <w:bottom w:val="single" w:sz="4" w:space="0" w:color="000000"/>
              <w:right w:val="single" w:sz="4" w:space="0" w:color="000000"/>
            </w:tcBorders>
          </w:tcPr>
          <w:p w14:paraId="125F8EEE" w14:textId="77777777" w:rsidR="00501960" w:rsidRDefault="009B699E">
            <w:pPr>
              <w:spacing w:after="0" w:line="259" w:lineRule="auto"/>
              <w:ind w:left="0" w:firstLine="0"/>
              <w:jc w:val="center"/>
            </w:pPr>
            <w:r>
              <w:rPr>
                <w:sz w:val="24"/>
              </w:rPr>
              <w:t xml:space="preserve">Computer Architecture for Multicore Systems </w:t>
            </w:r>
          </w:p>
        </w:tc>
      </w:tr>
      <w:tr w:rsidR="00501960" w14:paraId="3656BEED" w14:textId="77777777">
        <w:trPr>
          <w:trHeight w:val="814"/>
        </w:trPr>
        <w:tc>
          <w:tcPr>
            <w:tcW w:w="1980" w:type="dxa"/>
            <w:tcBorders>
              <w:top w:val="single" w:sz="4" w:space="0" w:color="000000"/>
              <w:left w:val="single" w:sz="4" w:space="0" w:color="000000"/>
              <w:bottom w:val="single" w:sz="4" w:space="0" w:color="000000"/>
              <w:right w:val="single" w:sz="4" w:space="0" w:color="000000"/>
            </w:tcBorders>
          </w:tcPr>
          <w:p w14:paraId="132B1E59" w14:textId="77777777" w:rsidR="00501960" w:rsidRDefault="009B699E">
            <w:pPr>
              <w:spacing w:after="0" w:line="259" w:lineRule="auto"/>
              <w:ind w:left="2" w:firstLine="0"/>
              <w:jc w:val="left"/>
            </w:pPr>
            <w:r>
              <w:rPr>
                <w:sz w:val="24"/>
              </w:rPr>
              <w:t xml:space="preserve">CO Assessed: </w:t>
            </w:r>
          </w:p>
        </w:tc>
        <w:tc>
          <w:tcPr>
            <w:tcW w:w="3259" w:type="dxa"/>
            <w:tcBorders>
              <w:top w:val="single" w:sz="4" w:space="0" w:color="000000"/>
              <w:left w:val="single" w:sz="4" w:space="0" w:color="000000"/>
              <w:bottom w:val="single" w:sz="4" w:space="0" w:color="000000"/>
              <w:right w:val="single" w:sz="4" w:space="0" w:color="000000"/>
            </w:tcBorders>
          </w:tcPr>
          <w:p w14:paraId="7837F0B4" w14:textId="77777777" w:rsidR="00501960" w:rsidRDefault="009B699E">
            <w:pPr>
              <w:spacing w:after="0" w:line="259" w:lineRule="auto"/>
              <w:ind w:left="0" w:right="42" w:firstLine="0"/>
              <w:jc w:val="center"/>
            </w:pPr>
            <w:r>
              <w:rPr>
                <w:sz w:val="24"/>
              </w:rPr>
              <w:t xml:space="preserve">CO4 </w:t>
            </w:r>
          </w:p>
        </w:tc>
        <w:tc>
          <w:tcPr>
            <w:tcW w:w="1702" w:type="dxa"/>
            <w:tcBorders>
              <w:top w:val="single" w:sz="4" w:space="0" w:color="000000"/>
              <w:left w:val="single" w:sz="4" w:space="0" w:color="000000"/>
              <w:bottom w:val="single" w:sz="4" w:space="0" w:color="000000"/>
              <w:right w:val="single" w:sz="4" w:space="0" w:color="000000"/>
            </w:tcBorders>
          </w:tcPr>
          <w:p w14:paraId="151A2852" w14:textId="77777777" w:rsidR="00501960" w:rsidRDefault="009B699E">
            <w:pPr>
              <w:spacing w:after="0" w:line="259" w:lineRule="auto"/>
              <w:ind w:left="5" w:firstLine="0"/>
              <w:jc w:val="left"/>
            </w:pPr>
            <w:r>
              <w:rPr>
                <w:sz w:val="24"/>
              </w:rPr>
              <w:t xml:space="preserve">Assessment: </w:t>
            </w:r>
          </w:p>
        </w:tc>
        <w:tc>
          <w:tcPr>
            <w:tcW w:w="3120" w:type="dxa"/>
            <w:tcBorders>
              <w:top w:val="single" w:sz="4" w:space="0" w:color="000000"/>
              <w:left w:val="single" w:sz="4" w:space="0" w:color="000000"/>
              <w:bottom w:val="single" w:sz="4" w:space="0" w:color="000000"/>
              <w:right w:val="single" w:sz="4" w:space="0" w:color="000000"/>
            </w:tcBorders>
          </w:tcPr>
          <w:p w14:paraId="2789A03E" w14:textId="77777777" w:rsidR="00501960" w:rsidRDefault="009B699E">
            <w:pPr>
              <w:spacing w:after="0" w:line="259" w:lineRule="auto"/>
              <w:ind w:left="0" w:right="49" w:firstLine="0"/>
              <w:jc w:val="center"/>
            </w:pPr>
            <w:r>
              <w:t xml:space="preserve">ASSESSMENT TOOL2- </w:t>
            </w:r>
          </w:p>
          <w:p w14:paraId="65D524D1" w14:textId="77777777" w:rsidR="00501960" w:rsidRDefault="009B699E">
            <w:pPr>
              <w:spacing w:after="0" w:line="259" w:lineRule="auto"/>
              <w:ind w:left="0" w:right="45" w:firstLine="0"/>
              <w:jc w:val="center"/>
            </w:pPr>
            <w:r>
              <w:rPr>
                <w:sz w:val="24"/>
              </w:rPr>
              <w:t xml:space="preserve">COMPARATIVE </w:t>
            </w:r>
          </w:p>
          <w:p w14:paraId="3CF24BE7" w14:textId="77777777" w:rsidR="00501960" w:rsidRDefault="009B699E">
            <w:pPr>
              <w:spacing w:after="0" w:line="259" w:lineRule="auto"/>
              <w:ind w:left="0" w:right="45" w:firstLine="0"/>
              <w:jc w:val="center"/>
            </w:pPr>
            <w:r>
              <w:rPr>
                <w:sz w:val="24"/>
              </w:rPr>
              <w:t xml:space="preserve">ANALYSIS </w:t>
            </w:r>
          </w:p>
        </w:tc>
      </w:tr>
      <w:tr w:rsidR="00501960" w14:paraId="27401B69" w14:textId="77777777">
        <w:trPr>
          <w:trHeight w:val="286"/>
        </w:trPr>
        <w:tc>
          <w:tcPr>
            <w:tcW w:w="1980" w:type="dxa"/>
            <w:tcBorders>
              <w:top w:val="single" w:sz="4" w:space="0" w:color="000000"/>
              <w:left w:val="single" w:sz="4" w:space="0" w:color="000000"/>
              <w:bottom w:val="single" w:sz="4" w:space="0" w:color="000000"/>
              <w:right w:val="single" w:sz="4" w:space="0" w:color="000000"/>
            </w:tcBorders>
          </w:tcPr>
          <w:p w14:paraId="38E7540D" w14:textId="77777777" w:rsidR="00501960" w:rsidRDefault="009B699E">
            <w:pPr>
              <w:spacing w:after="0" w:line="259" w:lineRule="auto"/>
              <w:ind w:left="2" w:firstLine="0"/>
              <w:jc w:val="left"/>
            </w:pPr>
            <w:r>
              <w:rPr>
                <w:sz w:val="24"/>
              </w:rPr>
              <w:t xml:space="preserve">Weightage: </w:t>
            </w:r>
          </w:p>
        </w:tc>
        <w:tc>
          <w:tcPr>
            <w:tcW w:w="3259" w:type="dxa"/>
            <w:tcBorders>
              <w:top w:val="single" w:sz="4" w:space="0" w:color="000000"/>
              <w:left w:val="single" w:sz="4" w:space="0" w:color="000000"/>
              <w:bottom w:val="single" w:sz="4" w:space="0" w:color="000000"/>
              <w:right w:val="single" w:sz="4" w:space="0" w:color="000000"/>
            </w:tcBorders>
          </w:tcPr>
          <w:p w14:paraId="1D905B47" w14:textId="77777777" w:rsidR="00501960" w:rsidRDefault="009B699E">
            <w:pPr>
              <w:spacing w:after="0" w:line="259" w:lineRule="auto"/>
              <w:ind w:left="0" w:right="42" w:firstLine="0"/>
              <w:jc w:val="center"/>
            </w:pPr>
            <w:r>
              <w:rPr>
                <w:sz w:val="24"/>
              </w:rPr>
              <w:t xml:space="preserve">30% </w:t>
            </w:r>
          </w:p>
        </w:tc>
        <w:tc>
          <w:tcPr>
            <w:tcW w:w="1702" w:type="dxa"/>
            <w:tcBorders>
              <w:top w:val="single" w:sz="4" w:space="0" w:color="000000"/>
              <w:left w:val="single" w:sz="4" w:space="0" w:color="000000"/>
              <w:bottom w:val="single" w:sz="4" w:space="0" w:color="000000"/>
              <w:right w:val="single" w:sz="4" w:space="0" w:color="000000"/>
            </w:tcBorders>
          </w:tcPr>
          <w:p w14:paraId="460A837E" w14:textId="77777777" w:rsidR="00501960" w:rsidRDefault="009B699E">
            <w:pPr>
              <w:spacing w:after="0" w:line="259" w:lineRule="auto"/>
              <w:ind w:left="5" w:firstLine="0"/>
              <w:jc w:val="left"/>
            </w:pPr>
            <w:r>
              <w:rPr>
                <w:sz w:val="24"/>
              </w:rPr>
              <w:t xml:space="preserve">Total Marks: </w:t>
            </w:r>
          </w:p>
        </w:tc>
        <w:tc>
          <w:tcPr>
            <w:tcW w:w="3120" w:type="dxa"/>
            <w:tcBorders>
              <w:top w:val="single" w:sz="4" w:space="0" w:color="000000"/>
              <w:left w:val="single" w:sz="4" w:space="0" w:color="000000"/>
              <w:bottom w:val="single" w:sz="4" w:space="0" w:color="000000"/>
              <w:right w:val="single" w:sz="4" w:space="0" w:color="000000"/>
            </w:tcBorders>
          </w:tcPr>
          <w:p w14:paraId="1C63444E" w14:textId="77777777" w:rsidR="00501960" w:rsidRDefault="009B699E">
            <w:pPr>
              <w:spacing w:after="0" w:line="259" w:lineRule="auto"/>
              <w:ind w:left="0" w:right="41" w:firstLine="0"/>
              <w:jc w:val="center"/>
            </w:pPr>
            <w:r>
              <w:rPr>
                <w:sz w:val="24"/>
              </w:rPr>
              <w:t xml:space="preserve">25 </w:t>
            </w:r>
          </w:p>
        </w:tc>
      </w:tr>
      <w:tr w:rsidR="00501960" w14:paraId="2BC73C66" w14:textId="77777777">
        <w:trPr>
          <w:trHeight w:val="1171"/>
        </w:trPr>
        <w:tc>
          <w:tcPr>
            <w:tcW w:w="1980" w:type="dxa"/>
            <w:tcBorders>
              <w:top w:val="single" w:sz="4" w:space="0" w:color="000000"/>
              <w:left w:val="single" w:sz="4" w:space="0" w:color="000000"/>
              <w:bottom w:val="single" w:sz="4" w:space="0" w:color="000000"/>
              <w:right w:val="single" w:sz="4" w:space="0" w:color="000000"/>
            </w:tcBorders>
          </w:tcPr>
          <w:p w14:paraId="61685206" w14:textId="77777777" w:rsidR="00501960" w:rsidRDefault="009B699E">
            <w:pPr>
              <w:spacing w:after="0" w:line="259" w:lineRule="auto"/>
              <w:ind w:left="2" w:firstLine="0"/>
              <w:jc w:val="left"/>
            </w:pPr>
            <w:r>
              <w:rPr>
                <w:sz w:val="24"/>
              </w:rPr>
              <w:t xml:space="preserve">CO4 Statement: </w:t>
            </w:r>
          </w:p>
        </w:tc>
        <w:tc>
          <w:tcPr>
            <w:tcW w:w="8081" w:type="dxa"/>
            <w:gridSpan w:val="3"/>
            <w:tcBorders>
              <w:top w:val="single" w:sz="4" w:space="0" w:color="000000"/>
              <w:left w:val="single" w:sz="4" w:space="0" w:color="000000"/>
              <w:bottom w:val="single" w:sz="4" w:space="0" w:color="000000"/>
              <w:right w:val="single" w:sz="4" w:space="0" w:color="000000"/>
            </w:tcBorders>
          </w:tcPr>
          <w:p w14:paraId="7A1FA9EF" w14:textId="77777777" w:rsidR="00501960" w:rsidRDefault="009B699E">
            <w:pPr>
              <w:spacing w:after="0" w:line="259" w:lineRule="auto"/>
              <w:ind w:left="2" w:right="57" w:firstLine="0"/>
            </w:pPr>
            <w:r>
              <w:rPr>
                <w:sz w:val="24"/>
              </w:rPr>
              <w:t xml:space="preserve">Implement hierarchical memory systems by differentiating cache levels (L1, L2, L3), virtual memory with paging, and advanced memory technologies (DRAM, SRAM, NAND Flash, MRAM, RRAM) based on latency, bandwidth, and throughput characteristics. </w:t>
            </w:r>
          </w:p>
        </w:tc>
      </w:tr>
      <w:tr w:rsidR="00501960" w14:paraId="3A2C5489" w14:textId="77777777">
        <w:trPr>
          <w:trHeight w:val="526"/>
        </w:trPr>
        <w:tc>
          <w:tcPr>
            <w:tcW w:w="1980" w:type="dxa"/>
            <w:tcBorders>
              <w:top w:val="single" w:sz="4" w:space="0" w:color="000000"/>
              <w:left w:val="single" w:sz="4" w:space="0" w:color="000000"/>
              <w:bottom w:val="single" w:sz="4" w:space="0" w:color="000000"/>
              <w:right w:val="single" w:sz="4" w:space="0" w:color="000000"/>
            </w:tcBorders>
          </w:tcPr>
          <w:p w14:paraId="1564D13A" w14:textId="77777777" w:rsidR="00501960" w:rsidRDefault="009B699E">
            <w:pPr>
              <w:spacing w:after="0" w:line="259" w:lineRule="auto"/>
              <w:ind w:left="2" w:firstLine="0"/>
              <w:jc w:val="left"/>
            </w:pPr>
            <w:r>
              <w:rPr>
                <w:sz w:val="24"/>
              </w:rPr>
              <w:t xml:space="preserve">Student Name: </w:t>
            </w:r>
          </w:p>
        </w:tc>
        <w:tc>
          <w:tcPr>
            <w:tcW w:w="3259" w:type="dxa"/>
            <w:tcBorders>
              <w:top w:val="single" w:sz="4" w:space="0" w:color="000000"/>
              <w:left w:val="single" w:sz="4" w:space="0" w:color="000000"/>
              <w:bottom w:val="single" w:sz="4" w:space="0" w:color="000000"/>
              <w:right w:val="single" w:sz="4" w:space="0" w:color="000000"/>
            </w:tcBorders>
          </w:tcPr>
          <w:p w14:paraId="57BB4C13" w14:textId="77777777" w:rsidR="00501960" w:rsidRDefault="00A24125">
            <w:pPr>
              <w:spacing w:after="0" w:line="259" w:lineRule="auto"/>
              <w:ind w:left="0" w:firstLine="0"/>
              <w:jc w:val="left"/>
            </w:pPr>
            <w:proofErr w:type="gramStart"/>
            <w:r>
              <w:rPr>
                <w:sz w:val="24"/>
              </w:rPr>
              <w:t>S .S</w:t>
            </w:r>
            <w:r w:rsidR="008F4474">
              <w:rPr>
                <w:sz w:val="24"/>
              </w:rPr>
              <w:t>URIYA</w:t>
            </w:r>
            <w:proofErr w:type="gramEnd"/>
            <w:r w:rsidR="008F4474">
              <w:rPr>
                <w:sz w:val="24"/>
              </w:rPr>
              <w:t xml:space="preserve"> SRI</w:t>
            </w:r>
            <w:r w:rsidR="009B699E">
              <w:rPr>
                <w:sz w:val="24"/>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476262F9" w14:textId="77777777" w:rsidR="00501960" w:rsidRDefault="009B699E">
            <w:pPr>
              <w:spacing w:after="0" w:line="259" w:lineRule="auto"/>
              <w:ind w:left="3" w:firstLine="0"/>
              <w:jc w:val="left"/>
            </w:pPr>
            <w:proofErr w:type="spellStart"/>
            <w:r>
              <w:rPr>
                <w:sz w:val="24"/>
              </w:rPr>
              <w:t>Reg.No</w:t>
            </w:r>
            <w:proofErr w:type="spellEnd"/>
            <w:r>
              <w:rPr>
                <w:sz w:val="24"/>
              </w:rPr>
              <w:t xml:space="preserve">.: </w:t>
            </w:r>
          </w:p>
        </w:tc>
        <w:tc>
          <w:tcPr>
            <w:tcW w:w="3120" w:type="dxa"/>
            <w:tcBorders>
              <w:top w:val="single" w:sz="4" w:space="0" w:color="000000"/>
              <w:left w:val="single" w:sz="4" w:space="0" w:color="000000"/>
              <w:bottom w:val="single" w:sz="4" w:space="0" w:color="000000"/>
              <w:right w:val="single" w:sz="4" w:space="0" w:color="000000"/>
            </w:tcBorders>
          </w:tcPr>
          <w:p w14:paraId="247BBDC8" w14:textId="77777777" w:rsidR="00501960" w:rsidRDefault="009B699E">
            <w:pPr>
              <w:spacing w:after="0" w:line="259" w:lineRule="auto"/>
              <w:ind w:left="0" w:right="49" w:firstLine="0"/>
              <w:jc w:val="center"/>
            </w:pPr>
            <w:r>
              <w:rPr>
                <w:sz w:val="24"/>
              </w:rPr>
              <w:t>1925</w:t>
            </w:r>
            <w:r w:rsidR="008F4474">
              <w:rPr>
                <w:sz w:val="24"/>
              </w:rPr>
              <w:t>11218</w:t>
            </w:r>
          </w:p>
        </w:tc>
      </w:tr>
      <w:tr w:rsidR="00501960" w14:paraId="02D5A63C" w14:textId="77777777">
        <w:trPr>
          <w:trHeight w:val="564"/>
        </w:trPr>
        <w:tc>
          <w:tcPr>
            <w:tcW w:w="1980" w:type="dxa"/>
            <w:tcBorders>
              <w:top w:val="single" w:sz="4" w:space="0" w:color="000000"/>
              <w:left w:val="single" w:sz="4" w:space="0" w:color="000000"/>
              <w:bottom w:val="single" w:sz="4" w:space="0" w:color="000000"/>
              <w:right w:val="single" w:sz="4" w:space="0" w:color="000000"/>
            </w:tcBorders>
          </w:tcPr>
          <w:p w14:paraId="51B3CC0F" w14:textId="77777777" w:rsidR="00501960" w:rsidRDefault="009B699E">
            <w:pPr>
              <w:spacing w:after="0" w:line="259" w:lineRule="auto"/>
              <w:ind w:left="2" w:firstLine="0"/>
              <w:jc w:val="left"/>
            </w:pPr>
            <w:r>
              <w:rPr>
                <w:sz w:val="24"/>
              </w:rPr>
              <w:t xml:space="preserve">Department: </w:t>
            </w:r>
          </w:p>
        </w:tc>
        <w:tc>
          <w:tcPr>
            <w:tcW w:w="3259" w:type="dxa"/>
            <w:tcBorders>
              <w:top w:val="single" w:sz="4" w:space="0" w:color="000000"/>
              <w:left w:val="single" w:sz="4" w:space="0" w:color="000000"/>
              <w:bottom w:val="single" w:sz="4" w:space="0" w:color="000000"/>
              <w:right w:val="single" w:sz="4" w:space="0" w:color="000000"/>
            </w:tcBorders>
          </w:tcPr>
          <w:p w14:paraId="79A82F71" w14:textId="5C2FC458" w:rsidR="00501960" w:rsidRDefault="00A24125">
            <w:pPr>
              <w:spacing w:after="0" w:line="259" w:lineRule="auto"/>
              <w:ind w:left="0" w:right="44" w:firstLine="0"/>
              <w:jc w:val="center"/>
            </w:pPr>
            <w:r>
              <w:t>CSE</w:t>
            </w:r>
          </w:p>
        </w:tc>
        <w:tc>
          <w:tcPr>
            <w:tcW w:w="1702" w:type="dxa"/>
            <w:tcBorders>
              <w:top w:val="single" w:sz="4" w:space="0" w:color="000000"/>
              <w:left w:val="single" w:sz="4" w:space="0" w:color="000000"/>
              <w:bottom w:val="single" w:sz="4" w:space="0" w:color="000000"/>
              <w:right w:val="single" w:sz="4" w:space="0" w:color="000000"/>
            </w:tcBorders>
          </w:tcPr>
          <w:p w14:paraId="4430F3A4" w14:textId="77777777" w:rsidR="00501960" w:rsidRDefault="009B699E">
            <w:pPr>
              <w:spacing w:after="0" w:line="259" w:lineRule="auto"/>
              <w:ind w:left="5" w:firstLine="0"/>
              <w:jc w:val="left"/>
            </w:pPr>
            <w:r>
              <w:rPr>
                <w:sz w:val="24"/>
              </w:rPr>
              <w:t xml:space="preserve">Date: </w:t>
            </w:r>
          </w:p>
        </w:tc>
        <w:tc>
          <w:tcPr>
            <w:tcW w:w="3120" w:type="dxa"/>
            <w:tcBorders>
              <w:top w:val="single" w:sz="4" w:space="0" w:color="000000"/>
              <w:left w:val="single" w:sz="4" w:space="0" w:color="000000"/>
              <w:bottom w:val="single" w:sz="4" w:space="0" w:color="000000"/>
              <w:right w:val="single" w:sz="4" w:space="0" w:color="000000"/>
            </w:tcBorders>
          </w:tcPr>
          <w:p w14:paraId="24FFC281" w14:textId="77777777" w:rsidR="00501960" w:rsidRDefault="009B699E">
            <w:pPr>
              <w:spacing w:after="0" w:line="259" w:lineRule="auto"/>
              <w:ind w:left="0" w:right="44" w:firstLine="0"/>
              <w:jc w:val="center"/>
            </w:pPr>
            <w:r>
              <w:rPr>
                <w:sz w:val="24"/>
              </w:rPr>
              <w:t xml:space="preserve">27.08.26 </w:t>
            </w:r>
          </w:p>
        </w:tc>
      </w:tr>
    </w:tbl>
    <w:p w14:paraId="5956F754" w14:textId="77777777" w:rsidR="00501960" w:rsidRDefault="009B699E">
      <w:pPr>
        <w:pStyle w:val="Heading1"/>
        <w:spacing w:after="55"/>
      </w:pPr>
      <w:r>
        <w:t xml:space="preserve">ANNEXURE A COMPARATIVE ANALYSIS </w:t>
      </w:r>
    </w:p>
    <w:p w14:paraId="785B3FCF" w14:textId="77777777" w:rsidR="00501960" w:rsidRDefault="009B699E">
      <w:pPr>
        <w:spacing w:after="0" w:line="259" w:lineRule="auto"/>
        <w:ind w:left="0" w:firstLine="0"/>
        <w:jc w:val="left"/>
      </w:pPr>
      <w:r>
        <w:rPr>
          <w:sz w:val="24"/>
        </w:rPr>
        <w:t xml:space="preserve"> </w:t>
      </w:r>
    </w:p>
    <w:p w14:paraId="5FABE76D" w14:textId="77777777" w:rsidR="00501960" w:rsidRDefault="009B699E">
      <w:pPr>
        <w:numPr>
          <w:ilvl w:val="0"/>
          <w:numId w:val="1"/>
        </w:numPr>
        <w:spacing w:after="1" w:line="276" w:lineRule="auto"/>
        <w:jc w:val="left"/>
      </w:pPr>
      <w:r>
        <w:rPr>
          <w:sz w:val="24"/>
        </w:rPr>
        <w:t xml:space="preserve">Compare L1, L2, and L3 cache levels in terms of latency, bandwidth, and throughput, and </w:t>
      </w:r>
      <w:proofErr w:type="spellStart"/>
      <w:r>
        <w:rPr>
          <w:sz w:val="24"/>
        </w:rPr>
        <w:t>analyze</w:t>
      </w:r>
      <w:proofErr w:type="spellEnd"/>
      <w:r>
        <w:rPr>
          <w:sz w:val="24"/>
        </w:rPr>
        <w:t xml:space="preserve"> their impact on processor performance. </w:t>
      </w:r>
    </w:p>
    <w:p w14:paraId="60DA2AEB" w14:textId="77777777" w:rsidR="00501960" w:rsidRDefault="009B699E">
      <w:pPr>
        <w:numPr>
          <w:ilvl w:val="0"/>
          <w:numId w:val="1"/>
        </w:numPr>
        <w:spacing w:after="1" w:line="276" w:lineRule="auto"/>
        <w:jc w:val="left"/>
      </w:pPr>
      <w:r>
        <w:rPr>
          <w:sz w:val="24"/>
        </w:rPr>
        <w:t xml:space="preserve">Differentiate SRAM and DRAM by evaluating their latency, bandwidth, and throughput characteristics in cache and main memory design. </w:t>
      </w:r>
    </w:p>
    <w:p w14:paraId="2CAD6FE9" w14:textId="77777777" w:rsidR="00501960" w:rsidRDefault="009B699E">
      <w:pPr>
        <w:numPr>
          <w:ilvl w:val="0"/>
          <w:numId w:val="1"/>
        </w:numPr>
        <w:spacing w:after="1" w:line="276" w:lineRule="auto"/>
        <w:jc w:val="left"/>
      </w:pPr>
      <w:r>
        <w:rPr>
          <w:sz w:val="24"/>
        </w:rPr>
        <w:t xml:space="preserve">Compare virtual memory with paging and cache memory mechanisms in terms of access latency and system throughput. </w:t>
      </w:r>
    </w:p>
    <w:p w14:paraId="14AAFEC3" w14:textId="77777777" w:rsidR="00501960" w:rsidRDefault="009B699E">
      <w:pPr>
        <w:numPr>
          <w:ilvl w:val="0"/>
          <w:numId w:val="1"/>
        </w:numPr>
        <w:spacing w:after="1" w:line="276" w:lineRule="auto"/>
        <w:jc w:val="left"/>
      </w:pPr>
      <w:proofErr w:type="spellStart"/>
      <w:r>
        <w:rPr>
          <w:sz w:val="24"/>
        </w:rPr>
        <w:t>Analyze</w:t>
      </w:r>
      <w:proofErr w:type="spellEnd"/>
      <w:r>
        <w:rPr>
          <w:sz w:val="24"/>
        </w:rPr>
        <w:t xml:space="preserve"> the differences between NAND Flash and DRAM with respect to latency, bandwidth, and suitability for hierarchical memory systems. </w:t>
      </w:r>
    </w:p>
    <w:p w14:paraId="7EFC2C65" w14:textId="77777777" w:rsidR="00501960" w:rsidRDefault="009B699E">
      <w:pPr>
        <w:numPr>
          <w:ilvl w:val="0"/>
          <w:numId w:val="1"/>
        </w:numPr>
        <w:spacing w:after="1" w:line="276" w:lineRule="auto"/>
        <w:jc w:val="left"/>
      </w:pPr>
      <w:r>
        <w:rPr>
          <w:sz w:val="24"/>
        </w:rPr>
        <w:t xml:space="preserve">Compare MRAM and RRAM technologies by examining their performance in terms of access time, throughput, and energy efficiency. </w:t>
      </w:r>
    </w:p>
    <w:p w14:paraId="2B400951" w14:textId="77777777" w:rsidR="00501960" w:rsidRDefault="009B699E">
      <w:pPr>
        <w:spacing w:after="0" w:line="259" w:lineRule="auto"/>
        <w:ind w:left="0" w:firstLine="0"/>
        <w:jc w:val="left"/>
      </w:pPr>
      <w:r>
        <w:rPr>
          <w:sz w:val="12"/>
        </w:rPr>
        <w:t xml:space="preserve"> </w:t>
      </w:r>
    </w:p>
    <w:p w14:paraId="52B22E2F" w14:textId="77777777" w:rsidR="00501960" w:rsidRDefault="009B699E">
      <w:pPr>
        <w:spacing w:after="182" w:line="259" w:lineRule="auto"/>
        <w:ind w:left="720" w:firstLine="0"/>
        <w:jc w:val="left"/>
      </w:pPr>
      <w:r>
        <w:rPr>
          <w:rFonts w:ascii="Calibri" w:eastAsia="Calibri" w:hAnsi="Calibri" w:cs="Calibri"/>
          <w:noProof/>
        </w:rPr>
        <mc:AlternateContent>
          <mc:Choice Requires="wpg">
            <w:drawing>
              <wp:inline distT="0" distB="0" distL="0" distR="0" wp14:anchorId="171E443A" wp14:editId="7F2C2AD3">
                <wp:extent cx="5945124" cy="21335"/>
                <wp:effectExtent l="0" t="0" r="0" b="0"/>
                <wp:docPr id="7984" name="Group 7984"/>
                <wp:cNvGraphicFramePr/>
                <a:graphic xmlns:a="http://schemas.openxmlformats.org/drawingml/2006/main">
                  <a:graphicData uri="http://schemas.microsoft.com/office/word/2010/wordprocessingGroup">
                    <wpg:wgp>
                      <wpg:cNvGrpSpPr/>
                      <wpg:grpSpPr>
                        <a:xfrm>
                          <a:off x="0" y="0"/>
                          <a:ext cx="5945124" cy="21335"/>
                          <a:chOff x="0" y="0"/>
                          <a:chExt cx="5945124" cy="21335"/>
                        </a:xfrm>
                      </wpg:grpSpPr>
                      <wps:wsp>
                        <wps:cNvPr id="10419" name="Shape 10419"/>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0420" name="Shape 10420"/>
                        <wps:cNvSpPr/>
                        <wps:spPr>
                          <a:xfrm>
                            <a:off x="5942076" y="15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0421" name="Shape 10421"/>
                        <wps:cNvSpPr/>
                        <wps:spPr>
                          <a:xfrm>
                            <a:off x="1524" y="457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pic:pic xmlns:pic="http://schemas.openxmlformats.org/drawingml/2006/picture">
                        <pic:nvPicPr>
                          <pic:cNvPr id="9957" name="Picture 9957"/>
                          <pic:cNvPicPr/>
                        </pic:nvPicPr>
                        <pic:blipFill>
                          <a:blip r:embed="rId5"/>
                          <a:stretch>
                            <a:fillRect/>
                          </a:stretch>
                        </pic:blipFill>
                        <pic:spPr>
                          <a:xfrm>
                            <a:off x="5935472" y="-3048"/>
                            <a:ext cx="9144" cy="21336"/>
                          </a:xfrm>
                          <a:prstGeom prst="rect">
                            <a:avLst/>
                          </a:prstGeom>
                        </pic:spPr>
                      </pic:pic>
                      <wps:wsp>
                        <wps:cNvPr id="10422" name="Shape 10422"/>
                        <wps:cNvSpPr/>
                        <wps:spPr>
                          <a:xfrm>
                            <a:off x="1524" y="18287"/>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0423" name="Shape 10423"/>
                        <wps:cNvSpPr/>
                        <wps:spPr>
                          <a:xfrm>
                            <a:off x="5942076" y="1828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7984" style="width:468.12pt;height:1.67993pt;mso-position-horizontal-relative:char;mso-position-vertical-relative:line" coordsize="59451,213">
                <v:shape id="Shape 10424" style="position:absolute;width:59436;height:198;left:0;top:0;" coordsize="5943600,19812" path="m0,0l5943600,0l5943600,19812l0,19812l0,0">
                  <v:stroke weight="0pt" endcap="flat" joinstyle="miter" miterlimit="10" on="false" color="#000000" opacity="0"/>
                  <v:fill on="true" color="#9f9f9f"/>
                </v:shape>
                <v:shape id="Shape 10425" style="position:absolute;width:91;height:91;left:59420;top:15;" coordsize="9144,9144" path="m0,0l9144,0l9144,9144l0,9144l0,0">
                  <v:stroke weight="0pt" endcap="flat" joinstyle="miter" miterlimit="10" on="false" color="#000000" opacity="0"/>
                  <v:fill on="true" color="#e2e2e2"/>
                </v:shape>
                <v:shape id="Shape 10426" style="position:absolute;width:91;height:137;left:15;top:45;" coordsize="9144,13715" path="m0,0l9144,0l9144,13715l0,13715l0,0">
                  <v:stroke weight="0pt" endcap="flat" joinstyle="miter" miterlimit="10" on="false" color="#000000" opacity="0"/>
                  <v:fill on="true" color="#9f9f9f"/>
                </v:shape>
                <v:shape id="Picture 9957" style="position:absolute;width:91;height:213;left:59354;top:-30;" filled="f">
                  <v:imagedata r:id="rId6"/>
                </v:shape>
                <v:shape id="Shape 10427" style="position:absolute;width:59405;height:91;left:15;top:182;" coordsize="5940552,9144" path="m0,0l5940552,0l5940552,9144l0,9144l0,0">
                  <v:stroke weight="0pt" endcap="flat" joinstyle="miter" miterlimit="10" on="false" color="#000000" opacity="0"/>
                  <v:fill on="true" color="#e2e2e2"/>
                </v:shape>
                <v:shape id="Shape 10428" style="position:absolute;width:91;height:91;left:59420;top:182;" coordsize="9144,9144" path="m0,0l9144,0l9144,9144l0,9144l0,0">
                  <v:stroke weight="0pt" endcap="flat" joinstyle="miter" miterlimit="10" on="false" color="#000000" opacity="0"/>
                  <v:fill on="true" color="#e2e2e2"/>
                </v:shape>
              </v:group>
            </w:pict>
          </mc:Fallback>
        </mc:AlternateContent>
      </w:r>
    </w:p>
    <w:p w14:paraId="18A29F09" w14:textId="77777777" w:rsidR="00501960" w:rsidRDefault="009B699E">
      <w:pPr>
        <w:spacing w:after="0" w:line="259" w:lineRule="auto"/>
        <w:ind w:left="0" w:firstLine="0"/>
        <w:jc w:val="left"/>
      </w:pPr>
      <w:r>
        <w:rPr>
          <w:sz w:val="24"/>
        </w:rPr>
        <w:t xml:space="preserve"> </w:t>
      </w:r>
    </w:p>
    <w:p w14:paraId="31BBED91" w14:textId="77777777" w:rsidR="00501960" w:rsidRDefault="009B699E">
      <w:pPr>
        <w:spacing w:after="58" w:line="259" w:lineRule="auto"/>
        <w:ind w:left="715"/>
        <w:jc w:val="left"/>
      </w:pPr>
      <w:r>
        <w:rPr>
          <w:sz w:val="24"/>
        </w:rPr>
        <w:t xml:space="preserve">Code of Conduct: </w:t>
      </w:r>
    </w:p>
    <w:p w14:paraId="1195B097" w14:textId="77777777" w:rsidR="00501960" w:rsidRDefault="009B699E">
      <w:pPr>
        <w:spacing w:after="0" w:line="259" w:lineRule="auto"/>
        <w:ind w:left="0" w:firstLine="0"/>
        <w:jc w:val="left"/>
      </w:pPr>
      <w:r>
        <w:rPr>
          <w:sz w:val="24"/>
        </w:rPr>
        <w:t xml:space="preserve"> </w:t>
      </w:r>
    </w:p>
    <w:p w14:paraId="36A44D53" w14:textId="77777777" w:rsidR="00501960" w:rsidRDefault="009B699E">
      <w:pPr>
        <w:spacing w:after="8"/>
        <w:ind w:left="715" w:right="450"/>
        <w:jc w:val="left"/>
      </w:pPr>
      <w:r>
        <w:rPr>
          <w:sz w:val="24"/>
        </w:rPr>
        <w:t xml:space="preserve">I </w:t>
      </w:r>
      <w:r w:rsidR="00A24125">
        <w:rPr>
          <w:sz w:val="24"/>
        </w:rPr>
        <w:t>S</w:t>
      </w:r>
      <w:r w:rsidR="008F4474">
        <w:rPr>
          <w:sz w:val="24"/>
        </w:rPr>
        <w:t>URIYASRI S</w:t>
      </w:r>
      <w:r>
        <w:rPr>
          <w:sz w:val="24"/>
        </w:rPr>
        <w:t xml:space="preserve"> (</w:t>
      </w:r>
      <w:proofErr w:type="gramStart"/>
      <w:r>
        <w:rPr>
          <w:sz w:val="24"/>
        </w:rPr>
        <w:t>1925</w:t>
      </w:r>
      <w:r w:rsidR="008F4474">
        <w:rPr>
          <w:sz w:val="24"/>
        </w:rPr>
        <w:t>11218</w:t>
      </w:r>
      <w:r>
        <w:rPr>
          <w:sz w:val="24"/>
        </w:rPr>
        <w:t>)(</w:t>
      </w:r>
      <w:proofErr w:type="gramEnd"/>
      <w:r>
        <w:rPr>
          <w:sz w:val="24"/>
        </w:rPr>
        <w:t xml:space="preserve">Name / Reg No) certify that this submission is my original work and that I have adhered to the guidelines specified for this assessment. </w:t>
      </w:r>
    </w:p>
    <w:p w14:paraId="58373308" w14:textId="77777777" w:rsidR="00501960" w:rsidRDefault="009B699E">
      <w:pPr>
        <w:spacing w:after="45"/>
        <w:ind w:left="715" w:right="450"/>
        <w:jc w:val="left"/>
      </w:pPr>
      <w:r>
        <w:rPr>
          <w:sz w:val="24"/>
        </w:rPr>
        <w:t xml:space="preserve">I understand that any violation of academic integrity rules will result in disciplinary action. </w:t>
      </w:r>
    </w:p>
    <w:p w14:paraId="58AD977E" w14:textId="77777777" w:rsidR="00501960" w:rsidRDefault="009B699E">
      <w:pPr>
        <w:spacing w:after="0" w:line="259" w:lineRule="auto"/>
        <w:ind w:left="0" w:firstLine="0"/>
        <w:jc w:val="left"/>
      </w:pPr>
      <w:r>
        <w:rPr>
          <w:sz w:val="24"/>
        </w:rPr>
        <w:t xml:space="preserve"> </w:t>
      </w:r>
    </w:p>
    <w:p w14:paraId="16999198" w14:textId="77777777" w:rsidR="00501960" w:rsidRDefault="009B699E">
      <w:pPr>
        <w:spacing w:after="58" w:line="259" w:lineRule="auto"/>
        <w:ind w:left="715"/>
        <w:jc w:val="left"/>
      </w:pPr>
      <w:r>
        <w:rPr>
          <w:sz w:val="24"/>
        </w:rPr>
        <w:t xml:space="preserve">Signature of the </w:t>
      </w:r>
      <w:proofErr w:type="spellStart"/>
      <w:r>
        <w:rPr>
          <w:sz w:val="24"/>
        </w:rPr>
        <w:t>student:</w:t>
      </w:r>
      <w:r w:rsidR="00A24125">
        <w:rPr>
          <w:sz w:val="24"/>
        </w:rPr>
        <w:t>S.S</w:t>
      </w:r>
      <w:r w:rsidR="008F4474">
        <w:rPr>
          <w:sz w:val="24"/>
        </w:rPr>
        <w:t>URIYASRI</w:t>
      </w:r>
      <w:proofErr w:type="spellEnd"/>
      <w:r w:rsidR="00A24125">
        <w:rPr>
          <w:sz w:val="24"/>
        </w:rPr>
        <w:t xml:space="preserve"> </w:t>
      </w:r>
    </w:p>
    <w:p w14:paraId="1C733F60" w14:textId="77777777" w:rsidR="00501960" w:rsidRDefault="009B699E">
      <w:pPr>
        <w:spacing w:after="31" w:line="259" w:lineRule="auto"/>
        <w:ind w:left="142" w:firstLine="0"/>
        <w:jc w:val="left"/>
      </w:pPr>
      <w:r>
        <w:rPr>
          <w:sz w:val="24"/>
        </w:rPr>
        <w:t xml:space="preserve">MARKS ALLOCATION </w:t>
      </w:r>
    </w:p>
    <w:p w14:paraId="0C530079" w14:textId="77777777" w:rsidR="00501960" w:rsidRDefault="009B699E">
      <w:pPr>
        <w:spacing w:after="0" w:line="259" w:lineRule="auto"/>
        <w:ind w:left="0" w:firstLine="0"/>
        <w:jc w:val="left"/>
      </w:pPr>
      <w:r>
        <w:rPr>
          <w:sz w:val="20"/>
        </w:rPr>
        <w:t xml:space="preserve"> </w:t>
      </w:r>
    </w:p>
    <w:tbl>
      <w:tblPr>
        <w:tblStyle w:val="TableGrid"/>
        <w:tblW w:w="9926" w:type="dxa"/>
        <w:tblInd w:w="578" w:type="dxa"/>
        <w:tblCellMar>
          <w:top w:w="49" w:type="dxa"/>
          <w:left w:w="4" w:type="dxa"/>
          <w:right w:w="121" w:type="dxa"/>
        </w:tblCellMar>
        <w:tblLook w:val="04A0" w:firstRow="1" w:lastRow="0" w:firstColumn="1" w:lastColumn="0" w:noHBand="0" w:noVBand="1"/>
      </w:tblPr>
      <w:tblGrid>
        <w:gridCol w:w="1233"/>
        <w:gridCol w:w="1745"/>
        <w:gridCol w:w="1702"/>
        <w:gridCol w:w="1560"/>
        <w:gridCol w:w="1704"/>
        <w:gridCol w:w="1982"/>
      </w:tblGrid>
      <w:tr w:rsidR="00501960" w14:paraId="17F1A65D" w14:textId="77777777">
        <w:trPr>
          <w:trHeight w:val="701"/>
        </w:trPr>
        <w:tc>
          <w:tcPr>
            <w:tcW w:w="1234" w:type="dxa"/>
            <w:tcBorders>
              <w:top w:val="single" w:sz="4" w:space="0" w:color="000000"/>
              <w:left w:val="single" w:sz="4" w:space="0" w:color="000000"/>
              <w:bottom w:val="single" w:sz="4" w:space="0" w:color="000000"/>
              <w:right w:val="single" w:sz="4" w:space="0" w:color="000000"/>
            </w:tcBorders>
          </w:tcPr>
          <w:p w14:paraId="6745D714" w14:textId="77777777" w:rsidR="00501960" w:rsidRDefault="009B699E">
            <w:pPr>
              <w:spacing w:after="0" w:line="259" w:lineRule="auto"/>
              <w:ind w:left="1" w:firstLine="0"/>
              <w:jc w:val="left"/>
            </w:pPr>
            <w:r>
              <w:rPr>
                <w:sz w:val="20"/>
              </w:rPr>
              <w:lastRenderedPageBreak/>
              <w:t xml:space="preserve"> </w:t>
            </w:r>
          </w:p>
        </w:tc>
        <w:tc>
          <w:tcPr>
            <w:tcW w:w="1745" w:type="dxa"/>
            <w:tcBorders>
              <w:top w:val="single" w:sz="4" w:space="0" w:color="000000"/>
              <w:left w:val="single" w:sz="4" w:space="0" w:color="000000"/>
              <w:bottom w:val="single" w:sz="4" w:space="0" w:color="000000"/>
              <w:right w:val="single" w:sz="4" w:space="0" w:color="000000"/>
            </w:tcBorders>
            <w:vAlign w:val="center"/>
          </w:tcPr>
          <w:p w14:paraId="7D591226" w14:textId="77777777" w:rsidR="00501960" w:rsidRDefault="009B699E">
            <w:pPr>
              <w:spacing w:after="0" w:line="259" w:lineRule="auto"/>
              <w:ind w:left="0" w:firstLine="0"/>
              <w:jc w:val="center"/>
            </w:pPr>
            <w:r>
              <w:rPr>
                <w:sz w:val="20"/>
              </w:rPr>
              <w:t xml:space="preserve">Scope of Items (20%) </w:t>
            </w:r>
          </w:p>
        </w:tc>
        <w:tc>
          <w:tcPr>
            <w:tcW w:w="1702" w:type="dxa"/>
            <w:tcBorders>
              <w:top w:val="single" w:sz="4" w:space="0" w:color="000000"/>
              <w:left w:val="single" w:sz="4" w:space="0" w:color="000000"/>
              <w:bottom w:val="single" w:sz="4" w:space="0" w:color="000000"/>
              <w:right w:val="single" w:sz="4" w:space="0" w:color="000000"/>
            </w:tcBorders>
            <w:vAlign w:val="center"/>
          </w:tcPr>
          <w:p w14:paraId="5D1A2D9F" w14:textId="77777777" w:rsidR="00501960" w:rsidRDefault="009B699E">
            <w:pPr>
              <w:spacing w:after="0" w:line="259" w:lineRule="auto"/>
              <w:ind w:left="60" w:firstLine="0"/>
              <w:jc w:val="center"/>
            </w:pPr>
            <w:r>
              <w:rPr>
                <w:sz w:val="20"/>
              </w:rPr>
              <w:t xml:space="preserve">Comparison Depth (25%) </w:t>
            </w:r>
          </w:p>
        </w:tc>
        <w:tc>
          <w:tcPr>
            <w:tcW w:w="1560" w:type="dxa"/>
            <w:tcBorders>
              <w:top w:val="single" w:sz="4" w:space="0" w:color="000000"/>
              <w:left w:val="single" w:sz="4" w:space="0" w:color="000000"/>
              <w:bottom w:val="single" w:sz="4" w:space="0" w:color="000000"/>
              <w:right w:val="single" w:sz="4" w:space="0" w:color="000000"/>
            </w:tcBorders>
          </w:tcPr>
          <w:p w14:paraId="5055034E" w14:textId="77777777" w:rsidR="00501960" w:rsidRDefault="009B699E">
            <w:pPr>
              <w:spacing w:after="0" w:line="259" w:lineRule="auto"/>
              <w:ind w:left="125" w:firstLine="0"/>
              <w:jc w:val="center"/>
            </w:pPr>
            <w:r>
              <w:rPr>
                <w:sz w:val="20"/>
              </w:rPr>
              <w:t xml:space="preserve">Use of </w:t>
            </w:r>
          </w:p>
          <w:p w14:paraId="686C994E" w14:textId="77777777" w:rsidR="00501960" w:rsidRDefault="009B699E">
            <w:pPr>
              <w:spacing w:after="0" w:line="259" w:lineRule="auto"/>
              <w:ind w:left="128" w:firstLine="0"/>
              <w:jc w:val="center"/>
            </w:pPr>
            <w:r>
              <w:rPr>
                <w:sz w:val="20"/>
              </w:rPr>
              <w:t xml:space="preserve">Evidence </w:t>
            </w:r>
          </w:p>
          <w:p w14:paraId="29423A9A" w14:textId="77777777" w:rsidR="00501960" w:rsidRDefault="009B699E">
            <w:pPr>
              <w:spacing w:after="0" w:line="259" w:lineRule="auto"/>
              <w:ind w:left="128" w:firstLine="0"/>
              <w:jc w:val="center"/>
            </w:pPr>
            <w:r>
              <w:rPr>
                <w:sz w:val="20"/>
              </w:rPr>
              <w:t xml:space="preserve">(20%) </w:t>
            </w:r>
          </w:p>
        </w:tc>
        <w:tc>
          <w:tcPr>
            <w:tcW w:w="1704" w:type="dxa"/>
            <w:tcBorders>
              <w:top w:val="single" w:sz="4" w:space="0" w:color="000000"/>
              <w:left w:val="single" w:sz="4" w:space="0" w:color="000000"/>
              <w:bottom w:val="single" w:sz="4" w:space="0" w:color="000000"/>
              <w:right w:val="single" w:sz="4" w:space="0" w:color="000000"/>
            </w:tcBorders>
            <w:vAlign w:val="center"/>
          </w:tcPr>
          <w:p w14:paraId="6CCEE3AF" w14:textId="77777777" w:rsidR="00501960" w:rsidRDefault="009B699E">
            <w:pPr>
              <w:spacing w:after="0" w:line="259" w:lineRule="auto"/>
              <w:ind w:left="103" w:firstLine="0"/>
              <w:jc w:val="center"/>
            </w:pPr>
            <w:r>
              <w:rPr>
                <w:sz w:val="20"/>
              </w:rPr>
              <w:t xml:space="preserve">Critical </w:t>
            </w:r>
          </w:p>
          <w:p w14:paraId="5801A430" w14:textId="77777777" w:rsidR="00501960" w:rsidRDefault="009B699E">
            <w:pPr>
              <w:spacing w:after="0" w:line="259" w:lineRule="auto"/>
              <w:ind w:left="162" w:firstLine="0"/>
              <w:jc w:val="left"/>
            </w:pPr>
            <w:r>
              <w:rPr>
                <w:sz w:val="20"/>
              </w:rPr>
              <w:t xml:space="preserve">Thinking (20%) </w:t>
            </w:r>
          </w:p>
        </w:tc>
        <w:tc>
          <w:tcPr>
            <w:tcW w:w="1982" w:type="dxa"/>
            <w:tcBorders>
              <w:top w:val="single" w:sz="4" w:space="0" w:color="000000"/>
              <w:left w:val="single" w:sz="4" w:space="0" w:color="000000"/>
              <w:bottom w:val="single" w:sz="4" w:space="0" w:color="000000"/>
              <w:right w:val="single" w:sz="4" w:space="0" w:color="000000"/>
            </w:tcBorders>
            <w:vAlign w:val="center"/>
          </w:tcPr>
          <w:p w14:paraId="5204A9C4" w14:textId="77777777" w:rsidR="00501960" w:rsidRDefault="009B699E">
            <w:pPr>
              <w:spacing w:after="0" w:line="259" w:lineRule="auto"/>
              <w:ind w:left="159" w:firstLine="415"/>
            </w:pPr>
            <w:r>
              <w:rPr>
                <w:sz w:val="20"/>
              </w:rPr>
              <w:t xml:space="preserve">Clarity of Presentation (15%) </w:t>
            </w:r>
          </w:p>
        </w:tc>
      </w:tr>
      <w:tr w:rsidR="00501960" w14:paraId="381FD3FA" w14:textId="77777777">
        <w:trPr>
          <w:trHeight w:val="403"/>
        </w:trPr>
        <w:tc>
          <w:tcPr>
            <w:tcW w:w="1234" w:type="dxa"/>
            <w:tcBorders>
              <w:top w:val="single" w:sz="4" w:space="0" w:color="000000"/>
              <w:left w:val="single" w:sz="4" w:space="0" w:color="000000"/>
              <w:bottom w:val="single" w:sz="4" w:space="0" w:color="000000"/>
              <w:right w:val="single" w:sz="4" w:space="0" w:color="000000"/>
            </w:tcBorders>
          </w:tcPr>
          <w:p w14:paraId="2C87EF50" w14:textId="77777777" w:rsidR="00501960" w:rsidRDefault="009B699E">
            <w:pPr>
              <w:spacing w:after="0" w:line="259" w:lineRule="auto"/>
              <w:ind w:left="131" w:firstLine="0"/>
              <w:jc w:val="center"/>
            </w:pPr>
            <w:r>
              <w:rPr>
                <w:sz w:val="20"/>
              </w:rPr>
              <w:t xml:space="preserve">Q1 </w:t>
            </w:r>
          </w:p>
        </w:tc>
        <w:tc>
          <w:tcPr>
            <w:tcW w:w="1745" w:type="dxa"/>
            <w:tcBorders>
              <w:top w:val="single" w:sz="4" w:space="0" w:color="000000"/>
              <w:left w:val="single" w:sz="4" w:space="0" w:color="000000"/>
              <w:bottom w:val="single" w:sz="4" w:space="0" w:color="000000"/>
              <w:right w:val="single" w:sz="4" w:space="0" w:color="000000"/>
            </w:tcBorders>
          </w:tcPr>
          <w:p w14:paraId="75F4AC5F" w14:textId="77777777" w:rsidR="00501960" w:rsidRDefault="009B699E">
            <w:pPr>
              <w:spacing w:after="0" w:line="259" w:lineRule="auto"/>
              <w:ind w:left="1" w:firstLine="0"/>
              <w:jc w:val="left"/>
            </w:pPr>
            <w:r>
              <w:rPr>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4685B052" w14:textId="77777777" w:rsidR="00501960" w:rsidRDefault="009B699E">
            <w:pPr>
              <w:spacing w:after="0" w:line="259" w:lineRule="auto"/>
              <w:ind w:left="2" w:firstLine="0"/>
              <w:jc w:val="left"/>
            </w:pPr>
            <w:r>
              <w:rPr>
                <w:sz w:val="20"/>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11CA24B7" w14:textId="77777777" w:rsidR="00501960" w:rsidRDefault="009B699E">
            <w:pPr>
              <w:spacing w:after="0" w:line="259" w:lineRule="auto"/>
              <w:ind w:left="0" w:firstLine="0"/>
              <w:jc w:val="left"/>
            </w:pPr>
            <w:r>
              <w:rPr>
                <w:sz w:val="20"/>
              </w:rP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12EF3BAD" w14:textId="77777777" w:rsidR="00501960" w:rsidRDefault="009B699E">
            <w:pPr>
              <w:spacing w:after="0" w:line="259" w:lineRule="auto"/>
              <w:ind w:left="1" w:firstLine="0"/>
              <w:jc w:val="left"/>
            </w:pPr>
            <w:r>
              <w:rPr>
                <w:sz w:val="20"/>
              </w:rPr>
              <w:t xml:space="preserve"> </w:t>
            </w:r>
          </w:p>
        </w:tc>
        <w:tc>
          <w:tcPr>
            <w:tcW w:w="1982" w:type="dxa"/>
            <w:tcBorders>
              <w:top w:val="single" w:sz="4" w:space="0" w:color="000000"/>
              <w:left w:val="single" w:sz="4" w:space="0" w:color="000000"/>
              <w:bottom w:val="single" w:sz="4" w:space="0" w:color="000000"/>
              <w:right w:val="single" w:sz="4" w:space="0" w:color="000000"/>
            </w:tcBorders>
          </w:tcPr>
          <w:p w14:paraId="7ED1225A" w14:textId="77777777" w:rsidR="00501960" w:rsidRDefault="009B699E">
            <w:pPr>
              <w:spacing w:after="0" w:line="259" w:lineRule="auto"/>
              <w:ind w:left="1" w:firstLine="0"/>
              <w:jc w:val="left"/>
            </w:pPr>
            <w:r>
              <w:rPr>
                <w:sz w:val="20"/>
              </w:rPr>
              <w:t xml:space="preserve"> </w:t>
            </w:r>
          </w:p>
        </w:tc>
      </w:tr>
      <w:tr w:rsidR="00501960" w14:paraId="24C6C07A" w14:textId="77777777">
        <w:trPr>
          <w:trHeight w:val="422"/>
        </w:trPr>
        <w:tc>
          <w:tcPr>
            <w:tcW w:w="1234" w:type="dxa"/>
            <w:tcBorders>
              <w:top w:val="single" w:sz="4" w:space="0" w:color="000000"/>
              <w:left w:val="single" w:sz="4" w:space="0" w:color="000000"/>
              <w:bottom w:val="single" w:sz="4" w:space="0" w:color="000000"/>
              <w:right w:val="single" w:sz="4" w:space="0" w:color="000000"/>
            </w:tcBorders>
          </w:tcPr>
          <w:p w14:paraId="3813EC45" w14:textId="77777777" w:rsidR="00501960" w:rsidRDefault="009B699E">
            <w:pPr>
              <w:spacing w:after="0" w:line="259" w:lineRule="auto"/>
              <w:ind w:left="131" w:firstLine="0"/>
              <w:jc w:val="center"/>
            </w:pPr>
            <w:r>
              <w:rPr>
                <w:sz w:val="20"/>
              </w:rPr>
              <w:t xml:space="preserve">Q2 </w:t>
            </w:r>
          </w:p>
        </w:tc>
        <w:tc>
          <w:tcPr>
            <w:tcW w:w="1745" w:type="dxa"/>
            <w:tcBorders>
              <w:top w:val="single" w:sz="4" w:space="0" w:color="000000"/>
              <w:left w:val="single" w:sz="4" w:space="0" w:color="000000"/>
              <w:bottom w:val="single" w:sz="4" w:space="0" w:color="000000"/>
              <w:right w:val="single" w:sz="4" w:space="0" w:color="000000"/>
            </w:tcBorders>
          </w:tcPr>
          <w:p w14:paraId="6F5BF3B9" w14:textId="77777777" w:rsidR="00501960" w:rsidRDefault="009B699E">
            <w:pPr>
              <w:spacing w:after="0" w:line="259" w:lineRule="auto"/>
              <w:ind w:left="1" w:firstLine="0"/>
              <w:jc w:val="left"/>
            </w:pPr>
            <w:r>
              <w:rPr>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35A1E62F" w14:textId="77777777" w:rsidR="00501960" w:rsidRDefault="009B699E">
            <w:pPr>
              <w:spacing w:after="0" w:line="259" w:lineRule="auto"/>
              <w:ind w:left="2" w:firstLine="0"/>
              <w:jc w:val="left"/>
            </w:pPr>
            <w:r>
              <w:rPr>
                <w:sz w:val="20"/>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1F087B28" w14:textId="77777777" w:rsidR="00501960" w:rsidRDefault="009B699E">
            <w:pPr>
              <w:spacing w:after="0" w:line="259" w:lineRule="auto"/>
              <w:ind w:left="0" w:firstLine="0"/>
              <w:jc w:val="left"/>
            </w:pPr>
            <w:r>
              <w:rPr>
                <w:sz w:val="20"/>
              </w:rP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23697E75" w14:textId="77777777" w:rsidR="00501960" w:rsidRDefault="009B699E">
            <w:pPr>
              <w:spacing w:after="0" w:line="259" w:lineRule="auto"/>
              <w:ind w:left="1" w:firstLine="0"/>
              <w:jc w:val="left"/>
            </w:pPr>
            <w:r>
              <w:rPr>
                <w:sz w:val="20"/>
              </w:rPr>
              <w:t xml:space="preserve"> </w:t>
            </w:r>
          </w:p>
        </w:tc>
        <w:tc>
          <w:tcPr>
            <w:tcW w:w="1982" w:type="dxa"/>
            <w:tcBorders>
              <w:top w:val="single" w:sz="4" w:space="0" w:color="000000"/>
              <w:left w:val="single" w:sz="4" w:space="0" w:color="000000"/>
              <w:bottom w:val="single" w:sz="4" w:space="0" w:color="000000"/>
              <w:right w:val="single" w:sz="4" w:space="0" w:color="000000"/>
            </w:tcBorders>
          </w:tcPr>
          <w:p w14:paraId="21250893" w14:textId="77777777" w:rsidR="00501960" w:rsidRDefault="009B699E">
            <w:pPr>
              <w:spacing w:after="0" w:line="259" w:lineRule="auto"/>
              <w:ind w:left="1" w:firstLine="0"/>
              <w:jc w:val="left"/>
            </w:pPr>
            <w:r>
              <w:rPr>
                <w:sz w:val="20"/>
              </w:rPr>
              <w:t xml:space="preserve"> </w:t>
            </w:r>
          </w:p>
        </w:tc>
      </w:tr>
      <w:tr w:rsidR="00501960" w14:paraId="787B19B0" w14:textId="77777777">
        <w:trPr>
          <w:trHeight w:val="432"/>
        </w:trPr>
        <w:tc>
          <w:tcPr>
            <w:tcW w:w="1234" w:type="dxa"/>
            <w:tcBorders>
              <w:top w:val="single" w:sz="4" w:space="0" w:color="000000"/>
              <w:left w:val="single" w:sz="4" w:space="0" w:color="000000"/>
              <w:bottom w:val="single" w:sz="4" w:space="0" w:color="000000"/>
              <w:right w:val="single" w:sz="4" w:space="0" w:color="000000"/>
            </w:tcBorders>
            <w:vAlign w:val="center"/>
          </w:tcPr>
          <w:p w14:paraId="77D2D053" w14:textId="77777777" w:rsidR="00501960" w:rsidRDefault="009B699E">
            <w:pPr>
              <w:spacing w:after="0" w:line="259" w:lineRule="auto"/>
              <w:ind w:left="131" w:firstLine="0"/>
              <w:jc w:val="center"/>
            </w:pPr>
            <w:r>
              <w:rPr>
                <w:sz w:val="20"/>
              </w:rPr>
              <w:t xml:space="preserve">Q3 </w:t>
            </w:r>
          </w:p>
        </w:tc>
        <w:tc>
          <w:tcPr>
            <w:tcW w:w="1745" w:type="dxa"/>
            <w:tcBorders>
              <w:top w:val="single" w:sz="4" w:space="0" w:color="000000"/>
              <w:left w:val="single" w:sz="4" w:space="0" w:color="000000"/>
              <w:bottom w:val="single" w:sz="4" w:space="0" w:color="000000"/>
              <w:right w:val="single" w:sz="4" w:space="0" w:color="000000"/>
            </w:tcBorders>
          </w:tcPr>
          <w:p w14:paraId="6D8EEF58" w14:textId="77777777" w:rsidR="00501960" w:rsidRDefault="009B699E">
            <w:pPr>
              <w:spacing w:after="0" w:line="259" w:lineRule="auto"/>
              <w:ind w:left="1" w:firstLine="0"/>
              <w:jc w:val="left"/>
            </w:pPr>
            <w:r>
              <w:rPr>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1F80F217" w14:textId="77777777" w:rsidR="00501960" w:rsidRDefault="009B699E">
            <w:pPr>
              <w:spacing w:after="0" w:line="259" w:lineRule="auto"/>
              <w:ind w:left="2" w:firstLine="0"/>
              <w:jc w:val="left"/>
            </w:pPr>
            <w:r>
              <w:rPr>
                <w:sz w:val="20"/>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30D41E38" w14:textId="77777777" w:rsidR="00501960" w:rsidRDefault="009B699E">
            <w:pPr>
              <w:spacing w:after="0" w:line="259" w:lineRule="auto"/>
              <w:ind w:left="0" w:firstLine="0"/>
              <w:jc w:val="left"/>
            </w:pPr>
            <w:r>
              <w:rPr>
                <w:sz w:val="20"/>
              </w:rP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54981738" w14:textId="77777777" w:rsidR="00501960" w:rsidRDefault="009B699E">
            <w:pPr>
              <w:spacing w:after="0" w:line="259" w:lineRule="auto"/>
              <w:ind w:left="1" w:firstLine="0"/>
              <w:jc w:val="left"/>
            </w:pPr>
            <w:r>
              <w:rPr>
                <w:sz w:val="20"/>
              </w:rPr>
              <w:t xml:space="preserve"> </w:t>
            </w:r>
          </w:p>
        </w:tc>
        <w:tc>
          <w:tcPr>
            <w:tcW w:w="1982" w:type="dxa"/>
            <w:tcBorders>
              <w:top w:val="single" w:sz="4" w:space="0" w:color="000000"/>
              <w:left w:val="single" w:sz="4" w:space="0" w:color="000000"/>
              <w:bottom w:val="single" w:sz="4" w:space="0" w:color="000000"/>
              <w:right w:val="single" w:sz="4" w:space="0" w:color="000000"/>
            </w:tcBorders>
          </w:tcPr>
          <w:p w14:paraId="69BFA71E" w14:textId="77777777" w:rsidR="00501960" w:rsidRDefault="009B699E">
            <w:pPr>
              <w:spacing w:after="0" w:line="259" w:lineRule="auto"/>
              <w:ind w:left="1" w:firstLine="0"/>
              <w:jc w:val="left"/>
            </w:pPr>
            <w:r>
              <w:rPr>
                <w:sz w:val="20"/>
              </w:rPr>
              <w:t xml:space="preserve"> </w:t>
            </w:r>
          </w:p>
        </w:tc>
      </w:tr>
      <w:tr w:rsidR="00501960" w14:paraId="111114FE" w14:textId="77777777">
        <w:trPr>
          <w:trHeight w:val="422"/>
        </w:trPr>
        <w:tc>
          <w:tcPr>
            <w:tcW w:w="1234" w:type="dxa"/>
            <w:tcBorders>
              <w:top w:val="single" w:sz="4" w:space="0" w:color="000000"/>
              <w:left w:val="single" w:sz="4" w:space="0" w:color="000000"/>
              <w:bottom w:val="single" w:sz="4" w:space="0" w:color="000000"/>
              <w:right w:val="single" w:sz="4" w:space="0" w:color="000000"/>
            </w:tcBorders>
          </w:tcPr>
          <w:p w14:paraId="25957571" w14:textId="77777777" w:rsidR="00501960" w:rsidRDefault="009B699E">
            <w:pPr>
              <w:spacing w:after="0" w:line="259" w:lineRule="auto"/>
              <w:ind w:left="131" w:firstLine="0"/>
              <w:jc w:val="center"/>
            </w:pPr>
            <w:r>
              <w:rPr>
                <w:sz w:val="20"/>
              </w:rPr>
              <w:t xml:space="preserve">Q4 </w:t>
            </w:r>
          </w:p>
        </w:tc>
        <w:tc>
          <w:tcPr>
            <w:tcW w:w="1745" w:type="dxa"/>
            <w:tcBorders>
              <w:top w:val="single" w:sz="4" w:space="0" w:color="000000"/>
              <w:left w:val="single" w:sz="4" w:space="0" w:color="000000"/>
              <w:bottom w:val="single" w:sz="4" w:space="0" w:color="000000"/>
              <w:right w:val="single" w:sz="4" w:space="0" w:color="000000"/>
            </w:tcBorders>
          </w:tcPr>
          <w:p w14:paraId="71C7374E" w14:textId="77777777" w:rsidR="00501960" w:rsidRDefault="009B699E">
            <w:pPr>
              <w:spacing w:after="0" w:line="259" w:lineRule="auto"/>
              <w:ind w:left="1" w:firstLine="0"/>
              <w:jc w:val="left"/>
            </w:pPr>
            <w:r>
              <w:rPr>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02A1A194" w14:textId="77777777" w:rsidR="00501960" w:rsidRDefault="009B699E">
            <w:pPr>
              <w:spacing w:after="0" w:line="259" w:lineRule="auto"/>
              <w:ind w:left="2" w:firstLine="0"/>
              <w:jc w:val="left"/>
            </w:pPr>
            <w:r>
              <w:rPr>
                <w:sz w:val="20"/>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0DC05029" w14:textId="77777777" w:rsidR="00501960" w:rsidRDefault="009B699E">
            <w:pPr>
              <w:spacing w:after="0" w:line="259" w:lineRule="auto"/>
              <w:ind w:left="0" w:firstLine="0"/>
              <w:jc w:val="left"/>
            </w:pPr>
            <w:r>
              <w:rPr>
                <w:sz w:val="20"/>
              </w:rP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25CFDA83" w14:textId="77777777" w:rsidR="00501960" w:rsidRDefault="009B699E">
            <w:pPr>
              <w:spacing w:after="0" w:line="259" w:lineRule="auto"/>
              <w:ind w:left="1" w:firstLine="0"/>
              <w:jc w:val="left"/>
            </w:pPr>
            <w:r>
              <w:rPr>
                <w:sz w:val="20"/>
              </w:rPr>
              <w:t xml:space="preserve"> </w:t>
            </w:r>
          </w:p>
        </w:tc>
        <w:tc>
          <w:tcPr>
            <w:tcW w:w="1982" w:type="dxa"/>
            <w:tcBorders>
              <w:top w:val="single" w:sz="4" w:space="0" w:color="000000"/>
              <w:left w:val="single" w:sz="4" w:space="0" w:color="000000"/>
              <w:bottom w:val="single" w:sz="4" w:space="0" w:color="000000"/>
              <w:right w:val="single" w:sz="4" w:space="0" w:color="000000"/>
            </w:tcBorders>
          </w:tcPr>
          <w:p w14:paraId="31FEA51D" w14:textId="77777777" w:rsidR="00501960" w:rsidRDefault="009B699E">
            <w:pPr>
              <w:spacing w:after="0" w:line="259" w:lineRule="auto"/>
              <w:ind w:left="1" w:firstLine="0"/>
              <w:jc w:val="left"/>
            </w:pPr>
            <w:r>
              <w:rPr>
                <w:sz w:val="20"/>
              </w:rPr>
              <w:t xml:space="preserve"> </w:t>
            </w:r>
          </w:p>
        </w:tc>
      </w:tr>
      <w:tr w:rsidR="00501960" w14:paraId="4E81030B" w14:textId="77777777">
        <w:trPr>
          <w:trHeight w:val="415"/>
        </w:trPr>
        <w:tc>
          <w:tcPr>
            <w:tcW w:w="1234" w:type="dxa"/>
            <w:tcBorders>
              <w:top w:val="single" w:sz="4" w:space="0" w:color="000000"/>
              <w:left w:val="single" w:sz="4" w:space="0" w:color="000000"/>
              <w:bottom w:val="single" w:sz="4" w:space="0" w:color="000000"/>
              <w:right w:val="single" w:sz="4" w:space="0" w:color="000000"/>
            </w:tcBorders>
          </w:tcPr>
          <w:p w14:paraId="575F0460" w14:textId="77777777" w:rsidR="00501960" w:rsidRDefault="009B699E">
            <w:pPr>
              <w:spacing w:after="0" w:line="259" w:lineRule="auto"/>
              <w:ind w:left="131" w:firstLine="0"/>
              <w:jc w:val="center"/>
            </w:pPr>
            <w:r>
              <w:rPr>
                <w:sz w:val="20"/>
              </w:rPr>
              <w:t xml:space="preserve">Q5 </w:t>
            </w:r>
          </w:p>
        </w:tc>
        <w:tc>
          <w:tcPr>
            <w:tcW w:w="1745" w:type="dxa"/>
            <w:tcBorders>
              <w:top w:val="single" w:sz="4" w:space="0" w:color="000000"/>
              <w:left w:val="single" w:sz="4" w:space="0" w:color="000000"/>
              <w:bottom w:val="single" w:sz="4" w:space="0" w:color="000000"/>
              <w:right w:val="single" w:sz="4" w:space="0" w:color="000000"/>
            </w:tcBorders>
          </w:tcPr>
          <w:p w14:paraId="7337C83D" w14:textId="77777777" w:rsidR="00501960" w:rsidRDefault="009B699E">
            <w:pPr>
              <w:spacing w:after="0" w:line="259" w:lineRule="auto"/>
              <w:ind w:left="1" w:firstLine="0"/>
              <w:jc w:val="left"/>
            </w:pPr>
            <w:r>
              <w:rPr>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3E09C58B" w14:textId="77777777" w:rsidR="00501960" w:rsidRDefault="009B699E">
            <w:pPr>
              <w:spacing w:after="0" w:line="259" w:lineRule="auto"/>
              <w:ind w:left="2" w:firstLine="0"/>
              <w:jc w:val="left"/>
            </w:pPr>
            <w:r>
              <w:rPr>
                <w:sz w:val="20"/>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17EC493A" w14:textId="77777777" w:rsidR="00501960" w:rsidRDefault="009B699E">
            <w:pPr>
              <w:spacing w:after="0" w:line="259" w:lineRule="auto"/>
              <w:ind w:left="0" w:firstLine="0"/>
              <w:jc w:val="left"/>
            </w:pPr>
            <w:r>
              <w:rPr>
                <w:sz w:val="20"/>
              </w:rP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5EC206D7" w14:textId="77777777" w:rsidR="00501960" w:rsidRDefault="009B699E">
            <w:pPr>
              <w:spacing w:after="0" w:line="259" w:lineRule="auto"/>
              <w:ind w:left="1" w:firstLine="0"/>
              <w:jc w:val="left"/>
            </w:pPr>
            <w:r>
              <w:rPr>
                <w:sz w:val="20"/>
              </w:rPr>
              <w:t xml:space="preserve"> </w:t>
            </w:r>
          </w:p>
        </w:tc>
        <w:tc>
          <w:tcPr>
            <w:tcW w:w="1982" w:type="dxa"/>
            <w:tcBorders>
              <w:top w:val="single" w:sz="4" w:space="0" w:color="000000"/>
              <w:left w:val="single" w:sz="4" w:space="0" w:color="000000"/>
              <w:bottom w:val="single" w:sz="4" w:space="0" w:color="000000"/>
              <w:right w:val="single" w:sz="4" w:space="0" w:color="000000"/>
            </w:tcBorders>
          </w:tcPr>
          <w:p w14:paraId="548D5EF7" w14:textId="77777777" w:rsidR="00501960" w:rsidRDefault="009B699E">
            <w:pPr>
              <w:spacing w:after="0" w:line="259" w:lineRule="auto"/>
              <w:ind w:left="1" w:firstLine="0"/>
              <w:jc w:val="left"/>
            </w:pPr>
            <w:r>
              <w:rPr>
                <w:sz w:val="20"/>
              </w:rPr>
              <w:t xml:space="preserve"> </w:t>
            </w:r>
          </w:p>
        </w:tc>
      </w:tr>
    </w:tbl>
    <w:p w14:paraId="465EAA9E" w14:textId="77777777" w:rsidR="00501960" w:rsidRDefault="009B699E">
      <w:pPr>
        <w:spacing w:after="0" w:line="259" w:lineRule="auto"/>
        <w:ind w:left="0" w:firstLine="0"/>
        <w:jc w:val="left"/>
      </w:pPr>
      <w:r>
        <w:rPr>
          <w:sz w:val="24"/>
        </w:rPr>
        <w:t xml:space="preserve"> </w:t>
      </w:r>
    </w:p>
    <w:p w14:paraId="38C43F46" w14:textId="77777777" w:rsidR="00501960" w:rsidRDefault="009B699E">
      <w:pPr>
        <w:spacing w:after="101" w:line="259" w:lineRule="auto"/>
        <w:ind w:left="0" w:firstLine="0"/>
        <w:jc w:val="left"/>
      </w:pPr>
      <w:r>
        <w:rPr>
          <w:sz w:val="24"/>
        </w:rPr>
        <w:t xml:space="preserve"> </w:t>
      </w:r>
    </w:p>
    <w:p w14:paraId="5BBC2C08" w14:textId="77777777" w:rsidR="00501960" w:rsidRDefault="009B699E">
      <w:pPr>
        <w:spacing w:after="0" w:line="259" w:lineRule="auto"/>
        <w:ind w:left="0" w:firstLine="0"/>
        <w:jc w:val="left"/>
      </w:pPr>
      <w:r>
        <w:rPr>
          <w:sz w:val="24"/>
        </w:rPr>
        <w:t xml:space="preserve"> </w:t>
      </w:r>
    </w:p>
    <w:p w14:paraId="5CF2134F" w14:textId="77777777" w:rsidR="00501960" w:rsidRDefault="009B699E">
      <w:pPr>
        <w:spacing w:after="0" w:line="259" w:lineRule="auto"/>
        <w:ind w:left="75" w:right="5803"/>
        <w:jc w:val="center"/>
      </w:pPr>
      <w:r>
        <w:rPr>
          <w:sz w:val="24"/>
        </w:rPr>
        <w:t xml:space="preserve">RUBRICS FOR CALCULATION: </w:t>
      </w:r>
    </w:p>
    <w:p w14:paraId="4DDBA6D3" w14:textId="77777777" w:rsidR="00501960" w:rsidRDefault="009B699E">
      <w:pPr>
        <w:spacing w:after="195" w:line="259" w:lineRule="auto"/>
        <w:ind w:left="0" w:firstLine="0"/>
        <w:jc w:val="left"/>
      </w:pPr>
      <w:r>
        <w:rPr>
          <w:sz w:val="20"/>
        </w:rPr>
        <w:t xml:space="preserve"> </w:t>
      </w:r>
    </w:p>
    <w:p w14:paraId="7E9BC06B" w14:textId="77777777" w:rsidR="00501960" w:rsidRDefault="009B699E">
      <w:pPr>
        <w:spacing w:after="0" w:line="259" w:lineRule="auto"/>
        <w:ind w:left="0" w:firstLine="0"/>
        <w:jc w:val="left"/>
      </w:pPr>
      <w:r>
        <w:rPr>
          <w:sz w:val="20"/>
        </w:rPr>
        <w:t xml:space="preserve"> </w:t>
      </w:r>
    </w:p>
    <w:tbl>
      <w:tblPr>
        <w:tblStyle w:val="TableGrid"/>
        <w:tblW w:w="10634" w:type="dxa"/>
        <w:tblInd w:w="14" w:type="dxa"/>
        <w:tblCellMar>
          <w:top w:w="60" w:type="dxa"/>
          <w:left w:w="7" w:type="dxa"/>
          <w:bottom w:w="46" w:type="dxa"/>
          <w:right w:w="59" w:type="dxa"/>
        </w:tblCellMar>
        <w:tblLook w:val="04A0" w:firstRow="1" w:lastRow="0" w:firstColumn="1" w:lastColumn="0" w:noHBand="0" w:noVBand="1"/>
      </w:tblPr>
      <w:tblGrid>
        <w:gridCol w:w="1701"/>
        <w:gridCol w:w="1387"/>
        <w:gridCol w:w="2335"/>
        <w:gridCol w:w="1733"/>
        <w:gridCol w:w="1733"/>
        <w:gridCol w:w="1745"/>
      </w:tblGrid>
      <w:tr w:rsidR="00501960" w14:paraId="3886E593" w14:textId="77777777">
        <w:trPr>
          <w:trHeight w:val="785"/>
        </w:trPr>
        <w:tc>
          <w:tcPr>
            <w:tcW w:w="1702" w:type="dxa"/>
            <w:tcBorders>
              <w:top w:val="single" w:sz="6" w:space="0" w:color="000000"/>
              <w:left w:val="single" w:sz="6" w:space="0" w:color="000000"/>
              <w:bottom w:val="single" w:sz="6" w:space="0" w:color="000000"/>
              <w:right w:val="single" w:sz="6" w:space="0" w:color="000000"/>
            </w:tcBorders>
          </w:tcPr>
          <w:p w14:paraId="3831CBEC" w14:textId="77777777" w:rsidR="00501960" w:rsidRDefault="009B699E">
            <w:pPr>
              <w:spacing w:after="0" w:line="259" w:lineRule="auto"/>
              <w:ind w:left="0" w:firstLine="0"/>
              <w:jc w:val="left"/>
            </w:pPr>
            <w:r>
              <w:rPr>
                <w:sz w:val="20"/>
              </w:rPr>
              <w:t xml:space="preserve"> </w:t>
            </w:r>
          </w:p>
          <w:p w14:paraId="6968EABC" w14:textId="77777777" w:rsidR="00501960" w:rsidRDefault="009B699E">
            <w:pPr>
              <w:spacing w:after="0" w:line="259" w:lineRule="auto"/>
              <w:ind w:left="62" w:firstLine="0"/>
              <w:jc w:val="center"/>
            </w:pPr>
            <w:r>
              <w:rPr>
                <w:sz w:val="20"/>
              </w:rPr>
              <w:t xml:space="preserve">Criteria </w:t>
            </w:r>
          </w:p>
        </w:tc>
        <w:tc>
          <w:tcPr>
            <w:tcW w:w="1387" w:type="dxa"/>
            <w:tcBorders>
              <w:top w:val="single" w:sz="6" w:space="0" w:color="000000"/>
              <w:left w:val="single" w:sz="6" w:space="0" w:color="000000"/>
              <w:bottom w:val="single" w:sz="6" w:space="0" w:color="000000"/>
              <w:right w:val="single" w:sz="6" w:space="0" w:color="000000"/>
            </w:tcBorders>
          </w:tcPr>
          <w:p w14:paraId="79020B81" w14:textId="77777777" w:rsidR="00501960" w:rsidRDefault="009B699E">
            <w:pPr>
              <w:spacing w:after="0" w:line="259" w:lineRule="auto"/>
              <w:ind w:left="0" w:firstLine="0"/>
              <w:jc w:val="left"/>
            </w:pPr>
            <w:r>
              <w:rPr>
                <w:sz w:val="20"/>
              </w:rPr>
              <w:t xml:space="preserve"> </w:t>
            </w:r>
          </w:p>
          <w:p w14:paraId="5E805291" w14:textId="77777777" w:rsidR="00501960" w:rsidRDefault="009B699E">
            <w:pPr>
              <w:spacing w:after="0" w:line="259" w:lineRule="auto"/>
              <w:ind w:left="46" w:firstLine="0"/>
              <w:jc w:val="center"/>
            </w:pPr>
            <w:r>
              <w:rPr>
                <w:sz w:val="20"/>
              </w:rPr>
              <w:t xml:space="preserve">Weightage </w:t>
            </w:r>
          </w:p>
        </w:tc>
        <w:tc>
          <w:tcPr>
            <w:tcW w:w="2335" w:type="dxa"/>
            <w:tcBorders>
              <w:top w:val="single" w:sz="6" w:space="0" w:color="000000"/>
              <w:left w:val="single" w:sz="6" w:space="0" w:color="000000"/>
              <w:bottom w:val="single" w:sz="6" w:space="0" w:color="000000"/>
              <w:right w:val="single" w:sz="6" w:space="0" w:color="000000"/>
            </w:tcBorders>
          </w:tcPr>
          <w:p w14:paraId="7BEC6481" w14:textId="77777777" w:rsidR="00501960" w:rsidRDefault="009B699E">
            <w:pPr>
              <w:spacing w:after="0" w:line="259" w:lineRule="auto"/>
              <w:ind w:left="0" w:firstLine="0"/>
              <w:jc w:val="left"/>
            </w:pPr>
            <w:r>
              <w:rPr>
                <w:sz w:val="20"/>
              </w:rPr>
              <w:t xml:space="preserve"> </w:t>
            </w:r>
          </w:p>
          <w:p w14:paraId="36D8B548" w14:textId="77777777" w:rsidR="00501960" w:rsidRDefault="009B699E">
            <w:pPr>
              <w:spacing w:after="0" w:line="259" w:lineRule="auto"/>
              <w:ind w:left="39" w:firstLine="0"/>
              <w:jc w:val="center"/>
            </w:pPr>
            <w:r>
              <w:rPr>
                <w:sz w:val="20"/>
              </w:rPr>
              <w:t xml:space="preserve">Level 4 – Exemplary </w:t>
            </w:r>
          </w:p>
        </w:tc>
        <w:tc>
          <w:tcPr>
            <w:tcW w:w="1733" w:type="dxa"/>
            <w:tcBorders>
              <w:top w:val="single" w:sz="6" w:space="0" w:color="000000"/>
              <w:left w:val="single" w:sz="6" w:space="0" w:color="000000"/>
              <w:bottom w:val="single" w:sz="6" w:space="0" w:color="000000"/>
              <w:right w:val="single" w:sz="6" w:space="0" w:color="000000"/>
            </w:tcBorders>
            <w:vAlign w:val="bottom"/>
          </w:tcPr>
          <w:p w14:paraId="32AF4DEB" w14:textId="77777777" w:rsidR="00501960" w:rsidRDefault="009B699E">
            <w:pPr>
              <w:spacing w:after="10" w:line="259" w:lineRule="auto"/>
              <w:ind w:left="57" w:firstLine="0"/>
              <w:jc w:val="center"/>
            </w:pPr>
            <w:r>
              <w:rPr>
                <w:sz w:val="20"/>
              </w:rPr>
              <w:t xml:space="preserve">Level 3 – </w:t>
            </w:r>
          </w:p>
          <w:p w14:paraId="0A4D0425" w14:textId="77777777" w:rsidR="00501960" w:rsidRDefault="009B699E">
            <w:pPr>
              <w:spacing w:after="0" w:line="259" w:lineRule="auto"/>
              <w:ind w:left="39" w:firstLine="0"/>
              <w:jc w:val="center"/>
            </w:pPr>
            <w:r>
              <w:rPr>
                <w:sz w:val="20"/>
              </w:rPr>
              <w:t xml:space="preserve">Proficient </w:t>
            </w:r>
          </w:p>
        </w:tc>
        <w:tc>
          <w:tcPr>
            <w:tcW w:w="1733" w:type="dxa"/>
            <w:tcBorders>
              <w:top w:val="single" w:sz="6" w:space="0" w:color="000000"/>
              <w:left w:val="single" w:sz="6" w:space="0" w:color="000000"/>
              <w:bottom w:val="single" w:sz="6" w:space="0" w:color="000000"/>
              <w:right w:val="single" w:sz="6" w:space="0" w:color="000000"/>
            </w:tcBorders>
            <w:vAlign w:val="bottom"/>
          </w:tcPr>
          <w:p w14:paraId="47A4B5C4" w14:textId="77777777" w:rsidR="00501960" w:rsidRDefault="009B699E">
            <w:pPr>
              <w:spacing w:after="10" w:line="259" w:lineRule="auto"/>
              <w:ind w:left="59" w:firstLine="0"/>
              <w:jc w:val="center"/>
            </w:pPr>
            <w:r>
              <w:rPr>
                <w:sz w:val="20"/>
              </w:rPr>
              <w:t xml:space="preserve">Level 2 – </w:t>
            </w:r>
          </w:p>
          <w:p w14:paraId="14DDEE22" w14:textId="77777777" w:rsidR="00501960" w:rsidRDefault="009B699E">
            <w:pPr>
              <w:spacing w:after="0" w:line="259" w:lineRule="auto"/>
              <w:ind w:left="46" w:firstLine="0"/>
              <w:jc w:val="center"/>
            </w:pPr>
            <w:r>
              <w:rPr>
                <w:sz w:val="20"/>
              </w:rPr>
              <w:t xml:space="preserve">Developing </w:t>
            </w:r>
          </w:p>
        </w:tc>
        <w:tc>
          <w:tcPr>
            <w:tcW w:w="1745" w:type="dxa"/>
            <w:tcBorders>
              <w:top w:val="single" w:sz="6" w:space="0" w:color="000000"/>
              <w:left w:val="single" w:sz="6" w:space="0" w:color="000000"/>
              <w:bottom w:val="single" w:sz="6" w:space="0" w:color="000000"/>
              <w:right w:val="single" w:sz="6" w:space="0" w:color="000000"/>
            </w:tcBorders>
            <w:vAlign w:val="bottom"/>
          </w:tcPr>
          <w:p w14:paraId="21053E3C" w14:textId="77777777" w:rsidR="00501960" w:rsidRDefault="009B699E">
            <w:pPr>
              <w:spacing w:after="10" w:line="259" w:lineRule="auto"/>
              <w:ind w:left="62" w:firstLine="0"/>
              <w:jc w:val="center"/>
            </w:pPr>
            <w:r>
              <w:rPr>
                <w:sz w:val="20"/>
              </w:rPr>
              <w:t xml:space="preserve">Level 1 – </w:t>
            </w:r>
          </w:p>
          <w:p w14:paraId="613139E5" w14:textId="77777777" w:rsidR="00501960" w:rsidRDefault="009B699E">
            <w:pPr>
              <w:spacing w:after="0" w:line="259" w:lineRule="auto"/>
              <w:ind w:left="47" w:firstLine="0"/>
              <w:jc w:val="center"/>
            </w:pPr>
            <w:r>
              <w:rPr>
                <w:sz w:val="20"/>
              </w:rPr>
              <w:t xml:space="preserve">Beginning </w:t>
            </w:r>
          </w:p>
        </w:tc>
      </w:tr>
      <w:tr w:rsidR="00501960" w14:paraId="38808081" w14:textId="77777777">
        <w:trPr>
          <w:trHeight w:val="1186"/>
        </w:trPr>
        <w:tc>
          <w:tcPr>
            <w:tcW w:w="1702" w:type="dxa"/>
            <w:tcBorders>
              <w:top w:val="single" w:sz="6" w:space="0" w:color="000000"/>
              <w:left w:val="single" w:sz="6" w:space="0" w:color="000000"/>
              <w:bottom w:val="single" w:sz="6" w:space="0" w:color="000000"/>
              <w:right w:val="single" w:sz="6" w:space="0" w:color="000000"/>
            </w:tcBorders>
          </w:tcPr>
          <w:p w14:paraId="2A221B02" w14:textId="77777777" w:rsidR="00501960" w:rsidRDefault="009B699E">
            <w:pPr>
              <w:spacing w:after="0" w:line="259" w:lineRule="auto"/>
              <w:ind w:left="0" w:firstLine="0"/>
              <w:jc w:val="left"/>
            </w:pPr>
            <w:r>
              <w:rPr>
                <w:sz w:val="20"/>
              </w:rPr>
              <w:t xml:space="preserve"> </w:t>
            </w:r>
          </w:p>
          <w:p w14:paraId="7972F710" w14:textId="77777777" w:rsidR="00501960" w:rsidRDefault="009B699E">
            <w:pPr>
              <w:spacing w:after="0" w:line="259" w:lineRule="auto"/>
              <w:ind w:left="0" w:firstLine="0"/>
              <w:jc w:val="left"/>
            </w:pPr>
            <w:r>
              <w:rPr>
                <w:sz w:val="20"/>
              </w:rPr>
              <w:t xml:space="preserve"> </w:t>
            </w:r>
          </w:p>
          <w:p w14:paraId="4A7D0AC3" w14:textId="77777777" w:rsidR="00501960" w:rsidRDefault="009B699E">
            <w:pPr>
              <w:spacing w:after="0" w:line="259" w:lineRule="auto"/>
              <w:ind w:left="0" w:firstLine="0"/>
              <w:jc w:val="left"/>
            </w:pPr>
            <w:r>
              <w:rPr>
                <w:sz w:val="20"/>
              </w:rPr>
              <w:t xml:space="preserve"> </w:t>
            </w:r>
          </w:p>
          <w:p w14:paraId="3A12AEAF" w14:textId="77777777" w:rsidR="00501960" w:rsidRDefault="009B699E">
            <w:pPr>
              <w:spacing w:after="0" w:line="259" w:lineRule="auto"/>
              <w:ind w:left="64" w:firstLine="0"/>
              <w:jc w:val="center"/>
            </w:pPr>
            <w:r>
              <w:rPr>
                <w:sz w:val="20"/>
              </w:rPr>
              <w:t xml:space="preserve">Scope of Items </w:t>
            </w:r>
          </w:p>
        </w:tc>
        <w:tc>
          <w:tcPr>
            <w:tcW w:w="1387" w:type="dxa"/>
            <w:tcBorders>
              <w:top w:val="single" w:sz="6" w:space="0" w:color="000000"/>
              <w:left w:val="single" w:sz="6" w:space="0" w:color="000000"/>
              <w:bottom w:val="single" w:sz="6" w:space="0" w:color="000000"/>
              <w:right w:val="single" w:sz="6" w:space="0" w:color="000000"/>
            </w:tcBorders>
          </w:tcPr>
          <w:p w14:paraId="79C4533A" w14:textId="77777777" w:rsidR="00501960" w:rsidRDefault="009B699E">
            <w:pPr>
              <w:spacing w:after="0" w:line="259" w:lineRule="auto"/>
              <w:ind w:left="0" w:firstLine="0"/>
              <w:jc w:val="left"/>
            </w:pPr>
            <w:r>
              <w:rPr>
                <w:sz w:val="20"/>
              </w:rPr>
              <w:t xml:space="preserve"> </w:t>
            </w:r>
          </w:p>
          <w:p w14:paraId="7BB9C83C" w14:textId="77777777" w:rsidR="00501960" w:rsidRDefault="009B699E">
            <w:pPr>
              <w:spacing w:after="0" w:line="259" w:lineRule="auto"/>
              <w:ind w:left="0" w:firstLine="0"/>
              <w:jc w:val="left"/>
            </w:pPr>
            <w:r>
              <w:rPr>
                <w:sz w:val="20"/>
              </w:rPr>
              <w:t xml:space="preserve"> </w:t>
            </w:r>
          </w:p>
          <w:p w14:paraId="2143A2DB" w14:textId="77777777" w:rsidR="00501960" w:rsidRDefault="009B699E">
            <w:pPr>
              <w:spacing w:after="0" w:line="259" w:lineRule="auto"/>
              <w:ind w:left="0" w:firstLine="0"/>
              <w:jc w:val="left"/>
            </w:pPr>
            <w:r>
              <w:rPr>
                <w:sz w:val="20"/>
              </w:rPr>
              <w:t xml:space="preserve"> </w:t>
            </w:r>
          </w:p>
          <w:p w14:paraId="3ACB652E" w14:textId="77777777" w:rsidR="00501960" w:rsidRDefault="009B699E">
            <w:pPr>
              <w:spacing w:after="0" w:line="259" w:lineRule="auto"/>
              <w:ind w:left="0" w:right="43" w:firstLine="0"/>
              <w:jc w:val="right"/>
            </w:pPr>
            <w:r>
              <w:rPr>
                <w:sz w:val="20"/>
              </w:rPr>
              <w:t xml:space="preserve">20% </w:t>
            </w:r>
          </w:p>
        </w:tc>
        <w:tc>
          <w:tcPr>
            <w:tcW w:w="2335" w:type="dxa"/>
            <w:tcBorders>
              <w:top w:val="single" w:sz="6" w:space="0" w:color="000000"/>
              <w:left w:val="single" w:sz="6" w:space="0" w:color="000000"/>
              <w:bottom w:val="single" w:sz="6" w:space="0" w:color="000000"/>
              <w:right w:val="single" w:sz="6" w:space="0" w:color="000000"/>
            </w:tcBorders>
          </w:tcPr>
          <w:p w14:paraId="27F56357" w14:textId="77777777" w:rsidR="00501960" w:rsidRDefault="009B699E">
            <w:pPr>
              <w:spacing w:after="0" w:line="259" w:lineRule="auto"/>
              <w:ind w:left="0" w:firstLine="0"/>
              <w:jc w:val="left"/>
            </w:pPr>
            <w:r>
              <w:rPr>
                <w:sz w:val="20"/>
              </w:rPr>
              <w:t xml:space="preserve"> </w:t>
            </w:r>
          </w:p>
          <w:p w14:paraId="0BF0BAFA" w14:textId="77777777" w:rsidR="00501960" w:rsidRDefault="009B699E">
            <w:pPr>
              <w:spacing w:after="0" w:line="259" w:lineRule="auto"/>
              <w:ind w:left="276" w:right="205" w:hanging="7"/>
            </w:pPr>
            <w:r>
              <w:rPr>
                <w:sz w:val="20"/>
              </w:rPr>
              <w:t xml:space="preserve">Selects highly relevant items with clear scope and justification </w:t>
            </w:r>
          </w:p>
        </w:tc>
        <w:tc>
          <w:tcPr>
            <w:tcW w:w="1733" w:type="dxa"/>
            <w:tcBorders>
              <w:top w:val="single" w:sz="6" w:space="0" w:color="000000"/>
              <w:left w:val="single" w:sz="6" w:space="0" w:color="000000"/>
              <w:bottom w:val="single" w:sz="6" w:space="0" w:color="000000"/>
              <w:right w:val="single" w:sz="6" w:space="0" w:color="000000"/>
            </w:tcBorders>
          </w:tcPr>
          <w:p w14:paraId="2D41CF67" w14:textId="77777777" w:rsidR="00501960" w:rsidRDefault="009B699E">
            <w:pPr>
              <w:spacing w:after="0" w:line="259" w:lineRule="auto"/>
              <w:ind w:left="0" w:firstLine="0"/>
              <w:jc w:val="left"/>
            </w:pPr>
            <w:r>
              <w:rPr>
                <w:sz w:val="20"/>
              </w:rPr>
              <w:t xml:space="preserve"> </w:t>
            </w:r>
          </w:p>
          <w:p w14:paraId="50BE804D" w14:textId="77777777" w:rsidR="00501960" w:rsidRDefault="009B699E">
            <w:pPr>
              <w:spacing w:after="0" w:line="259" w:lineRule="auto"/>
              <w:ind w:left="178" w:right="111" w:firstLine="413"/>
            </w:pPr>
            <w:r>
              <w:rPr>
                <w:sz w:val="20"/>
              </w:rPr>
              <w:t xml:space="preserve">Selects appropriate items with minor gaps </w:t>
            </w:r>
          </w:p>
        </w:tc>
        <w:tc>
          <w:tcPr>
            <w:tcW w:w="1733" w:type="dxa"/>
            <w:tcBorders>
              <w:top w:val="single" w:sz="6" w:space="0" w:color="000000"/>
              <w:left w:val="single" w:sz="6" w:space="0" w:color="000000"/>
              <w:bottom w:val="single" w:sz="6" w:space="0" w:color="000000"/>
              <w:right w:val="single" w:sz="6" w:space="0" w:color="000000"/>
            </w:tcBorders>
          </w:tcPr>
          <w:p w14:paraId="374CFAAA" w14:textId="77777777" w:rsidR="00501960" w:rsidRDefault="009B699E">
            <w:pPr>
              <w:spacing w:after="0" w:line="259" w:lineRule="auto"/>
              <w:ind w:left="0" w:firstLine="0"/>
              <w:jc w:val="left"/>
            </w:pPr>
            <w:r>
              <w:rPr>
                <w:sz w:val="20"/>
              </w:rPr>
              <w:t xml:space="preserve"> </w:t>
            </w:r>
          </w:p>
          <w:p w14:paraId="1F392CCB" w14:textId="77777777" w:rsidR="00501960" w:rsidRDefault="009B699E">
            <w:pPr>
              <w:spacing w:after="0" w:line="240" w:lineRule="auto"/>
              <w:ind w:left="475" w:hanging="72"/>
            </w:pPr>
            <w:r>
              <w:rPr>
                <w:sz w:val="20"/>
              </w:rPr>
              <w:t xml:space="preserve">Selection is limited or </w:t>
            </w:r>
          </w:p>
          <w:p w14:paraId="6F7823D6" w14:textId="77777777" w:rsidR="00501960" w:rsidRDefault="009B699E">
            <w:pPr>
              <w:spacing w:after="0" w:line="259" w:lineRule="auto"/>
              <w:ind w:left="60" w:firstLine="0"/>
              <w:jc w:val="center"/>
            </w:pPr>
            <w:r>
              <w:rPr>
                <w:sz w:val="20"/>
              </w:rPr>
              <w:t xml:space="preserve">partially relevant </w:t>
            </w:r>
          </w:p>
        </w:tc>
        <w:tc>
          <w:tcPr>
            <w:tcW w:w="1745" w:type="dxa"/>
            <w:tcBorders>
              <w:top w:val="single" w:sz="6" w:space="0" w:color="000000"/>
              <w:left w:val="single" w:sz="6" w:space="0" w:color="000000"/>
              <w:bottom w:val="single" w:sz="6" w:space="0" w:color="000000"/>
              <w:right w:val="single" w:sz="6" w:space="0" w:color="000000"/>
            </w:tcBorders>
          </w:tcPr>
          <w:p w14:paraId="6F03BC81" w14:textId="77777777" w:rsidR="00501960" w:rsidRDefault="009B699E">
            <w:pPr>
              <w:spacing w:after="0" w:line="259" w:lineRule="auto"/>
              <w:ind w:left="0" w:firstLine="0"/>
              <w:jc w:val="left"/>
            </w:pPr>
            <w:r>
              <w:rPr>
                <w:sz w:val="20"/>
              </w:rPr>
              <w:t xml:space="preserve"> </w:t>
            </w:r>
          </w:p>
          <w:p w14:paraId="7D639320" w14:textId="77777777" w:rsidR="00501960" w:rsidRDefault="009B699E">
            <w:pPr>
              <w:spacing w:after="0" w:line="259" w:lineRule="auto"/>
              <w:ind w:left="0" w:firstLine="0"/>
              <w:jc w:val="left"/>
            </w:pPr>
            <w:r>
              <w:rPr>
                <w:sz w:val="20"/>
              </w:rPr>
              <w:t xml:space="preserve"> </w:t>
            </w:r>
          </w:p>
          <w:p w14:paraId="701032F9" w14:textId="77777777" w:rsidR="00501960" w:rsidRDefault="009B699E">
            <w:pPr>
              <w:spacing w:after="0" w:line="259" w:lineRule="auto"/>
              <w:ind w:left="288" w:hanging="108"/>
            </w:pPr>
            <w:r>
              <w:rPr>
                <w:sz w:val="20"/>
              </w:rPr>
              <w:t xml:space="preserve">Items are unclear or not relevant </w:t>
            </w:r>
          </w:p>
        </w:tc>
      </w:tr>
      <w:tr w:rsidR="00501960" w14:paraId="54ABAD0A" w14:textId="77777777">
        <w:trPr>
          <w:trHeight w:val="1414"/>
        </w:trPr>
        <w:tc>
          <w:tcPr>
            <w:tcW w:w="1702" w:type="dxa"/>
            <w:tcBorders>
              <w:top w:val="single" w:sz="6" w:space="0" w:color="000000"/>
              <w:left w:val="single" w:sz="6" w:space="0" w:color="000000"/>
              <w:bottom w:val="single" w:sz="6" w:space="0" w:color="000000"/>
              <w:right w:val="single" w:sz="6" w:space="0" w:color="000000"/>
            </w:tcBorders>
          </w:tcPr>
          <w:p w14:paraId="34CEAD0E" w14:textId="77777777" w:rsidR="00501960" w:rsidRDefault="009B699E">
            <w:pPr>
              <w:spacing w:after="0" w:line="259" w:lineRule="auto"/>
              <w:ind w:left="0" w:firstLine="0"/>
              <w:jc w:val="left"/>
            </w:pPr>
            <w:r>
              <w:rPr>
                <w:sz w:val="20"/>
              </w:rPr>
              <w:t xml:space="preserve"> </w:t>
            </w:r>
          </w:p>
          <w:p w14:paraId="77D1C3E8" w14:textId="77777777" w:rsidR="00501960" w:rsidRDefault="009B699E">
            <w:pPr>
              <w:spacing w:after="0" w:line="259" w:lineRule="auto"/>
              <w:ind w:left="0" w:firstLine="0"/>
              <w:jc w:val="left"/>
            </w:pPr>
            <w:r>
              <w:rPr>
                <w:sz w:val="20"/>
              </w:rPr>
              <w:t xml:space="preserve"> </w:t>
            </w:r>
          </w:p>
          <w:p w14:paraId="4555829B" w14:textId="77777777" w:rsidR="00501960" w:rsidRDefault="009B699E">
            <w:pPr>
              <w:spacing w:after="0" w:line="259" w:lineRule="auto"/>
              <w:ind w:left="0" w:firstLine="0"/>
              <w:jc w:val="left"/>
            </w:pPr>
            <w:r>
              <w:rPr>
                <w:sz w:val="20"/>
              </w:rPr>
              <w:t xml:space="preserve"> </w:t>
            </w:r>
          </w:p>
          <w:p w14:paraId="7C8060BA" w14:textId="77777777" w:rsidR="00501960" w:rsidRDefault="009B699E">
            <w:pPr>
              <w:spacing w:after="0" w:line="259" w:lineRule="auto"/>
              <w:ind w:left="44" w:firstLine="0"/>
              <w:jc w:val="center"/>
            </w:pPr>
            <w:r>
              <w:rPr>
                <w:sz w:val="20"/>
              </w:rPr>
              <w:t xml:space="preserve">Comparison </w:t>
            </w:r>
          </w:p>
          <w:p w14:paraId="640BB967" w14:textId="77777777" w:rsidR="00501960" w:rsidRDefault="009B699E">
            <w:pPr>
              <w:spacing w:after="0" w:line="259" w:lineRule="auto"/>
              <w:ind w:left="57" w:firstLine="0"/>
              <w:jc w:val="center"/>
            </w:pPr>
            <w:r>
              <w:rPr>
                <w:sz w:val="20"/>
              </w:rPr>
              <w:t xml:space="preserve">Depth </w:t>
            </w:r>
          </w:p>
        </w:tc>
        <w:tc>
          <w:tcPr>
            <w:tcW w:w="1387" w:type="dxa"/>
            <w:tcBorders>
              <w:top w:val="single" w:sz="6" w:space="0" w:color="000000"/>
              <w:left w:val="single" w:sz="6" w:space="0" w:color="000000"/>
              <w:bottom w:val="single" w:sz="6" w:space="0" w:color="000000"/>
              <w:right w:val="single" w:sz="6" w:space="0" w:color="000000"/>
            </w:tcBorders>
          </w:tcPr>
          <w:p w14:paraId="30D48BBF" w14:textId="77777777" w:rsidR="00501960" w:rsidRDefault="009B699E">
            <w:pPr>
              <w:spacing w:after="0" w:line="259" w:lineRule="auto"/>
              <w:ind w:left="0" w:firstLine="0"/>
              <w:jc w:val="left"/>
            </w:pPr>
            <w:r>
              <w:rPr>
                <w:sz w:val="20"/>
              </w:rPr>
              <w:t xml:space="preserve"> </w:t>
            </w:r>
          </w:p>
          <w:p w14:paraId="6501E45E" w14:textId="77777777" w:rsidR="00501960" w:rsidRDefault="009B699E">
            <w:pPr>
              <w:spacing w:after="0" w:line="259" w:lineRule="auto"/>
              <w:ind w:left="0" w:firstLine="0"/>
              <w:jc w:val="left"/>
            </w:pPr>
            <w:r>
              <w:rPr>
                <w:sz w:val="20"/>
              </w:rPr>
              <w:t xml:space="preserve"> </w:t>
            </w:r>
          </w:p>
          <w:p w14:paraId="14A2DD04" w14:textId="77777777" w:rsidR="00501960" w:rsidRDefault="009B699E">
            <w:pPr>
              <w:spacing w:after="0" w:line="259" w:lineRule="auto"/>
              <w:ind w:left="0" w:firstLine="0"/>
              <w:jc w:val="left"/>
            </w:pPr>
            <w:r>
              <w:rPr>
                <w:sz w:val="20"/>
              </w:rPr>
              <w:t xml:space="preserve"> </w:t>
            </w:r>
          </w:p>
          <w:p w14:paraId="4705A763" w14:textId="77777777" w:rsidR="00501960" w:rsidRDefault="009B699E">
            <w:pPr>
              <w:spacing w:after="0" w:line="259" w:lineRule="auto"/>
              <w:ind w:left="0" w:firstLine="0"/>
              <w:jc w:val="left"/>
            </w:pPr>
            <w:r>
              <w:rPr>
                <w:sz w:val="20"/>
              </w:rPr>
              <w:t xml:space="preserve"> </w:t>
            </w:r>
          </w:p>
          <w:p w14:paraId="3EF35F00" w14:textId="77777777" w:rsidR="00501960" w:rsidRDefault="009B699E">
            <w:pPr>
              <w:spacing w:after="0" w:line="259" w:lineRule="auto"/>
              <w:ind w:left="0" w:right="43" w:firstLine="0"/>
              <w:jc w:val="right"/>
            </w:pPr>
            <w:r>
              <w:rPr>
                <w:sz w:val="20"/>
              </w:rPr>
              <w:t xml:space="preserve">25% </w:t>
            </w:r>
          </w:p>
        </w:tc>
        <w:tc>
          <w:tcPr>
            <w:tcW w:w="2335" w:type="dxa"/>
            <w:tcBorders>
              <w:top w:val="single" w:sz="6" w:space="0" w:color="000000"/>
              <w:left w:val="single" w:sz="6" w:space="0" w:color="000000"/>
              <w:bottom w:val="single" w:sz="6" w:space="0" w:color="000000"/>
              <w:right w:val="single" w:sz="6" w:space="0" w:color="000000"/>
            </w:tcBorders>
          </w:tcPr>
          <w:p w14:paraId="19905B45" w14:textId="77777777" w:rsidR="00501960" w:rsidRDefault="009B699E">
            <w:pPr>
              <w:spacing w:after="0" w:line="259" w:lineRule="auto"/>
              <w:ind w:left="0" w:firstLine="0"/>
              <w:jc w:val="left"/>
            </w:pPr>
            <w:r>
              <w:rPr>
                <w:sz w:val="20"/>
              </w:rPr>
              <w:t xml:space="preserve"> </w:t>
            </w:r>
          </w:p>
          <w:p w14:paraId="520A187E" w14:textId="77777777" w:rsidR="00501960" w:rsidRDefault="009B699E">
            <w:pPr>
              <w:spacing w:after="0" w:line="240" w:lineRule="auto"/>
              <w:ind w:left="0" w:firstLine="0"/>
              <w:jc w:val="center"/>
            </w:pPr>
            <w:r>
              <w:rPr>
                <w:sz w:val="20"/>
              </w:rPr>
              <w:t xml:space="preserve">Provides detailed and comprehensive </w:t>
            </w:r>
          </w:p>
          <w:p w14:paraId="685A7CFA" w14:textId="77777777" w:rsidR="00501960" w:rsidRDefault="009B699E">
            <w:pPr>
              <w:spacing w:after="0" w:line="259" w:lineRule="auto"/>
              <w:ind w:left="93" w:firstLine="0"/>
              <w:jc w:val="center"/>
            </w:pPr>
            <w:r>
              <w:rPr>
                <w:sz w:val="20"/>
              </w:rPr>
              <w:t xml:space="preserve">comparison across multiple aspects </w:t>
            </w:r>
          </w:p>
        </w:tc>
        <w:tc>
          <w:tcPr>
            <w:tcW w:w="1733" w:type="dxa"/>
            <w:tcBorders>
              <w:top w:val="single" w:sz="6" w:space="0" w:color="000000"/>
              <w:left w:val="single" w:sz="6" w:space="0" w:color="000000"/>
              <w:bottom w:val="single" w:sz="6" w:space="0" w:color="000000"/>
              <w:right w:val="single" w:sz="6" w:space="0" w:color="000000"/>
            </w:tcBorders>
          </w:tcPr>
          <w:p w14:paraId="72796F8A" w14:textId="77777777" w:rsidR="00501960" w:rsidRDefault="009B699E">
            <w:pPr>
              <w:spacing w:after="0" w:line="259" w:lineRule="auto"/>
              <w:ind w:left="0" w:firstLine="0"/>
              <w:jc w:val="left"/>
            </w:pPr>
            <w:r>
              <w:rPr>
                <w:sz w:val="20"/>
              </w:rPr>
              <w:t xml:space="preserve"> </w:t>
            </w:r>
          </w:p>
          <w:p w14:paraId="37B8F07A" w14:textId="77777777" w:rsidR="00501960" w:rsidRDefault="009B699E">
            <w:pPr>
              <w:spacing w:after="0" w:line="259" w:lineRule="auto"/>
              <w:ind w:left="0" w:firstLine="0"/>
              <w:jc w:val="left"/>
            </w:pPr>
            <w:r>
              <w:rPr>
                <w:sz w:val="20"/>
              </w:rPr>
              <w:t xml:space="preserve"> </w:t>
            </w:r>
          </w:p>
          <w:p w14:paraId="4CEE4F29" w14:textId="77777777" w:rsidR="00501960" w:rsidRDefault="009B699E">
            <w:pPr>
              <w:spacing w:after="0" w:line="259" w:lineRule="auto"/>
              <w:ind w:left="197" w:right="80" w:hanging="55"/>
            </w:pPr>
            <w:r>
              <w:rPr>
                <w:sz w:val="20"/>
              </w:rPr>
              <w:t xml:space="preserve">Provides adequate comparison with some depth </w:t>
            </w:r>
          </w:p>
        </w:tc>
        <w:tc>
          <w:tcPr>
            <w:tcW w:w="1733" w:type="dxa"/>
            <w:tcBorders>
              <w:top w:val="single" w:sz="6" w:space="0" w:color="000000"/>
              <w:left w:val="single" w:sz="6" w:space="0" w:color="000000"/>
              <w:bottom w:val="single" w:sz="6" w:space="0" w:color="000000"/>
              <w:right w:val="single" w:sz="6" w:space="0" w:color="000000"/>
            </w:tcBorders>
          </w:tcPr>
          <w:p w14:paraId="6D5FC5BD" w14:textId="77777777" w:rsidR="00501960" w:rsidRDefault="009B699E">
            <w:pPr>
              <w:spacing w:after="0" w:line="259" w:lineRule="auto"/>
              <w:ind w:left="0" w:firstLine="0"/>
              <w:jc w:val="left"/>
            </w:pPr>
            <w:r>
              <w:rPr>
                <w:sz w:val="20"/>
              </w:rPr>
              <w:t xml:space="preserve"> </w:t>
            </w:r>
          </w:p>
          <w:p w14:paraId="0E31C871" w14:textId="77777777" w:rsidR="00501960" w:rsidRDefault="009B699E">
            <w:pPr>
              <w:spacing w:after="0" w:line="259" w:lineRule="auto"/>
              <w:ind w:left="0" w:firstLine="0"/>
              <w:jc w:val="left"/>
            </w:pPr>
            <w:r>
              <w:rPr>
                <w:sz w:val="20"/>
              </w:rPr>
              <w:t xml:space="preserve"> </w:t>
            </w:r>
          </w:p>
          <w:p w14:paraId="26E3565E" w14:textId="77777777" w:rsidR="00501960" w:rsidRDefault="009B699E">
            <w:pPr>
              <w:spacing w:after="0" w:line="259" w:lineRule="auto"/>
              <w:ind w:left="204" w:right="139" w:firstLine="353"/>
            </w:pPr>
            <w:r>
              <w:rPr>
                <w:sz w:val="20"/>
              </w:rPr>
              <w:t xml:space="preserve">Limited comparison with few aspects </w:t>
            </w:r>
          </w:p>
        </w:tc>
        <w:tc>
          <w:tcPr>
            <w:tcW w:w="1745" w:type="dxa"/>
            <w:tcBorders>
              <w:top w:val="single" w:sz="6" w:space="0" w:color="000000"/>
              <w:left w:val="single" w:sz="6" w:space="0" w:color="000000"/>
              <w:bottom w:val="single" w:sz="6" w:space="0" w:color="000000"/>
              <w:right w:val="single" w:sz="6" w:space="0" w:color="000000"/>
            </w:tcBorders>
          </w:tcPr>
          <w:p w14:paraId="7A751A47" w14:textId="77777777" w:rsidR="00501960" w:rsidRDefault="009B699E">
            <w:pPr>
              <w:spacing w:after="0" w:line="259" w:lineRule="auto"/>
              <w:ind w:left="0" w:firstLine="0"/>
              <w:jc w:val="left"/>
            </w:pPr>
            <w:r>
              <w:rPr>
                <w:sz w:val="20"/>
              </w:rPr>
              <w:t xml:space="preserve"> </w:t>
            </w:r>
          </w:p>
          <w:p w14:paraId="797E1697" w14:textId="77777777" w:rsidR="00501960" w:rsidRDefault="009B699E">
            <w:pPr>
              <w:spacing w:after="0" w:line="259" w:lineRule="auto"/>
              <w:ind w:left="0" w:firstLine="0"/>
              <w:jc w:val="left"/>
            </w:pPr>
            <w:r>
              <w:rPr>
                <w:sz w:val="20"/>
              </w:rPr>
              <w:t xml:space="preserve"> </w:t>
            </w:r>
          </w:p>
          <w:p w14:paraId="7535A859" w14:textId="77777777" w:rsidR="00501960" w:rsidRDefault="009B699E">
            <w:pPr>
              <w:spacing w:after="0" w:line="259" w:lineRule="auto"/>
              <w:ind w:left="0" w:firstLine="0"/>
              <w:jc w:val="left"/>
            </w:pPr>
            <w:r>
              <w:rPr>
                <w:sz w:val="20"/>
              </w:rPr>
              <w:t xml:space="preserve"> </w:t>
            </w:r>
          </w:p>
          <w:p w14:paraId="26884429" w14:textId="77777777" w:rsidR="00501960" w:rsidRDefault="009B699E">
            <w:pPr>
              <w:spacing w:after="0" w:line="259" w:lineRule="auto"/>
              <w:ind w:left="281" w:hanging="77"/>
            </w:pPr>
            <w:r>
              <w:rPr>
                <w:sz w:val="20"/>
              </w:rPr>
              <w:t xml:space="preserve">Very minimal or no comparison </w:t>
            </w:r>
          </w:p>
        </w:tc>
      </w:tr>
      <w:tr w:rsidR="00501960" w14:paraId="19FCEB50" w14:textId="77777777">
        <w:trPr>
          <w:trHeight w:val="1416"/>
        </w:trPr>
        <w:tc>
          <w:tcPr>
            <w:tcW w:w="1702" w:type="dxa"/>
            <w:tcBorders>
              <w:top w:val="single" w:sz="6" w:space="0" w:color="000000"/>
              <w:left w:val="single" w:sz="6" w:space="0" w:color="000000"/>
              <w:bottom w:val="single" w:sz="6" w:space="0" w:color="000000"/>
              <w:right w:val="single" w:sz="6" w:space="0" w:color="000000"/>
            </w:tcBorders>
          </w:tcPr>
          <w:p w14:paraId="591A31CC" w14:textId="77777777" w:rsidR="00501960" w:rsidRDefault="009B699E">
            <w:pPr>
              <w:spacing w:after="0" w:line="259" w:lineRule="auto"/>
              <w:ind w:left="0" w:firstLine="0"/>
              <w:jc w:val="left"/>
            </w:pPr>
            <w:r>
              <w:rPr>
                <w:sz w:val="20"/>
              </w:rPr>
              <w:t xml:space="preserve"> </w:t>
            </w:r>
          </w:p>
          <w:p w14:paraId="5CF53ECB" w14:textId="77777777" w:rsidR="00501960" w:rsidRDefault="009B699E">
            <w:pPr>
              <w:spacing w:after="0" w:line="259" w:lineRule="auto"/>
              <w:ind w:left="0" w:firstLine="0"/>
              <w:jc w:val="left"/>
            </w:pPr>
            <w:r>
              <w:rPr>
                <w:sz w:val="20"/>
              </w:rPr>
              <w:t xml:space="preserve"> </w:t>
            </w:r>
          </w:p>
          <w:p w14:paraId="4776C9DD" w14:textId="77777777" w:rsidR="00501960" w:rsidRDefault="009B699E">
            <w:pPr>
              <w:spacing w:after="0" w:line="259" w:lineRule="auto"/>
              <w:ind w:left="0" w:firstLine="0"/>
              <w:jc w:val="left"/>
            </w:pPr>
            <w:r>
              <w:rPr>
                <w:sz w:val="20"/>
              </w:rPr>
              <w:t xml:space="preserve"> </w:t>
            </w:r>
          </w:p>
          <w:p w14:paraId="332AEE24" w14:textId="77777777" w:rsidR="00501960" w:rsidRDefault="009B699E">
            <w:pPr>
              <w:spacing w:after="0" w:line="259" w:lineRule="auto"/>
              <w:ind w:left="0" w:firstLine="0"/>
              <w:jc w:val="left"/>
            </w:pPr>
            <w:r>
              <w:rPr>
                <w:sz w:val="20"/>
              </w:rPr>
              <w:t xml:space="preserve"> </w:t>
            </w:r>
          </w:p>
          <w:p w14:paraId="10FEA02A" w14:textId="77777777" w:rsidR="00501960" w:rsidRDefault="009B699E">
            <w:pPr>
              <w:spacing w:after="0" w:line="259" w:lineRule="auto"/>
              <w:ind w:left="64" w:firstLine="0"/>
              <w:jc w:val="center"/>
            </w:pPr>
            <w:r>
              <w:rPr>
                <w:sz w:val="20"/>
              </w:rPr>
              <w:t xml:space="preserve">Use of Evidence </w:t>
            </w:r>
          </w:p>
        </w:tc>
        <w:tc>
          <w:tcPr>
            <w:tcW w:w="1387" w:type="dxa"/>
            <w:tcBorders>
              <w:top w:val="single" w:sz="6" w:space="0" w:color="000000"/>
              <w:left w:val="single" w:sz="6" w:space="0" w:color="000000"/>
              <w:bottom w:val="single" w:sz="6" w:space="0" w:color="000000"/>
              <w:right w:val="single" w:sz="6" w:space="0" w:color="000000"/>
            </w:tcBorders>
          </w:tcPr>
          <w:p w14:paraId="135330DF" w14:textId="77777777" w:rsidR="00501960" w:rsidRDefault="009B699E">
            <w:pPr>
              <w:spacing w:after="0" w:line="259" w:lineRule="auto"/>
              <w:ind w:left="0" w:firstLine="0"/>
              <w:jc w:val="left"/>
            </w:pPr>
            <w:r>
              <w:rPr>
                <w:sz w:val="20"/>
              </w:rPr>
              <w:t xml:space="preserve"> </w:t>
            </w:r>
          </w:p>
          <w:p w14:paraId="798684AB" w14:textId="77777777" w:rsidR="00501960" w:rsidRDefault="009B699E">
            <w:pPr>
              <w:spacing w:after="0" w:line="259" w:lineRule="auto"/>
              <w:ind w:left="0" w:firstLine="0"/>
              <w:jc w:val="left"/>
            </w:pPr>
            <w:r>
              <w:rPr>
                <w:sz w:val="20"/>
              </w:rPr>
              <w:t xml:space="preserve"> </w:t>
            </w:r>
          </w:p>
          <w:p w14:paraId="389C9406" w14:textId="77777777" w:rsidR="00501960" w:rsidRDefault="009B699E">
            <w:pPr>
              <w:spacing w:after="0" w:line="259" w:lineRule="auto"/>
              <w:ind w:left="0" w:firstLine="0"/>
              <w:jc w:val="left"/>
            </w:pPr>
            <w:r>
              <w:rPr>
                <w:sz w:val="20"/>
              </w:rPr>
              <w:t xml:space="preserve"> </w:t>
            </w:r>
          </w:p>
          <w:p w14:paraId="69E7866A" w14:textId="77777777" w:rsidR="00501960" w:rsidRDefault="009B699E">
            <w:pPr>
              <w:spacing w:after="0" w:line="259" w:lineRule="auto"/>
              <w:ind w:left="0" w:firstLine="0"/>
              <w:jc w:val="left"/>
            </w:pPr>
            <w:r>
              <w:rPr>
                <w:sz w:val="20"/>
              </w:rPr>
              <w:t xml:space="preserve"> </w:t>
            </w:r>
          </w:p>
          <w:p w14:paraId="721C8159" w14:textId="77777777" w:rsidR="00501960" w:rsidRDefault="009B699E">
            <w:pPr>
              <w:spacing w:after="0" w:line="259" w:lineRule="auto"/>
              <w:ind w:left="0" w:right="43" w:firstLine="0"/>
              <w:jc w:val="right"/>
            </w:pPr>
            <w:r>
              <w:rPr>
                <w:sz w:val="20"/>
              </w:rPr>
              <w:t xml:space="preserve">20% </w:t>
            </w:r>
          </w:p>
        </w:tc>
        <w:tc>
          <w:tcPr>
            <w:tcW w:w="2335" w:type="dxa"/>
            <w:tcBorders>
              <w:top w:val="single" w:sz="6" w:space="0" w:color="000000"/>
              <w:left w:val="single" w:sz="6" w:space="0" w:color="000000"/>
              <w:bottom w:val="single" w:sz="6" w:space="0" w:color="000000"/>
              <w:right w:val="single" w:sz="6" w:space="0" w:color="000000"/>
            </w:tcBorders>
          </w:tcPr>
          <w:p w14:paraId="4A9B224D" w14:textId="77777777" w:rsidR="00501960" w:rsidRDefault="009B699E">
            <w:pPr>
              <w:spacing w:after="0" w:line="259" w:lineRule="auto"/>
              <w:ind w:left="0" w:firstLine="0"/>
              <w:jc w:val="left"/>
            </w:pPr>
            <w:r>
              <w:rPr>
                <w:sz w:val="20"/>
              </w:rPr>
              <w:t xml:space="preserve"> </w:t>
            </w:r>
          </w:p>
          <w:p w14:paraId="3C7FBE43" w14:textId="77777777" w:rsidR="00501960" w:rsidRDefault="009B699E">
            <w:pPr>
              <w:spacing w:after="0" w:line="259" w:lineRule="auto"/>
              <w:ind w:left="0" w:firstLine="0"/>
              <w:jc w:val="left"/>
            </w:pPr>
            <w:r>
              <w:rPr>
                <w:sz w:val="20"/>
              </w:rPr>
              <w:t xml:space="preserve"> </w:t>
            </w:r>
          </w:p>
          <w:p w14:paraId="0BB2E576" w14:textId="77777777" w:rsidR="00501960" w:rsidRDefault="009B699E">
            <w:pPr>
              <w:spacing w:after="0" w:line="259" w:lineRule="auto"/>
              <w:ind w:left="233" w:right="169" w:firstLine="86"/>
            </w:pPr>
            <w:r>
              <w:rPr>
                <w:sz w:val="20"/>
              </w:rPr>
              <w:t xml:space="preserve">Supports comparison with accurate data, examples, or references </w:t>
            </w:r>
          </w:p>
        </w:tc>
        <w:tc>
          <w:tcPr>
            <w:tcW w:w="1733" w:type="dxa"/>
            <w:tcBorders>
              <w:top w:val="single" w:sz="6" w:space="0" w:color="000000"/>
              <w:left w:val="single" w:sz="6" w:space="0" w:color="000000"/>
              <w:bottom w:val="single" w:sz="6" w:space="0" w:color="000000"/>
              <w:right w:val="single" w:sz="6" w:space="0" w:color="000000"/>
            </w:tcBorders>
          </w:tcPr>
          <w:p w14:paraId="6919A087" w14:textId="77777777" w:rsidR="00501960" w:rsidRDefault="009B699E">
            <w:pPr>
              <w:spacing w:after="0" w:line="259" w:lineRule="auto"/>
              <w:ind w:left="0" w:firstLine="0"/>
              <w:jc w:val="left"/>
            </w:pPr>
            <w:r>
              <w:rPr>
                <w:sz w:val="20"/>
              </w:rPr>
              <w:t xml:space="preserve"> </w:t>
            </w:r>
          </w:p>
          <w:p w14:paraId="173051E2" w14:textId="77777777" w:rsidR="00501960" w:rsidRDefault="009B699E">
            <w:pPr>
              <w:spacing w:after="0" w:line="240" w:lineRule="auto"/>
              <w:ind w:left="17" w:firstLine="0"/>
              <w:jc w:val="center"/>
            </w:pPr>
            <w:r>
              <w:rPr>
                <w:sz w:val="20"/>
              </w:rPr>
              <w:t xml:space="preserve">Uses some supporting </w:t>
            </w:r>
          </w:p>
          <w:p w14:paraId="33C201BA" w14:textId="77777777" w:rsidR="00501960" w:rsidRDefault="009B699E">
            <w:pPr>
              <w:spacing w:after="0" w:line="259" w:lineRule="auto"/>
              <w:ind w:left="415" w:hanging="103"/>
            </w:pPr>
            <w:r>
              <w:rPr>
                <w:sz w:val="20"/>
              </w:rPr>
              <w:t xml:space="preserve">evidence with minor gaps </w:t>
            </w:r>
          </w:p>
        </w:tc>
        <w:tc>
          <w:tcPr>
            <w:tcW w:w="1733" w:type="dxa"/>
            <w:tcBorders>
              <w:top w:val="single" w:sz="6" w:space="0" w:color="000000"/>
              <w:left w:val="single" w:sz="6" w:space="0" w:color="000000"/>
              <w:bottom w:val="single" w:sz="6" w:space="0" w:color="000000"/>
              <w:right w:val="single" w:sz="6" w:space="0" w:color="000000"/>
            </w:tcBorders>
          </w:tcPr>
          <w:p w14:paraId="34C90002" w14:textId="77777777" w:rsidR="00501960" w:rsidRDefault="009B699E">
            <w:pPr>
              <w:spacing w:after="0" w:line="259" w:lineRule="auto"/>
              <w:ind w:left="0" w:firstLine="0"/>
              <w:jc w:val="left"/>
            </w:pPr>
            <w:r>
              <w:rPr>
                <w:sz w:val="20"/>
              </w:rPr>
              <w:t xml:space="preserve"> </w:t>
            </w:r>
          </w:p>
          <w:p w14:paraId="1E12127D" w14:textId="77777777" w:rsidR="00501960" w:rsidRDefault="009B699E">
            <w:pPr>
              <w:spacing w:after="0" w:line="259" w:lineRule="auto"/>
              <w:ind w:left="0" w:firstLine="0"/>
              <w:jc w:val="left"/>
            </w:pPr>
            <w:r>
              <w:rPr>
                <w:sz w:val="20"/>
              </w:rPr>
              <w:t xml:space="preserve"> </w:t>
            </w:r>
          </w:p>
          <w:p w14:paraId="365BFD02" w14:textId="77777777" w:rsidR="00501960" w:rsidRDefault="009B699E">
            <w:pPr>
              <w:spacing w:after="0" w:line="259" w:lineRule="auto"/>
              <w:ind w:left="122" w:hanging="20"/>
              <w:jc w:val="center"/>
            </w:pPr>
            <w:r>
              <w:rPr>
                <w:sz w:val="20"/>
              </w:rPr>
              <w:t xml:space="preserve">Limited or weak supporting evidence </w:t>
            </w:r>
          </w:p>
        </w:tc>
        <w:tc>
          <w:tcPr>
            <w:tcW w:w="1745" w:type="dxa"/>
            <w:tcBorders>
              <w:top w:val="single" w:sz="6" w:space="0" w:color="000000"/>
              <w:left w:val="single" w:sz="6" w:space="0" w:color="000000"/>
              <w:bottom w:val="single" w:sz="6" w:space="0" w:color="000000"/>
              <w:right w:val="single" w:sz="6" w:space="0" w:color="000000"/>
            </w:tcBorders>
          </w:tcPr>
          <w:p w14:paraId="02060707" w14:textId="77777777" w:rsidR="00501960" w:rsidRDefault="009B699E">
            <w:pPr>
              <w:spacing w:after="0" w:line="259" w:lineRule="auto"/>
              <w:ind w:left="0" w:firstLine="0"/>
              <w:jc w:val="left"/>
            </w:pPr>
            <w:r>
              <w:rPr>
                <w:sz w:val="20"/>
              </w:rPr>
              <w:t xml:space="preserve"> </w:t>
            </w:r>
          </w:p>
          <w:p w14:paraId="3C484E17" w14:textId="77777777" w:rsidR="00501960" w:rsidRDefault="009B699E">
            <w:pPr>
              <w:spacing w:after="0" w:line="259" w:lineRule="auto"/>
              <w:ind w:left="0" w:firstLine="0"/>
              <w:jc w:val="left"/>
            </w:pPr>
            <w:r>
              <w:rPr>
                <w:sz w:val="20"/>
              </w:rPr>
              <w:t xml:space="preserve"> </w:t>
            </w:r>
          </w:p>
          <w:p w14:paraId="3CE8AB30" w14:textId="77777777" w:rsidR="00501960" w:rsidRDefault="009B699E">
            <w:pPr>
              <w:spacing w:after="0" w:line="259" w:lineRule="auto"/>
              <w:ind w:left="0" w:firstLine="0"/>
              <w:jc w:val="left"/>
            </w:pPr>
            <w:r>
              <w:rPr>
                <w:sz w:val="20"/>
              </w:rPr>
              <w:t xml:space="preserve"> </w:t>
            </w:r>
          </w:p>
          <w:p w14:paraId="44FC3152" w14:textId="77777777" w:rsidR="00501960" w:rsidRDefault="009B699E">
            <w:pPr>
              <w:spacing w:after="0" w:line="259" w:lineRule="auto"/>
              <w:ind w:left="137" w:firstLine="156"/>
            </w:pPr>
            <w:r>
              <w:rPr>
                <w:sz w:val="20"/>
              </w:rPr>
              <w:t xml:space="preserve">No supporting evidence provided </w:t>
            </w:r>
          </w:p>
        </w:tc>
      </w:tr>
      <w:tr w:rsidR="00501960" w14:paraId="3AE9087B" w14:textId="77777777">
        <w:trPr>
          <w:trHeight w:val="1414"/>
        </w:trPr>
        <w:tc>
          <w:tcPr>
            <w:tcW w:w="1702" w:type="dxa"/>
            <w:tcBorders>
              <w:top w:val="single" w:sz="6" w:space="0" w:color="000000"/>
              <w:left w:val="single" w:sz="6" w:space="0" w:color="000000"/>
              <w:bottom w:val="single" w:sz="6" w:space="0" w:color="000000"/>
              <w:right w:val="single" w:sz="6" w:space="0" w:color="000000"/>
            </w:tcBorders>
          </w:tcPr>
          <w:p w14:paraId="16DC0B58" w14:textId="77777777" w:rsidR="00501960" w:rsidRDefault="009B699E">
            <w:pPr>
              <w:spacing w:after="0" w:line="259" w:lineRule="auto"/>
              <w:ind w:left="0" w:firstLine="0"/>
              <w:jc w:val="left"/>
            </w:pPr>
            <w:r>
              <w:rPr>
                <w:sz w:val="20"/>
              </w:rPr>
              <w:t xml:space="preserve"> </w:t>
            </w:r>
          </w:p>
          <w:p w14:paraId="12ABFA0D" w14:textId="77777777" w:rsidR="00501960" w:rsidRDefault="009B699E">
            <w:pPr>
              <w:spacing w:after="0" w:line="259" w:lineRule="auto"/>
              <w:ind w:left="0" w:firstLine="0"/>
              <w:jc w:val="left"/>
            </w:pPr>
            <w:r>
              <w:rPr>
                <w:sz w:val="20"/>
              </w:rPr>
              <w:t xml:space="preserve"> </w:t>
            </w:r>
          </w:p>
          <w:p w14:paraId="6AA47859" w14:textId="77777777" w:rsidR="00501960" w:rsidRDefault="009B699E">
            <w:pPr>
              <w:spacing w:after="0" w:line="259" w:lineRule="auto"/>
              <w:ind w:left="0" w:firstLine="0"/>
              <w:jc w:val="left"/>
            </w:pPr>
            <w:r>
              <w:rPr>
                <w:sz w:val="20"/>
              </w:rPr>
              <w:t xml:space="preserve"> </w:t>
            </w:r>
          </w:p>
          <w:p w14:paraId="42A9CDF1" w14:textId="77777777" w:rsidR="00501960" w:rsidRDefault="009B699E">
            <w:pPr>
              <w:spacing w:after="0" w:line="259" w:lineRule="auto"/>
              <w:ind w:left="0" w:firstLine="0"/>
              <w:jc w:val="left"/>
            </w:pPr>
            <w:r>
              <w:rPr>
                <w:sz w:val="20"/>
              </w:rPr>
              <w:t xml:space="preserve"> </w:t>
            </w:r>
          </w:p>
          <w:p w14:paraId="074E67B4" w14:textId="77777777" w:rsidR="00501960" w:rsidRDefault="009B699E">
            <w:pPr>
              <w:spacing w:after="0" w:line="259" w:lineRule="auto"/>
              <w:ind w:left="66" w:firstLine="0"/>
              <w:jc w:val="center"/>
            </w:pPr>
            <w:r>
              <w:rPr>
                <w:sz w:val="20"/>
              </w:rPr>
              <w:t xml:space="preserve">Critical Thinking </w:t>
            </w:r>
          </w:p>
        </w:tc>
        <w:tc>
          <w:tcPr>
            <w:tcW w:w="1387" w:type="dxa"/>
            <w:tcBorders>
              <w:top w:val="single" w:sz="6" w:space="0" w:color="000000"/>
              <w:left w:val="single" w:sz="6" w:space="0" w:color="000000"/>
              <w:bottom w:val="single" w:sz="6" w:space="0" w:color="000000"/>
              <w:right w:val="single" w:sz="6" w:space="0" w:color="000000"/>
            </w:tcBorders>
          </w:tcPr>
          <w:p w14:paraId="65ED0D00" w14:textId="77777777" w:rsidR="00501960" w:rsidRDefault="009B699E">
            <w:pPr>
              <w:spacing w:after="0" w:line="259" w:lineRule="auto"/>
              <w:ind w:left="0" w:firstLine="0"/>
              <w:jc w:val="left"/>
            </w:pPr>
            <w:r>
              <w:rPr>
                <w:sz w:val="20"/>
              </w:rPr>
              <w:t xml:space="preserve"> </w:t>
            </w:r>
          </w:p>
          <w:p w14:paraId="5218A412" w14:textId="77777777" w:rsidR="00501960" w:rsidRDefault="009B699E">
            <w:pPr>
              <w:spacing w:after="0" w:line="259" w:lineRule="auto"/>
              <w:ind w:left="0" w:firstLine="0"/>
              <w:jc w:val="left"/>
            </w:pPr>
            <w:r>
              <w:rPr>
                <w:sz w:val="20"/>
              </w:rPr>
              <w:t xml:space="preserve"> </w:t>
            </w:r>
          </w:p>
          <w:p w14:paraId="165B3609" w14:textId="77777777" w:rsidR="00501960" w:rsidRDefault="009B699E">
            <w:pPr>
              <w:spacing w:after="0" w:line="259" w:lineRule="auto"/>
              <w:ind w:left="0" w:firstLine="0"/>
              <w:jc w:val="left"/>
            </w:pPr>
            <w:r>
              <w:rPr>
                <w:sz w:val="20"/>
              </w:rPr>
              <w:t xml:space="preserve"> </w:t>
            </w:r>
          </w:p>
          <w:p w14:paraId="4434B589" w14:textId="77777777" w:rsidR="00501960" w:rsidRDefault="009B699E">
            <w:pPr>
              <w:spacing w:after="0" w:line="259" w:lineRule="auto"/>
              <w:ind w:left="0" w:firstLine="0"/>
              <w:jc w:val="left"/>
            </w:pPr>
            <w:r>
              <w:rPr>
                <w:sz w:val="20"/>
              </w:rPr>
              <w:t xml:space="preserve"> </w:t>
            </w:r>
          </w:p>
          <w:p w14:paraId="35252070" w14:textId="77777777" w:rsidR="00501960" w:rsidRDefault="009B699E">
            <w:pPr>
              <w:spacing w:after="0" w:line="259" w:lineRule="auto"/>
              <w:ind w:left="0" w:right="43" w:firstLine="0"/>
              <w:jc w:val="right"/>
            </w:pPr>
            <w:r>
              <w:rPr>
                <w:sz w:val="20"/>
              </w:rPr>
              <w:t xml:space="preserve">20% </w:t>
            </w:r>
          </w:p>
        </w:tc>
        <w:tc>
          <w:tcPr>
            <w:tcW w:w="2335" w:type="dxa"/>
            <w:tcBorders>
              <w:top w:val="single" w:sz="6" w:space="0" w:color="000000"/>
              <w:left w:val="single" w:sz="6" w:space="0" w:color="000000"/>
              <w:bottom w:val="single" w:sz="6" w:space="0" w:color="000000"/>
              <w:right w:val="single" w:sz="6" w:space="0" w:color="000000"/>
            </w:tcBorders>
          </w:tcPr>
          <w:p w14:paraId="6C5A3017" w14:textId="77777777" w:rsidR="00501960" w:rsidRDefault="009B699E">
            <w:pPr>
              <w:spacing w:after="0" w:line="259" w:lineRule="auto"/>
              <w:ind w:left="0" w:firstLine="0"/>
              <w:jc w:val="left"/>
            </w:pPr>
            <w:r>
              <w:rPr>
                <w:sz w:val="20"/>
              </w:rPr>
              <w:t xml:space="preserve"> </w:t>
            </w:r>
          </w:p>
          <w:p w14:paraId="5AF3E687" w14:textId="77777777" w:rsidR="00501960" w:rsidRDefault="009B699E">
            <w:pPr>
              <w:spacing w:after="0" w:line="240" w:lineRule="auto"/>
              <w:ind w:left="64" w:firstLine="0"/>
              <w:jc w:val="center"/>
            </w:pPr>
            <w:r>
              <w:rPr>
                <w:sz w:val="20"/>
              </w:rPr>
              <w:t xml:space="preserve">Demonstrates strong critical thinking with </w:t>
            </w:r>
          </w:p>
          <w:p w14:paraId="59DFB2C4" w14:textId="77777777" w:rsidR="00501960" w:rsidRDefault="009B699E">
            <w:pPr>
              <w:spacing w:after="0" w:line="259" w:lineRule="auto"/>
              <w:ind w:left="56" w:firstLine="0"/>
              <w:jc w:val="center"/>
            </w:pPr>
            <w:r>
              <w:rPr>
                <w:sz w:val="20"/>
              </w:rPr>
              <w:t xml:space="preserve">clear interpretation and </w:t>
            </w:r>
          </w:p>
          <w:p w14:paraId="75D9EE5A" w14:textId="77777777" w:rsidR="00501960" w:rsidRDefault="009B699E">
            <w:pPr>
              <w:spacing w:after="0" w:line="259" w:lineRule="auto"/>
              <w:ind w:left="60" w:firstLine="0"/>
              <w:jc w:val="center"/>
            </w:pPr>
            <w:r>
              <w:rPr>
                <w:sz w:val="20"/>
              </w:rPr>
              <w:t xml:space="preserve">reasoning </w:t>
            </w:r>
          </w:p>
        </w:tc>
        <w:tc>
          <w:tcPr>
            <w:tcW w:w="1733" w:type="dxa"/>
            <w:tcBorders>
              <w:top w:val="single" w:sz="6" w:space="0" w:color="000000"/>
              <w:left w:val="single" w:sz="6" w:space="0" w:color="000000"/>
              <w:bottom w:val="single" w:sz="6" w:space="0" w:color="000000"/>
              <w:right w:val="single" w:sz="6" w:space="0" w:color="000000"/>
            </w:tcBorders>
          </w:tcPr>
          <w:p w14:paraId="4499FB24" w14:textId="77777777" w:rsidR="00501960" w:rsidRDefault="009B699E">
            <w:pPr>
              <w:spacing w:after="0" w:line="259" w:lineRule="auto"/>
              <w:ind w:left="0" w:firstLine="0"/>
              <w:jc w:val="left"/>
            </w:pPr>
            <w:r>
              <w:rPr>
                <w:sz w:val="20"/>
              </w:rPr>
              <w:t xml:space="preserve"> </w:t>
            </w:r>
          </w:p>
          <w:p w14:paraId="62446513" w14:textId="77777777" w:rsidR="00501960" w:rsidRDefault="009B699E">
            <w:pPr>
              <w:spacing w:after="0" w:line="259" w:lineRule="auto"/>
              <w:ind w:left="0" w:firstLine="0"/>
              <w:jc w:val="left"/>
            </w:pPr>
            <w:r>
              <w:rPr>
                <w:sz w:val="20"/>
              </w:rPr>
              <w:t xml:space="preserve"> </w:t>
            </w:r>
          </w:p>
          <w:p w14:paraId="74E6714D" w14:textId="77777777" w:rsidR="00501960" w:rsidRDefault="009B699E">
            <w:pPr>
              <w:spacing w:after="0" w:line="259" w:lineRule="auto"/>
              <w:ind w:left="130" w:right="67" w:firstLine="14"/>
            </w:pPr>
            <w:r>
              <w:rPr>
                <w:sz w:val="20"/>
              </w:rPr>
              <w:t xml:space="preserve">Shows reasonable interpretation with minor gaps </w:t>
            </w:r>
          </w:p>
        </w:tc>
        <w:tc>
          <w:tcPr>
            <w:tcW w:w="1733" w:type="dxa"/>
            <w:tcBorders>
              <w:top w:val="single" w:sz="6" w:space="0" w:color="000000"/>
              <w:left w:val="single" w:sz="6" w:space="0" w:color="000000"/>
              <w:bottom w:val="single" w:sz="6" w:space="0" w:color="000000"/>
              <w:right w:val="single" w:sz="6" w:space="0" w:color="000000"/>
            </w:tcBorders>
          </w:tcPr>
          <w:p w14:paraId="47958A4A" w14:textId="77777777" w:rsidR="00501960" w:rsidRDefault="009B699E">
            <w:pPr>
              <w:spacing w:after="0" w:line="259" w:lineRule="auto"/>
              <w:ind w:left="0" w:firstLine="0"/>
              <w:jc w:val="left"/>
            </w:pPr>
            <w:r>
              <w:rPr>
                <w:sz w:val="20"/>
              </w:rPr>
              <w:t xml:space="preserve"> </w:t>
            </w:r>
          </w:p>
          <w:p w14:paraId="4EE70156" w14:textId="77777777" w:rsidR="00501960" w:rsidRDefault="009B699E">
            <w:pPr>
              <w:spacing w:after="0" w:line="259" w:lineRule="auto"/>
              <w:ind w:left="0" w:firstLine="0"/>
              <w:jc w:val="left"/>
            </w:pPr>
            <w:r>
              <w:rPr>
                <w:sz w:val="20"/>
              </w:rPr>
              <w:t xml:space="preserve"> </w:t>
            </w:r>
          </w:p>
          <w:p w14:paraId="0F2B32E3" w14:textId="77777777" w:rsidR="00501960" w:rsidRDefault="009B699E">
            <w:pPr>
              <w:spacing w:after="0" w:line="259" w:lineRule="auto"/>
              <w:ind w:left="111" w:firstLine="19"/>
              <w:jc w:val="center"/>
            </w:pPr>
            <w:r>
              <w:rPr>
                <w:sz w:val="20"/>
              </w:rPr>
              <w:t xml:space="preserve">Basic interpretation; lacks depth </w:t>
            </w:r>
          </w:p>
        </w:tc>
        <w:tc>
          <w:tcPr>
            <w:tcW w:w="1745" w:type="dxa"/>
            <w:tcBorders>
              <w:top w:val="single" w:sz="6" w:space="0" w:color="000000"/>
              <w:left w:val="single" w:sz="6" w:space="0" w:color="000000"/>
              <w:bottom w:val="single" w:sz="6" w:space="0" w:color="000000"/>
              <w:right w:val="single" w:sz="6" w:space="0" w:color="000000"/>
            </w:tcBorders>
          </w:tcPr>
          <w:p w14:paraId="074BDE7F" w14:textId="77777777" w:rsidR="00501960" w:rsidRDefault="009B699E">
            <w:pPr>
              <w:spacing w:after="0" w:line="259" w:lineRule="auto"/>
              <w:ind w:left="0" w:firstLine="0"/>
              <w:jc w:val="left"/>
            </w:pPr>
            <w:r>
              <w:rPr>
                <w:sz w:val="20"/>
              </w:rPr>
              <w:t xml:space="preserve"> </w:t>
            </w:r>
          </w:p>
          <w:p w14:paraId="04A3722D" w14:textId="77777777" w:rsidR="00501960" w:rsidRDefault="009B699E">
            <w:pPr>
              <w:spacing w:after="0" w:line="259" w:lineRule="auto"/>
              <w:ind w:left="0" w:firstLine="0"/>
              <w:jc w:val="left"/>
            </w:pPr>
            <w:r>
              <w:rPr>
                <w:sz w:val="20"/>
              </w:rPr>
              <w:t xml:space="preserve"> </w:t>
            </w:r>
          </w:p>
          <w:p w14:paraId="0D5FD921" w14:textId="77777777" w:rsidR="00501960" w:rsidRDefault="009B699E">
            <w:pPr>
              <w:spacing w:after="0" w:line="259" w:lineRule="auto"/>
              <w:ind w:left="0" w:firstLine="0"/>
              <w:jc w:val="left"/>
            </w:pPr>
            <w:r>
              <w:rPr>
                <w:sz w:val="20"/>
              </w:rPr>
              <w:t xml:space="preserve"> </w:t>
            </w:r>
          </w:p>
          <w:p w14:paraId="311983FB" w14:textId="77777777" w:rsidR="00501960" w:rsidRDefault="009B699E">
            <w:pPr>
              <w:spacing w:after="0" w:line="259" w:lineRule="auto"/>
              <w:ind w:left="0" w:firstLine="0"/>
              <w:jc w:val="center"/>
            </w:pPr>
            <w:r>
              <w:rPr>
                <w:sz w:val="20"/>
              </w:rPr>
              <w:t xml:space="preserve">No meaningful interpretation </w:t>
            </w:r>
          </w:p>
        </w:tc>
      </w:tr>
      <w:tr w:rsidR="00501960" w14:paraId="2E7DECA3" w14:textId="77777777">
        <w:trPr>
          <w:trHeight w:val="1236"/>
        </w:trPr>
        <w:tc>
          <w:tcPr>
            <w:tcW w:w="1702" w:type="dxa"/>
            <w:tcBorders>
              <w:top w:val="single" w:sz="6" w:space="0" w:color="000000"/>
              <w:left w:val="single" w:sz="6" w:space="0" w:color="000000"/>
              <w:bottom w:val="single" w:sz="6" w:space="0" w:color="000000"/>
              <w:right w:val="single" w:sz="6" w:space="0" w:color="000000"/>
            </w:tcBorders>
          </w:tcPr>
          <w:p w14:paraId="18F7176D" w14:textId="77777777" w:rsidR="00501960" w:rsidRDefault="009B699E">
            <w:pPr>
              <w:spacing w:after="42" w:line="259" w:lineRule="auto"/>
              <w:ind w:left="0" w:firstLine="0"/>
              <w:jc w:val="left"/>
            </w:pPr>
            <w:r>
              <w:rPr>
                <w:sz w:val="20"/>
              </w:rPr>
              <w:t xml:space="preserve"> </w:t>
            </w:r>
          </w:p>
          <w:p w14:paraId="5A4A61AD" w14:textId="77777777" w:rsidR="00501960" w:rsidRDefault="009B699E">
            <w:pPr>
              <w:spacing w:after="0" w:line="259" w:lineRule="auto"/>
              <w:ind w:left="0" w:firstLine="0"/>
              <w:jc w:val="left"/>
            </w:pPr>
            <w:r>
              <w:rPr>
                <w:sz w:val="20"/>
              </w:rPr>
              <w:t xml:space="preserve"> </w:t>
            </w:r>
          </w:p>
          <w:p w14:paraId="729202B6" w14:textId="77777777" w:rsidR="00501960" w:rsidRDefault="009B699E">
            <w:pPr>
              <w:spacing w:after="0" w:line="259" w:lineRule="auto"/>
              <w:ind w:left="67" w:firstLine="0"/>
              <w:jc w:val="center"/>
            </w:pPr>
            <w:r>
              <w:rPr>
                <w:sz w:val="20"/>
              </w:rPr>
              <w:t xml:space="preserve">Clarity of </w:t>
            </w:r>
          </w:p>
          <w:p w14:paraId="667EEA4A" w14:textId="77777777" w:rsidR="00501960" w:rsidRDefault="009B699E">
            <w:pPr>
              <w:spacing w:after="0" w:line="259" w:lineRule="auto"/>
              <w:ind w:left="45" w:firstLine="0"/>
              <w:jc w:val="center"/>
            </w:pPr>
            <w:r>
              <w:rPr>
                <w:sz w:val="20"/>
              </w:rPr>
              <w:t xml:space="preserve">Presentation </w:t>
            </w:r>
          </w:p>
        </w:tc>
        <w:tc>
          <w:tcPr>
            <w:tcW w:w="1387" w:type="dxa"/>
            <w:tcBorders>
              <w:top w:val="single" w:sz="6" w:space="0" w:color="000000"/>
              <w:left w:val="single" w:sz="6" w:space="0" w:color="000000"/>
              <w:bottom w:val="single" w:sz="6" w:space="0" w:color="000000"/>
              <w:right w:val="single" w:sz="6" w:space="0" w:color="000000"/>
            </w:tcBorders>
          </w:tcPr>
          <w:p w14:paraId="2DEF018F" w14:textId="77777777" w:rsidR="00501960" w:rsidRDefault="009B699E">
            <w:pPr>
              <w:spacing w:after="0" w:line="259" w:lineRule="auto"/>
              <w:ind w:left="0" w:firstLine="0"/>
              <w:jc w:val="left"/>
            </w:pPr>
            <w:r>
              <w:rPr>
                <w:sz w:val="20"/>
              </w:rPr>
              <w:t xml:space="preserve"> </w:t>
            </w:r>
          </w:p>
          <w:p w14:paraId="451B9B46" w14:textId="77777777" w:rsidR="00501960" w:rsidRDefault="009B699E">
            <w:pPr>
              <w:spacing w:after="42" w:line="259" w:lineRule="auto"/>
              <w:ind w:left="0" w:firstLine="0"/>
              <w:jc w:val="left"/>
            </w:pPr>
            <w:r>
              <w:rPr>
                <w:sz w:val="20"/>
              </w:rPr>
              <w:t xml:space="preserve"> </w:t>
            </w:r>
          </w:p>
          <w:p w14:paraId="4F209B7A" w14:textId="77777777" w:rsidR="00501960" w:rsidRDefault="009B699E">
            <w:pPr>
              <w:spacing w:after="0" w:line="259" w:lineRule="auto"/>
              <w:ind w:left="0" w:firstLine="0"/>
              <w:jc w:val="left"/>
            </w:pPr>
            <w:r>
              <w:rPr>
                <w:sz w:val="20"/>
              </w:rPr>
              <w:t xml:space="preserve"> </w:t>
            </w:r>
          </w:p>
          <w:p w14:paraId="30F9895D" w14:textId="77777777" w:rsidR="00501960" w:rsidRDefault="009B699E">
            <w:pPr>
              <w:spacing w:after="0" w:line="259" w:lineRule="auto"/>
              <w:ind w:left="0" w:right="43" w:firstLine="0"/>
              <w:jc w:val="right"/>
            </w:pPr>
            <w:r>
              <w:rPr>
                <w:sz w:val="20"/>
              </w:rPr>
              <w:t xml:space="preserve">15% </w:t>
            </w:r>
          </w:p>
        </w:tc>
        <w:tc>
          <w:tcPr>
            <w:tcW w:w="2335" w:type="dxa"/>
            <w:tcBorders>
              <w:top w:val="single" w:sz="6" w:space="0" w:color="000000"/>
              <w:left w:val="single" w:sz="6" w:space="0" w:color="000000"/>
              <w:bottom w:val="single" w:sz="6" w:space="0" w:color="000000"/>
              <w:right w:val="single" w:sz="6" w:space="0" w:color="000000"/>
            </w:tcBorders>
          </w:tcPr>
          <w:p w14:paraId="701779CB" w14:textId="77777777" w:rsidR="00501960" w:rsidRDefault="009B699E">
            <w:pPr>
              <w:spacing w:after="0" w:line="259" w:lineRule="auto"/>
              <w:ind w:left="0" w:firstLine="0"/>
              <w:jc w:val="left"/>
            </w:pPr>
            <w:r>
              <w:rPr>
                <w:sz w:val="20"/>
              </w:rPr>
              <w:t xml:space="preserve"> </w:t>
            </w:r>
          </w:p>
          <w:p w14:paraId="4FA845C0" w14:textId="77777777" w:rsidR="00501960" w:rsidRDefault="009B699E">
            <w:pPr>
              <w:spacing w:after="0" w:line="259" w:lineRule="auto"/>
              <w:ind w:left="233" w:right="175" w:firstLine="43"/>
            </w:pPr>
            <w:r>
              <w:rPr>
                <w:sz w:val="20"/>
              </w:rPr>
              <w:t xml:space="preserve">Well-organized, clear, and logically structured presentation </w:t>
            </w:r>
          </w:p>
        </w:tc>
        <w:tc>
          <w:tcPr>
            <w:tcW w:w="1733" w:type="dxa"/>
            <w:tcBorders>
              <w:top w:val="single" w:sz="6" w:space="0" w:color="000000"/>
              <w:left w:val="single" w:sz="6" w:space="0" w:color="000000"/>
              <w:bottom w:val="single" w:sz="6" w:space="0" w:color="000000"/>
              <w:right w:val="single" w:sz="6" w:space="0" w:color="000000"/>
            </w:tcBorders>
          </w:tcPr>
          <w:p w14:paraId="0588AAE6" w14:textId="77777777" w:rsidR="00501960" w:rsidRDefault="009B699E">
            <w:pPr>
              <w:spacing w:after="42" w:line="259" w:lineRule="auto"/>
              <w:ind w:left="0" w:firstLine="0"/>
              <w:jc w:val="left"/>
            </w:pPr>
            <w:r>
              <w:rPr>
                <w:sz w:val="20"/>
              </w:rPr>
              <w:t xml:space="preserve"> </w:t>
            </w:r>
          </w:p>
          <w:p w14:paraId="6710EC5B" w14:textId="77777777" w:rsidR="00501960" w:rsidRDefault="009B699E">
            <w:pPr>
              <w:spacing w:after="0" w:line="259" w:lineRule="auto"/>
              <w:ind w:left="0" w:firstLine="0"/>
              <w:jc w:val="left"/>
            </w:pPr>
            <w:r>
              <w:rPr>
                <w:sz w:val="20"/>
              </w:rPr>
              <w:t xml:space="preserve"> </w:t>
            </w:r>
          </w:p>
          <w:p w14:paraId="0F483EBF" w14:textId="77777777" w:rsidR="00501960" w:rsidRDefault="009B699E">
            <w:pPr>
              <w:spacing w:after="0" w:line="259" w:lineRule="auto"/>
              <w:ind w:left="73" w:firstLine="0"/>
              <w:jc w:val="center"/>
            </w:pPr>
            <w:r>
              <w:rPr>
                <w:sz w:val="20"/>
              </w:rPr>
              <w:t xml:space="preserve">Generally clear with minor issues </w:t>
            </w:r>
          </w:p>
        </w:tc>
        <w:tc>
          <w:tcPr>
            <w:tcW w:w="1733" w:type="dxa"/>
            <w:tcBorders>
              <w:top w:val="single" w:sz="6" w:space="0" w:color="000000"/>
              <w:left w:val="single" w:sz="6" w:space="0" w:color="000000"/>
              <w:bottom w:val="single" w:sz="6" w:space="0" w:color="000000"/>
              <w:right w:val="single" w:sz="6" w:space="0" w:color="000000"/>
            </w:tcBorders>
          </w:tcPr>
          <w:p w14:paraId="619BD723" w14:textId="77777777" w:rsidR="00501960" w:rsidRDefault="009B699E">
            <w:pPr>
              <w:spacing w:after="0" w:line="259" w:lineRule="auto"/>
              <w:ind w:left="0" w:firstLine="0"/>
              <w:jc w:val="left"/>
            </w:pPr>
            <w:r>
              <w:rPr>
                <w:sz w:val="20"/>
              </w:rPr>
              <w:t xml:space="preserve"> </w:t>
            </w:r>
          </w:p>
          <w:p w14:paraId="32994AEF" w14:textId="77777777" w:rsidR="00501960" w:rsidRDefault="009B699E">
            <w:pPr>
              <w:spacing w:after="0" w:line="259" w:lineRule="auto"/>
              <w:ind w:left="476" w:right="69" w:hanging="346"/>
            </w:pPr>
            <w:r>
              <w:rPr>
                <w:sz w:val="20"/>
              </w:rPr>
              <w:t xml:space="preserve">Somewhat unclear or poorly structured </w:t>
            </w:r>
          </w:p>
        </w:tc>
        <w:tc>
          <w:tcPr>
            <w:tcW w:w="1745" w:type="dxa"/>
            <w:tcBorders>
              <w:top w:val="single" w:sz="6" w:space="0" w:color="000000"/>
              <w:left w:val="single" w:sz="6" w:space="0" w:color="000000"/>
              <w:bottom w:val="single" w:sz="6" w:space="0" w:color="000000"/>
              <w:right w:val="single" w:sz="6" w:space="0" w:color="000000"/>
            </w:tcBorders>
          </w:tcPr>
          <w:p w14:paraId="3DDC77E9" w14:textId="77777777" w:rsidR="00501960" w:rsidRDefault="009B699E">
            <w:pPr>
              <w:spacing w:after="0" w:line="259" w:lineRule="auto"/>
              <w:ind w:left="0" w:firstLine="0"/>
              <w:jc w:val="left"/>
            </w:pPr>
            <w:r>
              <w:rPr>
                <w:sz w:val="20"/>
              </w:rPr>
              <w:t xml:space="preserve"> </w:t>
            </w:r>
          </w:p>
          <w:p w14:paraId="4DF0EB41" w14:textId="77777777" w:rsidR="00501960" w:rsidRDefault="009B699E">
            <w:pPr>
              <w:spacing w:after="0" w:line="259" w:lineRule="auto"/>
              <w:ind w:left="432" w:right="122" w:hanging="264"/>
            </w:pPr>
            <w:r>
              <w:rPr>
                <w:sz w:val="20"/>
              </w:rPr>
              <w:t xml:space="preserve">Disorganized and difficult to understand </w:t>
            </w:r>
          </w:p>
        </w:tc>
      </w:tr>
    </w:tbl>
    <w:p w14:paraId="2FEC02C1" w14:textId="77777777" w:rsidR="00501960" w:rsidRDefault="009B699E">
      <w:pPr>
        <w:spacing w:after="0" w:line="259" w:lineRule="auto"/>
        <w:ind w:left="0" w:firstLine="0"/>
        <w:jc w:val="left"/>
      </w:pPr>
      <w:r>
        <w:t xml:space="preserve"> </w:t>
      </w:r>
    </w:p>
    <w:p w14:paraId="0C328247" w14:textId="77777777" w:rsidR="00501960" w:rsidRDefault="009B699E">
      <w:pPr>
        <w:spacing w:after="0" w:line="259" w:lineRule="auto"/>
        <w:ind w:left="0" w:right="5967" w:firstLine="0"/>
        <w:jc w:val="right"/>
      </w:pPr>
      <w:r>
        <w:lastRenderedPageBreak/>
        <w:t xml:space="preserve"> </w:t>
      </w:r>
    </w:p>
    <w:p w14:paraId="08BCA14F" w14:textId="77777777" w:rsidR="00501960" w:rsidRDefault="009B699E">
      <w:pPr>
        <w:spacing w:after="0" w:line="259" w:lineRule="auto"/>
        <w:ind w:left="0" w:right="5967" w:firstLine="0"/>
        <w:jc w:val="right"/>
      </w:pPr>
      <w:r>
        <w:t xml:space="preserve"> </w:t>
      </w:r>
    </w:p>
    <w:p w14:paraId="4784FA10" w14:textId="77777777" w:rsidR="00501960" w:rsidRDefault="009B699E">
      <w:pPr>
        <w:spacing w:after="0" w:line="259" w:lineRule="auto"/>
        <w:ind w:left="0" w:right="5967" w:firstLine="0"/>
        <w:jc w:val="right"/>
      </w:pPr>
      <w:r>
        <w:t xml:space="preserve"> </w:t>
      </w:r>
    </w:p>
    <w:p w14:paraId="537A11A7" w14:textId="77777777" w:rsidR="00501960" w:rsidRDefault="009B699E">
      <w:pPr>
        <w:spacing w:after="0" w:line="259" w:lineRule="auto"/>
        <w:ind w:left="0" w:right="5967" w:firstLine="0"/>
        <w:jc w:val="right"/>
      </w:pPr>
      <w:r>
        <w:t xml:space="preserve"> </w:t>
      </w:r>
    </w:p>
    <w:p w14:paraId="0D040558" w14:textId="77777777" w:rsidR="00501960" w:rsidRDefault="009B699E">
      <w:pPr>
        <w:ind w:right="660"/>
      </w:pPr>
      <w:r>
        <w:t xml:space="preserve">Answer: </w:t>
      </w:r>
    </w:p>
    <w:p w14:paraId="6E4DB3FE" w14:textId="77777777" w:rsidR="00501960" w:rsidRDefault="009B699E">
      <w:pPr>
        <w:numPr>
          <w:ilvl w:val="0"/>
          <w:numId w:val="2"/>
        </w:numPr>
        <w:ind w:right="660" w:hanging="360"/>
      </w:pPr>
      <w:r>
        <w:t xml:space="preserve">Latency: L1 (~1–2 cycles), L2 (~3–10 cycles), L3 (~30–50 cycles). </w:t>
      </w:r>
    </w:p>
    <w:p w14:paraId="35FF0BDD" w14:textId="77777777" w:rsidR="00501960" w:rsidRDefault="009B699E">
      <w:pPr>
        <w:numPr>
          <w:ilvl w:val="0"/>
          <w:numId w:val="2"/>
        </w:numPr>
        <w:ind w:right="660" w:hanging="360"/>
      </w:pPr>
      <w:r>
        <w:t xml:space="preserve">Bandwidth: L1 highest, L2 high, L3 moderate. </w:t>
      </w:r>
    </w:p>
    <w:p w14:paraId="1476E90A" w14:textId="77777777" w:rsidR="00501960" w:rsidRDefault="009B699E">
      <w:pPr>
        <w:numPr>
          <w:ilvl w:val="0"/>
          <w:numId w:val="2"/>
        </w:numPr>
        <w:ind w:right="660" w:hanging="360"/>
      </w:pPr>
      <w:r>
        <w:t xml:space="preserve">Throughput: L1 ensures fastest reuse, L2 balances speed/size, L3 reduces main memory calls. </w:t>
      </w:r>
    </w:p>
    <w:p w14:paraId="30D6F09D" w14:textId="77777777" w:rsidR="00501960" w:rsidRDefault="009B699E">
      <w:pPr>
        <w:numPr>
          <w:ilvl w:val="0"/>
          <w:numId w:val="2"/>
        </w:numPr>
        <w:ind w:right="660" w:hanging="360"/>
      </w:pPr>
      <w:r>
        <w:t xml:space="preserve">Impact: Larger caches reduce DRAM access, improving processor performance.  </w:t>
      </w:r>
    </w:p>
    <w:p w14:paraId="40D9718E" w14:textId="3581B976" w:rsidR="00501960" w:rsidRDefault="009B699E">
      <w:pPr>
        <w:ind w:left="730" w:right="660"/>
      </w:pPr>
      <w:r>
        <w:t xml:space="preserve">: </w:t>
      </w:r>
    </w:p>
    <w:p w14:paraId="70E6291A" w14:textId="77777777" w:rsidR="00501960" w:rsidRDefault="009B699E">
      <w:pPr>
        <w:numPr>
          <w:ilvl w:val="0"/>
          <w:numId w:val="2"/>
        </w:numPr>
        <w:ind w:right="660" w:hanging="360"/>
      </w:pPr>
      <w:r>
        <w:t xml:space="preserve">Latency: L1 extremely low, L2 moderate, L3 higher. </w:t>
      </w:r>
    </w:p>
    <w:p w14:paraId="48C3C674" w14:textId="77777777" w:rsidR="00501960" w:rsidRDefault="009B699E">
      <w:pPr>
        <w:numPr>
          <w:ilvl w:val="0"/>
          <w:numId w:val="2"/>
        </w:numPr>
        <w:ind w:right="660" w:hanging="360"/>
      </w:pPr>
      <w:r>
        <w:t xml:space="preserve">Bandwidth: L1 peak bandwidth, L2 strong, L3 shared across cores. </w:t>
      </w:r>
    </w:p>
    <w:p w14:paraId="19A11B4C" w14:textId="77777777" w:rsidR="00501960" w:rsidRDefault="009B699E">
      <w:pPr>
        <w:numPr>
          <w:ilvl w:val="0"/>
          <w:numId w:val="2"/>
        </w:numPr>
        <w:ind w:right="660" w:hanging="360"/>
      </w:pPr>
      <w:r>
        <w:t xml:space="preserve">Throughput: L1 critical for instruction/data reuse, L2 for mid-level reuse, L3 for inter-core communication. </w:t>
      </w:r>
    </w:p>
    <w:p w14:paraId="54A0ED34" w14:textId="77777777" w:rsidR="00501960" w:rsidRDefault="009B699E">
      <w:pPr>
        <w:numPr>
          <w:ilvl w:val="0"/>
          <w:numId w:val="2"/>
        </w:numPr>
        <w:ind w:right="660" w:hanging="360"/>
      </w:pPr>
      <w:r>
        <w:t xml:space="preserve">Impact: Cache hierarchy minimizes stalls, but L3 latency can bottleneck multi-core workloads.  </w:t>
      </w:r>
    </w:p>
    <w:p w14:paraId="1692BDC3" w14:textId="77777777" w:rsidR="00501960" w:rsidRDefault="009B699E">
      <w:pPr>
        <w:numPr>
          <w:ilvl w:val="0"/>
          <w:numId w:val="2"/>
        </w:numPr>
        <w:ind w:right="660" w:hanging="360"/>
      </w:pPr>
      <w:r>
        <w:t xml:space="preserve">Latency: L1 fastest, L2 slower, L3 slowest but still faster than DRAM. </w:t>
      </w:r>
    </w:p>
    <w:p w14:paraId="1686AD4C" w14:textId="77777777" w:rsidR="00501960" w:rsidRDefault="009B699E">
      <w:pPr>
        <w:numPr>
          <w:ilvl w:val="0"/>
          <w:numId w:val="2"/>
        </w:numPr>
        <w:ind w:right="660" w:hanging="360"/>
      </w:pPr>
      <w:r>
        <w:t xml:space="preserve">Bandwidth: L1 per-core maximum, L2 good balance, L3 shared bandwidth. </w:t>
      </w:r>
    </w:p>
    <w:p w14:paraId="47B2ECB7" w14:textId="77777777" w:rsidR="00501960" w:rsidRDefault="009B699E">
      <w:pPr>
        <w:numPr>
          <w:ilvl w:val="0"/>
          <w:numId w:val="2"/>
        </w:numPr>
        <w:ind w:right="660" w:hanging="360"/>
      </w:pPr>
      <w:r>
        <w:t xml:space="preserve">Throughput: L1 drives single-thread speed, L2 supports moderate workloads, L3 improves multicore throughput. </w:t>
      </w:r>
    </w:p>
    <w:p w14:paraId="362FF37C" w14:textId="77777777" w:rsidR="00501960" w:rsidRDefault="009B699E">
      <w:pPr>
        <w:numPr>
          <w:ilvl w:val="0"/>
          <w:numId w:val="2"/>
        </w:numPr>
        <w:ind w:right="660" w:hanging="360"/>
      </w:pPr>
      <w:r>
        <w:t xml:space="preserve">Impact: Hierarchical caches optimize both single-core and multi-core performance. </w:t>
      </w:r>
    </w:p>
    <w:p w14:paraId="689CAF11" w14:textId="77777777" w:rsidR="00501960" w:rsidRDefault="009B699E">
      <w:pPr>
        <w:ind w:left="720" w:right="660" w:firstLine="360"/>
      </w:pPr>
      <w:r>
        <w:t xml:space="preserve">CONCLUSION: gave the better comparison because it included exact latency cycle values along with bandwidth and throughput, making the answer more precise. Claude and Gemini explained well, </w:t>
      </w:r>
      <w:proofErr w:type="gramStart"/>
      <w:r>
        <w:t>but  numerical</w:t>
      </w:r>
      <w:proofErr w:type="gramEnd"/>
      <w:r>
        <w:t xml:space="preserve"> detail makes its answer clearer and stronger. 2. SRAM vs DRAM Answer: </w:t>
      </w:r>
    </w:p>
    <w:p w14:paraId="5DF502E7" w14:textId="77777777" w:rsidR="00501960" w:rsidRDefault="009B699E">
      <w:pPr>
        <w:numPr>
          <w:ilvl w:val="0"/>
          <w:numId w:val="2"/>
        </w:numPr>
        <w:ind w:right="660" w:hanging="360"/>
      </w:pPr>
      <w:r>
        <w:t xml:space="preserve">SRAM: Latency ~1 ns, very high bandwidth, high throughput, volatile. Used in caches. </w:t>
      </w:r>
    </w:p>
    <w:p w14:paraId="1B7D4F0E" w14:textId="77777777" w:rsidR="00501960" w:rsidRDefault="009B699E">
      <w:pPr>
        <w:numPr>
          <w:ilvl w:val="0"/>
          <w:numId w:val="2"/>
        </w:numPr>
        <w:ind w:right="660" w:hanging="360"/>
      </w:pPr>
      <w:r>
        <w:t xml:space="preserve">DRAM: Latency ~50–100 ns, high bandwidth, lower throughput, volatile. Used in main memory. </w:t>
      </w:r>
    </w:p>
    <w:p w14:paraId="314E9E95" w14:textId="77777777" w:rsidR="00501960" w:rsidRDefault="009B699E">
      <w:pPr>
        <w:numPr>
          <w:ilvl w:val="0"/>
          <w:numId w:val="2"/>
        </w:numPr>
        <w:ind w:right="660" w:hanging="360"/>
      </w:pPr>
      <w:r>
        <w:t xml:space="preserve">Design Role: SRAM for speed-critical cache, DRAM for bulk storage. </w:t>
      </w:r>
    </w:p>
    <w:p w14:paraId="30269372" w14:textId="77777777" w:rsidR="00501960" w:rsidRDefault="009B699E">
      <w:pPr>
        <w:ind w:left="730" w:right="660"/>
      </w:pPr>
      <w:r>
        <w:t xml:space="preserve">Answer: </w:t>
      </w:r>
    </w:p>
    <w:p w14:paraId="52F343AC" w14:textId="77777777" w:rsidR="00501960" w:rsidRDefault="009B699E">
      <w:pPr>
        <w:numPr>
          <w:ilvl w:val="0"/>
          <w:numId w:val="2"/>
        </w:numPr>
        <w:ind w:right="660" w:hanging="360"/>
      </w:pPr>
      <w:r>
        <w:t xml:space="preserve">SRAM: Faster, consumes more power, expensive, ideal for small high-speed caches. </w:t>
      </w:r>
    </w:p>
    <w:p w14:paraId="5977ED5B" w14:textId="77777777" w:rsidR="00501960" w:rsidRDefault="009B699E">
      <w:pPr>
        <w:numPr>
          <w:ilvl w:val="0"/>
          <w:numId w:val="2"/>
        </w:numPr>
        <w:ind w:right="660" w:hanging="360"/>
      </w:pPr>
      <w:r>
        <w:t xml:space="preserve">DRAM: Slower, cheaper, denser, suitable for large main memory. </w:t>
      </w:r>
    </w:p>
    <w:p w14:paraId="68D9AE06" w14:textId="77777777" w:rsidR="00501960" w:rsidRDefault="009B699E">
      <w:pPr>
        <w:numPr>
          <w:ilvl w:val="0"/>
          <w:numId w:val="2"/>
        </w:numPr>
        <w:ind w:right="660" w:hanging="360"/>
      </w:pPr>
      <w:r>
        <w:t xml:space="preserve">Design Role: SRAM ensures low-latency cache hits; DRAM balances cost and capacity. </w:t>
      </w:r>
    </w:p>
    <w:p w14:paraId="01F60096" w14:textId="77777777" w:rsidR="00501960" w:rsidRDefault="009B699E">
      <w:pPr>
        <w:ind w:left="730" w:right="660"/>
      </w:pPr>
      <w:r>
        <w:t xml:space="preserve">Answer: </w:t>
      </w:r>
    </w:p>
    <w:p w14:paraId="55813D41" w14:textId="77777777" w:rsidR="00501960" w:rsidRDefault="009B699E">
      <w:pPr>
        <w:numPr>
          <w:ilvl w:val="0"/>
          <w:numId w:val="2"/>
        </w:numPr>
        <w:ind w:right="660" w:hanging="360"/>
      </w:pPr>
      <w:r>
        <w:t xml:space="preserve">SRAM: Ultra-low latency, limited density, high cost. Best for CPU caches. </w:t>
      </w:r>
    </w:p>
    <w:p w14:paraId="5A17BA62" w14:textId="77777777" w:rsidR="00501960" w:rsidRDefault="009B699E">
      <w:pPr>
        <w:numPr>
          <w:ilvl w:val="0"/>
          <w:numId w:val="2"/>
        </w:numPr>
        <w:ind w:right="660" w:hanging="360"/>
      </w:pPr>
      <w:r>
        <w:t xml:space="preserve">DRAM: Higher latency, scalable density, cost-effective. Best for main memory. </w:t>
      </w:r>
    </w:p>
    <w:p w14:paraId="5B56354A" w14:textId="77777777" w:rsidR="00501960" w:rsidRDefault="009B699E">
      <w:pPr>
        <w:numPr>
          <w:ilvl w:val="0"/>
          <w:numId w:val="2"/>
        </w:numPr>
        <w:ind w:right="660" w:hanging="360"/>
      </w:pPr>
      <w:r>
        <w:t xml:space="preserve">Design Role: SRAM accelerates computation; DRAM provides capacity. </w:t>
      </w:r>
    </w:p>
    <w:p w14:paraId="1547431C" w14:textId="77777777" w:rsidR="00501960" w:rsidRDefault="009B699E">
      <w:pPr>
        <w:ind w:left="730" w:right="890"/>
      </w:pPr>
      <w:r>
        <w:t xml:space="preserve">CONCLUSION:  gave the better comparison for SRAM vs DRAM because it clearly showed latency, density, and cost trade-offs while linking them to usage — SRAM for speed and DRAM for capacity. added numbers and Claude noted cost/power, but Gemini’s balance makes its answer stronger. 3. Virtual Memory vs Cache Answer: </w:t>
      </w:r>
    </w:p>
    <w:p w14:paraId="69E639DF" w14:textId="77777777" w:rsidR="00501960" w:rsidRDefault="009B699E">
      <w:pPr>
        <w:numPr>
          <w:ilvl w:val="0"/>
          <w:numId w:val="2"/>
        </w:numPr>
        <w:ind w:right="660" w:hanging="360"/>
      </w:pPr>
      <w:r>
        <w:t xml:space="preserve">Virtual Memory (Paging): Latency in microseconds (disk/SSD), throughput limited. </w:t>
      </w:r>
    </w:p>
    <w:p w14:paraId="404722C3" w14:textId="77777777" w:rsidR="00501960" w:rsidRDefault="009B699E">
      <w:pPr>
        <w:numPr>
          <w:ilvl w:val="0"/>
          <w:numId w:val="2"/>
        </w:numPr>
        <w:ind w:right="660" w:hanging="360"/>
      </w:pPr>
      <w:r>
        <w:t xml:space="preserve">Cache Memory: Latency nanoseconds, throughput high. </w:t>
      </w:r>
    </w:p>
    <w:p w14:paraId="040D6B42" w14:textId="77777777" w:rsidR="00501960" w:rsidRDefault="009B699E">
      <w:pPr>
        <w:numPr>
          <w:ilvl w:val="0"/>
          <w:numId w:val="2"/>
        </w:numPr>
        <w:ind w:right="660" w:hanging="360"/>
      </w:pPr>
      <w:r>
        <w:t xml:space="preserve">Comparison: Cache accelerates CPU operations; paging extends memory capacity but slows performance. </w:t>
      </w:r>
    </w:p>
    <w:p w14:paraId="11D88358" w14:textId="77777777" w:rsidR="00501960" w:rsidRDefault="009B699E">
      <w:pPr>
        <w:ind w:left="730" w:right="660"/>
      </w:pPr>
      <w:r>
        <w:t xml:space="preserve">Answer: </w:t>
      </w:r>
    </w:p>
    <w:p w14:paraId="3A337B92" w14:textId="77777777" w:rsidR="00501960" w:rsidRDefault="009B699E">
      <w:pPr>
        <w:numPr>
          <w:ilvl w:val="0"/>
          <w:numId w:val="2"/>
        </w:numPr>
        <w:ind w:right="660" w:hanging="360"/>
      </w:pPr>
      <w:r>
        <w:t xml:space="preserve">Virtual Memory: Provides abstraction, but paging incurs high latency and reduces throughput. </w:t>
      </w:r>
    </w:p>
    <w:p w14:paraId="64185725" w14:textId="77777777" w:rsidR="00501960" w:rsidRDefault="009B699E">
      <w:pPr>
        <w:numPr>
          <w:ilvl w:val="0"/>
          <w:numId w:val="2"/>
        </w:numPr>
        <w:ind w:right="660" w:hanging="360"/>
      </w:pPr>
      <w:r>
        <w:t xml:space="preserve">Cache Memory: Hardware-managed, extremely low latency, boosts throughput. </w:t>
      </w:r>
    </w:p>
    <w:p w14:paraId="14D40EBF" w14:textId="77777777" w:rsidR="00501960" w:rsidRDefault="009B699E">
      <w:pPr>
        <w:numPr>
          <w:ilvl w:val="0"/>
          <w:numId w:val="2"/>
        </w:numPr>
        <w:ind w:right="660" w:hanging="360"/>
      </w:pPr>
      <w:r>
        <w:t xml:space="preserve">Comparison: Cache improves speed; virtual memory improves capacity and isolation. </w:t>
      </w:r>
    </w:p>
    <w:p w14:paraId="264662DF" w14:textId="77777777" w:rsidR="00501960" w:rsidRDefault="009B699E">
      <w:pPr>
        <w:ind w:left="730" w:right="660"/>
      </w:pPr>
      <w:r>
        <w:t xml:space="preserve">Answer: </w:t>
      </w:r>
    </w:p>
    <w:p w14:paraId="754BC24D" w14:textId="77777777" w:rsidR="00501960" w:rsidRDefault="009B699E">
      <w:pPr>
        <w:numPr>
          <w:ilvl w:val="0"/>
          <w:numId w:val="2"/>
        </w:numPr>
        <w:ind w:right="660" w:hanging="360"/>
      </w:pPr>
      <w:r>
        <w:t xml:space="preserve">Virtual Memory: Extends address space, but paging overhead reduces throughput. </w:t>
      </w:r>
    </w:p>
    <w:p w14:paraId="7669F423" w14:textId="77777777" w:rsidR="00501960" w:rsidRDefault="009B699E">
      <w:pPr>
        <w:numPr>
          <w:ilvl w:val="0"/>
          <w:numId w:val="2"/>
        </w:numPr>
        <w:ind w:right="660" w:hanging="360"/>
      </w:pPr>
      <w:r>
        <w:lastRenderedPageBreak/>
        <w:t xml:space="preserve">Cache Memory: Directly reduces CPU stalls, nanosecond latency. </w:t>
      </w:r>
    </w:p>
    <w:p w14:paraId="59C7DFC5" w14:textId="77777777" w:rsidR="00501960" w:rsidRDefault="009B699E">
      <w:pPr>
        <w:numPr>
          <w:ilvl w:val="0"/>
          <w:numId w:val="2"/>
        </w:numPr>
        <w:spacing w:after="9" w:line="274" w:lineRule="auto"/>
        <w:ind w:right="660" w:hanging="360"/>
      </w:pPr>
      <w:r>
        <w:t xml:space="preserve">Comparison: Cache is performance-oriented; virtual memory is capacity-oriented. CONCLUSION: gave the better comparison because it included specific latency values in microseconds vs nanoseconds and tied them directly to throughput, making the answer more precise. Claude and Gemini explained the concepts clearly, </w:t>
      </w:r>
      <w:proofErr w:type="gramStart"/>
      <w:r>
        <w:t>but  numerical</w:t>
      </w:r>
      <w:proofErr w:type="gramEnd"/>
      <w:r>
        <w:t xml:space="preserve"> detail makes its comparison stronger and more exam-ready. </w:t>
      </w:r>
    </w:p>
    <w:p w14:paraId="63E0688C" w14:textId="2F8C5410" w:rsidR="00501960" w:rsidRDefault="009B699E">
      <w:pPr>
        <w:numPr>
          <w:ilvl w:val="0"/>
          <w:numId w:val="3"/>
        </w:numPr>
        <w:ind w:right="7135"/>
      </w:pPr>
      <w:r>
        <w:t xml:space="preserve">NAND Flash vs DRAM </w:t>
      </w:r>
    </w:p>
    <w:p w14:paraId="3317B6D9" w14:textId="77777777" w:rsidR="00501960" w:rsidRDefault="009B699E">
      <w:pPr>
        <w:numPr>
          <w:ilvl w:val="1"/>
          <w:numId w:val="3"/>
        </w:numPr>
        <w:ind w:right="660" w:hanging="360"/>
      </w:pPr>
      <w:r>
        <w:t xml:space="preserve">NAND Flash: Latency microseconds, bandwidth moderate, non-volatile. Best for storage. </w:t>
      </w:r>
    </w:p>
    <w:p w14:paraId="2FCE8391" w14:textId="77777777" w:rsidR="00501960" w:rsidRDefault="009B699E">
      <w:pPr>
        <w:numPr>
          <w:ilvl w:val="1"/>
          <w:numId w:val="3"/>
        </w:numPr>
        <w:ind w:right="660" w:hanging="360"/>
      </w:pPr>
      <w:r>
        <w:t xml:space="preserve">DRAM: Latency ~100 ns, bandwidth very high, volatile. Best for working memory. </w:t>
      </w:r>
    </w:p>
    <w:p w14:paraId="209A1843" w14:textId="77777777" w:rsidR="00501960" w:rsidRDefault="009B699E">
      <w:pPr>
        <w:numPr>
          <w:ilvl w:val="1"/>
          <w:numId w:val="3"/>
        </w:numPr>
        <w:ind w:right="660" w:hanging="360"/>
      </w:pPr>
      <w:r>
        <w:t xml:space="preserve">Suitability: NAND for persistence, DRAM for execution. </w:t>
      </w:r>
    </w:p>
    <w:p w14:paraId="17CCDD9E" w14:textId="77777777" w:rsidR="00501960" w:rsidRDefault="009B699E">
      <w:pPr>
        <w:numPr>
          <w:ilvl w:val="1"/>
          <w:numId w:val="3"/>
        </w:numPr>
        <w:ind w:right="660" w:hanging="360"/>
      </w:pPr>
      <w:r>
        <w:t xml:space="preserve">NAND Flash: Non-volatile, slower, cheaper per bit, ideal for long-term storage. </w:t>
      </w:r>
    </w:p>
    <w:p w14:paraId="295EB112" w14:textId="77777777" w:rsidR="00501960" w:rsidRDefault="009B699E">
      <w:pPr>
        <w:numPr>
          <w:ilvl w:val="1"/>
          <w:numId w:val="3"/>
        </w:numPr>
        <w:ind w:right="660" w:hanging="360"/>
      </w:pPr>
      <w:r>
        <w:t xml:space="preserve">DRAM: Volatile, faster, higher bandwidth, ideal for active workloads. </w:t>
      </w:r>
    </w:p>
    <w:p w14:paraId="30BBBBA2" w14:textId="77777777" w:rsidR="00501960" w:rsidRDefault="009B699E">
      <w:pPr>
        <w:numPr>
          <w:ilvl w:val="1"/>
          <w:numId w:val="3"/>
        </w:numPr>
        <w:ind w:right="660" w:hanging="360"/>
      </w:pPr>
      <w:r>
        <w:t xml:space="preserve">Suitability: NAND complements DRAM in hierarchical systems. </w:t>
      </w:r>
    </w:p>
    <w:p w14:paraId="2D1A0341" w14:textId="77777777" w:rsidR="00501960" w:rsidRDefault="009B699E">
      <w:pPr>
        <w:ind w:left="730" w:right="660"/>
      </w:pPr>
      <w:r>
        <w:t xml:space="preserve">Answer: </w:t>
      </w:r>
    </w:p>
    <w:p w14:paraId="59FBA071" w14:textId="77777777" w:rsidR="00501960" w:rsidRDefault="009B699E">
      <w:pPr>
        <w:numPr>
          <w:ilvl w:val="1"/>
          <w:numId w:val="3"/>
        </w:numPr>
        <w:ind w:right="660" w:hanging="360"/>
      </w:pPr>
      <w:r>
        <w:t xml:space="preserve">NAND Flash: Non-volatile, slower access, high density. </w:t>
      </w:r>
    </w:p>
    <w:p w14:paraId="2546E200" w14:textId="77777777" w:rsidR="00501960" w:rsidRDefault="009B699E">
      <w:pPr>
        <w:numPr>
          <w:ilvl w:val="1"/>
          <w:numId w:val="3"/>
        </w:numPr>
        <w:ind w:right="660" w:hanging="360"/>
      </w:pPr>
      <w:r>
        <w:t xml:space="preserve">DRAM: Volatile, fast, lower density. </w:t>
      </w:r>
    </w:p>
    <w:p w14:paraId="2B58D066" w14:textId="77777777" w:rsidR="00501960" w:rsidRDefault="009B699E">
      <w:pPr>
        <w:numPr>
          <w:ilvl w:val="1"/>
          <w:numId w:val="3"/>
        </w:numPr>
        <w:ind w:right="660" w:hanging="360"/>
      </w:pPr>
      <w:r>
        <w:t xml:space="preserve">Suitability: NAND for storage tiers, DRAM for execution tiers. </w:t>
      </w:r>
    </w:p>
    <w:p w14:paraId="093FADF4" w14:textId="77777777" w:rsidR="00501960" w:rsidRDefault="009B699E">
      <w:pPr>
        <w:spacing w:after="41"/>
        <w:ind w:left="730" w:right="767"/>
      </w:pPr>
      <w:r>
        <w:t xml:space="preserve">CONCLUSION:  gave the better comparison here because it not only explained the speed and volatility differences but also added cost and system design context, showing how NAND and DRAM complement each other in hierarchical memory. gave useful latency values and Gemini highlighted density, but Claude’s balance of technical and practical detail makes its answer stronger. </w:t>
      </w:r>
    </w:p>
    <w:p w14:paraId="6B011565" w14:textId="77777777" w:rsidR="00501960" w:rsidRDefault="009B699E">
      <w:pPr>
        <w:spacing w:after="0" w:line="259" w:lineRule="auto"/>
        <w:ind w:left="0" w:firstLine="0"/>
        <w:jc w:val="left"/>
      </w:pPr>
      <w:r>
        <w:t xml:space="preserve"> </w:t>
      </w:r>
    </w:p>
    <w:p w14:paraId="239EC6E5" w14:textId="77777777" w:rsidR="00501960" w:rsidRDefault="009B699E">
      <w:pPr>
        <w:numPr>
          <w:ilvl w:val="0"/>
          <w:numId w:val="3"/>
        </w:numPr>
        <w:ind w:right="7135"/>
      </w:pPr>
      <w:r>
        <w:t xml:space="preserve">MRAM vs RRAM Answer: </w:t>
      </w:r>
    </w:p>
    <w:p w14:paraId="1D40F4C5" w14:textId="77777777" w:rsidR="00501960" w:rsidRDefault="009B699E">
      <w:pPr>
        <w:numPr>
          <w:ilvl w:val="1"/>
          <w:numId w:val="3"/>
        </w:numPr>
        <w:ind w:right="660" w:hanging="360"/>
      </w:pPr>
      <w:r>
        <w:t xml:space="preserve">MRAM: Latency ~10 ns, throughput moderate, energy efficiency good, non-volatile. </w:t>
      </w:r>
    </w:p>
    <w:p w14:paraId="5FFAD82C" w14:textId="77777777" w:rsidR="00501960" w:rsidRDefault="009B699E">
      <w:pPr>
        <w:numPr>
          <w:ilvl w:val="1"/>
          <w:numId w:val="3"/>
        </w:numPr>
        <w:ind w:right="660" w:hanging="360"/>
      </w:pPr>
      <w:r>
        <w:t xml:space="preserve">RRAM: Latency ~10 ns, throughput high, energy efficiency very high, non-volatile. </w:t>
      </w:r>
    </w:p>
    <w:p w14:paraId="3543E913" w14:textId="77777777" w:rsidR="00501960" w:rsidRDefault="009B699E">
      <w:pPr>
        <w:numPr>
          <w:ilvl w:val="1"/>
          <w:numId w:val="3"/>
        </w:numPr>
        <w:ind w:right="660" w:hanging="360"/>
      </w:pPr>
      <w:r>
        <w:t xml:space="preserve">Comparison: MRAM reliable for persistence, RRAM promising for ultra-low-power inference. </w:t>
      </w:r>
    </w:p>
    <w:p w14:paraId="0951569F" w14:textId="77777777" w:rsidR="00501960" w:rsidRDefault="009B699E">
      <w:pPr>
        <w:ind w:left="730" w:right="660"/>
      </w:pPr>
      <w:r>
        <w:t xml:space="preserve">Answer: </w:t>
      </w:r>
    </w:p>
    <w:p w14:paraId="1074C7A3" w14:textId="77777777" w:rsidR="00501960" w:rsidRDefault="009B699E">
      <w:pPr>
        <w:numPr>
          <w:ilvl w:val="1"/>
          <w:numId w:val="3"/>
        </w:numPr>
        <w:ind w:right="660" w:hanging="360"/>
      </w:pPr>
      <w:r>
        <w:t xml:space="preserve">MRAM: Magnetic storage, fast, durable, moderate energy efficiency. </w:t>
      </w:r>
    </w:p>
    <w:p w14:paraId="6B1B82B1" w14:textId="77777777" w:rsidR="00501960" w:rsidRDefault="009B699E">
      <w:pPr>
        <w:numPr>
          <w:ilvl w:val="1"/>
          <w:numId w:val="3"/>
        </w:numPr>
        <w:ind w:right="660" w:hanging="360"/>
      </w:pPr>
      <w:r>
        <w:t xml:space="preserve">RRAM: Resistive switching, faster writes, higher density, excellent energy efficiency. </w:t>
      </w:r>
    </w:p>
    <w:p w14:paraId="1971AF46" w14:textId="77777777" w:rsidR="00501960" w:rsidRDefault="009B699E">
      <w:pPr>
        <w:numPr>
          <w:ilvl w:val="1"/>
          <w:numId w:val="3"/>
        </w:numPr>
        <w:ind w:right="660" w:hanging="360"/>
      </w:pPr>
      <w:r>
        <w:t xml:space="preserve">Comparison: MRAM stable and mature; RRAM experimental but potentially superior in efficiency. </w:t>
      </w:r>
    </w:p>
    <w:p w14:paraId="395DC45B" w14:textId="77777777" w:rsidR="00501960" w:rsidRDefault="009B699E">
      <w:pPr>
        <w:ind w:left="730" w:right="660"/>
      </w:pPr>
      <w:r>
        <w:t xml:space="preserve">Answer: </w:t>
      </w:r>
    </w:p>
    <w:p w14:paraId="5D42AC2D" w14:textId="77777777" w:rsidR="00501960" w:rsidRDefault="009B699E">
      <w:pPr>
        <w:numPr>
          <w:ilvl w:val="1"/>
          <w:numId w:val="3"/>
        </w:numPr>
        <w:ind w:right="660" w:hanging="360"/>
      </w:pPr>
      <w:r>
        <w:t xml:space="preserve">MRAM: Non-volatile, fast reads, moderate density, good endurance. </w:t>
      </w:r>
    </w:p>
    <w:p w14:paraId="61D4215F" w14:textId="77777777" w:rsidR="00501960" w:rsidRDefault="009B699E">
      <w:pPr>
        <w:numPr>
          <w:ilvl w:val="1"/>
          <w:numId w:val="3"/>
        </w:numPr>
        <w:ind w:right="660" w:hanging="360"/>
      </w:pPr>
      <w:r>
        <w:t xml:space="preserve">RRAM: Non-volatile, scalable density, excellent energy efficiency, emerging tech. </w:t>
      </w:r>
    </w:p>
    <w:p w14:paraId="2211305A" w14:textId="77777777" w:rsidR="00501960" w:rsidRDefault="009B699E">
      <w:pPr>
        <w:numPr>
          <w:ilvl w:val="1"/>
          <w:numId w:val="3"/>
        </w:numPr>
        <w:ind w:right="660" w:hanging="360"/>
      </w:pPr>
      <w:r>
        <w:t xml:space="preserve">Comparison: MRAM is practical today; RRAM is future-oriented. </w:t>
      </w:r>
    </w:p>
    <w:p w14:paraId="0878A352" w14:textId="77777777" w:rsidR="00501960" w:rsidRDefault="009B699E">
      <w:pPr>
        <w:ind w:left="730" w:right="660"/>
      </w:pPr>
      <w:r>
        <w:t xml:space="preserve">CONCLUSION:  gave the better comparison for MRAM vs RRAM because it explained maturity, durability, and efficiency trade-offs clearly. added latency values and Gemini gave future perspective, </w:t>
      </w:r>
      <w:proofErr w:type="gramStart"/>
      <w:r>
        <w:t>but  balance</w:t>
      </w:r>
      <w:proofErr w:type="gramEnd"/>
      <w:r>
        <w:t xml:space="preserve"> of technical detail and practical context makes its answer stronger. </w:t>
      </w:r>
    </w:p>
    <w:sectPr w:rsidR="00501960">
      <w:pgSz w:w="12240" w:h="15840"/>
      <w:pgMar w:top="1489" w:right="789" w:bottom="303"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91B57"/>
    <w:multiLevelType w:val="hybridMultilevel"/>
    <w:tmpl w:val="094E7662"/>
    <w:lvl w:ilvl="0" w:tplc="FCF280EA">
      <w:start w:val="4"/>
      <w:numFmt w:val="decimal"/>
      <w:lvlText w:val="%1."/>
      <w:lvlJc w:val="left"/>
      <w:pPr>
        <w:ind w:left="7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8BC9774">
      <w:start w:val="1"/>
      <w:numFmt w:val="bullet"/>
      <w:lvlText w:val="•"/>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7C03D2A">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C74D5EA">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3AE69C8">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128220C">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EB02E04">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6EAF760">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618702E">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06F2B61"/>
    <w:multiLevelType w:val="hybridMultilevel"/>
    <w:tmpl w:val="DCB831DA"/>
    <w:lvl w:ilvl="0" w:tplc="DC9A8B12">
      <w:start w:val="1"/>
      <w:numFmt w:val="decimal"/>
      <w:lvlText w:val="%1."/>
      <w:lvlJc w:val="left"/>
      <w:pPr>
        <w:ind w:left="7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2829870">
      <w:start w:val="1"/>
      <w:numFmt w:val="lowerLetter"/>
      <w:lvlText w:val="%2"/>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56CEE9C">
      <w:start w:val="1"/>
      <w:numFmt w:val="lowerRoman"/>
      <w:lvlText w:val="%3"/>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5F640F8">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4C208F4">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8D41E6C">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0ECF178">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0FCFA54">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0781E74">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8807E3D"/>
    <w:multiLevelType w:val="hybridMultilevel"/>
    <w:tmpl w:val="67B28392"/>
    <w:lvl w:ilvl="0" w:tplc="DDA6DB3E">
      <w:start w:val="1"/>
      <w:numFmt w:val="bullet"/>
      <w:lvlText w:val="•"/>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160974">
      <w:start w:val="1"/>
      <w:numFmt w:val="bullet"/>
      <w:lvlText w:val="o"/>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32004F0">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D80A908">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E6E68F0">
      <w:start w:val="1"/>
      <w:numFmt w:val="bullet"/>
      <w:lvlText w:val="o"/>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3DE4522">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C20EB4E">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A309E46">
      <w:start w:val="1"/>
      <w:numFmt w:val="bullet"/>
      <w:lvlText w:val="o"/>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D8876CE">
      <w:start w:val="1"/>
      <w:numFmt w:val="bullet"/>
      <w:lvlText w:val="▪"/>
      <w:lvlJc w:val="left"/>
      <w:pPr>
        <w:ind w:left="7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427701613">
    <w:abstractNumId w:val="1"/>
  </w:num>
  <w:num w:numId="2" w16cid:durableId="1205486243">
    <w:abstractNumId w:val="2"/>
  </w:num>
  <w:num w:numId="3" w16cid:durableId="1948732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960"/>
    <w:rsid w:val="004176C4"/>
    <w:rsid w:val="00501960"/>
    <w:rsid w:val="00885400"/>
    <w:rsid w:val="008F4474"/>
    <w:rsid w:val="009B699E"/>
    <w:rsid w:val="00A241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EC6CF"/>
  <w15:docId w15:val="{3E4A8F5C-827A-4E91-BA5D-560C971F5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68"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ind w:left="75" w:hanging="10"/>
      <w:jc w:val="center"/>
      <w:outlineLvl w:val="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0.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1280</Words>
  <Characters>7302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Microsoft Word - C04_AT2 CA 192465008  (3)</vt:lpstr>
    </vt:vector>
  </TitlesOfParts>
  <Company/>
  <LinksUpToDate>false</LinksUpToDate>
  <CharactersWithSpaces>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C04_AT2 CA 192465008  (3)</dc:title>
  <dc:subject/>
  <dc:creator>USER</dc:creator>
  <cp:keywords/>
  <cp:lastModifiedBy>DELL</cp:lastModifiedBy>
  <cp:revision>3</cp:revision>
  <dcterms:created xsi:type="dcterms:W3CDTF">2026-09-01T08:06:00Z</dcterms:created>
  <dcterms:modified xsi:type="dcterms:W3CDTF">2026-09-01T08:23:00Z</dcterms:modified>
</cp:coreProperties>
</file>