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AviQR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B5563"/>
          <w:sz w:val="36"/>
          <w:szCs w:val="36"/>
        </w:rPr>
        <w:t xml:space="preserve">Complete Project Details &amp; Feature Reference</w:t>
      </w:r>
    </w:p>
    <w:p>
      <w:pPr>
        <w:spacing w:after="0" w:before="5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Platform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AviQR — QR Menu &amp; Restaurant OS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2.0 (AI-enhanced, June 2025)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Restaurants, hotels, food courts, malls — India-first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Backend stack</w:t>
            </w:r>
          </w:p>
        </w:tc>
        <w:tc>
          <w:tcPr>
            <w:tcW w:type="dxa" w:w="6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Java 21, Spring Boot 3.3, Spring Cloud Gateway, Netflix Eureka, RabbitMQ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Frontend stack</w:t>
            </w:r>
          </w:p>
        </w:tc>
        <w:tc>
          <w:tcPr>
            <w:tcW w:type="dxa" w:w="6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18 + Vite 5, React Router v6, Recharts, Lucide React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Mobile stack</w:t>
            </w:r>
          </w:p>
        </w:tc>
        <w:tc>
          <w:tcPr>
            <w:tcW w:type="dxa" w:w="6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Expo SDK 54, React Native, Expo Router (file-system routing)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Databases</w:t>
            </w:r>
          </w:p>
        </w:tc>
        <w:tc>
          <w:tcPr>
            <w:tcW w:type="dxa" w:w="6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 16 (9 isolated DBs), MongoDB 7 (logs), Redis 7 (cache)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Payment</w:t>
            </w:r>
          </w:p>
        </w:tc>
        <w:tc>
          <w:tcPr>
            <w:tcW w:type="dxa" w:w="6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Razorpay (UPI, Cards, Netbanking) — real SDK integration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Twilio WhatsApp + SMS, Spring Mail (SMTP)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AI</w:t>
            </w:r>
          </w:p>
        </w:tc>
        <w:tc>
          <w:tcPr>
            <w:tcW w:type="dxa" w:w="6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Anthropic Claude claude-sonnet-4-6 — 11 AI features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OCR</w:t>
            </w:r>
          </w:p>
        </w:tc>
        <w:tc>
          <w:tcPr>
            <w:tcW w:type="dxa" w:w="6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Cloud Vision API TEXT_DETECTION + intelligent text parser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Languages supported</w:t>
            </w:r>
          </w:p>
        </w:tc>
        <w:tc>
          <w:tcPr>
            <w:tcW w:type="dxa" w:w="6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English, Hindi, Tamil, Telugu, Kannada, Malayalam, Bengali, Marathi, Gujarati (9)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Aggregator integration</w:t>
            </w:r>
          </w:p>
        </w:tc>
        <w:tc>
          <w:tcPr>
            <w:tcW w:type="dxa" w:w="6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Zomato and Swiggy webhook receivers — orders appear in same dashboard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Docker Compose (14 services + 4 infra), Nginx reverse proxy, Let's Encrypt SSL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Sentry (frontend + mobile), UptimeRobot, Spring Boot Actuator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Schema management</w:t>
            </w:r>
          </w:p>
        </w:tc>
        <w:tc>
          <w:tcPr>
            <w:tcW w:type="dxa" w:w="6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Liquibase migrations enabled on all 8 PostgreSQL services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Legal compliance</w:t>
            </w:r>
          </w:p>
        </w:tc>
        <w:tc>
          <w:tcPr>
            <w:tcW w:type="dxa" w:w="6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ToS + Privacy Policy (DPDP Act 2023), GST invoices, Terms checkbox on registration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All 45 Feature Tickets —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600"/>
        <w:gridCol w:w="1600"/>
        <w:gridCol w:w="2060"/>
      </w:tblGrid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AV-001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 Registration &amp; Login (email + bcrypt)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Auth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AV-002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OTP Login via Twilio SMS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Auth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AV-003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Forgot Password email flow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Auth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AV-004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Welcome email on registration (RabbitMQ)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Auth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AV-005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Shop CRUD (create, update, get, settings)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Shop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AV-006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Staff management (add, remove, roles)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Shop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AV-007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Category CRUD with sort order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Menu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AV-008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Menu item CRUD + 5-language columns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Menu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AV-009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Public menu API (no auth, 9 languages)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Menu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AV-010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Dynamic pricing rules engine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Menu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AV-011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Inventory management + auto-disable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Menu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AV-012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Order placement (customer, no auth)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Orders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AV-013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Order state machine (NEW→COMPLETED)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Orders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AV-014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Live order feed (owner, 15s poll)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Orders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AV-015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KOT HTML print page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Orders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AV-016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GST-compliant invoice PDF (iText7)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Orders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AV-017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Dynamic GST per shop (from settings)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Orders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5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AV-018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Razorpay real SDK integration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Payment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AV-019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Razorpay webhook handler (full)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Payment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5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AV-020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Refund processing via SDK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Payment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AV-021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QR code PNG generation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QR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AV-022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QR image download endpoint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QR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AV-023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WhatsApp order confirmation (customer)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AV-024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WhatsApp new order alert (owner)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AV-025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WhatsApp READY notification (customer)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5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AV-026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Low stock WhatsApp alert (owner)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5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AV-027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Loyalty points earn/redeem system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Shop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AV-028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GST invoice PDF (iText7, HSN code)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Orders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AV-029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Zomato/Swiggy webhook integration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Orders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AV-030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Real SQL reports (revenue, peak hours)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Reports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5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AV-031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Hotel room management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Hotel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AV-032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Room service request lifecycle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Hotel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AV-033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Mall vendor management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Mall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AV-034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Support ticket system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Support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AV-035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Admin dashboard (live data)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Admin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5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AV-036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Terms + Privacy pages (/terms, /privacy)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Legal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5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AV-037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Terms checkbox on registration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Legal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5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AV-038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SEO meta tags + robots.txt + sitemap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SEO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5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AV-039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Sentry crash reporting (web + mobile)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Monitoring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5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AV-040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OCR menu upload (Google Vision API)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OCR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5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AV-041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AI Admin Assistant (streaming Claude)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AI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6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AV-042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AI Recommendations (4 types)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AI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6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AV-043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AI Smart Menu Search (NL queries)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AI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6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AV-044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AI Customer Support Chatbot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AI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6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AV-045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AI Analytics (streaming business report)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AI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6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AV-046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AI Description Generator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AI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6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AV-047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AI Review Sentiment Analysis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AI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6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AV-048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AI Fraud Detection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AI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6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AV-049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AI Demand Forecasting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AI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6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AV-050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AI Dynamic Pricing &amp; Promotions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AI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6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AV-051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AI Voice Ordering (Web Speech API)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AI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6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AV-052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Rate limiting at API Gateway (Redis)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Security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5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AV-053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Liquibase migrations (all 8 services)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DB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Sprint 5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Total: 53 tickets completed · All Done · 0 Pending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360"/>
      </w:tabs>
    </w:pPr>
    <w:r>
      <w:rPr>
        <w:rFonts w:ascii="Arial" w:cs="Arial" w:eastAsia="Arial" w:hAnsi="Arial"/>
        <w:color w:val="4B5563"/>
        <w:sz w:val="16"/>
        <w:szCs w:val="16"/>
      </w:rPr>
      <w:t xml:space="preserve">AviQR Confidential</w:t>
    </w:r>
    <w:r>
      <w:rPr>
        <w:rFonts w:ascii="Arial" w:cs="Arial" w:eastAsia="Arial" w:hAnsi="Arial"/>
        <w:color w:val="4B5563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4"/>
      </w:pBdr>
    </w:pPr>
    <w:r>
      <w:rPr>
        <w:rFonts w:ascii="Arial" w:cs="Arial" w:eastAsia="Arial" w:hAnsi="Arial"/>
        <w:color w:val="4B5563"/>
        <w:sz w:val="18"/>
        <w:szCs w:val="18"/>
      </w:rPr>
      <w:t xml:space="preserve">AviQR Complete Project Details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AviQR Complete Project Details v2.0</dc:title>
  <dc:creator>Un-named</dc:creator>
  <cp:lastModifiedBy>Un-named</cp:lastModifiedBy>
  <cp:revision>1</cp:revision>
  <dcterms:created xsi:type="dcterms:W3CDTF">2026-06-25T15:32:22.135Z</dcterms:created>
  <dcterms:modified xsi:type="dcterms:W3CDTF">2026-06-25T15:32:22.135Z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