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CURRICULUM VITAE</w:t>
        <w:br/>
        <w:t>DR. ANIL SHARMA</w:t>
      </w:r>
    </w:p>
    <w:p>
      <w:pPr>
        <w:jc w:val="center"/>
      </w:pPr>
      <w:r>
        <w:rPr>
          <w:rFonts w:ascii="Times New Roman" w:hAnsi="Times New Roman"/>
          <w:i/>
          <w:sz w:val="20"/>
        </w:rPr>
        <w:t>Associate Professor &amp; Senior Placement Coordinator | Department of Computer Science &amp; Engineering</w:t>
        <w:br/>
        <w:t>Email: dr.anil.sharma.cse@gmail.com | Mobile: +91-9876543210 | Location: New Delhi, India</w:t>
      </w:r>
    </w:p>
    <w:p>
      <w:pPr>
        <w:spacing w:after="240"/>
      </w:pPr>
    </w:p>
    <w:p>
      <w:pPr>
        <w:pStyle w:val="Heading1"/>
      </w:pPr>
      <w:r>
        <w:rPr>
          <w:rFonts w:ascii="Times New Roman" w:hAnsi="Times New Roman"/>
          <w:color w:val="003366"/>
        </w:rPr>
        <w:t>1. EXECUTIVE SUMMARY</w:t>
      </w:r>
    </w:p>
    <w:p>
      <w:r>
        <w:t>Accomplished Academician and Software Engineering Specialist with 14 years of postgraduate teaching, research, and institutional placement guidance experience. Specialized in Artificial Intelligence, Web Application Architecture, Distributed Database Systems, and Enterprise Recruitment Tech. Proven track record of guiding over 80+ MCA and M.Tech postgraduate dissertation projects and publishing 18+ research papers in reputed Scopus-indexed international journals.</w:t>
      </w:r>
    </w:p>
    <w:p>
      <w:pPr>
        <w:pStyle w:val="Heading1"/>
      </w:pPr>
      <w:r>
        <w:rPr>
          <w:rFonts w:ascii="Times New Roman" w:hAnsi="Times New Roman"/>
          <w:color w:val="003366"/>
        </w:rPr>
        <w:t>2. ACADEMIC QUALIFICATIONS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rFonts w:ascii="Times New Roman" w:hAnsi="Times New Roman"/>
                <w:b/>
                <w:color w:val="FFFFFF"/>
              </w:rPr>
              <w:t>Degree</w:t>
            </w:r>
          </w:p>
        </w:tc>
        <w:tc>
          <w:tcPr>
            <w:tcW w:type="dxa" w:w="2340"/>
            <w:shd w:fill="003366"/>
          </w:tcPr>
          <w:p>
            <w:r>
              <w:rPr>
                <w:rFonts w:ascii="Times New Roman" w:hAnsi="Times New Roman"/>
                <w:b/>
                <w:color w:val="FFFFFF"/>
              </w:rPr>
              <w:t>Specialization / University</w:t>
            </w:r>
          </w:p>
        </w:tc>
        <w:tc>
          <w:tcPr>
            <w:tcW w:type="dxa" w:w="2340"/>
            <w:shd w:fill="003366"/>
          </w:tcPr>
          <w:p>
            <w:r>
              <w:rPr>
                <w:rFonts w:ascii="Times New Roman" w:hAnsi="Times New Roman"/>
                <w:b/>
                <w:color w:val="FFFFFF"/>
              </w:rPr>
              <w:t>Year of Passing</w:t>
            </w:r>
          </w:p>
        </w:tc>
        <w:tc>
          <w:tcPr>
            <w:tcW w:type="dxa" w:w="2340"/>
            <w:shd w:fill="003366"/>
          </w:tcPr>
          <w:p>
            <w:r>
              <w:rPr>
                <w:rFonts w:ascii="Times New Roman" w:hAnsi="Times New Roman"/>
                <w:b/>
                <w:color w:val="FFFFFF"/>
              </w:rPr>
              <w:t>Division</w:t>
            </w:r>
          </w:p>
        </w:tc>
      </w:tr>
      <w:tr>
        <w:tc>
          <w:tcPr>
            <w:tcW w:type="dxa" w:w="2340"/>
          </w:tcPr>
          <w:p>
            <w:r>
              <w:t>Ph.D.</w:t>
            </w:r>
          </w:p>
        </w:tc>
        <w:tc>
          <w:tcPr>
            <w:tcW w:type="dxa" w:w="2340"/>
          </w:tcPr>
          <w:p>
            <w:r>
              <w:t>Computer Science &amp; Engineering (AI &amp; NLP Focus)</w:t>
            </w:r>
          </w:p>
        </w:tc>
        <w:tc>
          <w:tcPr>
            <w:tcW w:type="dxa" w:w="2340"/>
          </w:tcPr>
          <w:p>
            <w:r>
              <w:t>2016</w:t>
            </w:r>
          </w:p>
        </w:tc>
        <w:tc>
          <w:tcPr>
            <w:tcW w:type="dxa" w:w="2340"/>
          </w:tcPr>
          <w:p>
            <w:r>
              <w:t>First Class with Distinction</w:t>
            </w:r>
          </w:p>
        </w:tc>
      </w:tr>
      <w:tr>
        <w:tc>
          <w:tcPr>
            <w:tcW w:type="dxa" w:w="2340"/>
            <w:shd w:fill="F2F4F8"/>
          </w:tcPr>
          <w:p>
            <w:r>
              <w:t>M.Tech</w:t>
            </w:r>
          </w:p>
        </w:tc>
        <w:tc>
          <w:tcPr>
            <w:tcW w:type="dxa" w:w="2340"/>
            <w:shd w:fill="F2F4F8"/>
          </w:tcPr>
          <w:p>
            <w:r>
              <w:t>Software Engineering (Delhi Technological University)</w:t>
            </w:r>
          </w:p>
        </w:tc>
        <w:tc>
          <w:tcPr>
            <w:tcW w:type="dxa" w:w="2340"/>
            <w:shd w:fill="F2F4F8"/>
          </w:tcPr>
          <w:p>
            <w:r>
              <w:t>2011</w:t>
            </w:r>
          </w:p>
        </w:tc>
        <w:tc>
          <w:tcPr>
            <w:tcW w:type="dxa" w:w="2340"/>
            <w:shd w:fill="F2F4F8"/>
          </w:tcPr>
          <w:p>
            <w:r>
              <w:t>First Class (8.4 CGPA)</w:t>
            </w:r>
          </w:p>
        </w:tc>
      </w:tr>
      <w:tr>
        <w:tc>
          <w:tcPr>
            <w:tcW w:type="dxa" w:w="2340"/>
          </w:tcPr>
          <w:p>
            <w:r>
              <w:t>B.Tech</w:t>
            </w:r>
          </w:p>
        </w:tc>
        <w:tc>
          <w:tcPr>
            <w:tcW w:type="dxa" w:w="2340"/>
          </w:tcPr>
          <w:p>
            <w:r>
              <w:t>Computer Science &amp; Engineering</w:t>
            </w:r>
          </w:p>
        </w:tc>
        <w:tc>
          <w:tcPr>
            <w:tcW w:type="dxa" w:w="2340"/>
          </w:tcPr>
          <w:p>
            <w:r>
              <w:t>2008</w:t>
            </w:r>
          </w:p>
        </w:tc>
        <w:tc>
          <w:tcPr>
            <w:tcW w:type="dxa" w:w="2340"/>
          </w:tcPr>
          <w:p>
            <w:r>
              <w:t>First Class (81.2%)</w:t>
            </w:r>
          </w:p>
        </w:tc>
      </w:tr>
    </w:tbl>
    <w:p>
      <w:pPr>
        <w:pStyle w:val="Heading1"/>
      </w:pPr>
      <w:r>
        <w:rPr>
          <w:rFonts w:ascii="Times New Roman" w:hAnsi="Times New Roman"/>
          <w:color w:val="003366"/>
        </w:rPr>
        <w:t>3. WORK EXPERIENCE (14 YEARS POST-GRADUATE)</w:t>
      </w:r>
    </w:p>
    <w:p>
      <w:r>
        <w:rPr>
          <w:b/>
        </w:rPr>
        <w:t>Associate Professor &amp; Head of Placement Technical Cell</w:t>
        <w:br/>
      </w:r>
      <w:r>
        <w:t>IAMR Group of Institutions / Amity Affiliate Partner | July 2018 – Present (8 Years)</w:t>
        <w:br/>
        <w:t>• Mentored 50+ MCA student capstone projects in MERN Stack, AI/ML, and Enterprise Web Portals.</w:t>
        <w:br/>
        <w:t>• Supervised university Industry Internship Programs and managed institutional recruitment portal deployments.</w:t>
      </w:r>
    </w:p>
    <w:p>
      <w:r>
        <w:rPr>
          <w:b/>
        </w:rPr>
        <w:t>Assistant Professor (Department of Computer Applications)</w:t>
        <w:br/>
      </w:r>
      <w:r>
        <w:t>Guru Gobind Singh Indraprastha University Affiliate | August 2012 – June 2018 (6 Years)</w:t>
        <w:br/>
        <w:t>• Taught Advanced Java, Database Management Systems, Web Technologies, and Software Project Management.</w:t>
        <w:br/>
        <w:t>• Coordinated Departmental R&amp;D Cell and Industry Liaison Committee.</w:t>
      </w:r>
    </w:p>
    <w:p>
      <w:pPr>
        <w:pStyle w:val="Heading1"/>
      </w:pPr>
      <w:r>
        <w:rPr>
          <w:rFonts w:ascii="Times New Roman" w:hAnsi="Times New Roman"/>
          <w:color w:val="003366"/>
        </w:rPr>
        <w:t>4. TECHNICAL SPECIALIZATIONS &amp; CERTIFICATIONS</w:t>
      </w:r>
    </w:p>
    <w:p>
      <w:r>
        <w:t>• Technologies: React.js, Node.js, Express.js, MongoDB, Python, Java, REST APIs, OAuth 2.0, JWT.</w:t>
        <w:br/>
        <w:t>• Research Areas: Natural Language Processing (NLP), Resume Parsing Algorithms, Automated ATS Systems, Machine Learning.</w:t>
        <w:br/>
        <w:t>• Professional Memberships: Senior Member IEEE, Member Association for Computing Machinery (ACM).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