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1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PASALHO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D4A017"/>
                <w:sz w:val="28"/>
                <w:szCs w:val="28"/>
              </w:rPr>
              <w:t xml:space="preserve">Building Nepal's Retail Infrastructure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 REQUIREMENTS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4B0"/>
                <w:sz w:val="22"/>
                <w:szCs w:val="22"/>
              </w:rPr>
              <w:t xml:space="preserve">Version 1.0  |  2026  |  Confidential</w:t>
            </w:r>
          </w:p>
        </w:tc>
      </w:tr>
    </w:tbl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0F2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Founding Team</w:t>
            </w:r>
          </w:p>
        </w:tc>
      </w:tr>
      <w:tr>
        <w:tc>
          <w:tcPr>
            <w:tcW w:type="dxa" w:w="2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0F2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0F2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0F2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Draft for Internal Review</w:t>
            </w:r>
          </w:p>
        </w:tc>
      </w:tr>
      <w:tr>
        <w:tc>
          <w:tcPr>
            <w:tcW w:type="dxa" w:w="2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0F2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 — Not for External Distribution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2B1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Executive Summary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is building Nepal's integrated retail infrastructure company. This Product Requirements Document (PRD) outlines the complete product vision, functional requirements, technical architecture, and success metrics for the PASALHO platform — a multi-layer commerce ecosystem comprising physical retail, distribution, private-label brands, and a proprietary technology operating system.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Nepal's retail market, valued at over $6 billion, is overwhelmingly unorganized. More than 90% of retail transactions flow through fragmented, technology-light channels with limited supply chain visibility, significant inventory waste, and no trusted national brands. PASALHO is positioned to become the connective tissue between Nepal's suppliers, distributors, and end consumers — a role that no single player currently fulfills at national scale.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Mission</w:t>
            </w:r>
          </w:p>
        </w:tc>
        <w:tc>
          <w:tcPr>
            <w:tcW w:type="dxa" w:w="792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EFA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To make modern retail accessible to every Nepali household and business by building the physical, digital, and financial infrastructure that powers commerce.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Core Product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Retail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Modern supermarkets and wholesale stores — the consumer-facing layer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Distribution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Regional warehouses, logistics, and last-mile delivery infrastructure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Brands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High-margin private-label products manufactured for the PASALHO ecosystem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Proprietary technology platform powering operations, analytics, and commerce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Funding Ask</w:t>
            </w:r>
          </w:p>
        </w:tc>
        <w:tc>
          <w:tcPr>
            <w:tcW w:type="dxa" w:w="792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EFA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PASALHO is raising USD $500,000 in seed capital to fund Phase 1 operations: store launch, warehouse setup, initial technology build, and team formation.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Problem Statement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2.1  Market Fragmentation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Nepal's retail sector is characterized by extreme fragmentation. The overwhelming majority of retail trade passes through small owner-operated stores (known locally as 'pasals') that operate independently, without unified supply chain access, technology infrastructure, or shared logistics. This results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Pricing inconsistency across geographies and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High working capital requirements per store due to poor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exploitation of small retailers through complex credit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Consumer distrust arising from inconsistent product quality and authenticity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2.2  Supply Chain Inefficiency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Nepal's supply chains are characterized by excessive intermediary layers. A product from a manufacturer to an end consumer typically passes through three to five middlemen, each adding cost and handling time. Key pain points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Distribution costs estimated at 20–30% above efficient benchmarks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Cold chain non-existence outside Kathmandu Valley for perishables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real-time inventory visibility across the supply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Seasonal stockouts and simultaneous overstocking in adjacent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High rates of product damage and spoilage during transportation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2.3  Technology Deficit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Retail operations across Nepal remain largely manual. Most store owners maintain inventory records on paper or simple spreadsheets. Point-of-sale systems are rare outside organized chains. The consequences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demand forecasting capability at any level of the supply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Inability to detect theft and shrinkage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customer data collected, preventing loyalty programs or targeted promotions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payments are cash-based, creating reconciliation delays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2.4  Absence of Trusted National Brands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Nepal's consumer goods market is dominated by imported Indian brands and a small number of domestic manufacturers with limited distribution reach. There are virtually no domestically-built retail brands with national recognition. This gap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Consumers have limited ability to make reliable quality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premium private-label opportunity has been captured in grocery or FMCG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International brands often price their Nepal-market SKUs at significant premiums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Product Vision &amp; Goals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3.1 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Vision</w:t>
            </w:r>
          </w:p>
        </w:tc>
        <w:tc>
          <w:tcPr>
            <w:tcW w:type="dxa" w:w="792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EFA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PASALHO will become Nepal's most trusted and efficient commerce platform — a fully integrated ecosystem where suppliers, distributors, retailers, and consumers are connected through a single technology-powered infrastructure layer.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3.2  Strategic Objectives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strategic objectives govern all product and business decisions at PASALHO: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and operate modern, organized retail stores that set a new standard for consumer experience in Nepal.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Establish a regional distribution and warehousing network that reduces supply chain cost by a minimum of 20%.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Develop PasalHO OS as the operating system for PASALHO's own operations, then license it externally as a SaaS product.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Launch high-margin private-label SKUs across 3–5 product categories within 24 months.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Achieve operational profitability at the unit level within 18 months of store launch.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 supplier network of 50+ direct relationships within the first operating year.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3.3  Success Metrics (Top-Level KPIs)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 (6 mo)</w:t>
            </w:r>
          </w:p>
        </w:tc>
        <w:tc>
          <w:tcPr>
            <w:tcW w:type="dxa" w:w="3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 (18 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Active stores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Monthly GMV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NPR 5M+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NPR 25M+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Unique SKUs stocked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Supplier integrations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Distribution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Kathmandu Valley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Provinces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Private label SKUs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OS modules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 (3)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Suite (8)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NPS (customer)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55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User Personas &amp; Customer Journeys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4.1  Primary Personas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Persona 1 — The Urban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Priya, 29, Kathmandu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Office professional, dual-income household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Shopping Frequency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2–3 times per week for groceries; monthly for household goods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Inconsistent product availability, difficulty comparing prices, poor store hygiene standards, no loyalty rewards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Jobs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Reliable weekly grocery shopping, quality assurance on food products, digital payments, loyalty points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Persona 2 — The Wholesale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Bikram, 44, Pokhara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Runs a small convenience store and restaurant supply business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Buying Frequency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Weekly bulk orders from distributors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Unreliable distributor delivery windows, poor credit terms, no visibility into stock at source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Jobs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Reliable bulk ordering with scheduled delivery, credit facility, digital invoice and reconciliation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Persona 3 — The Supplier / Manufacturer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Sanjay Foods Ltd., mid-size FMCG manufacturer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Scale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Distributes to 500+ retail points across Nepal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Collection delays, no real-time sell-through data, inefficient returns management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Jobs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Reliable, predictable purchase orders, digital reconciliation, sell-through analytics, integrated returns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Persona 4 — The Store Operations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Anita, 33, internal PASALHO staff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Role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Manages day-to-day operations of a PASALHO store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stock counts, cash reconciliation errors, coordination with warehouse for replenishment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PASALHO OS Jobs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Automated replenishment alerts, real-time POS dashboard, staff scheduling, cash management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Product Pillars — Detailed Requirements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5.1  PasalHO Retail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Retail is the consumer-facing store network. Stores will operate as both direct-to-consumer supermarkets and wholesale buying hubs for small-business owners.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5.1.1  Store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Store Type 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Urban Supermarket (800–1,200 sq ft) — full grocery, fresh, and household goods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Store Type 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Wholesale Hub (2,000–4,000 sq ft) — bulk FMCG for B2B buyers and large households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Store Type C (Future)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Express Format (200–400 sq ft) — high-density urban or transit-adjacent locations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5.1.2  Retail Product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Minimum 500 SKUs at store launch, scaling to 1,500+ within 12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Fresh produce section with cold storage; daily replenishment from distribution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Dedicated section for PasalHO private-label products (Phases 2+)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Clear planogram compliance tracked via PasalHO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Point-of-sale system integrated with inventory and loyalty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Digital price labels or physical labels with QR codes for product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Nepali language UI on all customer-facing digital touchpoints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Contactless payment acceptance: eSewa, Khalti, FonePay, card, cash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5.1.3  Customer Experience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Store NPS target: ≥ 40 at launch, ≥ 55 by Month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Average checkout wait time: ≤ 3 minutes during peak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In-stock rate for top-100 SKUs: ≥ 97% at all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Returns policy: 7-day no-questions return on packaged goods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Loyalty program: points on every purchase, redeemable against future purchases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Complaint resolution SLA: acknowledgment within 2 hours, resolution within 48 hours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5.1.4  Store Technology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 terminals running PasalHO OS POS module (see Section 5.4)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CCTV coverage at entry, exit, cashier, and high-value aisles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Biometric or PIN-based staff clock-in/out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Wi-Fi available in-store for staff device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Barcode/QR scanner at every checkout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Daily end-of-day cash and digital reconciliation automated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5.2  PasalHO Distribution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Distribution is the backbone logistics and warehousing layer that supports both PASALHO's own stores and, eventually, third-party retailers seeking reliable distribution services.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5.2.1  Warehouse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Phase 1 Warehouse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regional hub in Kathmandu Valley — 5,000–8,000 sq ft, ambient and chilled storage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Phase 2 Warehouses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Regional hubs in Pokhara (Gandaki) and Birgunj (Madhesh Province)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Phase 3+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Spoke warehouses in Butwal, Dharan, and Hetauda for micro-fulfillment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5.2.2  Distribution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Inbound receiving: automated barcode scan, GRN generation, and supplier reconciliation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Ambient, chilled (2–8°C), and frozen (-18°C) storage zones in Phase 2 hubs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Real-time inventory visibility at warehouse level via PasalHO OS WMS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Outbound order picking: wave-based picking with mobile scan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Delivery windows: same-day for stores within 20km; next-day for stores 20–100km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FIFO (First In, First Out) enforcement for perishable and FMCG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Shrinkage and damage rate target: ≤ 1.5% of total goods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Third-party logistics integration API for external carrier partnerships (Phase 2)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5.2.3  Supplier Integration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portal (web): PO acceptance, ASN submission, invoice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mobile app: delivery status, payment tracking, dispute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EDI or CSV-based integration for large suppliers (&gt;NPR 5M/month volume)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Automated PO generation from store replenishment triggers via PasalHO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scorecard: on-time delivery rate, fill rate, quality rejection rate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5.3  PasalHO Brands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Brands is the private-label product development arm. Private-label products represent a long-term gross margin expansion strategy, targeting 25–40% gross margins vs. the 8–12% typical for resale of third-party brands.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5.3.1  Phase 2 Launch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Staples: rice, flour, lentils, cooking oil — commodities with significant private-label penetration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Household consumables: cleaning products, toilet paper, garbage bags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Snacks &amp; Beverages: locally-inspired packaged snacks and bottled water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5.3.2  Brand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Distinct visual identity from PASALHO retail brand — sub-brand architecture to be designed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Packaging: bilingual (Nepali and English), clear nutritional/ingredient labeling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Quality certification: Nepal Bureau of Standards &amp; Metrology (NBSM) compliance for all food SKUs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qualification: minimum two backup manufacturers per SKU for supply continuity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Price positioning: 10–20% below equivalent quality branded competitors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Exclusivity: PasalHO Brands sold only through PASALHO channels (retail stores and wholesale)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5.4  PasalHO OS — Technology Platform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OS is PASALHO's proprietary internal operating system. It is the technological layer that connects every business unit. Initially built for internal use, PasalHO OS will evolve into a commercially licensable SaaS platform for independent retailers across Nepal.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5.4.1  Module Overview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Point-of-sale &amp; cashier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Receipts, daily sales reports, payment reconciliation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Inventory management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Stock levels, reorder alerts, shrinkage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management (inbound &amp; outbound)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to suppliers, delivery tracking, GRNs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Warehouse management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Picking lists, bin locations, inventory movements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Business intelligence dashboards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Sales trends, margin by category, supplier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CRM / Loyalty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Customer profiles and loyalty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Points balance, purchase history, segmentation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HR / Payroll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management and payroll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Attendance, shifts, payroll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SaaS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External retailer-facing 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Subscription-based access for third parties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5.4.2  Technical Architecture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Cloud-native architecture on a Tier-1 cloud provider (AWS or GCP) with Nepal-region data residency where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Mobile-first design: all internal staff tools accessible on Android smartphones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Offline-capable POS: store operations must continue during internet outages, syncing when connectivity resumes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API-first design: all modules expose REST APIs to enable third-party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Role-based access control (RBAC): cashier, store manager, warehouse staff, finance, and admin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Audit log on all inventory and financial transactions — immutable, user-attributed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Multi-location support from Day 1 — designed to manage 1 to 100+ stores on a single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encryption at rest (AES-256) and in transit (TLS 1.3)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5.4.3  POS Module — Detailed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Support for barcode scanning, manual SKU entry, and QR code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Support for split payment (e.g., partial cash + digital)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Loyalty points earn and redeem at point of sale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Void and return transactions with manager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End-of-day reconciliation report: expected vs. actual cash, digital payment by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Receipt: printed and/or digital (SMS or QR-linked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Nepali language UI option for all cashier-facing screens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5.4.4  IMS Module — Detailed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Real-time stock count with barcode scan support for cycle counting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Automated reorder point calculation based on average daily sales velocity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Low-stock alert: push notification to store manager when item falls below reorder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Expiry date tracking for perishable and FMCG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Shrinkage reporting: variance between system inventory and physical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master: SKU, barcode, description, category, unit of measure, cost price, retail price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1E"/>
          <w:sz w:val="22"/>
          <w:szCs w:val="22"/>
        </w:rPr>
        <w:t xml:space="preserve">5.4.5  Analytics Dashboard — Key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Sales summary: daily, weekly, monthly by store, category, and SKU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Gross margin by SKU and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Top-performing and bottom-performing SKUs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Inventory turnover rate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on-time delivery and fill-rate scorecard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Customer frequency and basket size (aggregate, anonymized)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Staff productivity: transactions per hour per cashier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Functional Requirements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6.1  Requirement Priority Framework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requirements are classified using the MoSCoW framework: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MUST HAVE (M)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Non-negotiable for launch. Product cannot operate without this.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SHOULD HAVE (S)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 value; planned for Phase 1 but not launch-blocking.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COULD HAVE (C)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Desirable; planned for Phase 2 if capacity permits.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WON'T HAVE (W)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 of scope for current planning horizon.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6.2  PasalHO OS Core — Functional Requirements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400"/>
        <w:gridCol w:w="1440"/>
        <w:gridCol w:w="1040"/>
        <w:gridCol w:w="960"/>
      </w:tblGrid>
      <w:tr>
        <w:tc>
          <w:tcPr>
            <w:tcW w:type="dxa" w:w="5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4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4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multi-store operations from a single admin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enforce role-based access control with minimum 5 role types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operate offline for POS transactions with auto-sync on reconnect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process sales transactions with barcode and manual SKU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accept eSewa, Khalti, FonePay, card, and cash payment types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generate digital receipts via QR-linked PDF or SMS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maintain real-time stock counts updated on every sale/receipt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generate automated reorder alerts based on configurable par levels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track expiry dates and alert on near-expiry stock (configurable 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generate supplier POs automatically from reorder triggers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provide a supplier portal for PO acceptance and ASN submission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barcode-scan receiving at warehouse with auto GRN generation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produce daily and weekly business intelligence dashboards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track customer loyalty points earn and redemption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Nepali language UI across all consumer-facing modules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log all inventory and financial transactions in an immutable audit trail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support CSV/Excel export for all reports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shall expose REST APIs for all modules with OpenAPI 3.0 documentation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Non-Functional Requirements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POS Transaction 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≤ 2 seconds end-to-end for a barcode scan to cart addition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≤ 4 seconds for any standard report on a 4G mobile connection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≤ 500ms for 95th percentile of all API requests under normal load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Batch Report Generation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EOD report generated and delivered within 10 minutes of close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7.2 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99.5% monthly uptime for all cloud-connected modules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module must operate continuously for up to 8 hours without connectivity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Data Sync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offline transactions sync within 60 seconds of connectivity restoration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Recovery Time Objective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RTO ≤ 4 hours for any single system failure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Recovery Point Objective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RPO ≤ 1 hour — no more than 1 hour of transaction data lost in failure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7.3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Multi-factor authentication (MFA) for admin and finance roles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AES-256 at rest; TLS 1.3 in transit for all data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PCI Compliance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payment handling to comply with PCI-DSS Level 3 (or delegate to certified payment gateway)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user actions on financial and inventory records logged with user ID and timestamp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Annual third-party security audit and pen test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7.4 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Architecture must support scaling from 2 stores to 50+ stores without re-architecture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Database design must support 10 million+ transaction records without performance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Multi-tenant SaaS architecture should be achievable as an extension of the internal single-tenant system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7.5  Compliance &amp; Localization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financial modules must support Nepal VAT (13%) and applicable excise duties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IRD (Inland Revenue Department) invoice format compliance for all fiscal receipts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Nepali calendar (Bikram Sambat) display option alongside Gregorian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Support for Nepali Rupee (NPR) as primary currency with USD as secondary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residency: customer PII to be stored within Nepal where infrastructure permits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Product Roadmap &amp; Milestones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8.1  Phased Delivery Plan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460"/>
        <w:gridCol w:w="3600"/>
      </w:tblGrid>
      <w:tr>
        <w:tc>
          <w:tcPr>
            <w:tcW w:type="dxa" w:w="10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4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0–6 months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Launch 2 stores (Kathmandu). PasalHO OS core modules: POS, IMS, OMS, WMS, Analytics. Warehouse hub established. 15+ supplier integrations.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stores live. NPR 5M+ monthly GMV. PasalHO OS serving daily operations. Positive store-level gross margin.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6–18 months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Scale to 5 stores. Launch CRM &amp; Loyalty module. Private-label product line in 2 categories. Regional warehouse in Pokhara.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NPR 25M+ GMV. 50+ suppliers. First private-label SKUs live. Loyalty program active. Customer NPS ≥ 50.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18–36 months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National expansion to 3 provinces. PasalHO OS SaaS beta launch. Wholesale hub format. HR &amp; Payroll module.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10+ stores. NPR 100M+ GMV. First external SaaS customers. Company-level EBITDA breakeven.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36–60 months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Financial Services (B2B credit, supplier financing). PasalHO Marketplace (third-party seller onboarding). National brand.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B2B credit book live. 500+ external retailer SaaS users. Recognized as Nepal's #1 organized retail brand.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8.2  Phase 1 Detailed Milestones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Entity &amp; Legal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Company registration, bank accounts, tax registrations, lease signed for Store 1 and warehouse.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Technology Foundation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Cloud infrastructure provisioned. PasalHO OS core backend deployed. Database schema finalized.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Supplier Onboarding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 priority suppliers contracted. First warehouse inbound receiving completed.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&amp; IMS Module 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tested and processing test transactions. IMS tracking 500+ SKUs. Offline mode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1 Soft 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1 open to limited customers. Staff trained. PasalHO OS live in production. Initial NPS collected.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1 Full 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1 at full operating capacity. All POS terminals live. Marketing campaign launched.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OMS &amp; WMS 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Automated PO generation running. Warehouse receiving via scan. Supplier portal accessible.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2 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2 operational. Analytics dashboards delivering weekly business reviews. NPR 5M GMV achieved.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Risks &amp; Mitigations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Supplier non-delivery or quality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Minimum 2 suppliers per category. Weekly scorecard reviews. Safety stock at 2-week cover for core SKUs.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Technology build delays impacting store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and IMS are Phase 1 critical path. Buy vs. build decision reviewed at 4-week mark. Fallback to tablet POS SaaS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Competition from established players entering Kathmandu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Accelerate private-label launch for price differentiation. Build loyalty program to increase switching costs.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Regulatory or licensing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Engage local legal counsel early. Identify all required licenses in Month 1. Build 4-week buffer in timeline.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Cash burn exceeding projections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Weekly P&amp;L reviews. Milestone-gated capital deployment. Phase 2 capital committed only on Phase 1 KPI achievement.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Consumer adoption slower than projected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Aggressive opening promotions. Loyalty points on first purchase. Referral incentives. Community partnerships.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Key hire unavailability (tech, ops)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Begin recruiting in Month 1 in parallel with entity setup. Identify 2 candidates per key role.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Team &amp; Governance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10.1  Organizational Structure (Phase 1)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Overall strategy, investor relations, major partnerships, capital allocation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Head of Technology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OS architecture and development, vendor management, infrastructure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Head of Operations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operations, distribution, supplier relationships, logistics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Head of Finance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Financial controls, investor reporting, payroll, tax compliance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Store Managers (×2)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Day-to-day store P&amp;L, staff management, customer experience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Warehouse Manager (×1)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Inbound/outbound operations, supplier receiving, cycle counting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Tech Leads (×2)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and frontend development of PasalHO 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10.2  Decision-Making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Strategic Decisions (&gt;NPR 500K)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CEO approval required; Board notification within 5 days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Operational Decisions (NPR 50K–500K)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Department Head approval; weekly ops review log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Routine Decisions (&lt;NPR 50K)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Store/Warehouse Manager approval; logged in PasalHO 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Product Roadmap Changes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PRD amendment required; CEO and Head of Technology sign-off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New Supplier Contracts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 of Operations + Head of Finance dual sign-off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10.3  Reporting Cadence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Daily: store-level sales and cash reconciliation report (automated via PasalHO 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Weekly: cross-functional ops review — sales, inventory, supplier, tech, finance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Monthly: investor update — GMV, unit economics, milestone progress, burn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Quarterly: board review — strategy, market update, KPI vs. target, capital forecast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Financial Summary &amp; Use of Capital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11.1  Seed Round — USD $500,000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1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Store Build-Out &amp; Expansion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40%  ($200K)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Fit-out, fixtures, signage, initial inventory for 2 stores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Warehousing &amp; Supply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25%  ($125K)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Warehouse lease, racking, cold storage, vehicles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Technology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20%  ($100K)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OS engineering, hosting, hardware (POS terminals)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Team &amp;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10%  ($50K)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salaries (6 months), training, HR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Working Capital Reserve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5%   ($25K)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Buffer for unexpected operating costs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11.2  Key Financial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Average basket size at retail: NPR 1,200–1,800 per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Target daily transactions per store: 80–120 in Month 3, growing to 200+ by Month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Gross margin target — Retail (third-party brands): 12–18%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Gross margin target — Private Label (Phase 2+): 28–40%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Gross margin target — Distribution (third-party): 6–10%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Store-level EBITDA breakeven: Month 8–10 per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Company-level EBITDA breakeven: Month 30–36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1E" w:sz="1"/>
              <w:left w:val="single" w:color="0F2B1E" w:sz="1"/>
              <w:bottom w:val="single" w:color="0F2B1E" w:sz="1"/>
              <w:right w:val="single" w:color="0F2B1E" w:sz="1"/>
            </w:tcBorders>
            <w:shd w:fill="0F2B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30"/>
                <w:szCs w:val="30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Appendix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12.1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GRN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Goods Received Note — document confirming supplier delivery at warehouse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ASN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Advance Shipping Notification — supplier-generated pre-delivery notification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FMCG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Fast-Moving Consumer Goods — packaged household and food products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IMS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Inventory Management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OMS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Management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POS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 of Sale — checkout and payment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SKU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Stock Keeping Unit — unique product identifier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WMS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Warehouse Management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GMV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Gross Merchandise Value — total sales value before deductions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EBITDA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Earnings Before Interest, Tax, Depreciation, and Amortisation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 Promoter Score — customer satisfaction and loyalty metric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NBSM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Nepal Bureau of Standards &amp; Metrology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IRD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Inland Revenue Department — Nepal tax authority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MoSCoW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Must Have / Should Have / Could Have / Won't Have — prioritization framework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RBAC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RTO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Recovery Time Objective — maximum acceptable system downtime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B1E"/>
                <w:sz w:val="20"/>
                <w:szCs w:val="20"/>
              </w:rPr>
              <w:t xml:space="preserve">RPO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Recovery Point Objective — maximum acceptable data loss window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12.2 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PASALHO Founding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Initial PRD — full product, technical, and business requirements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12.3 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Investor Pitch Deck v1.0 (2026)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OS Technical Architecture Specification (In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PASALHO Brand Guidelines (In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Phase 1 Financial Model — Excel Workbook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Supplier Onboarding Handbook v0.1</w:t>
      </w:r>
    </w:p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6B55"/>
          <w:sz w:val="20"/>
          <w:szCs w:val="20"/>
        </w:rPr>
        <w:t xml:space="preserve">─ End of Document ─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A6B55"/>
          <w:sz w:val="18"/>
          <w:szCs w:val="18"/>
        </w:rPr>
        <w:t xml:space="preserve">PASALHO  |  Confidential  |  Not for External Distribution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A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4A6B55"/>
        <w:sz w:val="18"/>
        <w:szCs w:val="18"/>
      </w:rPr>
      <w:t xml:space="preserve">PASALHO  —  Internal Use Only  |  v1.0  | 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A6B55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4A6B55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color w:val="1A5C3A"/>
        <w:sz w:val="18"/>
        <w:szCs w:val="18"/>
      </w:rPr>
      <w:t xml:space="preserve">PASALHO  | 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4A01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B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2B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2026-06-11T05:42:10.651Z</dcterms:created>
  <dcterms:modified xsi:type="dcterms:W3CDTF">2026-06-11T05:42:10.667Z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