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Текст для защиты диплома</w:t>
      </w:r>
    </w:p>
    <w:p/>
    <w:p>
      <w:pPr>
        <w:pStyle w:val="Heading2"/>
      </w:pPr>
      <w:r>
        <w:t>Глоссарий (на случай вопросов)</w:t>
      </w:r>
    </w:p>
    <w:p/>
    <w:p>
      <w:pPr>
        <w:pStyle w:val="ListBullet"/>
      </w:pPr>
      <w:r/>
      <w:r>
        <w:rPr>
          <w:b/>
        </w:rPr>
        <w:t>Метаданные</w:t>
      </w:r>
      <w:r>
        <w:t xml:space="preserve"> — всё про статью, кроме самого текста: название, авторы, год, журнал, тематики</w:t>
      </w:r>
    </w:p>
    <w:p>
      <w:pPr>
        <w:pStyle w:val="ListBullet"/>
      </w:pPr>
      <w:r/>
      <w:r>
        <w:rPr>
          <w:b/>
        </w:rPr>
        <w:t>OpenAlex</w:t>
      </w:r>
      <w:r>
        <w:t xml:space="preserve"> — бесплатный открытый каталог, 250+ млн научных работ</w:t>
      </w:r>
    </w:p>
    <w:p>
      <w:pPr>
        <w:pStyle w:val="ListBullet"/>
      </w:pPr>
      <w:r/>
      <w:r>
        <w:rPr>
          <w:b/>
        </w:rPr>
        <w:t>API</w:t>
      </w:r>
      <w:r>
        <w:t xml:space="preserve"> — способ запросить данные у внешнего сервиса по HTTP</w:t>
      </w:r>
    </w:p>
    <w:p>
      <w:pPr>
        <w:pStyle w:val="ListBullet"/>
      </w:pPr>
      <w:r/>
      <w:r>
        <w:rPr>
          <w:b/>
        </w:rPr>
        <w:t>DOI</w:t>
      </w:r>
      <w:r>
        <w:t xml:space="preserve"> — уникальный идентификатор статьи вида 10.XXXX/...</w:t>
      </w:r>
    </w:p>
    <w:p>
      <w:pPr>
        <w:pStyle w:val="ListBullet"/>
      </w:pPr>
      <w:r/>
      <w:r>
        <w:rPr>
          <w:b/>
        </w:rPr>
        <w:t>Аффилиация</w:t>
      </w:r>
      <w:r>
        <w:t xml:space="preserve"> — организация автора на момент публикации</w:t>
      </w:r>
    </w:p>
    <w:p>
      <w:pPr>
        <w:pStyle w:val="ListBullet"/>
      </w:pPr>
      <w:r/>
      <w:r>
        <w:rPr>
          <w:b/>
        </w:rPr>
        <w:t>Геокодирование</w:t>
      </w:r>
      <w:r>
        <w:t xml:space="preserve"> — получить координаты по названию места</w:t>
      </w:r>
    </w:p>
    <w:p>
      <w:pPr>
        <w:pStyle w:val="ListBullet"/>
      </w:pPr>
      <w:r/>
      <w:r>
        <w:rPr>
          <w:b/>
        </w:rPr>
        <w:t>Граф</w:t>
      </w:r>
      <w:r>
        <w:t xml:space="preserve"> — узлы и рёбра между ними</w:t>
      </w:r>
    </w:p>
    <w:p>
      <w:pPr>
        <w:pStyle w:val="ListBullet"/>
      </w:pPr>
      <w:r/>
      <w:r>
        <w:rPr>
          <w:b/>
        </w:rPr>
        <w:t>PostgreSQL</w:t>
      </w:r>
      <w:r>
        <w:t xml:space="preserve"> — реляционная СУБД, открытый исходный код</w:t>
      </w:r>
    </w:p>
    <w:p>
      <w:pPr>
        <w:pStyle w:val="ListBullet"/>
      </w:pPr>
      <w:r/>
      <w:r>
        <w:rPr>
          <w:b/>
        </w:rPr>
        <w:t>Фасетная фильтрация</w:t>
      </w:r>
      <w:r>
        <w:t xml:space="preserve"> — фильтры связаны между собой: выбор в одном сужает варианты в других</w:t>
      </w:r>
    </w:p>
    <w:p>
      <w:pPr>
        <w:pStyle w:val="ListBullet"/>
      </w:pPr>
      <w:r/>
      <w:r>
        <w:rPr>
          <w:b/>
        </w:rPr>
        <w:t>Балл сходства (score)</w:t>
      </w:r>
      <w:r>
        <w:t xml:space="preserve"> — взвешенная сумма пересечений множеств метаданных: авторы ×4, темы ×3, ключевые слова ×2, аффилиации ×2, журнал +2. score = 0 — статья не показывается</w:t>
      </w:r>
    </w:p>
    <w:p>
      <w:pPr>
        <w:pStyle w:val="ListBullet"/>
      </w:pPr>
      <w:r/>
      <w:r>
        <w:rPr>
          <w:b/>
        </w:rPr>
        <w:t>Режим отображения</w:t>
      </w:r>
      <w:r>
        <w:t xml:space="preserve"> — какие типы узлов и связей видны на графе одновременно</w:t>
      </w:r>
    </w:p>
    <w:p>
      <w:pPr>
        <w:pStyle w:val="ListBullet"/>
      </w:pPr>
      <w:r/>
      <w:r>
        <w:rPr>
          <w:b/>
        </w:rPr>
        <w:t>ER-диаграмма</w:t>
      </w:r>
      <w:r>
        <w:t xml:space="preserve"> — схема таблиц БД и связей между ними</w:t>
      </w:r>
    </w:p>
    <w:p>
      <w:pPr>
        <w:pStyle w:val="ListBullet"/>
      </w:pPr>
      <w:r/>
      <w:r>
        <w:rPr>
          <w:b/>
        </w:rPr>
        <w:t>РИНЦ / eLibrary</w:t>
      </w:r>
      <w:r>
        <w:t xml:space="preserve"> — российский индекс научного цитирования, закрытая платная база, публичного API нет</w:t>
      </w:r>
    </w:p>
    <w:p>
      <w:pPr>
        <w:pStyle w:val="ListBullet"/>
      </w:pPr>
      <w:r/>
      <w:r>
        <w:rPr>
          <w:b/>
        </w:rPr>
        <w:t>Cursor pagination</w:t>
      </w:r>
      <w:r>
        <w:t xml:space="preserve"> — постраничный обход через курсор, не по номеру страницы; надёжен при больших объёмах</w:t>
      </w:r>
    </w:p>
    <w:p>
      <w:pPr>
        <w:pStyle w:val="ListBullet"/>
      </w:pPr>
      <w:r/>
      <w:r>
        <w:rPr>
          <w:b/>
        </w:rPr>
        <w:t>gzip</w:t>
      </w:r>
      <w:r>
        <w:t xml:space="preserve"> — сжатие данных; ответы API сжимаются в 5–10 раз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 — Титульный (10–15 секунд)</w:t>
      </w:r>
    </w:p>
    <w:p/>
    <w:p>
      <w:r>
        <w:t>Добрый день. Тема моей выпускной квалификационной работы — «Визуализация науки на основе метаданных публикаций и журналов». Я разработала веб-приложение, которое позволяет исследовать научные публикации через интерактивную карту и граф связей.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2 — Актуальность (40–50 секунд)</w:t>
      </w:r>
    </w:p>
    <w:p/>
    <w:p>
      <w:r>
        <w:t>Сегодня в открытом доступе больше 250 миллионов научных работ, и их объём удваивается каждые девять лет.</w:t>
      </w:r>
    </w:p>
    <w:p/>
    <w:p>
      <w:r>
        <w:t>При таком масштабе традиционный поиск по ключевым словам помогает найти конкретную статью, но не отвечает на более широкие вопросы: кто с кем сотрудничает, из каких стран приходят исследования по теме, как со временем менялась тематика.</w:t>
      </w:r>
    </w:p>
    <w:p/>
    <w:p>
      <w:r>
        <w:t>Карта и граф дают другой взгляд на те же данные — превращают тысячи строк метаданных в наглядный научный ландшафт. В нашей системе — 9 994 публикации, 80,8% из них с геокоординатами.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3 — Динамика публикационной активности (20–30 секунд)</w:t>
      </w:r>
    </w:p>
    <w:p/>
    <w:p>
      <w:r>
        <w:t>На графике — публикационная активность по годам из нашей базы. Пик — 2009–2010 годы. После 2020 виден спад — но это не падение науки. Причины — на следующем слайде.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4 — Почему публикации после 2020 хуже представлены в базах? (30–40 секунд)</w:t>
      </w:r>
    </w:p>
    <w:p/>
    <w:p>
      <w:r>
        <w:t>Спад объясняется четырьмя факторами одновременно.</w:t>
      </w:r>
    </w:p>
    <w:p/>
    <w:p>
      <w:r>
        <w:t>Санкции 2022 года: Scopus и Web of Science остановили индексацию российских журналов, около 500 изданий удалено из Scopus.</w:t>
      </w:r>
    </w:p>
    <w:p/>
    <w:p>
      <w:r>
        <w:t>Задержка OpenAlex: новые статьи появляются в каталоге через 6–18 месяцев, поэтому данные за 2023–2024 заведомо неполные.</w:t>
      </w:r>
    </w:p>
    <w:p/>
    <w:p>
      <w:r>
        <w:t>Уход в отечественные базы: часть журналов переориентировалась на eLIBRARY и РИНЦ, которые с OpenAlex не связаны.</w:t>
      </w:r>
    </w:p>
    <w:p/>
    <w:p>
      <w:r>
        <w:t>Фрагментация аффилиаций: авторы меняют или не указывают российскую принадлежность, идентификаторы организаций пропадают из метаданных.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5 — Цель и задачи (50–60 секунд)</w:t>
      </w:r>
    </w:p>
    <w:p/>
    <w:p>
      <w:r>
        <w:t>Объект исследования — система метаданных научных публикаций в открытых библиографических каталогах. Предмет — методы интерактивной визуализации: географическая карта аффилиаций и граф связей.</w:t>
      </w:r>
    </w:p>
    <w:p/>
    <w:p>
      <w:r>
        <w:t>Цель: разработать веб-приложение для анализа и интерактивной визуализации научных публикаций на основе открытых метаданных.</w:t>
      </w:r>
    </w:p>
    <w:p/>
    <w:p>
      <w:r>
        <w:t>Задачи: загрузить 9 994 публикации из OpenAlex через cursor pagination, спроектировать базу из 7 таблиц, геокодировать аффилиации тремя этапами с целевым покрытием ≥ 75%, реализовать карту, граф с пятью режимами, REST API и браузерный интерфейс с фасетными фильтрами.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6 — Научная новизна и практическая значимость (30–40 секунд)</w:t>
      </w:r>
    </w:p>
    <w:p/>
    <w:p>
      <w:r>
        <w:t>Научная новизна — три вещи. Алгоритм многоуровневого геокодирования с приоритизацией аффилиаций по частоте вхождения в публикации. Алгоритм оценки сходства статей по пяти признакам с весовыми коэффициентами. Браузерный граф на чистом SVG с пятью режимами отображения без внешних зависимостей.</w:t>
      </w:r>
    </w:p>
    <w:p/>
    <w:p>
      <w:r>
        <w:t>Практическая значимость: система работает в браузере без установки стороннего ПО, с открытым исходным кодом и локальным запуском.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7 — Требования к системе (20–30 секунд)</w:t>
      </w:r>
    </w:p>
    <w:p/>
    <w:p>
      <w:r>
        <w:t>Функциональные требования: загрузка из OpenAlex, хранение в реляционной БД, геокодирование ≥ 75%, карта, граф в пяти режимах, поиск похожих статей, фасетные фильтры, просмотр деталей.</w:t>
      </w:r>
    </w:p>
    <w:p/>
    <w:p>
      <w:r>
        <w:t>Нефункциональные: локальная работа без интернета, лимит 70 статей в графе и 200 в списке, без внешних JS-зависимостей, gzip-сжатие ответов в 5–10 раз.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8 — Обзор существующих решений (40–50 секунд)</w:t>
      </w:r>
    </w:p>
    <w:p/>
    <w:p>
      <w:r>
        <w:t>Перед разработкой я изучила девять инструментов.</w:t>
      </w:r>
    </w:p>
    <w:p/>
    <w:p>
      <w:r>
        <w:t>VOSviewer и CiteSpace мощные, но требуют установки и работают только с WoS и Scopus — без поиска похожих. Connected Papers строит граф для одной статьи, без карты. Bibliometrix работает с OpenAlex, но требует знания R. Lens.org — большая база, но нет графа. ResearchRabbit, Inciteful, Litmaps — современные веб-сервисы, работают с 1–2 стартовыми статьями и не дают карту с координатами.</w:t>
      </w:r>
    </w:p>
    <w:p/>
    <w:p>
      <w:r>
        <w:t>Ни один не объединяет карту, граф, фасетные фильтры и поиск похожих. Полная сравнительная таблица — на слайде 19.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9 — Архитектура системы (40–50 секунд)</w:t>
      </w:r>
    </w:p>
    <w:p/>
    <w:p>
      <w:r>
        <w:t>Система состоит из четырёх слоёв. Скрипт import.py загружает данные из OpenAlex и сохраняет в article_data.json. Затем данные переносятся в PostgreSQL — 7 таблиц, 9 994 публикации. Python-сервер openalex_server.py отдаёт REST API с gzip-сжатием. Браузерный интерфейс VKR1.html показывает карту, граф и фильтры.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10 — Обоснование выбора технологий (30–40 секунд)</w:t>
      </w:r>
    </w:p>
    <w:p/>
    <w:p>
      <w:r>
        <w:t>Python со стандартной библиотекой — не требует Node.js, широкая экосистема для работы с данными. PostgreSQL — JOIN-запросы для нормализованной схемы, надёжные транзакции и savepoint-ы. Plotly — встроенные мировые карты, интерактивность без дополнительного сервера. SVG вместо D3 — граф в браузере без зависимостей: D3 и Cytoscape требуют npm или лицензии. OpenAlex — бесплатный источник с cursor pagination без ограничений.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11 — База данных — ER-диаграмма (30–40 секунд)</w:t>
      </w:r>
    </w:p>
    <w:p/>
    <w:p>
      <w:r>
        <w:t>База — семь таблиц. Журналы и публикации — один ко многим. Публикации и авторы — многие ко многим. Аффилиации хранятся с широтой и долготой и привязаны к авторам. Тематики и ключевые слова — в отдельных таблицах, связанных с публикациями.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12 — Загрузка данных: import.py (40–50 секунд)</w:t>
      </w:r>
    </w:p>
    <w:p/>
    <w:p>
      <w:r>
        <w:t>Скрипт обходит OpenAlex через cursor pagination — батчами по 200 публикаций. Используется потоковый парсинг через ijson: JSON не загружается целиком в память. Savepoint-ы защищают транзакции от конфликтов ключей при дублирующихся DOI. Промежуточный кэш article_data.json позволяет перезапустить загрузку без повторных запросов к API.</w:t>
      </w:r>
    </w:p>
    <w:p/>
    <w:p>
      <w:r>
        <w:t>Результат: 9 994 публикации, около 50 000 строк в publication_authors, 30 000 в publication_topics.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13 — Географическая привязка (40–50 секунд)</w:t>
      </w:r>
    </w:p>
    <w:p/>
    <w:p>
      <w:r>
        <w:t>Геокодирование — три этапа. Сначала организации сортируются по числу зависимых публикаций — первыми обрабатываются те, что разблокируют наибольшее число записей без координат.</w:t>
      </w:r>
    </w:p>
    <w:p/>
    <w:p>
      <w:r>
        <w:t>Второй этап: запрос координат по идентификатору организации через API OpenAlex батчами по 100. Это дало 78%.</w:t>
      </w:r>
    </w:p>
    <w:p/>
    <w:p>
      <w:r>
        <w:t>Третий этап: для аффилиаций без идентификатора — геокодирование по строке названия через Photon от OpenStreetMap. Скрипт пробует полное название, потом сокращает по запятым. Добавило ещё 2,8%.</w:t>
      </w:r>
    </w:p>
    <w:p/>
    <w:p>
      <w:r>
        <w:t>Итого: 80,8% при пороге 75%.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14 — Граф связей (40–50 секунд)</w:t>
      </w:r>
    </w:p>
    <w:p/>
    <w:p>
      <w:r>
        <w:t>К графу было несколько требований: работать в браузере без дополнительных запросов, не зависать при 70+ узлах, поддерживать пять режимов и показывать рёбра без пересечений.</w:t>
      </w:r>
    </w:p>
    <w:p/>
    <w:p>
      <w:r>
        <w:t>Для этого выбрана колоночная раскладка: каждый тип сущности — в своей вертикальной колонке, рёбра — кривые Безье. Физической симуляции нет намеренно: force-directed при 70+ узлах даёт хаотичную картину, а колонки читаемы при любом числе.</w:t>
      </w:r>
    </w:p>
    <w:p/>
    <w:p>
      <w:r>
        <w:t>Пять режимов — разные срезы одних данных: полный граф, годы и журналы, только авторы, только аффилиации, похожие статьи. Переключение мгновенное — данные уже в браузере.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15 — Интерфейс: структура и детали (30–40 секунд)</w:t>
      </w:r>
    </w:p>
    <w:p/>
    <w:p>
      <w:r>
        <w:t>Одностраничное приложение с тремя колонками: слева — фильтры и список, по центру — карта или граф, справа — детали статьи и похожие.</w:t>
      </w:r>
    </w:p>
    <w:p/>
    <w:p>
      <w:r>
        <w:t>Фасетная фильтрация: выбор в одном фильтре сужает варианты в других, нулевых результатов не бывает. Аннотация и DOI загружаются лениво — только при клике. Тёмная тема через CSS-переменные — меняется мгновенно, сохраняется в localStorage.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16 — Поиск похожих статей (50–60 секунд)</w:t>
      </w:r>
    </w:p>
    <w:p/>
    <w:p>
      <w:r>
        <w:t>При клике на статью система перебирает все остальные и для каждой пары вычисляет пересечение множеств: авторов, тем, ключевых слов и аффилиаций.</w:t>
      </w:r>
    </w:p>
    <w:p/>
    <w:p>
      <w:r>
        <w:t>Балл сходства — взвешенная сумма размеров этих пересечений: общие авторы дают ×4, общие темы — ×3, общие ключевые слова и аффилиации — ×2, одинаковый журнал — +2.</w:t>
      </w:r>
    </w:p>
    <w:p/>
    <w:p>
      <w:r>
        <w:t>Авторы получили наибольший вес, потому что один человек работает в одной предметной области. Темы из OpenAlex — широкие классификаторы, поэтому их вес выше ключевых слов.</w:t>
      </w:r>
    </w:p>
    <w:p/>
    <w:p>
      <w:r>
        <w:t>Перед сравнением строки приводятся к нижнему регистру: «MIT» и «mit» считаются одним значением. Статьи с нулевым баллом не показываются.</w:t>
      </w:r>
    </w:p>
    <w:p/>
    <w:p>
      <w:r>
        <w:t>Результат — ранжированный список в правой панели и режим «Похожие статьи» на графе.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17 — Направления дальнейшего развития (20–30 секунд)</w:t>
      </w:r>
    </w:p>
    <w:p/>
    <w:p>
      <w:r>
        <w:t>Пять направлений: полнотекстовый поиск по аннотациям через PostgreSQL Full-Text Search или ElasticSearch; экспорт в форматы VOSviewer и Gephi; серверный рендеринг графа для наборов больше 10 000 публикаций; расширение источников — РИНЦ, Semantic Scholar, Crossref; уведомления о новых публикациях по заданной теме или автору.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18 — Результаты (30–40 секунд)</w:t>
      </w:r>
    </w:p>
    <w:p/>
    <w:p>
      <w:r>
        <w:t>Все задачи выполнены. Загружено 9 994 публикации из OpenAlex. Создана реляционная БД из 7 таблиц PostgreSQL. Геокодировано 80,8% публикаций при пороге 75%. Реализованы карта, граф с 5 режимами и фасетные фильтры. Разработан алгоритм поиска похожих статей по 5 признакам. Создан REST API с gzip-сжатием и веб-интерфейс с тёмной темой.</w:t>
      </w:r>
    </w:p>
    <w:p/>
    <w:p>
      <w:r>
        <w:t>Система переводит плоский список статей в два визуальных представления — карту с географией и граф с авторскими и тематическими связями — без установки, прямо в браузере.</w:t>
      </w:r>
    </w:p>
    <w:p/>
    <w:p>
      <w:r>
        <w:t>Спасибо за внимание. Готова ответить на вопросы.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19 — Полная таблица сравнения *(показать молча)*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Слайд 20 — ER-диаграмма *(резервный слайд, показать при вопросе о схеме БД)*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Возможные вопросы комиссии</w:t>
      </w:r>
    </w:p>
    <w:p/>
    <w:p>
      <w:r/>
      <w:r>
        <w:rPr>
          <w:b/>
        </w:rPr>
        <w:t>— Почему PostgreSQL, а не SQLite или MongoDB?</w:t>
      </w:r>
      <w:r/>
    </w:p>
    <w:p>
      <w:r>
        <w:t>Жёсткие реляционные связи: один журнал — много статей, одна статья — много авторов. Нужны JOIN-запросы. SQLite не тянет параллельные запросы. MongoDB не даёт преимуществ — данные структурированные.</w:t>
      </w:r>
    </w:p>
    <w:p/>
    <w:p>
      <w:r/>
      <w:r>
        <w:rPr>
          <w:b/>
        </w:rPr>
        <w:t>— Почему не D3 или Cytoscape для графа?</w:t>
      </w:r>
      <w:r/>
    </w:p>
    <w:p>
      <w:r>
        <w:t>Force-directed при 70+ узлах даёт хаотичное расположение. Я сделала колоночную раскладку — предсказуемую при любом числе узлов. Это требовало кастомного рендеринга, D3 и Cytoscape ещё требуют npm или лицензии.</w:t>
      </w:r>
    </w:p>
    <w:p/>
    <w:p>
      <w:r/>
      <w:r>
        <w:rPr>
          <w:b/>
        </w:rPr>
        <w:t>— Почему OpenAlex, а не РИНЦ / eLibrary?</w:t>
      </w:r>
      <w:r/>
    </w:p>
    <w:p>
      <w:r>
        <w:t>РИНЦ — закрытая платная база, публичного API нет. eLibrary даёт доступ только по договору. OpenAlex бесплатный без регистрации, даёт аффилиации с идентификаторами и cursor pagination — это принципиально для геокодирования.</w:t>
      </w:r>
    </w:p>
    <w:p/>
    <w:p>
      <w:r/>
      <w:r>
        <w:rPr>
          <w:b/>
        </w:rPr>
        <w:t>— Чем отличаетесь от Connected Papers?</w:t>
      </w:r>
      <w:r/>
    </w:p>
    <w:p>
      <w:r>
        <w:t>Connected Papers строит граф вокруг одной статьи по цитированиям и даёт 5 графов в месяц бесплатно. Моя система работает со всем набором из ~10 000 статей, добавляет географическую карту, фасетные фильтры и считает сходство по пересечению пяти множеств — не только по цитированиям.</w:t>
      </w:r>
    </w:p>
    <w:p/>
    <w:p>
      <w:r/>
      <w:r>
        <w:rPr>
          <w:b/>
        </w:rPr>
        <w:t>— Почему 80%, а не 100% с координатами?</w:t>
      </w:r>
      <w:r/>
    </w:p>
    <w:p>
      <w:r>
        <w:t>Часть аффилиаций записана произвольной строкой без города или университета — например «Department of Physics». Геокодер тут бессилен. 19,2% — именно такие случаи.</w:t>
      </w:r>
    </w:p>
    <w:p/>
    <w:p>
      <w:r/>
      <w:r>
        <w:rPr>
          <w:b/>
        </w:rPr>
        <w:t>— Как масштабируется при большем числе статей?</w:t>
      </w:r>
      <w:r/>
    </w:p>
    <w:p>
      <w:r>
        <w:t>Граф ограничен 70 статьями для читаемости. Карта и список работают с полным набором через пагинацию. Больше 10 000 — потребуется серверный рендеринг графа, это включено в направления развития.</w:t>
      </w:r>
    </w:p>
    <w:p/>
    <w:p>
      <w:r/>
      <w:r>
        <w:rPr>
          <w:b/>
        </w:rPr>
        <w:t>— Как оцениваете качество алгоритма поиска похожих?</w:t>
      </w:r>
      <w:r/>
    </w:p>
    <w:p>
      <w:r>
        <w:t>Алгоритм работает по метаданным, не по тексту — считается мгновенно в браузере. Ограничение: если два автора из разных областей публикуются вместе, алгоритм посчитает их похожими. Веса подобраны эмпирически на реальных данных.</w:t>
      </w:r>
    </w:p>
    <w:p/>
    <w:p>
      <w:r/>
      <w:r>
        <w:rPr>
          <w:b/>
        </w:rPr>
        <w:t>— Что такое режим отображения?</w:t>
      </w:r>
      <w:r/>
    </w:p>
    <w:p>
      <w:r>
        <w:t>Какие типы узлов и связей видны одновременно. Пять режимов: полный граф, годы и журналы, только авторы, только аффилиации, похожие статьи. Переключение мгновенное — данные уже в браузере.</w:t>
      </w:r>
    </w:p>
    <w:p/>
    <w:p>
      <w:r/>
      <w:r>
        <w:rPr>
          <w:b/>
        </w:rPr>
        <w:t>— Зачем savepoint-ы при загрузке?</w:t>
      </w:r>
      <w:r/>
    </w:p>
    <w:p>
      <w:r>
        <w:t>Иногда два объекта из OpenAlex ссылаются на один DOI. Без savepoint-а вся транзакция откатывается при конфликте ключей. Savepoint позволяет пропустить дубль и продолжить загрузку остальных записей.</w:t>
      </w:r>
    </w:p>
    <w:p/>
    <w:p>
      <w:r/>
      <w:r>
        <w:rPr>
          <w:b/>
        </w:rPr>
        <w:t>— Почему Photon, а не Google Maps API для геокодирования?</w:t>
      </w:r>
      <w:r/>
    </w:p>
    <w:p>
      <w:r>
        <w:t>Google Maps платный. Photon основан на OpenStreetMap, бесплатный, работает локально без ключей. Для наших задач точность достаточная — нужны координаты города или организации, не точный адрес.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