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«МОСКОВСКИЙ УНИВЕРСИТЕТ ИМЕНИ С.Ю. ВИТТЕ»</w:t>
      </w:r>
    </w:p>
    <w:p/>
    <w:p/>
    <w:p>
      <w:pPr>
        <w:spacing w:before="400" w:after="12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</w:rPr>
        <w:t>ОТЧЁТ ПО ПРЕДДИПЛОМНОЙ ПРАКТИКЕ</w:t>
      </w:r>
    </w:p>
    <w:p/>
    <w:p>
      <w:pPr>
        <w:spacing w:before="0"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Тема: Разработка веб-приложения для визуализации научных публикаций на основе метаданных OpenAlex</w:t>
      </w:r>
    </w:p>
    <w:p/>
    <w:p/>
    <w:p>
      <w:pPr>
        <w:ind w:firstLine="0"/>
        <w:jc w:val="righ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Студент: Сурнова Анастасия</w:t>
        <w:br/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Направление: Прикладная информатика</w:t>
        <w:br/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Период: 2024–2025 уч. год</w:t>
        <w:br/>
      </w:r>
    </w:p>
    <w:p/>
    <w:p/>
    <w:p/>
    <w:p>
      <w:pPr>
        <w:spacing w:before="0"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Москва, 2025</w:t>
      </w:r>
    </w:p>
    <w:p>
      <w:r>
        <w:br w:type="page"/>
      </w:r>
    </w:p>
    <w:p>
      <w:pPr>
        <w:spacing w:before="280" w:after="16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СОДЕРЖАНИЕ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1. Введение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2. Цели и задачи практики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3. Описание выполненной работы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3.1. Загрузка данных из OpenAlex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3.2. Проектирование и наполнение базы данных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3.3. Геокодирование организаций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3.4. Разработка серверного API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3.5. Разработка веб-интерфейса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3.6. Граф связей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3.7. Алгоритм поиска похожих статей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4. Технические трудности и их решение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5. Используемые технологии и инструменты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6. Результаты практики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7. Заключение</w:t>
      </w:r>
    </w:p>
    <w:p>
      <w:pPr>
        <w:spacing w:before="4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8. Список использованных источников</w:t>
      </w:r>
    </w:p>
    <w:p>
      <w:r>
        <w:br w:type="page"/>
      </w:r>
    </w:p>
    <w:p>
      <w:pPr>
        <w:spacing w:before="280" w:after="16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 ВВЕДЕНИЕ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Преддипломная практика проходила в рамках выпускной квалификационной работы на тему «Визуализация науки на основе метаданных публикаций и журналов». В ходе практики было разработано веб-приложение, позволяющее анализировать и визуализировать научные публикации через интерактивную карту и граф связей.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Тема актуальна: в открытом доступе сегодня находится более 250 миллионов научных работ. Обычный поиск по ключевым словам позволяет найти конкретную статью, но не даёт ответов на вопросы шире — кто с кем сотрудничает в научном сообществе, из каких стран приходят исследования по теме, как менялась тематика за последние годы. Визуальные инструменты — карта и граф — позволяют увидеть научный ландшафт там, где раньше было просто большое количество записей.</w:t>
      </w:r>
    </w:p>
    <w:p>
      <w:pPr>
        <w:spacing w:before="280" w:after="16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 ЦЕЛИ И ЗАДАЧИ ПРАКТИКИ</w:t>
      </w:r>
    </w:p>
    <w:p>
      <w:pPr>
        <w:spacing w:before="0" w:after="120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Объект исследования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— система метаданных научных публикаций и журналов, представленных в открытых библиографических каталогах.</w:t>
      </w:r>
    </w:p>
    <w:p>
      <w:pPr>
        <w:spacing w:before="0" w:after="120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Предмет исследования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 xml:space="preserve"> — методы интерактивной визуализации метаданных научных публикаций: географической карты аффилиаций авторов и графа связей между публикациями, авторами, журналами и организациями.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Цель — разработать рабочее веб-приложение для интерактивного анализа и визуализации научных публикаций на основе метаданных из открытых источников.</w:t>
      </w:r>
    </w:p>
    <w:p>
      <w:pPr>
        <w:spacing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Задачи практики:</w:t>
      </w:r>
    </w:p>
    <w:p>
      <w:pPr>
        <w:pStyle w:val="ListNumber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Изучить API OpenAlex и реализовать автоматическую загрузку метаданных публикаций.</w:t>
      </w:r>
    </w:p>
    <w:p>
      <w:pPr>
        <w:pStyle w:val="ListNumber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Спроектировать реляционную базу данных PostgreSQL и загрузить в неё данные.</w:t>
      </w:r>
    </w:p>
    <w:p>
      <w:pPr>
        <w:pStyle w:val="ListNumber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Реализовать геокодирование организаций авторов для отображения на карте.</w:t>
      </w:r>
    </w:p>
    <w:p>
      <w:pPr>
        <w:pStyle w:val="ListNumber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Разработать серверный API на Python для доступа браузера к данным.</w:t>
      </w:r>
    </w:p>
    <w:p>
      <w:pPr>
        <w:pStyle w:val="ListNumber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Создать веб-интерфейс с картой, графом связей и фасетной фильтрацией.</w:t>
      </w:r>
    </w:p>
    <w:p>
      <w:pPr>
        <w:pStyle w:val="ListNumber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Реализовать алгоритм поиска похожих статей.</w:t>
      </w:r>
    </w:p>
    <w:p>
      <w:pPr>
        <w:pStyle w:val="ListNumber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Обеспечить производительность интерфейса при работе с десятью тысячами записей.</w:t>
      </w:r>
    </w:p>
    <w:p/>
    <w:p>
      <w:pPr>
        <w:spacing w:before="280" w:after="16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 ОПИСАНИЕ ВЫПОЛНЕННОЙ РАБОТЫ</w:t>
      </w:r>
    </w:p>
    <w:p>
      <w:pPr>
        <w:spacing w:before="280" w:after="16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3.1. Загрузка данных из OpenAlex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первом этапе был изучен API OpenAlex — бесплатного каталога научных публикаций. Для загрузки написан скрипт scripts/import.py, который обращается к эндпоинту /works и постранично скачивает публикации: до 200 записей на страницу.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навигации между страницами применяется cursor pagination: каждый ответ API содержит токен next_cursor, который используется в следующем запросе. Этот механизм исключает пропуски и дублирования при обходе больших наборов данных.</w:t>
      </w:r>
    </w:p>
    <w:p>
      <w:pPr>
        <w:spacing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каждой публикации извлекаются: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название, год, DOI;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журнал;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авторы и их аффилиации (организации);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тематические классификаторы и ключевые слова.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Результат сохраняется в article_data.json. Если загрузка прерывается, скрипт использует уже сохранённый файл. Итого загружено 9 994 публикации.</w:t>
      </w:r>
    </w:p>
    <w:p>
      <w:pPr>
        <w:spacing w:before="280" w:after="16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3.2. Проектирование и наполнение базы данных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хранения данных выбрана PostgreSQL — реляционная СУБД с поддержкой сложных JOIN-запросов, необходимых для фильтрации. База содержит 7 таблиц: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Таблица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journals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Научные журналы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publications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Публикации (название, год, DOI, аннотация)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persons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Авторы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affiliations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Организации авторов с координатами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publication_authors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Связь публикация ↔ автор (N:M)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publication_topics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Тематические классификаторы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publication_keywords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Ключевые слова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Настройки подключения вынесены в файл pg_config.py с обязательным параметром client_encoding: utf8. Для чтения 200-мегабайтного JSON использована библиотека ijson, читающая файл потоково. При загрузке применялись savepoint-ы для обработки конфликтов ключей. Все 9 994 публикации загружены без ошибок.</w:t>
      </w:r>
    </w:p>
    <w:p>
      <w:pPr>
        <w:spacing w:before="280" w:after="16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3.3. Геокодирование организаций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Геокодирование проходило в два этапа.</w:t>
      </w:r>
    </w:p>
    <w:p>
      <w:pPr>
        <w:spacing w:before="0" w:after="12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Этап 1 — OpenAlex Institutions API. Для организаций с идентификатором OpenAlex координаты запрашивались батчами по 100 ID. Результаты кэшировались в geo_cache.json. Покрытие: 78% публикаций.</w:t>
      </w:r>
    </w:p>
    <w:p>
      <w:pPr>
        <w:spacing w:before="0" w:after="12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Этап 2 — Photon (OpenStreetMap). Для аффилиаций без идентификатора использовался геокодер Photon от Komoot. Скрипт применяет стратегию сокращения строки: полное название → три части через запятую → две части. Важная деталь: Photon возвращает координаты в порядке [longitude, latitude], при сохранении они переставляются.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Итоговое покрытие: 80,8% публикаций получили географическую привязку.</w:t>
      </w:r>
    </w:p>
    <w:p>
      <w:pPr>
        <w:spacing w:before="280" w:after="16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3.4. Разработка серверного API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Сервер написан на Python с использованием стандартной библиотеки http.server. Реализованы четыре эндпоинта: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Эндпоинт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GET /api/articles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Список публикаций с авторами, темами, аффилиациями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GET /api/article/{id}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Детали публикации: аннотация, DOI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GET /api/stats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Счётчики по таблицам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GET /api/data-tables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Полные данные всех таблиц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Ответы сжимаются gzip — объём передаваемых данных сократился в 5–10 раз, что устранило обрывы соединения при больших ответах.</w:t>
      </w:r>
    </w:p>
    <w:p>
      <w:pPr>
        <w:spacing w:before="280" w:after="16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3.5. Разработка веб-интерфейса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Интерфейс — одностраничное приложение (interface/VKR1.html) с тремя колонками: левая — фасетные фильтры и список статей; центральная — карта или граф; правая — детали статьи и похожие публикации. Нижняя секция содержит таблицы базы данных.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Фасетная фильтрация: при выборе значения в одном фильтре остальные автоматически показывают только допустимые варианты. Это исключает комбинации без результатов.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Тёмная тема: все цвета заданы через CSS-переменные, переключение сохраняется в localStorage и применяется мгновенно. Карта строится через Plotly (scatter_geo) с привязкой к теме интерфейса.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производительности при 10 000 записей: тяжёлые операции вынесены в requestAnimationFrame; при открытии показываются демо-данные, реальные грузятся в фоне; квадратичный подсчёт попарных связей исключён из постоянного расчёта.</w:t>
      </w:r>
    </w:p>
    <w:p>
      <w:pPr>
        <w:spacing w:before="280" w:after="16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3.6. Граф связей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Граф рисуется в SVG-элементе в браузере без внешних библиотек, на основе уже загруженных данных. Используется колоночная раскладка: каждый тип узла (год, журнал, статья, автор, аффилиация) занимает свою вертикальную колонку, узлы распределяются равномерно. Рёбра — кривые Безье. Физической симуляции нет — граф предсказуем при любом числе узлов.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Доступно 5 режимов: полный граф, годы + журналы, авторы, аффилиации, похожие статьи. Одновременно отображается не более 70 статей.</w:t>
      </w:r>
    </w:p>
    <w:p>
      <w:pPr>
        <w:spacing w:before="280" w:after="16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3.7. Алгоритм поиска похожих статей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При клике на публикацию система перебирает все остальные статьи и считает балл сходства по 5 признакам: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Признак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Вес</w:t>
            </w:r>
          </w:p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Общие авторы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Общие темы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Общие ключевые слова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Общие аффилиации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Одинаковый журнал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+2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Перед сравнением все строки приводятся к нижнему регистру. Результат отображается в правой панели как ранжированный список и в режиме графа «Похожие статьи».</w:t>
      </w:r>
    </w:p>
    <w:p>
      <w:pPr>
        <w:spacing w:before="280" w:after="16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4. ТЕХНИЧЕСКИЕ ТРУДНОСТИ И ИХ РЕШЕНИЕ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Проблема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Решение</w:t>
            </w:r>
          </w:p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Файл JSON 201 МБ — GitHub отклоняет файлы &gt;100 МБ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Удалён из истории, заменён дампом базы данных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MemoryError при чтении большого JSON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Потоковое чтение через библиотеку ijson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Браузер обрывает соединение при большом ответе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gzip-сжатие ответов сервера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Интерфейс зависает при 10 000 статей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requestAnimationFrame, ленивый рендеринг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Nominatim заблокировал IP (HTTP 403)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Переход на геокодер Photon от Komoot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Кодировка cp1251 на Windows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client_encoding: utf8 в pg_config.py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Конфликты ключей при загрузке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Savepoint-ы при вставке данных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Конфликты при слиянии git-веток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Разрешение через git checkout --theirs</w:t>
            </w:r>
          </w:p>
        </w:tc>
      </w:tr>
    </w:tbl>
    <w:p/>
    <w:p>
      <w:pPr>
        <w:spacing w:before="280" w:after="16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5. ИСПОЛЬЗУЕМЫЕ ТЕХНОЛОГИИ И ИНСТРУМЕНТЫ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Технология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/>
        </w:tc>
        <w:tc>
          <w:tcPr>
            <w:tcW w:type="dxa" w:w="4844"/>
          </w:tcPr>
          <w:p/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Python 3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Серверная логика, скрипты загрузки, геокодирование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PostgreSQL 14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Реляционная база данных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psycopg2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Подключение Python к PostgreSQL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ijson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Потоковое чтение больших JSON-файлов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OpenAlex API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Источник метаданных публикаций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Photon (Komoot)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Геокодирование по строке названия организации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HTML / CSS / JavaScript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Браузерный интерфейс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Plotly (scatter_geo)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Интерактивная географическая карта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SVG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Граф связей (без внешних библиотек)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CSS-переменные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Тёмная и светлая тема интерфейса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Git / GitHub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</w:rPr>
              <w:t>Система контроля версий</w:t>
            </w:r>
          </w:p>
        </w:tc>
      </w:tr>
    </w:tbl>
    <w:p/>
    <w:p>
      <w:pPr>
        <w:spacing w:before="280" w:after="16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6. РЕЗУЛЬТАТЫ ПРАКТИКИ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 итогам практики разработано рабочее веб-приложение: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загружено 9 994 публикации из OpenAlex;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создана база данных из 7 таблиц PostgreSQL;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80,8% публикаций получили географическую привязку;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реализован граф с 5 режимами отображения;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реализован алгоритм поиска похожих статей по 5 признакам с весами;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написан серверный API с 4 эндпоинтами;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интерфейс поддерживает фасетную фильтрацию и тёмную тему;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обеспечена производительность при работе с 10 000 записей в браузере.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Все задачи практики выполнены в полном объёме.</w:t>
      </w:r>
    </w:p>
    <w:p>
      <w:pPr>
        <w:spacing w:before="280" w:after="16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7. ЗАКЛЮЧЕНИЕ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преддипломной практики разработано веб-приложение для визуализации научных публикаций по метаданным из открытого источника OpenAlex. В процессе работы получен практический опыт в следующих областях: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работа с REST API и постраничная загрузка больших наборов данных;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проектирование реляционных баз данных и написание SQL-схем;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геокодирование — получение координат по идентификатору и по тексту;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разработка HTTP-сервера на Python без фреймворков;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построение интерактивных визуализаций средствами браузера;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оптимизация производительности клиентского приложения;</w:t>
      </w:r>
    </w:p>
    <w:p>
      <w:pPr>
        <w:pStyle w:val="ListBullet"/>
        <w:spacing w:before="0" w:after="80"/>
        <w:ind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управление версиями с помощью Git при работе в нескольких ветках.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Разработанная система переводит плоский список статей в два визуальных представления — карту с географией исследований и граф с авторскими и тематическими связями, что позволяет увидеть научный ландшафт там, где раньше было просто большое количество записей.</w:t>
      </w:r>
    </w:p>
    <w:p>
      <w:pPr>
        <w:spacing w:before="280" w:after="16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8. СПИСОК ИСПОЛЬЗОВАННЫХ ИСТОЧНИКОВ</w:t>
      </w:r>
    </w:p>
    <w:p>
      <w:pPr>
        <w:spacing w:before="4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1. OpenAlex — открытый каталог научных работ. Документация API: https://docs.openalex.org</w:t>
      </w:r>
    </w:p>
    <w:p>
      <w:pPr>
        <w:spacing w:before="4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2. Документация PostgreSQL 14: https://www.postgresql.org/docs/14/</w:t>
      </w:r>
    </w:p>
    <w:p>
      <w:pPr>
        <w:spacing w:before="4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3. Документация psycopg2: https://www.psycopg.org/docs/</w:t>
      </w:r>
    </w:p>
    <w:p>
      <w:pPr>
        <w:spacing w:before="4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4. Библиотека ijson для потокового чтения JSON: https://pypi.org/project/ijson/</w:t>
      </w:r>
    </w:p>
    <w:p>
      <w:pPr>
        <w:spacing w:before="4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5. Геокодер Photon (Komoot): https://photon.komoot.io/</w:t>
      </w:r>
    </w:p>
    <w:p>
      <w:pPr>
        <w:spacing w:before="4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6. Plotly Python — библиотека для визуализации: https://plotly.com/python/</w:t>
      </w:r>
    </w:p>
    <w:p>
      <w:pPr>
        <w:spacing w:before="4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7. MDN Web Docs — requestAnimationFrame: https://developer.mozilla.org/en-US/docs/Web/API/window/requestAnimationFrame</w:t>
      </w:r>
    </w:p>
    <w:p>
      <w:pPr>
        <w:spacing w:before="4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8. RFC 1952 — спецификация gzip: https://www.rfc-editor.org/rfc/rfc1952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