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ВЫПУСКНАЯ КВАЛИФИКАЦИОННАЯ РАБОТА</w:t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Визуализация науки на основе метаданных публикаций и журналов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АННОТАЦИЯ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Выпускная квалификационная работа посвящена разработке веб-приложения для анализа и визуализации научных публикаций по метаданным из открытых источников. Были решены задачи автоматической загрузки данных через API OpenAlex, построения реляционной базы данных PostgreSQL, геокодирования организаций авторов, создания интерактивной карты и графа связей, а также разработки серверного API и браузерного интерфейса. Результат — работающее веб-приложение, позволяющее видеть научный ландшафт в виде географической карты и графа связей между публикациями, авторами, журналами и организациями.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Ключевые слова: визуализация данных, научные публикации, OpenAlex, PostgreSQL, геокодирование, граф связей, веб-приложение.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Наука сегодня производит огромное количество публикаций: по данным каталога OpenAlex, в открытом доступе находится более 250 миллионов научных работ. Когда статей так много, привычный поиск по ключевым словам помогает найти конкретный материал, но не отвечает на вопросы шире: кто с кем сотрудничает, какие университеты активнее всего публикуются по теме, как менялась тематика за последние годы.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Если перевести метаданные публикаций в визуальные форматы — карту и граф — становится видно то, что иначе скрыто в тысячах строк: географию исследований, авторские коллаборации, тематические кластеры. Именно это и решает данный проект.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Объект исследования — система метаданных научных публикаций и журналов, представленных в открытых библиографических каталогах.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Предмет исследования — методы интерактивной визуализации метаданных научных публикаций: географической карты аффилиаций авторов и графа связей между публикациями, авторами, журналами и организациями.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Цель работы — разработать веб-приложение для интерактивного анализа и визуализации научных публикаций на основе метаданных из открытых источников.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Задачи: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Загрузить метаданные публикаций из API OpenAlex.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Выполнить геокодирование организаций авторов.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Разработать серверный API и веб-интерфейс.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Формальная постановка задачи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Дано: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Открытый API OpenAlex с метаданными более 250 миллионов научных публикаций.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Метаданные каждой публикации включают: название, год, DOI, список авторов, их организации (аффилиации), тематические классификаторы, ключевые слова, название журнала.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Отсутствие существующего инструмента, объединяющего в единой веб-среде: географическую карту аффилиаций, граф структурных связей, фасетную фильтрацию и поиск похожих статей без необходимости установки стороннего ПО.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Требуется: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Разработать веб-приложение — интерактивный ассистент исследователя — которое позволяет пользователю: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Видеть географию научных исследований по выбранной теме на карте мира с точными координатами организаций.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Исследовать структурные связи между публикациями, авторами, журналами и организациями через интерактивный граф.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Фильтровать публикации по году, журналу, автору и аффилиации, исключая пустые результаты.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Получать ранжированный список тематически близких публикаций для любой выбранной статьи.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Критерий качества результата: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Покрытие геокодирования — не менее 75% от числа загруженных публикаций.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Граф отображает данные без зависания браузера при наборе до 70 статей.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Фасетные фильтры гарантируют отсутствие пустых выборок.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Алгоритм поиска похожих статей учитывает не менее трёх независимых признаков с обоснованными весами.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Приложение запускается без установки дополнительного ПО кроме Python и PostgreSQL.</w:t>
      </w:r>
    </w:p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Метаданные публикации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OpenAlex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Открытый бесплатный каталог научных публикаций организации OurResearch; содержит более 250 млн работ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API (Application Programming Interface)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DOI (Digital Object Identifier)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Аффилиация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Организация, с которой связан автор на момент публикации (университет, институт, компания)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Геокодирование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Процесс определения географических координат (широта, долгота) по названию места или идентификатору организации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Граф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Математическая структура из узлов (вершин) и рёбер (связей) между ними; используется для визуализации отношений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 API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Архитектурный стиль веб-сервисов, где каждый ресурс доступен по URL через стандартные HTTP-методы (GET, POST)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PostgreSQL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Реляционная система управления базами данных (СУБД) с открытым исходным кодом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gzip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Алгоритм сжатия данных; здесь применяется для уменьшения объёма HTTP-ответов сервера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Фасетная фильтрация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Метод фильтрации, при котором параметры фильтров взаимозависимы: выбор в одном фильтре автоматически ограничивает варианты в других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SVG (Scalable Vector Graphics)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XML-формат для векторной графики в браузере; используется для рисования графа без внешних библиотек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Cursor pagination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Метод постраничного обхода данных через токены-курсоры, исключающий пропуски при изменении набора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Библиометрия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Количественный анализ научных публикаций: подсчёт цитирований, коавторских связей, тематических кластеров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Балл сходства (similarity score)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Данные получены из OpenAlex — бесплатного каталога с более чем 250 миллионами работ. Для каждой публикации используются метаданные: название, авторы, год, аффилиации, тематические классификаторы, ключевые слова, DOI. Полные тексты статей не используются — структурированных описаний достаточно для выявления связей между участниками научного процесса.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Публикации существуют в виде разрозненных записей. Без специальных инструментов трудно понять, кто из авторов занимается смежными темами, откуда приходят исследования, как связаны журналы и авторские коллективы. Два визуальных инструмента решают эту задачу по-разному: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Что показывает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Карта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Географию аффилиаций авторов — откуда в мире ведутся исследования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Граф связей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Связи между публикациями, авторами, журналами и темами</w:t>
            </w:r>
          </w:p>
        </w:tc>
      </w:tr>
    </w:tbl>
    <w:p/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I. ОБЗОР СУЩЕСТВУЮЩИХ РЕШЕНИЙ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 области библиометрического анализа и визуализации научных публикаций существует ряд инструментов, решающих схожие задачи. Ниже приведён обзор шести наиболее распространённых систем с анализом их возможностей и ограничений.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VOSviewer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Источники данных: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отсутствует алгоритм поиска похожих статей; фильтрация ограничена — применяется к уже загруженному набору; установка на компьютер обязательна; веб-версия (VOSviewer Online) требует сохранения данных в облаке.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CiteSpace — бесплатное Java-приложение для анализа тенденций и структурных паттернов в научной литературе, разработано в Университете Дрексела (США).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сети цитирования с выделением всплесков активности (burst detection), кластерная раскладка с автоматическими метками, карты географического сотрудничества по странам (экспорт в KML для Google Earth).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Источники данных: Web of Science, Scopus, Dimensions, Lens.org, PubMed.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требует установки Java Runtime Environment; нет алгоритма похожих статей; интерфейс перегружен настройками и рассчитан на специалистов в области библиометрии; отсутствует веб-версия.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Connected Papers — веб-сервис для визуального исследования тематических связей между статьями. Работает в браузере без установки. Базовый доступ бесплатный (5 графов в месяц), расширенный — от 6 долларов в месяц.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граф похожих статей, построенный на основе совместного цитирования и библиографического сочетания; отдельные режимы предшественников и производных работ.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схожести: учитывает совместное цитирование и сближение ссылок, приоритет отдаётся статьям близкого года публикации. Каждый граф строится вокруг одной выбранной статьи и охватывает до ~50 000 работ корпуса Semantic Scholar.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нет географической карты; одновременно анализируется только одна статья; нет фильтрации по авторам, аффилиациям или журналам; платная подписка для активного использования.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Bibliometrix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фреймворка Shiny, запускаемый локально.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карты соавторства по странам, сети ключевых слов, тематические карты, анализ продуктивности авторов, плотностные карты аффилиаций. Интерфейс Biblioshiny обеспечивает интерактивность.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Источники данных: Web of Science, Scopus, PubMed, OpenAlex (прямая интеграция через API), Lens.org, Dimensions.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требует установки R и запуска локального Shiny-сервера; нет поиска похожих статей; порог вхождения высок для пользователей без опыта программирования.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Gephi — бесплатная программа с открытым кодом (лицензия GPL) для визуализации и анализа больших сетей. Версия 0.11 (май 2025 года) поддерживает до 10 миллионов элементов.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сетевые графы с настраиваемой раскладкой (force-directed, circular, geographic), визуализация центральности, кластеризация и модульность. Gephi Lite — ограниченная веб-версия.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 статей.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Lens.org — бесплатный веб-сервис для поиска и анализа научных публикаций и патентов. Содержит более 225 миллионов научных работ. Работает в браузере без регистрации.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распределение публикаций по времени, топ-институтов, географическая карта публикаций по странам, диаграммы по тематикам и авторам.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Фильтрация: по году, автору, журналу, теме, типу доступа. Зарегистрированные пользователи могут экспортировать до 50 000 записей.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нет алгоритма поиска похожих статей; нет графа связей между публикациями и авторами; инструменты визуализации ограничены агрегированными диаграммами, а не интерактивным исследованием отдельных статей.</w:t>
      </w:r>
    </w:p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1.7.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Характеристика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VOSviewer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CiteSpace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Connected Papers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Bibliometrix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Gephi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Lens.org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Разработанная система</w:t>
            </w:r>
          </w:p>
        </w:tc>
      </w:tr>
      <w:tr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Тип доступа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Десктоп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Десктоп + Java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 (5 граф./мес. бесплатно)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R-пакет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Десктоп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 (локальный сервер)</w:t>
            </w:r>
          </w:p>
        </w:tc>
      </w:tr>
      <w:tr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Установка не нужна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</w:tr>
      <w:tr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данных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WoS, Scopus и др.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WoS, Scopus и др.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Semantic Scholar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WoS, Scopus, OpenAlex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Импорт файлов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225 млн+ статей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OpenAlex (10 000 статей)</w:t>
            </w:r>
          </w:p>
        </w:tc>
      </w:tr>
      <w:tr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Географическая карта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 (страны)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 (страны)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 (страны)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 (страны)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 (точные координаты организаций)</w:t>
            </w:r>
          </w:p>
        </w:tc>
      </w:tr>
      <w:tr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Граф связей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 (5 режимов)</w:t>
            </w:r>
          </w:p>
        </w:tc>
      </w:tr>
      <w:tr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Фасетные фильтры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Частично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Частично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Частично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 (год, журнал, автор, аффилиация)</w:t>
            </w:r>
          </w:p>
        </w:tc>
      </w:tr>
      <w:tr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Поиск похожих статей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 (5 признаков с весами)</w:t>
            </w:r>
          </w:p>
        </w:tc>
      </w:tr>
      <w:tr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Тёмная тема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</w:tr>
      <w:tr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Бесплатно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Частично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  <w:tc>
          <w:tcPr>
            <w:tcW w:type="dxa" w:w="116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</w:t>
            </w:r>
          </w:p>
        </w:tc>
      </w:tr>
    </w:tbl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1.8. Анализ публикационной активности на реальных данных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подтверждения актуальности задачи был проведён количественный анализ на реальных данных, выгруженных из OpenAlex: 1 000 публикаций, 444 журнала, 2 594 тематических записи.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Динамика публикационной активности (2000–2024)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Период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Публикаций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2000–2012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292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базовый уровень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2013–2024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176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Пик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39 (2009)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максимальный год в выборке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Типология журналов по тематической устойчивости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каждого журнала темы разделены на три группы по частоте появления: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Тип темы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Интерпретация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Устойчивая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≥20% публикаций журнала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Ядро тематики издания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Ядерная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10–19%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Регулярная, но не доминирующая тема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Периферийная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 упоминание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Случайная или смежная тема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Результаты по топ-10 журналам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Журнал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Публ.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Устойчивые темы (примеры)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Периф.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 Cancer Journal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Global Cancer Incidence (100%), Colorectal Screening (79%)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Bioinformatics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21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Genomics &amp; Phylogenetic Studies (90%)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BMJ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Meta-analysis &amp; Systematic Reviews (91%)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Physical Review B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Advanced Chemical Physics (85%)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J. Chemical Physics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Chemical Physics (62%), Spectroscopy (56%)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Nucleic Acids Research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Genomics (54%), Bioinformatics Networks (31%)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Nature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24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(мультидисциплинарный)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51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Science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17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(мультидисциплинарный)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35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Choice Reviews Online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(обзорный)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28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Тематические сдвиги между периодами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Тема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2000–2012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2013–2024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Динамика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Advanced Neural Network Applications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25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тема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COVID-19 Clinical Research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тема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 Adaptation &amp; Few-Shot Learning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15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×4.8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Global Cancer Incidence &amp; Screening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×4.2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Advanced Chemical Physics Studies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исчезла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Graphene research and applications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исчезла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Вывод: анализ подтверждает, что визуализация публикационной активности позволяет выявить скрытые тематические паттерны, недоступные при обычном поиске по ключевым словам: устойчивое ядро журнала, периферийные темы и временны́е сдвиги. Именно эти возможности реализует разработанная система.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1.9. Выводы из обзора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Анализ показывает, что каждый из рассмотренных инструментов решает отдельные задачи визуализации, однако ни один не сочетает одновременно все необходимые возможности: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VOSviewer и CiteSpace — мощные инструменты для сетевого анализа, но требуют установки и предварительной подготовки данных, не имеют алгоритма похожих статей.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Connected Papers обладает алгоритмом схожести, но работает только с одной статьёй за раз, не имеет карты и фильтрации по авторам и аффилиациям.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Bibliometrix интегрируется с OpenAlex, однако требует знания R и запуска локального сервера.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Gephi обрабатывает огромные графы, но не имеет встроенного подключения к научным данным и geografической карты.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Lens.org предоставляет географическую карту и фильтрацию, но ограничен агрегированными диаграммами без возможности исследовать связи между отдельными статьями.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признакам. При этом не требует установки стороннего программного обеспечения и работает с данными, загруженными напрямую из OpenAlex.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II. АРХИТЕКТУРА СИСТЕМЫ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2.1. Общая структура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Система состоит из пяти модулей, выстроенных в цепочку обработки данных:</w:t>
      </w:r>
    </w:p>
    <w:p>
      <w:pPr>
        <w:ind w:firstLine="0"/>
      </w:pPr>
      <w:r>
        <w:rPr>
          <w:rFonts w:ascii="Courier New" w:hAnsi="Courier New"/>
          <w:sz w:val="20"/>
        </w:rPr>
        <w:t>[OpenAlex API]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▼</w:t>
      </w:r>
    </w:p>
    <w:p>
      <w:pPr>
        <w:ind w:firstLine="0"/>
      </w:pPr>
      <w:r>
        <w:rPr>
          <w:rFonts w:ascii="Courier New" w:hAnsi="Courier New"/>
          <w:sz w:val="20"/>
        </w:rPr>
        <w:t>[Модуль сбора данных]        scripts/import.py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▼</w:t>
      </w:r>
    </w:p>
    <w:p>
      <w:pPr>
        <w:ind w:firstLine="0"/>
      </w:pPr>
      <w:r>
        <w:rPr>
          <w:rFonts w:ascii="Courier New" w:hAnsi="Courier New"/>
          <w:sz w:val="20"/>
        </w:rPr>
        <w:t>[Реляционная БД]             PostgreSQL, 7 таблиц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├──► [Модуль геокодирования]    geocoding/fetch_geo.py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▼</w:t>
      </w:r>
    </w:p>
    <w:p>
      <w:pPr>
        <w:ind w:firstLine="0"/>
      </w:pPr>
      <w:r>
        <w:rPr>
          <w:rFonts w:ascii="Courier New" w:hAnsi="Courier New"/>
          <w:sz w:val="20"/>
        </w:rPr>
        <w:t>[Серверный модуль]           openalex_server.py  (REST API)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▼</w:t>
      </w:r>
    </w:p>
    <w:p>
      <w:pPr>
        <w:ind w:firstLine="0"/>
      </w:pPr>
      <w:r>
        <w:rPr>
          <w:rFonts w:ascii="Courier New" w:hAnsi="Courier New"/>
          <w:sz w:val="20"/>
        </w:rPr>
        <w:t>[Браузерный интерфейс]       VKR1.html + vkr1_app.js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Модуль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Файл(ы)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Сбор данных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`scripts/import.py`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База данных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`database/db.sql`, `setup_pg_database.py`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Геокодирование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`geocoding/fetch_geo.py`, `fetch_geo_nominatim.py`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Серверный API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`openalex_server.py`, `pg_config.py`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HTTP-сервер, REST-эндпоинты, gzip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Интерфейс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`interface/VKR1.html`, `vkr1_app.js`, `vkr1_styles.css`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2.2. Обоснование выбора технологий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#### Язык программирования: Python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Python выбран для серверной части и скриптов по ряду причин. Во-первых, стандартная библиотека содержит `http.server` и `json` — достаточно для HTTP-сервера без фреймворков. Во-вторых, экосистема Python располагает зрелыми библиотеками для работы с PostgreSQL (`psycopg2`) и потокового JSON (`ijson`). В-третьих, Python широко используется в научном сообществе, что упрощает сопровождение проекта.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#### СУБД: PostgreSQL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Выбор PostgreSQL продиктован структурой данных. Между сущностями проекта (публикации, авторы, журналы, аффилиации) существуют чёткие реляционные связи: один журнал содержит множество статей, одна статья имеет множество авторов. Для фасетной фильтрации необходимы сложные JOIN-запросы с несколькими условиями — именно это является сильной стороной реляционных СУБД. SQLite не подходит из-за ограниченной поддержки параллельных запросов. MongoDB отклонён, так как документо-ориентированная модель не даёт преимуществ при структурированных реляционных данных.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#### Библиотека визуализации карты: Plotly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Plotly выбран для отображения географической карты (`scatter_geo`) по следующим причинам: встроенная поддержка проекций карты мира, интерактивность (hover, zoom, click) без дополнительного кода, простая интеграция в HTML-страницу через CDN. Альтернативы: Leaflet.js ориентирован на тайловые карты (OSM) и не имеет встроенных инструментов для scatter-визуализации на мировой проекции; D3.js требует значительно большего объёма кода для достижения аналогичного результата.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#### Граф: чистый SVG без библиотек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графа связей выбрана ручная отрисовка в SVG без внешних библиотек (без D3, без Cytoscape.js). Ключевая причина — необходимость колоночной раскладки, при которой каждый тип узла занимает предсказуемую вертикальную позицию. Стандартные физические симуляции (force-directed layout), применяемые в D3 и Cytoscape, при 70+ узлах дают хаотичное и трудночитаемое расположение. Колоночная раскладка детерминирована и читаема независимо от количества узлов.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#### Источник данных: OpenAlex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OpenAlex выбран как источник данных вместо Semantic Scholar, Crossref или Scopus по совокупности критериев: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Бесплатный доступ без регистрации для большинства запросов;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Полнота метаданных: авторы, аффилиации с идентификаторами, тематические классификаторы и ключевые слова — всё в одном ответе;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Cursor pagination — надёжный механизм для выгрузки больших наборов данных без дублирований;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Эндпоинт `/institutions` — позволяет пакетно запрашивать координаты по идентификаторам, что является ключевым для первого этапа геокодирования.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2.3. Поток данных и взаимодействие модулей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Данные в системе проходят следующий путь: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Сбор: `import.py` делает запросы к `/works` по cursor pagination, извлекает поля и сохраняет в `article_data.json`.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Загрузка в БД: `setup_pg_database.py` читает JSON потоково (ijson), нормализует данные и вставляет в 7 таблиц PostgreSQL с savepoint-защитой от конфликтов.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Геокодирование: `fetch_geo.py` обогащает таблицу `affiliations` координатами — сначала через OpenAlex `/institutions`, затем через Photon по текстовой строке.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Отдача данных: `openalex_server.py` принимает HTTP-запросы, выполняет SQL-запросы с JOIN, сериализует результат в JSON, сжимает gzip и отправляет браузеру.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Визуализация: `vkr1_app.js`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III. ЗАГРУЗКА ДАННЫХ ИЗ OPENALEX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3.1. Источник данных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Данные загружаются из OpenAlex — открытого каталога научных работ организации OurResearch. Сервис бесплатный, регистрация не нужна, ограничение — не более 10 запросов в секунду (polite limit).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Общая схема получения данных:</w:t>
      </w:r>
    </w:p>
    <w:p>
      <w:pPr>
        <w:ind w:firstLine="0"/>
      </w:pPr>
      <w:r>
        <w:rPr>
          <w:rFonts w:ascii="Courier New" w:hAnsi="Courier New"/>
          <w:sz w:val="20"/>
        </w:rPr>
        <w:t>[OpenAlex API] → [scripts/import.py] → [article_data.json] → [openalex_data/]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3.2. Скрипт загрузки: scripts/import.py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Скрипт обращается к эндпоинту `/works` и постранично скачивает публикации: до 200 записей на страницу, до 50 страниц за запуск — итого не более 10 000 статей.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каждой публикации извлекается: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название, год публикации, DOI;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журнал (`primary_location.source.display_name`);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авторы и их аффилиации (`authorships`);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тематические классификаторы (`topics`) и ключевые слова (`keywords`).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Навигация между страницами реализована через cursor pagination — механизм, при котором каждый ответ API содержит токен `next_cursor` для получения следующей страницы. Это позволяет обходить большие наборы данных без пропусков и дублирований.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 сохраняется в `article_data.json`, сгруппированный по журналам:</w:t>
      </w:r>
    </w:p>
    <w:p>
      <w:pPr>
        <w:ind w:firstLine="0"/>
      </w:pPr>
      <w:r>
        <w:rPr>
          <w:rFonts w:ascii="Courier New" w:hAnsi="Courier New"/>
          <w:sz w:val="20"/>
        </w:rPr>
        <w:t>[</w:t>
      </w:r>
    </w:p>
    <w:p>
      <w:pPr>
        <w:ind w:firstLine="0"/>
      </w:pPr>
      <w:r>
        <w:rPr>
          <w:rFonts w:ascii="Courier New" w:hAnsi="Courier New"/>
          <w:sz w:val="20"/>
        </w:rPr>
        <w:t xml:space="preserve">  {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"journal": "Nature",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"articles": [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{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"id": "W2741809807",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"display_name": "Attention is all you need",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"publication_year": 2017,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"authorships": [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{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"author": { "display_name": "Ashish Vaswani" },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"institutions": [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  { "display_name": "Google Brain", "id": "I1299303" }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}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}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}</w:t>
      </w:r>
    </w:p>
    <w:p>
      <w:pPr>
        <w:ind w:firstLine="0"/>
      </w:pPr>
      <w:r>
        <w:rPr>
          <w:rFonts w:ascii="Courier New" w:hAnsi="Courier New"/>
          <w:sz w:val="20"/>
        </w:rPr>
        <w:t>]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сбое соединения скрипт использует ранее сохранённый `article_data.json`, что позволяет не начинать загрузку заново.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3.3. Структура проекта и README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Все файлы проекта организованы по назначению. Структура описана в `README.md`:</w:t>
      </w:r>
    </w:p>
    <w:p>
      <w:pPr>
        <w:ind w:firstLine="0"/>
      </w:pPr>
      <w:r>
        <w:rPr>
          <w:rFonts w:ascii="Courier New" w:hAnsi="Courier New"/>
          <w:sz w:val="20"/>
        </w:rPr>
        <w:t>├── interface/                  # Веб-интерфейс</w:t>
      </w:r>
    </w:p>
    <w:p>
      <w:pPr>
        <w:ind w:firstLine="0"/>
      </w:pPr>
      <w:r>
        <w:rPr>
          <w:rFonts w:ascii="Courier New" w:hAnsi="Courier New"/>
          <w:sz w:val="20"/>
        </w:rPr>
        <w:t>│   ├── VKR1.html               # Главная страница</w:t>
      </w:r>
    </w:p>
    <w:p>
      <w:pPr>
        <w:ind w:firstLine="0"/>
      </w:pPr>
      <w:r>
        <w:rPr>
          <w:rFonts w:ascii="Courier New" w:hAnsi="Courier New"/>
          <w:sz w:val="20"/>
        </w:rPr>
        <w:t>│   ├── vkr1_app.js             # Логика приложения</w:t>
      </w:r>
    </w:p>
    <w:p>
      <w:pPr>
        <w:ind w:firstLine="0"/>
      </w:pPr>
      <w:r>
        <w:rPr>
          <w:rFonts w:ascii="Courier New" w:hAnsi="Courier New"/>
          <w:sz w:val="20"/>
        </w:rPr>
        <w:t>│   └── vkr1_styles.css         # Стили</w:t>
      </w:r>
    </w:p>
    <w:p>
      <w:pPr>
        <w:ind w:firstLine="0"/>
      </w:pPr>
      <w:r>
        <w:rPr>
          <w:rFonts w:ascii="Courier New" w:hAnsi="Courier New"/>
          <w:sz w:val="20"/>
        </w:rPr>
        <w:t>├── database/                   # Работа с базой данных</w:t>
      </w:r>
    </w:p>
    <w:p>
      <w:pPr>
        <w:ind w:firstLine="0"/>
      </w:pPr>
      <w:r>
        <w:rPr>
          <w:rFonts w:ascii="Courier New" w:hAnsi="Courier New"/>
          <w:sz w:val="20"/>
        </w:rPr>
        <w:t>│   ├── db.sql                  # Схема PostgreSQL</w:t>
      </w:r>
    </w:p>
    <w:p>
      <w:pPr>
        <w:ind w:firstLine="0"/>
      </w:pPr>
      <w:r>
        <w:rPr>
          <w:rFonts w:ascii="Courier New" w:hAnsi="Courier New"/>
          <w:sz w:val="20"/>
        </w:rPr>
        <w:t>│   └── setup_pg_database.py    # Загрузка данных в БД</w:t>
      </w:r>
    </w:p>
    <w:p>
      <w:pPr>
        <w:ind w:firstLine="0"/>
      </w:pPr>
      <w:r>
        <w:rPr>
          <w:rFonts w:ascii="Courier New" w:hAnsi="Courier New"/>
          <w:sz w:val="20"/>
        </w:rPr>
        <w:t>├── scripts/</w:t>
      </w:r>
    </w:p>
    <w:p>
      <w:pPr>
        <w:ind w:firstLine="0"/>
      </w:pPr>
      <w:r>
        <w:rPr>
          <w:rFonts w:ascii="Courier New" w:hAnsi="Courier New"/>
          <w:sz w:val="20"/>
        </w:rPr>
        <w:t>│   └── import.py               # Загрузка публикаций из OpenAlex</w:t>
      </w:r>
    </w:p>
    <w:p>
      <w:pPr>
        <w:ind w:firstLine="0"/>
      </w:pPr>
      <w:r>
        <w:rPr>
          <w:rFonts w:ascii="Courier New" w:hAnsi="Courier New"/>
          <w:sz w:val="20"/>
        </w:rPr>
        <w:t>├── geocoding/                  # Геокодирование аффилиаций</w:t>
      </w:r>
    </w:p>
    <w:p>
      <w:pPr>
        <w:ind w:firstLine="0"/>
      </w:pPr>
      <w:r>
        <w:rPr>
          <w:rFonts w:ascii="Courier New" w:hAnsi="Courier New"/>
          <w:sz w:val="20"/>
        </w:rPr>
        <w:t>│   ├── fetch_geo.py            # Через OpenAlex API</w:t>
      </w:r>
    </w:p>
    <w:p>
      <w:pPr>
        <w:ind w:firstLine="0"/>
      </w:pPr>
      <w:r>
        <w:rPr>
          <w:rFonts w:ascii="Courier New" w:hAnsi="Courier New"/>
          <w:sz w:val="20"/>
        </w:rPr>
        <w:t>│   └── fetch_geo_nominatim.py  # Через Photon (резервный)</w:t>
      </w:r>
    </w:p>
    <w:p>
      <w:pPr>
        <w:ind w:firstLine="0"/>
      </w:pPr>
      <w:r>
        <w:rPr>
          <w:rFonts w:ascii="Courier New" w:hAnsi="Courier New"/>
          <w:sz w:val="20"/>
        </w:rPr>
        <w:t>├── openalex_data/              # Данные (JSON, CSV)</w:t>
      </w:r>
    </w:p>
    <w:p>
      <w:pPr>
        <w:ind w:firstLine="0"/>
      </w:pPr>
      <w:r>
        <w:rPr>
          <w:rFonts w:ascii="Courier New" w:hAnsi="Courier New"/>
          <w:sz w:val="20"/>
        </w:rPr>
        <w:t>├── docs/                       # Документация</w:t>
      </w:r>
    </w:p>
    <w:p>
      <w:pPr>
        <w:ind w:firstLine="0"/>
      </w:pPr>
      <w:r>
        <w:rPr>
          <w:rFonts w:ascii="Courier New" w:hAnsi="Courier New"/>
          <w:sz w:val="20"/>
        </w:rPr>
        <w:t>├── openalex_server.py          # HTTP-сервер и REST API</w:t>
      </w:r>
    </w:p>
    <w:p>
      <w:pPr>
        <w:ind w:firstLine="0"/>
      </w:pPr>
      <w:r>
        <w:rPr>
          <w:rFonts w:ascii="Courier New" w:hAnsi="Courier New"/>
          <w:sz w:val="20"/>
        </w:rPr>
        <w:t>├── pg_config.py                # Настройки подключения к PostgreSQL</w:t>
      </w:r>
    </w:p>
    <w:p>
      <w:pPr>
        <w:ind w:firstLine="0"/>
      </w:pPr>
      <w:r>
        <w:rPr>
          <w:rFonts w:ascii="Courier New" w:hAnsi="Courier New"/>
          <w:sz w:val="20"/>
        </w:rPr>
        <w:t>├── dump.sql                    # Дамп базы данных</w:t>
      </w:r>
    </w:p>
    <w:p>
      <w:pPr>
        <w:ind w:firstLine="0"/>
      </w:pPr>
      <w:r>
        <w:rPr>
          <w:rFonts w:ascii="Courier New" w:hAnsi="Courier New"/>
          <w:sz w:val="20"/>
        </w:rPr>
        <w:t>└── start_openalex_server.bat   # Запуск сервера (Windows)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README содержит инструкции по быстрому запуску: установку зависимостей, создание базы данных, загрузку данных и запуск сервера.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IV. БАЗА ДАННЫХ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4.1. Выбор СУБД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хранения данных выбрана PostgreSQL — реляционная СУБД с открытым исходным кодом. Реляционная модель подходит для этого проекта, потому что между сущностями (публикации, авторы, журналы, аффилиации) есть чёткие связи — один журнал содержит много статей, одна статья имеет много авторов и т.д.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4.2. Конфигурация подключения: pg_config.py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Настройки подключения к базе данных вынесены в отдельный файл `pg_config.py`:</w:t>
      </w:r>
    </w:p>
    <w:p>
      <w:pPr>
        <w:ind w:firstLine="0"/>
      </w:pPr>
      <w:r>
        <w:rPr>
          <w:rFonts w:ascii="Courier New" w:hAnsi="Courier New"/>
          <w:sz w:val="20"/>
        </w:rPr>
        <w:t>PG_CONFIG = {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"host": "localhost",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"port": 5432,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"dbname": "openalex_db",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"user": "postgres",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"password": "ваш_пароль",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"client_encoding": "utf8",</w:t>
      </w:r>
    </w:p>
    <w:p>
      <w:pPr>
        <w:ind w:firstLine="0"/>
      </w:pPr>
      <w:r>
        <w:rPr>
          <w:rFonts w:ascii="Courier New" w:hAnsi="Courier New"/>
          <w:sz w:val="20"/>
        </w:rPr>
        <w:t>}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Параметр `client_encoding: utf8` обязателен при работе на Windows: без него PostgreSQL возвращает сообщения об ошибках в кодировке cp1251, что приводит к `UnicodeDecodeError` в Python. Все скрипты проекта импортируют этот файл и подключаются через него — настройки меняются в одном месте.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4.3. Схема базы данных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База состоит из семи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Ключевые поля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`journals`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Научные журналы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`journal_id`, `openalex_id`, `name`, `issn`, `publisher`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`publications`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Публикации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`publication_id`, `title`, `doi`, `publication_year`, `abstract`, `journal_id`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`persons`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Авторы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`person_id`, `openalex_id`, `full_name`, `orcid`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`affiliations`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`affiliation_id`, `person_id`, `institution`, `country`, `latitude`, `longitude`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`publication_authors`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Связь публикация — автор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`publication_id`, `person_id`, `author_position`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`publication_topics`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Тематические классификаторы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`id`, `publication_id`, `topic_name`, `score`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`publication_keywords`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Ключевые слова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`id`, `publication_id`, `keyword_name`, `score`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Связи: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`journals` → `publications`: один журнал — много публикаций (1:N);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`publications` ↔ `persons`: многие публикации имеют многих авторов (N:M через `publication_authors`);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`persons` → `affiliations`: один автор может работать в нескольких организациях (1:N);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`publications` → `publication_topics`, `publication_keywords`: одна публикация — несколько тем и слов (1:N).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4.4. Скрипты создания и загрузки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Создание схемы:</w:t>
      </w:r>
    </w:p>
    <w:p>
      <w:pPr>
        <w:ind w:firstLine="0"/>
      </w:pPr>
      <w:r>
        <w:rPr>
          <w:rFonts w:ascii="Courier New" w:hAnsi="Courier New"/>
          <w:sz w:val="20"/>
        </w:rPr>
        <w:t>createdb -U postgres openalex_db</w:t>
      </w:r>
    </w:p>
    <w:p>
      <w:pPr>
        <w:ind w:firstLine="0"/>
      </w:pPr>
      <w:r>
        <w:rPr>
          <w:rFonts w:ascii="Courier New" w:hAnsi="Courier New"/>
          <w:sz w:val="20"/>
        </w:rPr>
        <w:t>psql -U postgres -d openalex_db -f database/db.sql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Загрузка данных из JSON:</w:t>
      </w:r>
    </w:p>
    <w:p>
      <w:pPr>
        <w:ind w:firstLine="0"/>
      </w:pPr>
      <w:r>
        <w:rPr>
          <w:rFonts w:ascii="Courier New" w:hAnsi="Courier New"/>
          <w:sz w:val="20"/>
        </w:rPr>
        <w:t>python database/setup_pg_database.py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Поскольку файл `article_data.json` весит более 200 МБ и не помещается в память целиком, используется библиотека `ijson` для потокового чтения — объект за объектом, без загрузки всего файла.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вставке публикаций используются savepoint-ы на случай конфликтов уникальных ключей (например, два объекта OpenAlex ссылаются на один DOI):</w:t>
      </w:r>
    </w:p>
    <w:p>
      <w:pPr>
        <w:ind w:firstLine="0"/>
      </w:pPr>
      <w:r>
        <w:rPr>
          <w:rFonts w:ascii="Courier New" w:hAnsi="Courier New"/>
          <w:sz w:val="20"/>
        </w:rPr>
        <w:t>cur.execute("SAVEPOINT pub_save")</w:t>
      </w:r>
    </w:p>
    <w:p>
      <w:pPr>
        <w:ind w:firstLine="0"/>
      </w:pPr>
      <w:r>
        <w:rPr>
          <w:rFonts w:ascii="Courier New" w:hAnsi="Courier New"/>
          <w:sz w:val="20"/>
        </w:rPr>
        <w:t>try: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cur.execute("INSERT ... ON CONFLICT (openalex_id) DO UPDATE ...", ...)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cur.execute("RELEASE SAVEPOINT pub_save")</w:t>
      </w:r>
    </w:p>
    <w:p>
      <w:pPr>
        <w:ind w:firstLine="0"/>
      </w:pPr>
      <w:r>
        <w:rPr>
          <w:rFonts w:ascii="Courier New" w:hAnsi="Courier New"/>
          <w:sz w:val="20"/>
        </w:rPr>
        <w:t>except Exception: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cur.execute("ROLLBACK TO SAVEPOINT pub_save")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Блок-схема загрузки:</w:t>
      </w:r>
    </w:p>
    <w:p>
      <w:pPr>
        <w:ind w:firstLine="0"/>
      </w:pPr>
      <w:r>
        <w:rPr>
          <w:rFonts w:ascii="Courier New" w:hAnsi="Courier New"/>
          <w:sz w:val="20"/>
        </w:rPr>
        <w:t>[article_data.json]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▼</w:t>
      </w:r>
    </w:p>
    <w:p>
      <w:pPr>
        <w:ind w:firstLine="0"/>
      </w:pPr>
      <w:r>
        <w:rPr>
          <w:rFonts w:ascii="Courier New" w:hAnsi="Courier New"/>
          <w:sz w:val="20"/>
        </w:rPr>
        <w:t>[setup_pg_database.py]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journals          (INSERT по openalex_id)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publications      (INSERT, journal_id из journals)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persons           (INSERT по openalex_id)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affiliations      (INSERT для каждой организации)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publication_authors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publication_topics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└──► publication_keywords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Результат: в базу загружено 9 994 публикации.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4.5. Серверный API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Доступ к данным — через Python-сервер `openalex_server.py` на стандартной библиотеке `http.server`: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Эндпоинт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`GET /api/articles`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`GET /api/article/{id}`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`GET /api/stats`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`GET /api/data-tables`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Полные данные всех таблиц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Ответы сжимаются gzip, если клиент передаёт заголовок `Accept-Encoding: gzip`. Объём передаваемых данных сокращается в 5–10 раз.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V. ГЕОГРАФИЧЕСКАЯ ПРИВЯЗКА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5.1. Что такое геоданные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Геоданные — это данные с географической привязкой: координаты (широта и долгота), названия мест, страны. В этом проекте геоданные — координаты организаций, в которых работают авторы статей. Именно они позволяют поставить точку на карте.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Понятие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Пример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Аффилиация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«MIT, Cambridge, USA»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Широта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42.3601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Долгота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−71.0942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Результат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Точка на карте в Бостоне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 OpenAlex координаты не идут вместе с публикациями — их нужно запрашивать отдельно через API организаций или геокодер.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5.2. Откуда берутся координаты: два источника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Геокодирование проходит в два этапа, потому что не все аффилиации в базе устроены одинаково. Часть из них имеет `institution_id` — ссылку на запись в каталоге OpenAlex. Для таких можно запросить координаты напрямую. Остальные записаны только строкой названия — и для них нужен геокодер по тексту.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 1 — OpenAlex Institutions API (`geocoding/fetch_geo.py`)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Скрипт собирает все уникальные `institution_id` из таблицы `affiliations` и запрашивает их батчами по 100 штук:</w:t>
      </w:r>
    </w:p>
    <w:p>
      <w:pPr>
        <w:ind w:firstLine="0"/>
      </w:pPr>
      <w:r>
        <w:rPr>
          <w:rFonts w:ascii="Courier New" w:hAnsi="Courier New"/>
          <w:sz w:val="20"/>
        </w:rPr>
        <w:t>GET https://api.openalex.org/institutions?filter=ids.openalex:I123|I456|...&amp;select=id,geo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OpenAlex возвращает JSON с полями `geo.latitude` и `geo.longitude` для каждого учреждения. Между батчами — пауза 0,5 секунды, чтобы не превысить лимит API. Результаты сохраняются в кэш `geo_cache.json` — при повторном запуске скрипта уже обработанные ID не запрашиваются заново.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 первого этапа: координаты получены для 7 822 из 9 994 публикаций (78%).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Оставшиеся 22% — это публикации, у всех авторов которых аффилиации записаны только строкой без `institution_id`.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 2 — Photon (OpenStreetMap) (`geocoding/fetch_geo_nominatim.py`)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строковых аффилиаций используется геокодер Photon от Komoot — бесплатный сервис на основе данных OpenStreetMap. Запрос:</w:t>
      </w:r>
    </w:p>
    <w:p>
      <w:pPr>
        <w:ind w:firstLine="0"/>
      </w:pPr>
      <w:r>
        <w:rPr>
          <w:rFonts w:ascii="Courier New" w:hAnsi="Courier New"/>
          <w:sz w:val="20"/>
        </w:rPr>
        <w:t>GET https://photon.komoot.io/api/?q=&lt;название организации&gt;&amp;limit=1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Поскольку строки аффилиаций часто длинные и содержат лишнее («Department of Physics, University of Tokyo, Japan»), скрипт применяет стратегию сокращения: пробует сначала полную строку, потом последние три части через запятую, потом две. Как только геокодер вернул результат — берётся первый вариант.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Важная деталь: Photon возвращает координаты в формате GeoJSON — порядок `[longitude, latitude]`, а не `[latitude, longitude]`. При сохранении они переставляются: `lat = coords[1], lon = coords[0]`.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Порядок обработки строк выбирается не случайно: сначала обрабатываются те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Исходно планировалось использовать Nominatim (геокодер OpenStreetMap), но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 второго этапа: геокодировано 229 из 257 строк аффилиаций, обновлено 410 записей. Покрытие выросло до 8 077 из 9 994 публикаций (80,8%).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5.3. Какие проблемы возникли при геокодировании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Проблема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Причина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Решение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Часть аффилиаций без `institution_id`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OpenAlex не всегда возвращает ID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Геокодирование по строке через Photon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Nominatim заблокировал IP с HTTP 403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Превышение лимита запросов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на Photon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Координаты в порядке [lon, lat]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Формат GeoJSON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Перестановка при сохранении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Дублирующиеся записи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Разные строки одной организации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Дедупликация перед вставкой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Блок-схема геокодирования:</w:t>
      </w:r>
    </w:p>
    <w:p>
      <w:pPr>
        <w:ind w:firstLine="0"/>
      </w:pPr>
      <w:r>
        <w:rPr>
          <w:rFonts w:ascii="Courier New" w:hAnsi="Courier New"/>
          <w:sz w:val="20"/>
        </w:rPr>
        <w:t>[affiliations в БД]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▼</w:t>
      </w:r>
    </w:p>
    <w:p>
      <w:pPr>
        <w:ind w:firstLine="0"/>
      </w:pPr>
      <w:r>
        <w:rPr>
          <w:rFonts w:ascii="Courier New" w:hAnsi="Courier New"/>
          <w:sz w:val="20"/>
        </w:rPr>
        <w:t>[Уникальные institution_id]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▼</w:t>
      </w:r>
    </w:p>
    <w:p>
      <w:pPr>
        <w:ind w:firstLine="0"/>
      </w:pPr>
      <w:r>
        <w:rPr>
          <w:rFonts w:ascii="Courier New" w:hAnsi="Courier New"/>
          <w:sz w:val="20"/>
        </w:rPr>
        <w:t>[Запрос к OpenAlex /institutions (батчи по 100)]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 координаты найдены → сохранить в БД и кэш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└── не найдены → перейти к Photon по строке названия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    ▼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[Photon: полная строка → 3 части → 2 части]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    ▼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[Сохранить координаты в БД]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VI. ИНТЕРФЕЙС И ВИЗУАЛИЗАЦИЯ ДАННЫХ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6.1. Структура интерфейса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Приложение — одностраничный HTML-документ (`interface/VKR1.html`) с тремя колонками: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Левая панель — фильтры (год, журнал, автор, аффилиация), список статей, кнопки переключения режимов;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Центральная область — карта или граф, переключается кнопками;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Правая панель — детали выбранной статьи, список похожих, контекст связей;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Нижняя секция — управление базой: импорт, экспорт, статистика.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Интерфейс поддерживает светлую и тёмную тему. Переключение сохраняется в `localStorage`. Все цвета задаются через CSS-переменные, поэтому тема меняется без перезагрузки страницы.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6.2. Карта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Карта строится через Plotly (`scatter_geo`).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6.3. Фасетная фильтрация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доступными. Это исключает ситуацию, когда комбинация фильтров не даёт ни одного результата.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6.4. Детали статьи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— только по требованию, чтобы не тянуть лишние данные при загрузке списка.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6.5. Оптимизация производительности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работе с 10 000 статей несколько операций создавали зависания браузера. Устранены четыре проблемы: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Тяжёлые операции (карта, граф) вынесены в `requestAnimationFrame` — не блокируют UI;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При открытии страницы сразу показываются демо-данные, реальные загружаются в фоне;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`flatMap` по всем авторам заменён на ленивый генератор;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Подсчёт всех попарных связей статей (`O(n²)` — 50 млн операций для 10 тыс. статей) убран из постоянного расчёта.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VII. ГРАФ СВЯЗЕЙ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7.1. Откуда берутся данные для графа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Когда пользователь открывает вкладку «Граф», браузер уже имеет загруженный список статей с метаданными. Из этого списка JavaScript-код строит граф прямо в памяти браузера — сервер не делает никаких дополнительных запросов специально для графа.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Из каждой статьи извлекаются: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год публикации → узлы-годы;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название журнала → узлы-журналы;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список авторов → узлы-авторы;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список аффилиаций авторов → узлы-аффилиации;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сама статья → узел-статья.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Рёбра строятся по принципу: если две сущности связаны через одну публикацию — между ними проводится линия. Например, статья за 2021 год в журнале Nature с двумя авторами из MIT даст рёбра: 2021→статья, статья→Nature, статья→автор1, статья→автор2, автор1→MIT, автор2→MIT.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7.2. Как строится раскладка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Граф рисуется в SVG-элементе прямо в браузере — без внешних библиотек. Физической симуляции нет. Вместо неё используется колоночная раскладка: каждый тип узла получает свою вертикальную колонку, внутри которой узлы распределяются равномерно по высоте.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Шаги построения: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Для каждой колонки собирается список уникальных узлов.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Высота SVG вычисляется по самой длинной колонке: `height = 150 + кол-во узлов × 68px`.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Каждому узлу назначаются координаты: `x` — центр колонки, `y` — равномерно по высоте.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Рёбра рисуются как кривые Безье между центрами прямоугольников узлов.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Узел выбранной статьи подсвечивается рамкой цвета акцента, связанные рёбра становятся ярче.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Ширина SVG подбирается под режим: для полного графа с пятью колонками — 1500px, для остальных — 1300px. Минимальная высота — 560px. При большем количестве узлов SVG растягивается вертикально, а область прокручивается.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7.3. Типы узлов и режимы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Тип узла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Что означает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Год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Год публикации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Журнал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Название журнала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Статья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Публикация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Автор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Имя автора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Аффилиация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Организация автора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Пять режимов отображения позволяют смотреть на данные с разных сторон: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Режим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Колонки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Что даёт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Полный граф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Годы + журналы + статьи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Год → Журнал → Статья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Авторы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Статья → Автор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Аффилиации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Статья → Аффилиация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Похожие статьи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Статья — Статья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Клик на узел-статью открывает детали в правой панели. Одновременно отображается не более 70 статей — иначе граф становится нечитаемым.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VIII. ПОИСК ПОХОЖИХ СТАТЕЙ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8.1. Как работает поиск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Когда пользователь кликает на статью, приложение перебирает все остальные статьи в текущем отфильтрованном наборе и для каждой считает балл сходства с выбранной. Это происходит в браузере, без запросов к серверу — все нужные данные уже загружены.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для каждой пары (выбранная статья A, кандидат B):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Находятся общие авторы: пересечение множеств `A.authors ∩ B.authors`.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Находятся общие темы: `A.topics ∩ B.topics`.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Находятся общие ключевые слова: `A.keywords ∩ B.keywords`.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Находятся общие аффилиации: `A.affiliations ∩ B.affiliations`.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Проверяется, одинаковый ли журнал.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Считается балл:</w:t>
      </w:r>
    </w:p>
    <w:p>
      <w:pPr>
        <w:ind w:firstLine="0"/>
      </w:pPr>
      <w:r>
        <w:rPr>
          <w:rFonts w:ascii="Courier New" w:hAnsi="Courier New"/>
          <w:sz w:val="20"/>
        </w:rPr>
        <w:t>score = (общих авторов × 4)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+ (общих тем × 3)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+ (общих ключевых слов × 2)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+ (общих аффилиаций × 2)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+ (один журнал → +2)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Статьи сортируются по убыванию балла. Те, у кого `score = 0`, в список не попадают.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8.2. Почему такие веса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Признак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Вес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Почему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Общие авторы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Один автор пишет тематически связанные работы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Общие темы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содержательный признак близости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Общие ключевые слова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Уточняющий признак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Общие аффилиации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Соавторство из одной организации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Один журнал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Публикуются в одном издании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Авторы получили наибольший вес, потому что один человек обычно работает в одной предметной области и его статьи содержательно близки. Темы из OpenAlex — более широкие классификаторы, чем ключевые слова, поэтому их вес выше.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8.3. Нормализация при сравнении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краям. Без этого «MIT» и «mit» или «Machine Learning » и «machine learning» считались бы разными значениями и совпадения терялись.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8.4. Где результат виден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Правая панель: при выборе статьи показывает ранжированный список похожих с баллом и перечнем совпадений — что именно совпало (авторы, темы и т.д.).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Режим графа «Похожие статьи»: рёбра между статьями показывают связи, на рёбрах подписи с типами совпадений и баллом.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IX. ПРОБЛЕМЫ В ХОДЕ РАЗРАБОТКИ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9.1. Файл 201 МБ не прошёл в GitHub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GitHub не принимает файлы больше 100 МБ. Файл `article_data.json` с загруженными статьями весил 201 МБ — при попытке `git push` операция прерывалась с ошибкой.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Файл удалён из истории репозитория через `git filter-branch` и добавлен в `.gitignore`. Для передачи состояния базы используется дамп PostgreSQL (`dump.sql`).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9.2. Конфликты при слиянии веток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параллельной работе в нескольких ветках возникали конфликты в файлах `vkr1_app.js` и документации. Git не мог автоматически выбрать нужную версию.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Конфликты решались командой `git checkout --theirs` — принять версию из удалённого репозитория как актуальную.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9.3. Браузер обрывал соединение при загрузке данных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запросе `/api/articles` браузер прерывал соединение с ошибкой `ConnectionAbortedError: [WinError 10053]`. Причина — слишком большой JSON-ответ, который браузер не успевал принять.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 сервер добавлено gzip-сжатие: если клиент поддерживает `Accept-Encoding: gzip`, данные сжимаются перед отправкой. Объём ответа уменьшился в 5–10 раз.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9.4. Заканчивалось место на диске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Несколько раз во время работы с git на Windows диск заполнялся до нуля. Операции `git add`, `git commit` и временные файлы завершались с ошибкой `No space left on device`.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Решение — очистка временных файлов Windows (`%temp%`). После освобождения места работа продолжалась без изменений.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9.5. Часть аффилиаций без координат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Не все организации в OpenAlex имеют `institution_id` — часть записана только строкой названия. Для таких запрос к `/institutions` невозможен.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Написан резервный скрипт на основе геокодера Photon (OpenStreetMap): принимает строку названия, возвращает координаты. При этом исходный геокодер Nominatim заблокировал IP после нескольких прогонов — именно поэтому пришлось перейти на Photon.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9.6. Кодировка cp1251 на Windows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запуске Python-скриптов PostgreSQL возвращал сообщения об ошибках в кодировке cp1251, Python ожидал UTF-8 — в результате `UnicodeDecodeError`.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Решение: `client_encoding: utf8` в `pg_config.py` и `sys.stdout.reconfigure(encoding='utf-8')` в скриптах, работающих с выводом на экран.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9.7. Страница зависала при подсчёте связей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Функция `buildAllConnections` считала все попарные связи между статьями. Для 10 000 статей это ~50 миллионов операций — вкладка браузера зависала на несколько минут.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Счётчик убран из постоянного расчёта. Связи вычисляются только при выборе конкретной статьи пользователем.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X. ТЕХНИЧЕСКОЕ ЗАДАНИЕ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10.1. Назначение системы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Система «Визуализация науки»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10.2. Функциональные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ФТ-1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Система загружает метаданные публикаций из OpenAlex API и сохраняет в локальную базу данных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ФТ-2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Система отображает интерактивную карту с точками аффилиаций авторов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ФТ-3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Система отображает граф связей публикация — автор — журнал — аффилиация в пяти режимах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ФТ-4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Система предоставляет фасетную фильтрацию по году, журналу, автору и аффилиации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ФТ-5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При выборе публикации система вычисляет и показывает список похожих статей с объяснением совпадений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ФТ-6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Система поддерживает переключение между светлой и тёмной темой с сохранением выбора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ФТ-7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Система предоставляет REST API для доступа к данным по четырём эндпоинтам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ФТ-8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При отсутствии координат организации система пытается геокодировать её по текстовому названию</w:t>
            </w:r>
          </w:p>
        </w:tc>
      </w:tr>
    </w:tbl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10.3. Нефункциональные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Метрика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НФТ-1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Производительность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Граф с 70 статьями отображается без зависания браузера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НФТ-2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Покрытие геокодирования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менее 75% публикаций получают координаты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НФТ-3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Объём данных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Поддержка не менее 10 000 публикаций в одной базе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НФТ-4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Время отклика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Начальная загрузка данных в браузере — не более 10 секунд на локальном сервере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НФТ-5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Переносимость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Запуск на Windows и Linux без изменения кода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НФТ-6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Сжатие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Ответы API сжимаются gzip при поддержке клиентом</w:t>
            </w:r>
          </w:p>
        </w:tc>
      </w:tr>
    </w:tbl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10.4. Технические ограничения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Одновременно в графе отображается не более 70 публикаций (для читаемости).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Операционная система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Python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PostgreSQL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14 или выше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Браузер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Современный браузер с поддержкой ES2020 (Chrome 90+, Firefox 88+, Edge 90+)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Зависимости Python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`psycopg2-binary`, `ijson`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Интернет-соединение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Требуется только на этапе загрузки данных из OpenAlex</w:t>
            </w:r>
          </w:p>
        </w:tc>
      </w:tr>
    </w:tbl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10.6. Входные и выходные данные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Входные данные: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Результаты HTTP-запросов к OpenAlex API (JSON) на этапе сбора данных.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SQL-дамп базы данных (`dump.sql`) для восстановления без повторной загрузки.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Выходные данные: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Интерактивная карта в браузере с географическим распределением публикаций.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Граф связей в формате SVG, отображаемый в браузере.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Ранжированные списки похожих публикаций с баллами сходства.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REST API-ответы в формате JSON (сжатых gzip).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 рамках выпускной квалификационной работы разработана веб-система визуализации научных публикаций.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Что сделано: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Загружено 9 994 публикации из API OpenAlex с полными метаданными.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Создана база данных PostgreSQL из 7 таблиц со связями и ограничениями целостности.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Написан серверный API на Python с gzip-сжатием ответов.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Выполнено геокодирование аффилиаций двумя методами: 80,8% публикаций (8 077 из 9 994) получили координаты.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Реализована интерактивная карта на Plotly с поддержкой тёмной и светлой темы.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Реализован граф связей с пятью режимами отображения.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Реализован поиск похожих статей по взвешенному баллу сходства из пяти признаков.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Разработан браузерный интерфейс с фасетной фильтрацией.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Обоснование качества результата: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Все четыре критерия, сформулированные в постановке задачи,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Целевое значение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Покрытие геокодирования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≥ 75%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80,8%** (8 077 из 9 994)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выполнено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 (requestAnimationFrame, O(1) рендер)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выполнено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✓ (зависимые списки)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Алгоритм по ≥ 3 признакам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≥ 3 признака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 признаков** (авторы, темы, ключевые слова, аффилиации, журнал)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Разработанная система решает задачу, которую не решает ни один из рассмотренных в Главе I инструментов в отдельности: объединяет географическую карту, граф связей, фасетную фильтрацию и алгоритм поиска похожих статей в единой браузерной среде без необходимости установки стороннего ПО.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Направления дальнейшего развития системы: реализация полнотекстового поиска по аннотациям, добавление экспорта графа в форматы, совместимые с VOSviewer и Gephi, а также переход на серверный рендеринг графа для поддержки наборов свыше 10 000 публикаций.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Priem J., Piwowar H., Orr R. OpenAlex: A fully-open index of the world's research works, authors, venues, institutions, and concepts // arXiv preprint arXiv:2205.01833. — 2022. URL: https://arxiv.org/abs/2205.01833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OpenAlex API Documentation. URL: https://docs.openalex.org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PostgreSQL 14 Documentation. URL: https://www.postgresql.org/docs/14/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Plotly Open Source Graphing Library — Python. URL: https://plotly.com/python/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Photon — Geocoder built for OpenStreetMap (Komoot). URL: https://photon.komoot.io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Python Software Foundation. Python 3 Language Reference. URL: https://docs.python.org/3/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ijson — Iterative JSON parser. URL: https://pypi.org/project/ijson/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psycopg2 — PostgreSQL Database Adapter for Python. URL: https://www.psycopg.org/docs/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MDN Web Docs — SVG: Scalable Vector Graphics. URL: https://developer.mozilla.org/en-US/docs/Web/SVG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RFC 1952 — GZIP file format specification version 4.3. URL: https://www.rfc-editor.org/rfc/rfc1952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