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ВЫПУСКНАЯ КВАЛИФИКАЦИОННАЯ РАБОТА</w:t>
      </w:r>
    </w:p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Визуализация науки на основе метаданных публикаций и журналов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АННОТАЦИЯ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Ключевые слова: визуализация данных, научные публикации, OpenAlex, PostgreSQL, геокодирование, граф связей, веб-приложение.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журналов, представленных в открытых библиографических каталогах.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Предмет исследования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Цель работы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Задачи: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Загрузить метаданные публикаций из API OpenAlex.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Выполнить геокодирование организаций авторов.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Разработать серверный API и веб-интерфейс.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Формальная постановка задачи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Дано: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Открытый API OpenAlex с метаданными более 250 миллионов научных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Метаданные каждой публикации включают: название, год, DOI, список авторов, их организации (аффилиации), тематические классификаторы, ключевые слова, название журнала.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Отсутствие существующего инструмента, объединяющего в единой веб-среде: географическую карту аффилиаций, граф структурных связей, фасетную фильтрацию и поиск похожих статей без необходимости установки стороннего ПО.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Требуется: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Разработать веб-приложение — интерактивный ассистент исследователя — которое позволяет пользователю: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Видеть географию научных исследований по выбранной теме на карте мира с точными координатами организаций.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Исследовать структурные связи между публикациями, авторами, журналами и организациями через интерактивный граф.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Фильтровать публикации по году, журналу, автору и аффилиации, исключая пустые результаты.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Получать ранжированный список тематически близких публикаций для любой выбранной статьи.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Критерий качества результата: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Покрытие геокодирования — не менее 75% от числа загруженных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Граф отображает данные без зависания браузера при наборе до 70 статей.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Фасетные фильтры гарантируют отсутствие пустых выборок.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Алгоритм поиска похожих статей учитывает не менее трёх независимых признаков с обоснованными весами.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Приложение запускается без установки дополнительного ПО кроме Python и PostgreSQL.</w:t>
      </w:r>
    </w:p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Термин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Определение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Метаданные публикации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OpenAlex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Открытый бесплатный каталог научных публикаций организации OurResearch; содержит более 250 млн работ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API (Application Programming Interface)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DOI (Digital Object Identifier)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Геокодирование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Процесс определения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Граф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Математическая структура из узлов (вершин) и рёбер (связей) между ними; используется для визуализации отношений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REST API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Архитектурный 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PostgreSQL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Реляционная система управления базами данных (СУБД) с открытым исходным кодом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gzip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Алгоритм сжатия данных; здесь применяется для уменьшения объёма HTTP-ответов сервера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Фасетная фильтрация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Метод фильтрации, при котором параметры фильтров взаимозависимы: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SVG (Scalable Vector Graphics)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XML-формат для векторной графики в браузере; используется для рисования графа без внешних библиотек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Cursor pagination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Метод постраничного обхода данных через токены-курсоры, исключающий пропуски при изменении набора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Библиометрия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Количественный анализ научных публикаций: подсчёт цитирований, коавторских связей, тематических кластеров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Балл сходства (similarity score)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Публикации существуют в виде разрозненных записей. Без специальных инструментов трудно понять, кто из авторов занимается смежными темами, откуда приходят исследования, как связаны журналы и авторские коллективы. Два визуальных инструмента решают эту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Инструмент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Что показывает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Карта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Граф связей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Связи между публикациями, авторами, журналами и темами</w:t>
            </w:r>
          </w:p>
        </w:tc>
      </w:tr>
    </w:tbl>
    <w:p/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I. ОБЗОР СУЩЕСТВУЮЩИХ РЕШЕНИЙ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области библиометрического анализа и визуализации научных публикаций существует ряд инструментов, решающих схожие задачи. Ниже приведён обзор девяти систем, актуальных на 2024–2025 год, с анализом их возможностей и ограничений.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VOSviewer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отсутствует алгоритм поиска похожих статей; фильтрация ограничена — применяется к уже загруженному набору; установка на компьютер обязательна; веб-версия (VOSviewer Online) требует сохранения данных в облаке.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CiteSpace — бесплатное Java-приложение для анализа тенденций и структурных паттернов в научной литературе, разработано в Университете Дрексела (США).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сети цитирования с выделением всплесков активности (burst detection), кластерная раскладка с автоматическими метками, карты географического сотрудничества по странам (экспорт в KML для Google Earth).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Dimensions, Lens.org, PubMed.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требует установки Java Runtime Environment; нет алгоритма похожих статей; интерфейс перегружен настройками и рассчитан на специалистов в области библиометрии; отсутствует веб-версия.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Connected Papers — веб-сервис для визуального исследования тематических связей между статьями. Работает в браузере без установки. Базовый доступ бесплатный (5 графов в месяц), расширенный — от 6 долларов в месяц.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граф похожих статей, построенный на основе совместного цитирования и библиографического сочетания; отдельные режимы предшественников и производных работ.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схожести: учитывает совместное цитирование и сближение ссылок, приоритет отдаётся статьям близкого года публикации. Каждый граф строится вокруг одной выбранной статьи и охватывает до ~50 000 работ корпуса Semantic Scholar.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географической карты; одновременно анализируется только одна статья; нет фильтрации по авторам, аффилиациям или журналам; платная подписка для активного использования.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Bibliometrix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фреймворка Shiny, запускаемый локально.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карты соавторства по странам, сети ключевых слов, тематические карты, анализ продуктивности авторов, плотностные карты аффилиаций. Интерфейс Biblioshiny обеспечивает интерактивность.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Web of Science, Scopus, PubMed, OpenAlex (прямая интеграция через API), Lens.org, Dimensions.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требует установки R и запуска локального Shiny-сервера; нет поиска похожих статей; порог вхождения высок для пользователей без опыта программирования.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Gephi — бесплатная программа с открытым кодом (лицензия GPL) для визуализации и анализа больших сетей. Версия 0.11 (май 2025 года) поддерживает до 10 миллионов элементов.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сетевые графы с настраиваемой раскладкой (force-directed, circular, geographic), визуализация центральности, кластеризация и модульность. Gephi Lite — ограниченная веб-версия.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 статей.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Lens.org — бесплатный веб-сервис для поиска и анализа научных публикаций и патентов. Содержит более 225 миллионов научных работ. Работает в браузере без регистрации.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распределение публикаций по времени, топ-институтов, географическая карта публикаций по странам, диаграммы по тематикам и авторам.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Фильтрация: по году, автору, журналу, теме, типу доступа. Зарегистрированные пользователи могут экспортировать до 50 000 записей.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алгоритма поиска похожих статей; нет графа связей между публикациями и авторами; инструменты визуализации ограничены агрегированными диаграммами, а не интерактивным исследованием отдельных статей.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ResearchRabbit — бесплатный веб-сервис (researchrabbitapp.com), запущенный в 2020 году и активно развивающийся. Позиционируется как «Spotify для научных статей». По состоянию на 2025 год насчитывает более 1 миллиона зарегистрированных пользователей.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интерактивный граф связей на основе совместного цитирования, временная шкала публикаций, кластеры авторов, карта похожих работ.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схожести: строится на анализе цитирований из базы Semantic Scholar. Пользователь создаёт коллекции статей, система рекомендует похожие работы в режиме реального времени. Интегрируется с Zotero.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географической карты аффилиаций; нет фильтрации по организациям; алгоритм работает только с цитированиями — статьи без цитирований (новые работы) не учитываются; нет экспорта данных в структурированном формате.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Inciteful (inciteful.xyz) — бесплатный веб-инструмент (2021) для анализа связей между публикациями на основе графа цитирований из базы OpenAlex.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граф цитирований вокруг одной или нескольких статей; рейтинги статей по алгоритму PageRank применительно к подграфу; таблица «самых важных» работ в контексте запроса.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OpenAlex (открытый доступ без регистрации).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географической карты; нет поиска по авторам и аффилиациям; граф строится только вокруг явных цитирований — тематическая близость без цитирования не учитывается; нет фасетной фильтрации.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Litmaps (litmaps.com) — веб-сервис (2021, Новая Зеландия) для построения карт научной литературы с акцентом на визуализацию временно́й динамики цитирований. Freemium-модель: бесплатно до 5 карт, от 10 долларов в месяц для неограниченного доступа.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Визуализации: «seedmap» — карта цитирований вокруг одной или нескольких статей с временно́й осью; автоматическое обновление карты при появлении новых работ.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Источники данных: Semantic Scholar (более 200 млн работ).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Ограничения: нет географической карты аффилиаций; нет фильтрации по авторам или организациям; ограниченный бесплатный доступ; граф строится только на основе явных цитирований.</w:t>
      </w:r>
    </w:p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Характеристика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VOSviewer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CiteSpace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Connected Papers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Bibliometrix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Gephi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Lens.org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ResearchRabbit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Inciteful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Litmaps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Разраб. система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 / статус (2025)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2010,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2006,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2019,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2017,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2008,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2018,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2020,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2021,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2021, акт.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2024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Тип доступа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Десктоп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Десктоп+Java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R-пакет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Десктоп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 (freemium)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Веб (локальный)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Бесплатно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5 граф./мес.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5 карт/мес.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Установка не нужна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Источник данных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WoS, Scopus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WoS, Scopus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Semantic Scholar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OpenAlex и др.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Импорт файлов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225 млн статей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Semantic Scholar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OpenAlex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Semantic Scholar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OpenAlex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Географическая карта аффилиаций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(страны)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(страны)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(страны)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(страны)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(координаты орг.)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Граф связей между статьями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(5 режимов)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Фасетные фильтры (авт./аффил.)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Частично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Поиск похожих (не только цитирования)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Цит.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Цит.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Цит.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Цит.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(5 признаков)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Работа с набором из 10 000+ статей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Частично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Тёмная тема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  <w:tc>
          <w:tcPr>
            <w:tcW w:type="dxa" w:w="850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подтверждения актуальности задачи был проведён количественный анализ на реальных данных, выгруженных из OpenAlex: 1 000 публикаций, 444 журнала, 2 594 тематических записи.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Динамика публикационной активности (2000–2024)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Период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Публикаций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2000–2012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292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базовый уровень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2013–2024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176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−40% (эффект задержки индексации)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Пик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39 (2009)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максимальный год в выборке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Типология журналов по тематической устойчивости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каждого журнала темы разделены на три группы по частоте появления: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Тип темы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Критерий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Интерпретация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Устойчивая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≥20% публикаций журнала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Ядро тематики издания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Ядерная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10–19%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Регулярная, но не доминирующая тема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Периферийная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 упоминание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Случайная или смежная тема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Результаты по топ-10 журналам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Журнал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Публ.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Устойчивые темы (примеры)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Периф.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 Cancer Journal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Global Cancer Incidence (100%), Colorectal Screening (79%)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Bioinformatics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Genomics &amp; Phylogenetic Studies (90%)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BMJ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Meta-analysis &amp; Systematic Reviews (91%)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Physical Review B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Advanced Chemical Physics (85%)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J. Chemical Physics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Chemical Physics (62%), Spectroscopy (56%)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Nucleic Acids Research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Genomics (54%), Bioinformatics Networks (31%)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Nature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нет (мультидисциплинарный)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51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Science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нет (мультидисциплинарный)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Choice Reviews Online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нет (обзорный)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Тематические сдвиги между периодами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Тема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2000–2012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2013–2024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Динамика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Advanced Neural Network Applications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новая тема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COVID-19 Clinical Research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новая тема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Domain Adaptation &amp; Few-Shot Learning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×4.8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Global Cancer Incidence &amp; Screening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×4.2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Advanced Chemical Physics Studies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исчезла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Graphene research and applications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исчезла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Вывод: анализ подтверждает, что визуализация публикационной активности позволяет выявить скрытые тематические паттерны, недоступные при обычном поиске по ключевым словам: устойчивое ядро журнала, периферийные темы и временны́е сдвиги. Именно эти возможности реализует разработанная система.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Анализ показывает, что каждый из рассмотренных инструментов решает отдельные задачи визуализации, однако ни один не сочетает одновременно все необходимые возможности: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VOSviewer и CiteSpace — мощные инструменты для сетевого анализа, но требуют установки и предварительной подготовки данных, не имеют алгоритма похожих статей.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Connected Papers обладает алгоритмом схожести, но работает только с одной статьёй за раз, не имеет карты и фильтрации по авторам и аффилиациям.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Bibliometrix интегрируется с OpenAlex, однако требует знания R и запуска локального сервера.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Gephi обрабатывает огромные графы, но не имеет встроенного подключения к научным данным и geografической карты.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Lens.org предоставляет географическую карту и фильтрацию, но ограничен агрегированными диаграммами без возможности исследовать связи между отдельными статьями.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признакам. При этом не требует установки стороннего программного обеспечения и работает с данными, загруженными напрямую из OpenAlex.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II. АРХИТЕКТУРА СИСТЕМЫ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2.1. Общая структура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состоит из пяти модулей, выстроенных в цепочку обработки данных:</w:t>
      </w:r>
    </w:p>
    <w:p>
      <w:pPr>
        <w:ind w:firstLine="0"/>
      </w:pPr>
      <w:r>
        <w:rPr>
          <w:rFonts w:ascii="Courier New" w:hAnsi="Courier New"/>
          <w:sz w:val="20"/>
        </w:rPr>
        <w:t>[OpenAlex API]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[Модуль сбора данных]        scripts/import.py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[Реляционная БД]             PostgreSQL, 7 таблиц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├──► [Модуль геокодирования]    geocoding/fetch_geo.py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[Серверный модуль]           openalex_server.py  (REST API)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▼</w:t>
      </w:r>
    </w:p>
    <w:p>
      <w:pPr>
        <w:ind w:firstLine="0"/>
      </w:pPr>
      <w:r>
        <w:rPr>
          <w:rFonts w:ascii="Courier New" w:hAnsi="Courier New"/>
          <w:sz w:val="20"/>
        </w:rPr>
        <w:t>[Браузерный интерфейс]       VKR1.html + vkr1_app.js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Файл(ы)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Функция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Сбор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`scripts/import.py`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Загрузка публикаций из OpenAlex API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`database/db.sql`, `setup_pg_database.py`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Хранение метаданных, SQL-схема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Геокодирование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`geocoding/fetch_geo.py`, `fetch_geo_nominatim.py`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Получение координат аффилиаций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Серверный API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`openalex_server.py`, `pg_config.py`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HTTP-сервер, REST-эндпоинты, gzip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Интерфейс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`interface/VKR1.html`, `vkr1_app.js`, `vkr1_styles.css`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Карта, граф, фильтры, поиск похожих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2.2. Обоснование выбора технологий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Язык программирования: Python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Python выбран для серверной части и скриптов по ряду причин. Во-первых, стандартная библиотека содержит `http.server` и `json` — достаточно для HTTP-сервера без фреймворков. Во-вторых, экосистема Python располагает зрелыми библиотеками для работы с PostgreSQL (`psycopg2`) и потокового JSON (`ijson`). В-третьих, Python широко используется в научном сообществе, что упрощает сопровождение проекта.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СУБД: PostgreSQL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Выбор PostgreSQL продиктован структурой данных. Между сущностями проекта (публикации, авторы, журналы, аффилиации) существуют чёткие реляционные связи: один журнал содержит множество статей, одна статья имеет множество авторов. Для фасетной фильтрации необходимы сложные JOIN-запросы с несколькими условиями — именно это является сильной стороной реляционных СУБД. SQLite не подходит из-за ограниченной поддержки параллельных запросов. MongoDB отклонён, так как документо-ориентированная модель не даёт преимуществ при структурированных реляционных данных.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Библиотека визуализации карты: Plotly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Plotly выбран для отображения географической карты (`scatter_geo`) по следующим причинам: встроенная поддержка проекций карты мира, интерактивность (hover, zoom, click) без дополнительного кода, простая интеграция в HTML-страницу через CDN. Альтернативы: Leaflet.js ориентирован на тайловые карты (OSM) и не имеет встроенных инструментов для scatter-визуализации на мировой проекции; D3.js требует значительно большего объёма кода для достижения аналогичного результата.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Граф: чистый SVG без библиотек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графа связей выбрана ручная отрисовка в SVG без внешних библиотек (без D3, без Cytoscape.js). Ключевая причина — необходимость колоночной раскладки, при которой каждый тип узла занимает предсказуемую вертикальную позицию. Стандартные физические симуляции (force-directed layout), применяемые в D3 и Cytoscape, при 70+ узлах дают хаотичное и трудночитаемое расположение. Колоночная раскладка детерминирована и читаема независимо от количества узлов.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#### Источник данных: OpenAlex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OpenAlex выбран как источник данных вместо Semantic Scholar, Crossref или Scopus по совокупности критериев: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Бесплатный доступ без регистрации для большинства запросов;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Полнота метаданных: авторы, аффилиации с идентификаторами, тематические классификаторы и ключевые слова — всё в одном ответе;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Cursor pagination — надёжный механизм для выгрузки больших наборов данных без дублирований;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Эндпоинт `/institutions` — позволяет пакетно запрашивать координаты по идентификаторам, что является ключевым для первого этапа геокодирования.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2.3. Поток данных и взаимодействие модулей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в системе проходят следующий путь: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Сбор: `import.py` делает запросы к `/works` по cursor pagination, извлекает поля и сохраняет в `article_data.json`.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Загрузка в БД: `setup_pg_database.py` читает JSON потоково (ijson), нормализует данные и вставляет в 7 таблиц PostgreSQL с savepoint-защитой от конфликтов.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Геокодирование: `fetch_geo.py` обогащает таблицу `affiliations` координатами — сначала через OpenAlex `/institutions`, затем через Photon по текстовой строке.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Отдача данных: `openalex_server.py` принимает HTTP-запросы, выполняет SQL-запросы с JOIN, сериализует результат в JSON, сжимает gzip и отправляет браузеру.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Визуализация: `vkr1_app.js`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III. ЗАГРУЗКА ДАННЫХ ИЗ OPENALEX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3.1. Источник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 (polite limit).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Общая схема получения данных:</w:t>
      </w:r>
    </w:p>
    <w:p>
      <w:pPr>
        <w:ind w:firstLine="0"/>
      </w:pPr>
      <w:r>
        <w:rPr>
          <w:rFonts w:ascii="Courier New" w:hAnsi="Courier New"/>
          <w:sz w:val="20"/>
        </w:rPr>
        <w:t>[OpenAlex API] → [scripts/import.py] → [article_data.json] → [openalex_data/]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3.2. Скрипт загрузки: scripts/import.py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Скрипт обращается к эндпоинту `/works` и постранично скачивает публикации: до 200 записей на страницу, до 50 страниц за запуск — итого не более 10 000 статей.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каждой публикации извлекается: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название, год публикации, DOI;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журнал (`primary_location.source.display_name`);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авторы и их аффилиации (`authorships`);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тематические классификаторы (`topics`) и ключевые слова (`keywords`).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Навигация между страницами реализована через cursor pagination — механизм, при котором каждый ответ API содержит токен `next_cursor` для получения следующей страницы. Это позволяет обходить большие наборы данных без пропусков и дублирований.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сохраняется в `article_data.json`, сгруппированный по журналам:</w:t>
      </w:r>
    </w:p>
    <w:p>
      <w:pPr>
        <w:ind w:firstLine="0"/>
      </w:pPr>
      <w:r>
        <w:rPr>
          <w:rFonts w:ascii="Courier New" w:hAnsi="Courier New"/>
          <w:sz w:val="20"/>
        </w:rPr>
        <w:t>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"journal": "Nature",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"articles":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"id": "W2741809807",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"display_name": "Attention is all you need",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"publication_year": 2017,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"authorships":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"author": { "display_name": "Ashish Vaswani" },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"institutions": [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{ "display_name": "Google Brain", "id": "I1299303"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}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}</w:t>
      </w:r>
    </w:p>
    <w:p>
      <w:pPr>
        <w:ind w:firstLine="0"/>
      </w:pPr>
      <w:r>
        <w:rPr>
          <w:rFonts w:ascii="Courier New" w:hAnsi="Courier New"/>
          <w:sz w:val="20"/>
        </w:rPr>
        <w:t>]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сбое соединения скрипт использует ранее сохранённый `article_data.json`, что позволяет не начинать загрузку заново.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3.3. Структура проекта и README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Все файлы проекта организованы по назначению. Структура описана в `README.md`:</w:t>
      </w:r>
    </w:p>
    <w:p>
      <w:pPr>
        <w:ind w:firstLine="0"/>
      </w:pPr>
      <w:r>
        <w:rPr>
          <w:rFonts w:ascii="Courier New" w:hAnsi="Courier New"/>
          <w:sz w:val="20"/>
        </w:rPr>
        <w:t>├── interface/                  # Веб-интерфейс</w:t>
      </w:r>
    </w:p>
    <w:p>
      <w:pPr>
        <w:ind w:firstLine="0"/>
      </w:pPr>
      <w:r>
        <w:rPr>
          <w:rFonts w:ascii="Courier New" w:hAnsi="Courier New"/>
          <w:sz w:val="20"/>
        </w:rPr>
        <w:t>│   ├── VKR1.html               # Главная страница</w:t>
      </w:r>
    </w:p>
    <w:p>
      <w:pPr>
        <w:ind w:firstLine="0"/>
      </w:pPr>
      <w:r>
        <w:rPr>
          <w:rFonts w:ascii="Courier New" w:hAnsi="Courier New"/>
          <w:sz w:val="20"/>
        </w:rPr>
        <w:t>│   ├── vkr1_app.js             # Логика приложения</w:t>
      </w:r>
    </w:p>
    <w:p>
      <w:pPr>
        <w:ind w:firstLine="0"/>
      </w:pPr>
      <w:r>
        <w:rPr>
          <w:rFonts w:ascii="Courier New" w:hAnsi="Courier New"/>
          <w:sz w:val="20"/>
        </w:rPr>
        <w:t>│   └── vkr1_styles.css         # Стили</w:t>
      </w:r>
    </w:p>
    <w:p>
      <w:pPr>
        <w:ind w:firstLine="0"/>
      </w:pPr>
      <w:r>
        <w:rPr>
          <w:rFonts w:ascii="Courier New" w:hAnsi="Courier New"/>
          <w:sz w:val="20"/>
        </w:rPr>
        <w:t>├── database/                   # Работа с базой данных</w:t>
      </w:r>
    </w:p>
    <w:p>
      <w:pPr>
        <w:ind w:firstLine="0"/>
      </w:pPr>
      <w:r>
        <w:rPr>
          <w:rFonts w:ascii="Courier New" w:hAnsi="Courier New"/>
          <w:sz w:val="20"/>
        </w:rPr>
        <w:t>│   ├── db.sql                  # Схема PostgreSQL</w:t>
      </w:r>
    </w:p>
    <w:p>
      <w:pPr>
        <w:ind w:firstLine="0"/>
      </w:pPr>
      <w:r>
        <w:rPr>
          <w:rFonts w:ascii="Courier New" w:hAnsi="Courier New"/>
          <w:sz w:val="20"/>
        </w:rPr>
        <w:t>│   └── setup_pg_database.py    # Загрузка данных в БД</w:t>
      </w:r>
    </w:p>
    <w:p>
      <w:pPr>
        <w:ind w:firstLine="0"/>
      </w:pPr>
      <w:r>
        <w:rPr>
          <w:rFonts w:ascii="Courier New" w:hAnsi="Courier New"/>
          <w:sz w:val="20"/>
        </w:rPr>
        <w:t>├── scripts/</w:t>
      </w:r>
    </w:p>
    <w:p>
      <w:pPr>
        <w:ind w:firstLine="0"/>
      </w:pPr>
      <w:r>
        <w:rPr>
          <w:rFonts w:ascii="Courier New" w:hAnsi="Courier New"/>
          <w:sz w:val="20"/>
        </w:rPr>
        <w:t>│   └── import.py               # Загрузка публикаций из OpenAlex</w:t>
      </w:r>
    </w:p>
    <w:p>
      <w:pPr>
        <w:ind w:firstLine="0"/>
      </w:pPr>
      <w:r>
        <w:rPr>
          <w:rFonts w:ascii="Courier New" w:hAnsi="Courier New"/>
          <w:sz w:val="20"/>
        </w:rPr>
        <w:t>├── geocoding/                  # Геокодирование аффилиаций</w:t>
      </w:r>
    </w:p>
    <w:p>
      <w:pPr>
        <w:ind w:firstLine="0"/>
      </w:pPr>
      <w:r>
        <w:rPr>
          <w:rFonts w:ascii="Courier New" w:hAnsi="Courier New"/>
          <w:sz w:val="20"/>
        </w:rPr>
        <w:t>│   ├── fetch_geo.py            # Через OpenAlex API</w:t>
      </w:r>
    </w:p>
    <w:p>
      <w:pPr>
        <w:ind w:firstLine="0"/>
      </w:pPr>
      <w:r>
        <w:rPr>
          <w:rFonts w:ascii="Courier New" w:hAnsi="Courier New"/>
          <w:sz w:val="20"/>
        </w:rPr>
        <w:t>│   └── fetch_geo_nominatim.py  # Через Photon (резервный)</w:t>
      </w:r>
    </w:p>
    <w:p>
      <w:pPr>
        <w:ind w:firstLine="0"/>
      </w:pPr>
      <w:r>
        <w:rPr>
          <w:rFonts w:ascii="Courier New" w:hAnsi="Courier New"/>
          <w:sz w:val="20"/>
        </w:rPr>
        <w:t>├── openalex_data/              # Данные (JSON, CSV)</w:t>
      </w:r>
    </w:p>
    <w:p>
      <w:pPr>
        <w:ind w:firstLine="0"/>
      </w:pPr>
      <w:r>
        <w:rPr>
          <w:rFonts w:ascii="Courier New" w:hAnsi="Courier New"/>
          <w:sz w:val="20"/>
        </w:rPr>
        <w:t>├── docs/                       # Документация</w:t>
      </w:r>
    </w:p>
    <w:p>
      <w:pPr>
        <w:ind w:firstLine="0"/>
      </w:pPr>
      <w:r>
        <w:rPr>
          <w:rFonts w:ascii="Courier New" w:hAnsi="Courier New"/>
          <w:sz w:val="20"/>
        </w:rPr>
        <w:t>├── openalex_server.py          # HTTP-сервер и REST API</w:t>
      </w:r>
    </w:p>
    <w:p>
      <w:pPr>
        <w:ind w:firstLine="0"/>
      </w:pPr>
      <w:r>
        <w:rPr>
          <w:rFonts w:ascii="Courier New" w:hAnsi="Courier New"/>
          <w:sz w:val="20"/>
        </w:rPr>
        <w:t>├── pg_config.py                # Настройки подключения к PostgreSQL</w:t>
      </w:r>
    </w:p>
    <w:p>
      <w:pPr>
        <w:ind w:firstLine="0"/>
      </w:pPr>
      <w:r>
        <w:rPr>
          <w:rFonts w:ascii="Courier New" w:hAnsi="Courier New"/>
          <w:sz w:val="20"/>
        </w:rPr>
        <w:t>├── dump.sql                    # Дамп базы данных</w:t>
      </w:r>
    </w:p>
    <w:p>
      <w:pPr>
        <w:ind w:firstLine="0"/>
      </w:pPr>
      <w:r>
        <w:rPr>
          <w:rFonts w:ascii="Courier New" w:hAnsi="Courier New"/>
          <w:sz w:val="20"/>
        </w:rPr>
        <w:t>└── start_openalex_server.bat   # Запуск сервера (Windows)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README содержит инструкции по быстрому запуску: установку зависимостей, создание базы данных, загрузку данных и запуск сервера.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IV. БАЗА ДАННЫХ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4.1. Выбор СУБД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 — один журнал содержит много статей, одна статья имеет много авторов и т.д.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4.2. Конфигурация подключения: pg_config.py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Настройки подключения к базе данных вынесены в отдельный файл `pg_config.py`:</w:t>
      </w:r>
    </w:p>
    <w:p>
      <w:pPr>
        <w:ind w:firstLine="0"/>
      </w:pPr>
      <w:r>
        <w:rPr>
          <w:rFonts w:ascii="Courier New" w:hAnsi="Courier New"/>
          <w:sz w:val="20"/>
        </w:rPr>
        <w:t>PG_CONFIG = {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"host": "localhost",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"port": 5432,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"dbname": "openalex_db",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"user": "postgres",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"password": "ваш_пароль",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"client_encoding": "utf8",</w:t>
      </w:r>
    </w:p>
    <w:p>
      <w:pPr>
        <w:ind w:firstLine="0"/>
      </w:pPr>
      <w:r>
        <w:rPr>
          <w:rFonts w:ascii="Courier New" w:hAnsi="Courier New"/>
          <w:sz w:val="20"/>
        </w:rPr>
        <w:t>}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Параметр `client_encoding: utf8` обязателен при работе на Windows: без него PostgreSQL возвращает сообщения об ошибках в кодировке cp1251, что приводит к `UnicodeDecodeError` в Python. Все скрипты проекта импортируют этот файл и подключаются через него — настройки меняются в одном месте.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4.3. Схема базы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Ключевые поля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`journals`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Научные журналы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`journal_id`, `openalex_id`, `name`, `issn`, `publisher`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Публикации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`publication_id`, `title`, `doi`, `publication_year`, `abstract`, `journal_id`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`persons`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`person_id`, `openalex_id`, `full_name`, `orcid`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`affiliations`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Организации авторов с геокоординатами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`affiliation_id`, `person_id`, `institution`, `country`, `latitude`, `longitude`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`publication_authors`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Связь публикация — автор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`publication_id`, `person_id`, `author_position`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`publication_topics`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Тематические классификаторы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`id`, `publication_id`, `topic_name`, `score`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`publication_keywords`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Ключевые слова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`id`, `publication_id`, `keyword_name`, `score`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Связи: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`journals` → `publications`: один журнал — много публикаций (1:N);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`publications` ↔ `persons`: многие публикации имеют многих авторов (N:M через `publication_authors`);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`persons` → `affiliations`: один автор может работать в нескольких организациях (1:N);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`publications` → `publication_topics`, `publication_keywords`: одна публикация — несколько тем и слов (1:N).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4.4. Скрипты создания и загрузки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Создание схемы:</w:t>
      </w:r>
    </w:p>
    <w:p>
      <w:pPr>
        <w:ind w:firstLine="0"/>
      </w:pPr>
      <w:r>
        <w:rPr>
          <w:rFonts w:ascii="Courier New" w:hAnsi="Courier New"/>
          <w:sz w:val="20"/>
        </w:rPr>
        <w:t>createdb -U postgres openalex_db</w:t>
      </w:r>
    </w:p>
    <w:p>
      <w:pPr>
        <w:ind w:firstLine="0"/>
      </w:pPr>
      <w:r>
        <w:rPr>
          <w:rFonts w:ascii="Courier New" w:hAnsi="Courier New"/>
          <w:sz w:val="20"/>
        </w:rPr>
        <w:t>psql -U postgres -d openalex_db -f database/db.sql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Загрузка данных из JSON:</w:t>
      </w:r>
    </w:p>
    <w:p>
      <w:pPr>
        <w:ind w:firstLine="0"/>
      </w:pPr>
      <w:r>
        <w:rPr>
          <w:rFonts w:ascii="Courier New" w:hAnsi="Courier New"/>
          <w:sz w:val="20"/>
        </w:rPr>
        <w:t>python database/setup_pg_database.py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Поскольку файл `article_data.json` весит более 200 МБ и не помещается в память целиком, используется библиотека `ijson` для потокового чтения — объект за объектом, без загрузки всего файла.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вставке публикаций используются savepoint-ы на случай конфликтов уникальных ключей (например, два объекта OpenAlex ссылаются на один DOI):</w:t>
      </w:r>
    </w:p>
    <w:p>
      <w:pPr>
        <w:ind w:firstLine="0"/>
      </w:pPr>
      <w:r>
        <w:rPr>
          <w:rFonts w:ascii="Courier New" w:hAnsi="Courier New"/>
          <w:sz w:val="20"/>
        </w:rPr>
        <w:t>cur.execute("SAVEPOINT pub_save")</w:t>
      </w:r>
    </w:p>
    <w:p>
      <w:pPr>
        <w:ind w:firstLine="0"/>
      </w:pPr>
      <w:r>
        <w:rPr>
          <w:rFonts w:ascii="Courier New" w:hAnsi="Courier New"/>
          <w:sz w:val="20"/>
        </w:rPr>
        <w:t>try: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cur.execute("INSERT ... ON CONFLICT (openalex_id) DO UPDATE ...", ...)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cur.execute("RELEASE SAVEPOINT pub_save")</w:t>
      </w:r>
    </w:p>
    <w:p>
      <w:pPr>
        <w:ind w:firstLine="0"/>
      </w:pPr>
      <w:r>
        <w:rPr>
          <w:rFonts w:ascii="Courier New" w:hAnsi="Courier New"/>
          <w:sz w:val="20"/>
        </w:rPr>
        <w:t>except Exception: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cur.execute("ROLLBACK TO SAVEPOINT pub_save")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Блок-схема загрузки:</w:t>
      </w:r>
    </w:p>
    <w:p>
      <w:pPr>
        <w:ind w:firstLine="0"/>
      </w:pPr>
      <w:r>
        <w:rPr>
          <w:rFonts w:ascii="Courier New" w:hAnsi="Courier New"/>
          <w:sz w:val="20"/>
        </w:rPr>
        <w:t>[article_data.json]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[setup_pg_database.py]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journals          (INSERT по openalex_id)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publications      (INSERT, journal_id из journals)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persons           (INSERT по openalex_id)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affiliations      (INSERT для каждой организации)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publication_authors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├──► publication_topics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└──► publication_keywords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Результат: в базу загружено 9 994 публикации.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4.5. Серверный API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Доступ к данным — через Python-сервер `openalex_server.py` на стандартной библиотеке `http.server`: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Эндпоинт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`GET /api/articles`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`GET /api/article/{id}`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Детали публикации (аннотация, DOI)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`GET /api/stats`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Счётчики по таблицам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`GET /api/data-tables`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Полные данные всех таблиц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Ответы сжимаются gzip, если клиент передаёт заголовок `Accept-Encoding: gzip`. Объём передаваемых данных сокращается в 5–10 раз.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V. ГЕОГРАФИЧЕСКАЯ ПРИВЯЗКА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5.1. Что такое геоданные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Именно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Понятие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Пример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«MIT, Cambridge, USA»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Широта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42.3601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Долгота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−71.0942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Результат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Точка на карте в Бостоне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OpenAlex координаты не идут вместе с публикациями — их нужно запрашивать отдельно через API организаций или геокодер.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5.2. Откуда берутся координаты: два источника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Геокодирование проходит в два этапа, потому что не все аффилиации в базе устроены одинаково. Часть из них имеет `institution_id` — ссылку на запись в каталоге OpenAlex. Для таких можно запросить координаты напрямую. Остальные записаны только строкой названия — и для них нужен геокодер по тексту.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 1 — OpenAlex Institutions API (`geocoding/fetch_geo.py`)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Скрипт собирает все уникальные `institution_id` из таблицы `affiliations` и запрашивает их батчами по 100 штук:</w:t>
      </w:r>
    </w:p>
    <w:p>
      <w:pPr>
        <w:ind w:firstLine="0"/>
      </w:pPr>
      <w:r>
        <w:rPr>
          <w:rFonts w:ascii="Courier New" w:hAnsi="Courier New"/>
          <w:sz w:val="20"/>
        </w:rPr>
        <w:t>GET https://api.openalex.org/institutions?filter=ids.openalex:I123|I456|...&amp;select=id,geo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OpenAlex возвращает JSON с полями `geo.latitude` и `geo.longitude` для каждого учреждения. Между батчами — пауза 0,5 секунды, чтобы не превысить лимит API. Результаты сохраняются в кэш `geo_cache.json` — при повторном запуске скрипта уже обработанные ID не запрашиваются заново.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первого этапа: координаты получены для 7 822 из 9 994 публикаций (78%).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Оставшиеся 22% — это публикации, у всех авторов которых аффилиации записаны только строкой без `institution_id`.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Источник 2 — Photon (OpenStreetMap) (`geocoding/fetch_geo_nominatim.py`)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Для строковых аффилиаций используется геокодер Photon от Komoot — бесплатный сервис на основе данных OpenStreetMap. Запрос:</w:t>
      </w:r>
    </w:p>
    <w:p>
      <w:pPr>
        <w:ind w:firstLine="0"/>
      </w:pPr>
      <w:r>
        <w:rPr>
          <w:rFonts w:ascii="Courier New" w:hAnsi="Courier New"/>
          <w:sz w:val="20"/>
        </w:rPr>
        <w:t>GET https://photon.komoot.io/api/?q=&lt;название организации&gt;&amp;limit=1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Поскольку строки аффилиаций часто длинные и содержат лишнее («Department of Physics, University of Tokyo, Japan»), скрипт применяет стратегию сокращения: пробует сначала полную строку, потом последние три части через запятую, потом две. Как только геокодер вернул результат — берётся первый вариант.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Важная деталь: Photon возвращает координаты в формате GeoJSON — порядок `[longitude, latitude]`, а не `[latitude, longitude]`. При сохранении они переставляются: `lat = coords[1], lon = coords[0]`.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Порядок обработки строк выбирается не случайно: сначала обрабатываются те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Исходно планировалось использовать Nominatim (геокодер OpenStreetMap), но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Результат второго этапа: геокодировано 229 из 257 строк аффилиаций, обновлено 410 записей. Покрытие выросло до 8 077 из 9 994 публикаций (80,8%).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5.3.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Проблема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Причина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Часть аффилиаций без `institution_id`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OpenAlex не всегда возвращает ID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Геокодирование по строке через Photon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Nominatim заблокировал IP с HTTP 403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Превышение лимита запросов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Переход на Photon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Координаты в порядке [lon, lat]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Формат GeoJSON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Перестановка при сохранении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Дублирующиеся записи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Разные строки одной организации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Дедупликация перед вставкой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Блок-схема геокодирования:</w:t>
      </w:r>
    </w:p>
    <w:p>
      <w:pPr>
        <w:ind w:firstLine="0"/>
      </w:pPr>
      <w:r>
        <w:rPr>
          <w:rFonts w:ascii="Courier New" w:hAnsi="Courier New"/>
          <w:sz w:val="20"/>
        </w:rPr>
        <w:t>[affiliations в БД]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[Уникальные institution_id]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▼</w:t>
      </w:r>
    </w:p>
    <w:p>
      <w:pPr>
        <w:ind w:firstLine="0"/>
      </w:pPr>
      <w:r>
        <w:rPr>
          <w:rFonts w:ascii="Courier New" w:hAnsi="Courier New"/>
          <w:sz w:val="20"/>
        </w:rPr>
        <w:t>[Запрос к OpenAlex /institutions (батчи по 100)]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├── координаты найдены → сохранить в БД и кэш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└── не найдены → перейти к Photon по строке названия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▼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[Photon: полная строка → 3 части → 2 части]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│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        ▼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  [Сохранить координаты в БД]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VI. ИНТЕРФЕЙС И ВИЗУАЛИЗАЦИЯ ДАННЫХ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6.1. Структура интерфейса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Приложение — одностраничный HTML-документ (`interface/VKR1.html`) с тремя колонками: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Левая панель — фильтры (год, журнал, автор, аффилиация), список статей, кнопки переключения режимов;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Центральная область — карта или граф, переключается кнопками;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Правая панель — детали выбранной статьи, список похожих, контекст связей;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Нижняя секция — управление базой: импорт, экспорт, статистика.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`localStorage`. Все цвета задаются через CSS-переменные, поэтому тема меняется без перезагрузки страницы.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6.2. Карта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Карта строится через Plotly (`scatter_geo`).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6.3. Фасетная фильтрация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доступными. Это исключает ситуацию, когда комбинация фильтров не даёт ни одного результата.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6.4. Детали статьи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— только по требованию, чтобы не тянуть лишние данные при загрузке списка.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6.5. Оптимизация производительности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работе с 10 000 статей несколько операций создавали зависания браузера. Устранены четыре проблемы: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Тяжёлые операции (карта, граф) вынесены в `requestAnimationFrame` — не блокируют UI;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 открытии страницы сразу показываются демо-данные, реальные загружаются в фоне;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`flatMap` по всем авторам заменён на ленивый генератор;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Подсчёт всех попарных связей статей (`O(n²)` — 50 млн операций для 10 тыс. статей) убран из постоянного расчёта.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VII. ГРАФ СВЯЗЕЙ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7.1. Откуда берутся данные для графа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Когда пользователь открывает вкладку «Граф», браузер уже имеет загруженный список статей с метаданными. Из этого списка JavaScript-код строит граф прямо в памяти браузера — сервер не делает никаких дополнительных запросов специально для графа.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Из каждой статьи извлекаются: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год публикации → узлы-годы;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название журнала → узлы-журналы;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авторов → узлы-авторы;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аффилиаций авторов → узлы-аффилиации;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сама статья → узел-статья.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за 2021 год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7.2. Как строится раскладка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Граф рисуется в SVG-элементе прямо в браузере — без внешних библиотек. Физической симуляции нет. Вместо неё используется колоночная раскладка: каждый тип узла получает свою вертикальную колонку, внутри которой узлы распределяются равномерно по высоте.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Шаги построения: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Для каждой колонки собирается список уникальных узлов.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Высота SVG вычисляется по самой длинной колонке: `height = 150 + кол-во узлов × 68px`.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Каждому узлу назначаются координаты: `x` — центр колонки, `y` — равномерно по высоте.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Рёбра рисуются как кривые Безье между центрами прямоугольников узлов.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Узел выбранной статьи подсвечивается рамкой цвета акцента, связанные рёбра становятся ярче.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Ширина SVG подбирается под режим: для полного графа с пятью колонками — 1500px, для остальных — 1300px. Минимальная высота — 560px. При большем количестве узлов SVG растягивается вертикально, а область прокручивается.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7.3.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Тип узла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 публикации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Журнал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Название журнала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Статья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Публикация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Автор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Имя автора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Аффилиация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Организация автора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Пять режимов отображения позволяют смотреть на данные с разных сторон: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Режим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Колонки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Что даёт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Полный граф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 → Журнал → Статья → Автор → Аффилиация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Полная картина всех связей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Годы + журналы + статьи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Год → Журнал → Статья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Хронология и журнальная принадлежность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Статья → Автор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Кто написал что, соавторства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Аффилиации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Статья → Аффилиация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Какие организации в каких работах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Похожие статьи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Статья — Статья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Тематически близкие публикации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Клик на узел-статью открывает детали в правой панели. Одновременно отображается не более 70 статей — иначе граф становится нечитаемым.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VIII. ПОИСК ПОХОЖИХ СТАТЕЙ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8.1. Как работает поиск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Когда пользователь кликает на статью, приложение перебирает все остальные статьи в текущем отфильтрованном наборе и для каждой считает балл сходства с выбранной. Это происходит в браузере, без запросов к серверу — все нужные данные уже загружены.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Алгоритм для каждой пары (выбранная статья A, кандидат B):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авторы: пересечение множеств `A.authors ∩ B.authors`.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темы: `A.topics ∩ B.topics`.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ключевые слова: `A.keywords ∩ B.keywords`.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Находятся общие аффилиации: `A.affiliations ∩ B.affiliations`.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Проверяется, одинаковый ли журнал.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Считается балл:</w:t>
      </w:r>
    </w:p>
    <w:p>
      <w:pPr>
        <w:ind w:firstLine="0"/>
      </w:pPr>
      <w:r>
        <w:rPr>
          <w:rFonts w:ascii="Courier New" w:hAnsi="Courier New"/>
          <w:sz w:val="20"/>
        </w:rPr>
        <w:t>score = (общих авторов × 4)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тем × 3)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ключевых слов × 2)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(общих аффилиаций × 2)</w:t>
      </w:r>
    </w:p>
    <w:p>
      <w:pPr>
        <w:ind w:firstLine="0"/>
      </w:pPr>
      <w:r>
        <w:rPr>
          <w:rFonts w:ascii="Courier New" w:hAnsi="Courier New"/>
          <w:sz w:val="20"/>
        </w:rPr>
        <w:t xml:space="preserve">      + (один журнал → +2)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Статьи сортируются по убыванию балла. Те, у кого `score = 0`, в список не попадают.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Признак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Вес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Общие авторы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Общие темы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Главный содержательный признак близости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Общие ключевые слова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Уточняющий признак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Общие аффилиации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Соавторство из одной организации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Один журнал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Публикуются в одном издании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близки. Темы из OpenAlex — более широкие классификаторы, чем ключевые слова, поэтому их вес выше.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8.3. Нормализация при сравнении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краям. Без этого «MIT» и «mit» или «Machine Learning » и «machine learning» считались бы разными значениями и совпадения терялись.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8.4. Где результат виден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Правая панель: при выборе статьи показывает ранжированный список похожих с баллом и перечнем совпадений — что именно совпало (авторы, темы и т.д.).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Режим графа «Похожие статьи»: рёбра между статьями показывают связи, на рёбрах подписи с типами совпадений и баллом.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IX. ПРОБЛЕМЫ В ХОДЕ РАЗРАБОТКИ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9.1. Файл 201 МБ не прошёл в GitHub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GitHub не принимает файлы больше 100 МБ. Файл `article_data.json` с загруженными статьями весил 201 МБ — при попытке `git push` операция прерывалась с ошибкой.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Файл удалён из истории репозитория через `git filter-branch` и добавлен в `.gitignore`. Для передачи состояния базы используется дамп PostgreSQL (`dump.sql`).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9.2. Конфликты при слиянии веток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параллельной работе в нескольких ветках возникали конфликты в файлах `vkr1_app.js` и документации. Git не мог автоматически выбрать нужную версию.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Конфликты решались командой `git checkout --theirs` — принять версию из удалённого репозитория как актуальную.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9.3. Браузер обрывал соединение при загрузке данных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запросе `/api/articles` браузер прерывал соединение с ошибкой `ConnectionAbortedError: [WinError 10053]`. Причина — слишком большой JSON-ответ, который браузер не успевал принять.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сервер добавлено gzip-сжатие: если клиент поддерживает `Accept-Encoding: gzip`, данные сжимаются перед отправкой. Объём ответа уменьшился в 5–10 раз.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9.4. Заканчивалось место на диске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Несколько раз во время работы с git на Windows диск заполнялся до нуля. Операции `git add`, `git commit` и временные файлы завершались с ошибкой `No space left on device`.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Решение — очистка временных файлов Windows (`%temp%`). После освобождения места работа продолжалась без изменений.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9.5. Часть аффилиаций без координат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Не все организации в OpenAlex имеют `institution_id` — часть записана только строкой названия. Для таких запрос к `/institutions` невозможен.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Написан резервный скрипт на основе геокодера Photon (OpenStreetMap): принимает строку названия, возвращает координаты. При этом исходный геокодер Nominatim заблокировал IP после нескольких прогонов — именно поэтому пришлось перейти на Photon.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9.6. Кодировка cp1251 на Windows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При запуске Python-скриптов PostgreSQL возвращал сообщения об ошибках в кодировке cp1251, Python ожидал UTF-8 — в результате `UnicodeDecodeError`.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Решение: `client_encoding: utf8` в `pg_config.py` и `sys.stdout.reconfigure(encoding='utf-8')` в скриптах, работающих с выводом на экран.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9.7. Страница зависала при подсчёте связей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Функция `buildAllConnections` считала все попарные связи между статьями. Для 10 000 статей это ~50 миллионов операций — вкладка браузера зависала на несколько минут.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Счётчик убран из постоянного расчёта. Связи вычисляются только при выборе конкретной статьи пользователем.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ГЛАВА X. ТЕХНИЧЕСКОЕ ЗАДАНИЕ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10.1. Назначение системы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Система «Визуализация науки»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10.2. 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ФТ-1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загружает метаданные публикаций из OpenAlex API и сохраняет в локальную базу данных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ФТ-2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отображает интерактивную карту с точками аффилиаций авторов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ФТ-3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отображает граф связей публикация — автор — журнал — аффилиация в пяти режимах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ФТ-4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предоставляет фасетную фильтрацию по году, журналу, автору и аффилиации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ФТ-5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 выборе публикации система вычисляет и показывает список похожих статей с объяснением совпадений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ФТ-6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поддерживает переключение между светлой и тёмной темой с сохранением выбора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ФТ-7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Система предоставляет REST API для доступа к данным по четырём эндпоинтам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ФТ-8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 отсутствии координат организации система пытается геокодировать её по текстовому названию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10.3. Нефункциональные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Метрика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НФТ-1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Производительность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Граф с 70 статьями отображается без зависания браузера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Покрытие геокодирования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Не менее 75% публикаций получают координаты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НФТ-3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Объём данных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Поддержка не менее 10 000 публикаций в одной базе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Время отклика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Начальная загрузка данных в браузере — не более 10 секунд на локальном сервере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НФТ-5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Переносимость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Запуск на Windows и Linux без изменения кода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НФТ-6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Сжатие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Ответы API сжимаются gzip при поддержке клиентом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10.4. Технические ограничения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Одновременно в графе отображается не более 70 публикаций (для читаемости).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Требование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Операционная система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Windows 10/11 или Linux (Ubuntu 20.04+)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Python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Версия 3.9 или выше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PostgreSQL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Версия 14 или выше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Браузер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Современный браузер с поддержкой ES2020 (Chrome 90+, Firefox 88+, Edge 90+)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Зависимости Python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`psycopg2-binary`, `ijson`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Интернет-соединение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Требуется только на этапе загрузки данных из OpenAlex</w:t>
            </w:r>
          </w:p>
        </w:tc>
      </w:tr>
    </w:tbl>
    <w:p/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10.6. Входные и выходные данные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Входные данные: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Результаты HTTP-запросов к OpenAlex API (JSON) на этапе сбора данных.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SQL-дамп базы данных (`dump.sql`) для восстановления без повторной загрузки.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Выходные данные: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Интерактивная карта в браузере с географическим распределением публикаций.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Граф связей в формате SVG, отображаемый в браузере.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Ранжированные списки похожих публикаций с баллами сходства.</w:t>
      </w:r>
    </w:p>
    <w:p>
      <w:pPr>
        <w:pStyle w:val="ListBullet"/>
        <w:ind w:firstLine="0"/>
      </w:pPr>
      <w:r>
        <w:rPr>
          <w:rFonts w:ascii="Times New Roman" w:hAnsi="Times New Roman"/>
          <w:b w:val="0"/>
          <w:sz w:val="28"/>
        </w:rPr>
        <w:t>REST API-ответы в формате JSON (сжатых gzip).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Что сделано: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Загружено 9 994 публикации из API OpenAlex с полными метаданными.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Создана база данных PostgreSQL из 7 таблиц со связями и ограничениями целостности.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Написан серверный API на Python с gzip-сжатием ответов.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Выполнено геокодирование аффилиаций двумя методами: 80,8% публикаций (8 077 из 9 994) получили координаты.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 граф связей с пятью режимами отображения.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Разработан браузерный интерфейс с фасетной фильтрацией.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Обоснование качества результата: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Все четыре критерия, сформулированные в постановке задачи,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Критерий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Целевое значение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Фактический результат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Покрытие геокодирования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≥ 75%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80,8%** (8 077 из 9 994)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Граф без зависания при 70 статьях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выполнено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(requestAnimationFrame, O(1) рендер)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Фасетные фильтры без пустых результатов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выполнено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✓ (зависимые списки)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Алгоритм по ≥ 3 признакам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≥ 3 признака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5 признаков** (авторы, темы, ключевые слова, аффилиации, журнал)</w:t>
            </w:r>
          </w:p>
        </w:tc>
      </w:tr>
    </w:tbl>
    <w:p/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Разработанная система решает задачу, которую не решает ни один из рассмотренных в Главе I инструментов в отдельности: объединяет географическую карту, граф связей, фасетную фильтрацию и алгоритм поиска похожих статей в единой браузерной среде без необходимости установки стороннего ПО.</w:t>
      </w:r>
    </w:p>
    <w:p>
      <w:pPr>
        <w:ind w:firstLine="709"/>
        <w:jc w:val="both"/>
      </w:pPr>
      <w:r>
        <w:rPr>
          <w:rFonts w:ascii="Times New Roman" w:hAnsi="Times New Roman"/>
          <w:b w:val="0"/>
          <w:sz w:val="28"/>
        </w:rPr>
        <w:t>Направления дальнейшего развития системы: реализация полнотекстового поиска по аннотациям, добавление экспорта графа в форматы, совместимые с VOSviewer и Gephi, а также переход на серверный рендеринг графа для поддержки наборов свыше 10 000 публикаций.</w:t>
      </w:r>
    </w:p>
    <w:p/>
    <w:p>
      <w:pPr>
        <w:pStyle w:val="Heading1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Priem J., Piwowar H., Orr R. OpenAlex: A fully-open index of the world's research works, authors, venues, institutions, and concepts // arXiv preprint arXiv:2205.01833. — 2022. URL: https://arxiv.org/abs/2205.01833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pStyle w:val="Heading2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OpenAlex API Documentation. URL: https://docs.openalex.org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PostgreSQL 14 Documentation. URL: https://www.postgresql.org/docs/14/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Plotly Open Source Graphing Library — Python. URL: https://plotly.com/python/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Photon — Geocoder built for OpenStreetMap (Komoot). URL: https://photon.komoot.io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Python Software Foundation. Python 3 Language Reference. URL: https://docs.python.org/3/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ijson — Iterative JSON parser. URL: https://pypi.org/project/ijson/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psycopg2 — PostgreSQL Database Adapter for Python. URL: https://www.psycopg.org/docs/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MDN Web Docs — SVG: Scalable Vector Graphics. URL: https://developer.mozilla.org/en-US/docs/Web/SVG</w:t>
      </w:r>
    </w:p>
    <w:p>
      <w:pPr>
        <w:pStyle w:val="ListNumber"/>
        <w:ind w:firstLine="0"/>
      </w:pPr>
      <w:r>
        <w:rPr>
          <w:rFonts w:ascii="Times New Roman" w:hAnsi="Times New Roman"/>
          <w:b w:val="0"/>
          <w:sz w:val="28"/>
        </w:rPr>
        <w:t>RFC 1952 — GZIP file format specification version 4.3. URL: https://www.rfc-editor.org/rfc/rfc1952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