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B8914A"/>
          <w:spacing w:val="40"/>
          <w:sz w:val="18"/>
          <w:szCs w:val="18"/>
        </w:rPr>
        <w:t xml:space="preserve">HAVERTON CARE LIMITED</w:t>
      </w:r>
    </w:p>
    <w:p>
      <w:pPr>
        <w:spacing w:after="80"/>
      </w:pPr>
      <w:r>
        <w:rPr>
          <w:b/>
          <w:bCs/>
          <w:color w:val="1B2B45"/>
          <w:sz w:val="40"/>
          <w:szCs w:val="40"/>
        </w:rPr>
        <w:t xml:space="preserve">Placement Check In Record</w:t>
      </w:r>
    </w:p>
    <w:p>
      <w:pPr>
        <w:spacing w:after="160"/>
      </w:pPr>
      <w:r>
        <w:rPr>
          <w:color w:val="4A5A66"/>
          <w:sz w:val="24"/>
          <w:szCs w:val="24"/>
        </w:rPr>
        <w:t xml:space="preserve">Week 1, week 4 and week 12 calls with the candidate and the client</w:t>
      </w:r>
    </w:p>
    <w:p>
      <w:pPr>
        <w:pBdr>
          <w:bottom w:val="single" w:color="B8914A" w:sz="12" w:space="4"/>
        </w:pBdr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55"/>
        <w:gridCol w:w="5783"/>
      </w:tblGrid>
      <w:tr>
        <w:trPr>
          <w:cantSplit/>
        </w:trPr>
        <w:tc>
          <w:tcPr>
            <w:tcW w:type="dxa" w:w="3855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</w:rPr>
              <w:t xml:space="preserve">Candidate</w:t>
            </w:r>
          </w:p>
        </w:tc>
        <w:tc>
          <w:tcPr>
            <w:tcW w:type="dxa" w:w="5783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</w:rPr>
              <w:t xml:space="preserve">Client and role</w:t>
            </w:r>
          </w:p>
        </w:tc>
        <w:tc>
          <w:tcPr>
            <w:tcW w:type="dxa" w:w="5783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</w:rPr>
              <w:t xml:space="preserve">Start date</w:t>
            </w:r>
          </w:p>
        </w:tc>
        <w:tc>
          <w:tcPr>
            <w:tcW w:type="dxa" w:w="5783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</w:rPr>
              <w:t xml:space="preserve">Placement ID</w:t>
            </w:r>
          </w:p>
        </w:tc>
        <w:tc>
          <w:tcPr>
            <w:tcW w:type="dxa" w:w="5783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2891"/>
        <w:gridCol w:w="2891"/>
        <w:gridCol w:w="1929"/>
      </w:tblGrid>
      <w:tr>
        <w:trPr>
          <w:tblHeader/>
        </w:trPr>
        <w:tc>
          <w:tcPr>
            <w:tcW w:type="dxa" w:w="1927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shd w:fill="F3EFE6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1B2B45"/>
              </w:rPr>
              <w:t xml:space="preserve">Check in</w:t>
            </w:r>
          </w:p>
        </w:tc>
        <w:tc>
          <w:tcPr>
            <w:tcW w:type="dxa" w:w="2891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shd w:fill="F3EFE6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1B2B45"/>
              </w:rPr>
              <w:t xml:space="preserve">Candidate says</w:t>
            </w:r>
          </w:p>
        </w:tc>
        <w:tc>
          <w:tcPr>
            <w:tcW w:type="dxa" w:w="2891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shd w:fill="F3EFE6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1B2B45"/>
              </w:rPr>
              <w:t xml:space="preserve">Client says</w:t>
            </w:r>
          </w:p>
        </w:tc>
        <w:tc>
          <w:tcPr>
            <w:tcW w:type="dxa" w:w="1929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shd w:fill="F3EFE6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  <w:color w:val="1B2B45"/>
              </w:rPr>
              <w:t xml:space="preserve">Action and date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Week 1 (induction, first shifts, anything worrying?)</w:t>
            </w:r>
          </w:p>
        </w:tc>
        <w:tc>
          <w:tcPr>
            <w:tcW w:type="dxa" w:w="2891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  <w:tc>
          <w:tcPr>
            <w:tcW w:type="dxa" w:w="2891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  <w:tc>
          <w:tcPr>
            <w:tcW w:type="dxa" w:w="1929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Week 4 (settling in, training, team fit)</w:t>
            </w:r>
          </w:p>
        </w:tc>
        <w:tc>
          <w:tcPr>
            <w:tcW w:type="dxa" w:w="2891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  <w:tc>
          <w:tcPr>
            <w:tcW w:type="dxa" w:w="2891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  <w:tc>
          <w:tcPr>
            <w:tcW w:type="dxa" w:w="1929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Week 12 (staying? any issues? referral ask)</w:t>
            </w:r>
          </w:p>
        </w:tc>
        <w:tc>
          <w:tcPr>
            <w:tcW w:type="dxa" w:w="2891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  <w:tc>
          <w:tcPr>
            <w:tcW w:type="dxa" w:w="2891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  <w:tc>
          <w:tcPr>
            <w:tcW w:type="dxa" w:w="1929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55"/>
        <w:gridCol w:w="5783"/>
      </w:tblGrid>
      <w:tr>
        <w:trPr>
          <w:cantSplit/>
        </w:trPr>
        <w:tc>
          <w:tcPr>
            <w:tcW w:type="dxa" w:w="3855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</w:rPr>
              <w:t xml:space="preserve">Still in post at 12 weeks?</w:t>
            </w:r>
          </w:p>
        </w:tc>
        <w:tc>
          <w:tcPr>
            <w:tcW w:type="dxa" w:w="5783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☐ Yes   ☐ No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</w:rPr>
              <w:t xml:space="preserve">If no: reason (for learning, not blame)</w:t>
            </w:r>
          </w:p>
        </w:tc>
        <w:tc>
          <w:tcPr>
            <w:tcW w:type="dxa" w:w="5783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/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</w:rPr>
              <w:t xml:space="preserve">Referral asked?</w:t>
            </w:r>
          </w:p>
        </w:tc>
        <w:tc>
          <w:tcPr>
            <w:tcW w:type="dxa" w:w="5783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☐ Yes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rPr>
                <w:b/>
                <w:bCs/>
              </w:rPr>
              <w:t xml:space="preserve">Testimonial asked, with written consent to use it?</w:t>
            </w:r>
          </w:p>
        </w:tc>
        <w:tc>
          <w:tcPr>
            <w:tcW w:type="dxa" w:w="5783"/>
            <w:tcBorders>
              <w:top w:val="single" w:color="D9D2C3" w:sz="4"/>
              <w:left w:val="single" w:color="D9D2C3" w:sz="4"/>
              <w:bottom w:val="single" w:color="D9D2C3" w:sz="4"/>
              <w:right w:val="single" w:color="D9D2C3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70"/>
            </w:pPr>
            <w:r>
              <w:t xml:space="preserve">☐ Yes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8914A" w:sz="4"/>
              <w:left w:val="single" w:color="B8914A" w:sz="18"/>
              <w:bottom w:val="single" w:color="B8914A" w:sz="4"/>
              <w:right w:val="single" w:color="B8914A" w:sz="4"/>
            </w:tcBorders>
            <w:shd w:fill="FBF6EA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B2B45"/>
              </w:rPr>
              <w:t xml:space="preserve">If a safety concern comes up</w:t>
            </w:r>
          </w:p>
          <w:p>
            <w:pPr>
              <w:spacing w:after="60" w:line="280"/>
            </w:pPr>
            <w:r>
              <w:t xml:space="preserve">Record the facts, act at once, tell the Director, and make sure the client’s safeguarding process is followed. Never promise to keep a safeguarding concern secret.</w:t>
            </w:r>
          </w:p>
        </w:tc>
      </w:tr>
    </w:tbl>
    <w:p>
      <w:pPr>
        <w:spacing w:after="160"/>
      </w:pP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A5A66"/>
        <w:sz w:val="16"/>
        <w:szCs w:val="16"/>
      </w:rPr>
      <w:t xml:space="preserve">Form | Version 1.0 | September 2026 | Page </w:t>
    </w:r>
    <w:r>
      <w:rPr>
        <w:color w:val="4A5A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4A5A66"/>
        <w:sz w:val="16"/>
        <w:szCs w:val="16"/>
      </w:rPr>
      <w:t xml:space="preserve"> of </w:t>
    </w:r>
    <w:r>
      <w:rPr>
        <w:color w:val="4A5A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4A5A66"/>
        <w:sz w:val="16"/>
        <w:szCs w:val="16"/>
      </w:rPr>
      <w:t xml:space="preserve">Haverton Care Limited | Haverton Recruitment And Staffing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60" w:before="360"/>
      <w:outlineLvl w:val="0"/>
    </w:pPr>
    <w:rPr>
      <w:rFonts w:ascii="Arial" w:cs="Arial" w:eastAsia="Arial" w:hAnsi="Arial"/>
      <w:b/>
      <w:bCs/>
      <w:color w:val="1B2B45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after="120" w:before="260"/>
      <w:outlineLvl w:val="1"/>
    </w:pPr>
    <w:rPr>
      <w:rFonts w:ascii="Arial" w:cs="Arial" w:eastAsia="Arial" w:hAnsi="Arial"/>
      <w:b/>
      <w:bCs/>
      <w:color w:val="1B2B45"/>
      <w:sz w:val="27"/>
      <w:szCs w:val="27"/>
    </w:rPr>
  </w:style>
  <w:style w:type="paragraph" w:styleId="Heading3">
    <w:name w:val="Heading 3"/>
    <w:basedOn w:val="Normal"/>
    <w:next w:val="Normal"/>
    <w:qFormat/>
    <w:pPr>
      <w:keepNext/>
      <w:spacing w:after="100" w:before="200"/>
      <w:outlineLvl w:val="2"/>
    </w:pPr>
    <w:rPr>
      <w:rFonts w:ascii="Arial" w:cs="Arial" w:eastAsia="Arial" w:hAnsi="Arial"/>
      <w:b/>
      <w:bCs/>
      <w:color w:val="B8914A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Placement Check In Record</dc:title>
  <dc:creator>Haverton Care Limited</dc:creator>
  <cp:lastModifiedBy>Un-named</cp:lastModifiedBy>
  <cp:revision>1</cp:revision>
  <dcterms:created xsi:type="dcterms:W3CDTF">2026-09-24T20:12:53.141Z</dcterms:created>
  <dcterms:modified xsi:type="dcterms:W3CDTF">2026-09-24T20:12:53.141Z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