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B526A">
      <w:pPr>
        <w:spacing w:before="480"/>
        <w:jc w:val="center"/>
      </w:pPr>
      <w:r>
        <w:rPr>
          <w:b/>
          <w:i w:val="0"/>
          <w:sz w:val="44"/>
        </w:rPr>
        <w:t>DETAILED PROJECT REPORT</w:t>
      </w:r>
    </w:p>
    <w:p w14:paraId="363087E9">
      <w:pPr>
        <w:jc w:val="center"/>
      </w:pPr>
      <w:r>
        <w:rPr>
          <w:b w:val="0"/>
          <w:i w:val="0"/>
          <w:sz w:val="24"/>
        </w:rPr>
        <w:t>for setting up a</w:t>
      </w:r>
    </w:p>
    <w:p w14:paraId="53E2487D">
      <w:pPr>
        <w:jc w:val="center"/>
      </w:pPr>
      <w:r>
        <w:rPr>
          <w:b/>
          <w:i w:val="0"/>
          <w:sz w:val="32"/>
        </w:rPr>
        <w:t xml:space="preserve">CUSTOM HIRING CENTRE (CHC) OF FARM MACHINERY</w:t>
      </w:r>
    </w:p>
    <w:p w14:paraId="3CC320FB">
      <w:pPr>
        <w:jc w:val="center"/>
      </w:pPr>
      <w:r>
        <w:rPr>
          <w:b w:val="0"/>
          <w:i w:val="0"/>
          <w:sz w:val="22"/>
        </w:rPr>
        <w:t xml:space="preserve">Credit Linked Subsidy Scheme for Rural Entrepreneurs – individual applicant, TFO Rs 29.57 lakh</w:t>
      </w:r>
    </w:p>
    <w:p w14:paraId="5416E851">
      <w:pPr>
        <w:jc w:val="center"/>
      </w:pPr>
      <w:r>
        <w:rPr>
          <w:b/>
          <w:i w:val="0"/>
          <w:sz w:val="24"/>
        </w:rPr>
        <w:t>under the FARM MECHANIZATION SCHEME 2026-27</w:t>
      </w:r>
    </w:p>
    <w:p w14:paraId="73821A68">
      <w:pPr>
        <w:jc w:val="center"/>
      </w:pPr>
      <w:r>
        <w:rPr>
          <w:b w:val="0"/>
          <w:i w:val="0"/>
          <w:sz w:val="23"/>
        </w:rPr>
        <w:t>Department of Agriculture, Government of West Bengal</w:t>
      </w:r>
    </w:p>
    <w:p w14:paraId="650787EC">
      <w:pPr>
        <w:keepNext w:val="0"/>
        <w:keepLines w:val="0"/>
        <w:pageBreakBefore w:val="0"/>
        <w:widowControl/>
        <w:kinsoku/>
        <w:wordWrap/>
        <w:overflowPunct/>
        <w:topLinePunct w:val="0"/>
        <w:autoSpaceDE/>
        <w:autoSpaceDN/>
        <w:bidi w:val="0"/>
        <w:adjustRightInd/>
        <w:snapToGrid/>
        <w:spacing w:before="541" w:beforeLines="150" w:line="260" w:lineRule="auto"/>
        <w:jc w:val="center"/>
        <w:textAlignment w:val="auto"/>
      </w:pPr>
    </w:p>
    <w:p w14:paraId="2B027A0B">
      <w:pPr>
        <w:keepNext w:val="0"/>
        <w:keepLines w:val="0"/>
        <w:pageBreakBefore w:val="0"/>
        <w:widowControl/>
        <w:kinsoku/>
        <w:wordWrap/>
        <w:overflowPunct/>
        <w:topLinePunct w:val="0"/>
        <w:autoSpaceDE/>
        <w:autoSpaceDN/>
        <w:bidi w:val="0"/>
        <w:adjustRightInd/>
        <w:snapToGrid/>
        <w:spacing w:before="541" w:beforeLines="150" w:line="260" w:lineRule="auto"/>
        <w:jc w:val="center"/>
        <w:textAlignment w:val="auto"/>
      </w:pPr>
      <w:r>
        <w:drawing>
          <wp:inline distT="0" distB="0" distL="114300" distR="114300">
            <wp:extent cx="1849755" cy="10795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1850254" cy="1080000"/>
                    </a:xfrm>
                    <a:prstGeom prst="rect">
                      <a:avLst/>
                    </a:prstGeom>
                  </pic:spPr>
                </pic:pic>
              </a:graphicData>
            </a:graphic>
          </wp:inline>
        </w:drawing>
      </w:r>
      <w:r>
        <w:t xml:space="preserve"> </w:t>
      </w:r>
      <w:r>
        <w:drawing>
          <wp:inline distT="0" distB="0" distL="114300" distR="114300">
            <wp:extent cx="855345" cy="107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855957" cy="1080000"/>
                    </a:xfrm>
                    <a:prstGeom prst="rect">
                      <a:avLst/>
                    </a:prstGeom>
                  </pic:spPr>
                </pic:pic>
              </a:graphicData>
            </a:graphic>
          </wp:inline>
        </w:drawing>
      </w:r>
      <w:r>
        <w:t xml:space="preserve"> </w:t>
      </w:r>
      <w:r>
        <w:drawing>
          <wp:inline distT="0" distB="0" distL="114300" distR="114300">
            <wp:extent cx="855345" cy="10795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855957" cy="1080000"/>
                    </a:xfrm>
                    <a:prstGeom prst="rect">
                      <a:avLst/>
                    </a:prstGeom>
                  </pic:spPr>
                </pic:pic>
              </a:graphicData>
            </a:graphic>
          </wp:inline>
        </w:drawing>
      </w:r>
      <w:r>
        <w:t xml:space="preserve"> </w:t>
      </w:r>
      <w:r>
        <w:drawing>
          <wp:inline distT="0" distB="0" distL="114300" distR="114300">
            <wp:extent cx="855345" cy="1079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855957" cy="1080000"/>
                    </a:xfrm>
                    <a:prstGeom prst="rect">
                      <a:avLst/>
                    </a:prstGeom>
                  </pic:spPr>
                </pic:pic>
              </a:graphicData>
            </a:graphic>
          </wp:inline>
        </w:drawing>
      </w:r>
      <w:r>
        <w:t xml:space="preserve"> </w:t>
      </w:r>
    </w:p>
    <w:p w14:paraId="4CA21E52">
      <w:pPr>
        <w:spacing w:before="160"/>
        <w:jc w:val="center"/>
        <w:rPr>
          <w:b/>
          <w:i w:val="0"/>
          <w:sz w:val="20"/>
        </w:rPr>
      </w:pPr>
    </w:p>
    <w:p w14:paraId="2E014BCB">
      <w:pPr>
        <w:spacing w:before="160"/>
        <w:jc w:val="center"/>
        <w:rPr>
          <w:b/>
          <w:i w:val="0"/>
          <w:sz w:val="20"/>
        </w:rPr>
      </w:pPr>
    </w:p>
    <w:p w14:paraId="718EA1FC">
      <w:pPr>
        <w:spacing w:before="160"/>
        <w:jc w:val="center"/>
      </w:pPr>
      <w:r>
        <w:rPr>
          <w:b/>
          <w:i w:val="0"/>
          <w:sz w:val="20"/>
        </w:rPr>
        <w:t>SUBMITTED BY</w:t>
      </w:r>
    </w:p>
    <w:p w14:paraId="03015F64">
      <w:pPr>
        <w:jc w:val="center"/>
      </w:pPr>
      <w:r>
        <w:rPr>
          <w:b/>
          <w:i w:val="0"/>
          <w:sz w:val="30"/>
        </w:rPr>
        <w:t xml:space="preserve">RAMPRASAD BISWAS</w:t>
      </w:r>
    </w:p>
    <w:p w14:paraId="502A6C2A">
      <w:pPr>
        <w:jc w:val="center"/>
      </w:pPr>
      <w:r>
        <w:rPr>
          <w:b w:val="0"/>
          <w:i w:val="0"/>
          <w:sz w:val="21"/>
        </w:rPr>
        <w:t xml:space="preserve">Individual applicant – farmer, Scheduled Caste (SC)</w:t>
      </w:r>
    </w:p>
    <w:p w14:paraId="3ECF32FC">
      <w:pPr>
        <w:keepNext w:val="0"/>
        <w:keepLines w:val="0"/>
        <w:pageBreakBefore w:val="0"/>
        <w:widowControl/>
        <w:kinsoku/>
        <w:wordWrap/>
        <w:overflowPunct/>
        <w:topLinePunct w:val="0"/>
        <w:autoSpaceDE/>
        <w:autoSpaceDN/>
        <w:bidi w:val="0"/>
        <w:adjustRightInd/>
        <w:snapToGrid/>
        <w:spacing w:after="320" w:line="260" w:lineRule="auto"/>
        <w:jc w:val="center"/>
        <w:textAlignment w:val="auto"/>
        <w:rPr>
          <w:rFonts w:hint="default"/>
          <w:lang w:val="en-US"/>
        </w:rPr>
      </w:pPr>
      <w:r>
        <w:rPr>
          <w:b w:val="0"/>
          <w:i w:val="0"/>
          <w:sz w:val="21"/>
        </w:rPr>
        <w:t xml:space="preserve">S/o Sudhir Biswas   |   Age: 60 years   |   Male</w:t>
      </w:r>
    </w:p>
    <w:p w14:paraId="17ADB4C0">
      <w:pPr>
        <w:jc w:val="center"/>
      </w:pPr>
      <w:r>
        <w:rPr>
          <w:b w:val="0"/>
          <w:i w:val="0"/>
          <w:sz w:val="20"/>
        </w:rPr>
        <w:t xml:space="preserve">Vill. &amp; P.O. Dakshin Durgapur, G.P. Deulbari Debipur, Block &amp; P.S. Kultali, Dist. South 24 Parganas, PIN 743349</w:t>
      </w:r>
    </w:p>
    <w:p w14:paraId="36FB5290">
      <w:pPr>
        <w:keepNext w:val="0"/>
        <w:keepLines w:val="0"/>
        <w:pageBreakBefore w:val="0"/>
        <w:widowControl/>
        <w:kinsoku/>
        <w:wordWrap/>
        <w:overflowPunct/>
        <w:topLinePunct w:val="0"/>
        <w:autoSpaceDE/>
        <w:autoSpaceDN/>
        <w:bidi w:val="0"/>
        <w:adjustRightInd/>
        <w:snapToGrid/>
        <w:spacing w:after="200" w:line="260" w:lineRule="auto"/>
        <w:jc w:val="center"/>
        <w:textAlignment w:val="auto"/>
      </w:pPr>
      <w:r>
        <w:rPr>
          <w:b w:val="0"/>
          <w:i w:val="0"/>
          <w:sz w:val="20"/>
        </w:rPr>
        <w:t xml:space="preserve">Mobile: 8116680624   |   e-mail: surojit3136@gmail.com</w:t>
      </w:r>
    </w:p>
    <w:p w14:paraId="5004B79F">
      <w:pPr>
        <w:spacing w:before="120"/>
        <w:jc w:val="center"/>
      </w:pPr>
      <w:r>
        <w:rPr>
          <w:b w:val="0"/>
          <w:i w:val="0"/>
          <w:sz w:val="21"/>
          <w:szCs w:val="21"/>
        </w:rPr>
        <w:t xml:space="preserve">Project site: own bastu land – Mouza Dakshin Durgapur, J.L. No. 37, Dag No. 317, G.P. Deulbari Debipur</w:t>
      </w:r>
    </w:p>
    <w:p w14:paraId="358BFEFF">
      <w:pPr>
        <w:pStyle w:val="2"/>
        <w:pageBreakBefore/>
        <w:rPr>
          <w:b w:val="0"/>
          <w:i w:val="0"/>
        </w:rPr>
        <w:sectPr>
          <w:headerReference r:id="rId5" w:type="default"/>
          <w:pgSz w:w="11906" w:h="16838"/>
          <w:pgMar w:top="907" w:right="1138" w:bottom="850" w:left="1138" w:header="454" w:footer="454" w:gutter="0"/>
          <w:pgNumType w:fmt="decimal"/>
          <w:cols w:space="720" w:num="1"/>
          <w:titlePg/>
          <w:docGrid w:linePitch="360" w:charSpace="0"/>
        </w:sectPr>
      </w:pPr>
    </w:p>
    <w:p w14:paraId="1DDDDC85">
      <w:pPr>
        <w:pStyle w:val="2"/>
        <w:pageBreakBefore/>
      </w:pPr>
      <w:r>
        <w:rPr>
          <w:b w:val="0"/>
          <w:i w:val="0"/>
        </w:rPr>
        <w:t>PART A – MAIN REPORT</w:t>
      </w:r>
    </w:p>
    <w:p w14:paraId="16B3C812">
      <w:pPr>
        <w:pStyle w:val="2"/>
      </w:pPr>
      <w:r>
        <w:rPr>
          <w:b w:val="0"/>
          <w:i w:val="0"/>
        </w:rPr>
        <w:t xml:space="preserve">2. APPLICANT PROFILE</w:t>
      </w:r>
    </w:p>
    <w:p w14:paraId="4DEED6B4">
      <w:pPr>
        <w:pStyle w:val="3"/>
      </w:pPr>
      <w:r>
        <w:rPr>
          <w:b w:val="0"/>
          <w:i w:val="0"/>
        </w:rPr>
        <w:t xml:space="preserve">2.1 Details of the applicant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2"/>
        <w:gridCol w:w="6236"/>
      </w:tblGrid>
      <w:tr w14:paraId="4DB2C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2" w:type="dxa"/>
            <w:shd w:val="clear" w:color="auto" w:fill="DCE9D5"/>
          </w:tcPr>
          <w:p w14:paraId="56570A2B">
            <w:pPr>
              <w:spacing w:before="0" w:after="0" w:line="240" w:lineRule="auto"/>
              <w:jc w:val="center"/>
            </w:pPr>
            <w:r>
              <w:rPr>
                <w:b/>
                <w:i w:val="0"/>
                <w:sz w:val="18"/>
              </w:rPr>
              <w:t>Particulars</w:t>
            </w:r>
          </w:p>
        </w:tc>
        <w:tc>
          <w:tcPr>
            <w:tcW w:w="6236" w:type="dxa"/>
            <w:shd w:val="clear" w:color="auto" w:fill="DCE9D5"/>
          </w:tcPr>
          <w:p w14:paraId="7B512651">
            <w:pPr>
              <w:spacing w:before="0" w:after="0" w:line="240" w:lineRule="auto"/>
              <w:jc w:val="center"/>
            </w:pPr>
            <w:r>
              <w:rPr>
                <w:b/>
                <w:i w:val="0"/>
                <w:sz w:val="18"/>
              </w:rPr>
              <w:t>Details</w:t>
            </w:r>
          </w:p>
        </w:tc>
      </w:tr>
      <w:tr w14:paraId="6E3E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6E4465ED">
            <w:pPr>
              <w:spacing w:before="0" w:after="0" w:line="240" w:lineRule="auto"/>
            </w:pPr>
            <w:r>
              <w:rPr>
                <w:b w:val="0"/>
                <w:i w:val="0"/>
                <w:sz w:val="18"/>
              </w:rPr>
              <w:t xml:space="preserve">Name of the applicant</w:t>
            </w:r>
          </w:p>
        </w:tc>
        <w:tc>
          <w:tcPr>
            <w:tcW w:w="6236" w:type="dxa"/>
          </w:tcPr>
          <w:p w14:paraId="4E056D78">
            <w:pPr>
              <w:spacing w:before="0" w:after="0" w:line="240" w:lineRule="auto"/>
            </w:pPr>
            <w:r>
              <w:rPr>
                <w:b w:val="0"/>
                <w:i w:val="0"/>
                <w:sz w:val="18"/>
              </w:rPr>
              <w:t xml:space="preserve">Ramprasad Biswas</w:t>
            </w:r>
          </w:p>
        </w:tc>
      </w:tr>
      <w:tr w14:paraId="6A28E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74CBCBB0">
            <w:pPr>
              <w:spacing w:before="0" w:after="0" w:line="240" w:lineRule="auto"/>
            </w:pPr>
            <w:r>
              <w:rPr>
                <w:b w:val="0"/>
                <w:i w:val="0"/>
                <w:sz w:val="18"/>
              </w:rPr>
              <w:t xml:space="preserve">Father's name</w:t>
            </w:r>
          </w:p>
        </w:tc>
        <w:tc>
          <w:tcPr>
            <w:tcW w:w="6236" w:type="dxa"/>
          </w:tcPr>
          <w:p w14:paraId="18B7F1B4">
            <w:pPr>
              <w:spacing w:before="0" w:after="0" w:line="240" w:lineRule="auto"/>
            </w:pPr>
            <w:r>
              <w:rPr>
                <w:b w:val="0"/>
                <w:i w:val="0"/>
                <w:sz w:val="18"/>
              </w:rPr>
              <w:t xml:space="preserve">Sudhir Biswas</w:t>
            </w:r>
          </w:p>
        </w:tc>
      </w:tr>
      <w:tr w14:paraId="65EEA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07B55BC2">
            <w:pPr>
              <w:spacing w:before="0" w:after="0" w:line="240" w:lineRule="auto"/>
            </w:pPr>
            <w:r>
              <w:rPr>
                <w:b w:val="0"/>
                <w:i w:val="0"/>
                <w:sz w:val="18"/>
              </w:rPr>
              <w:t xml:space="preserve">Applicant category</w:t>
            </w:r>
          </w:p>
        </w:tc>
        <w:tc>
          <w:tcPr>
            <w:tcW w:w="6236" w:type="dxa"/>
          </w:tcPr>
          <w:p w14:paraId="1C789AE2">
            <w:pPr>
              <w:spacing w:before="0" w:after="0" w:line="240" w:lineRule="auto"/>
            </w:pPr>
            <w:r>
              <w:rPr>
                <w:b w:val="0"/>
                <w:i w:val="0"/>
                <w:sz w:val="18"/>
              </w:rPr>
              <w:t xml:space="preserve">Individual – farmer (rural entrepreneur)</w:t>
            </w:r>
          </w:p>
        </w:tc>
      </w:tr>
      <w:tr w14:paraId="60A9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37859458">
            <w:pPr>
              <w:spacing w:before="0" w:after="0" w:line="240" w:lineRule="auto"/>
            </w:pPr>
            <w:r>
              <w:rPr>
                <w:b w:val="0"/>
                <w:i w:val="0"/>
                <w:sz w:val="18"/>
              </w:rPr>
              <w:t xml:space="preserve">Age / gender</w:t>
            </w:r>
          </w:p>
        </w:tc>
        <w:tc>
          <w:tcPr>
            <w:tcW w:w="6236" w:type="dxa"/>
          </w:tcPr>
          <w:p w14:paraId="77959654">
            <w:pPr>
              <w:spacing w:before="0" w:after="0" w:line="240" w:lineRule="auto"/>
            </w:pPr>
            <w:r>
              <w:rPr>
                <w:b w:val="0"/>
                <w:i w:val="0"/>
                <w:sz w:val="18"/>
              </w:rPr>
              <w:t xml:space="preserve">60 years / Male</w:t>
            </w:r>
          </w:p>
        </w:tc>
      </w:tr>
      <w:tr w14:paraId="365A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7AA3550C">
            <w:pPr>
              <w:spacing w:before="0" w:after="0" w:line="240" w:lineRule="auto"/>
            </w:pPr>
            <w:r>
              <w:rPr>
                <w:b w:val="0"/>
                <w:i w:val="0"/>
                <w:sz w:val="18"/>
              </w:rPr>
              <w:t xml:space="preserve">Social category</w:t>
            </w:r>
          </w:p>
        </w:tc>
        <w:tc>
          <w:tcPr>
            <w:tcW w:w="6236" w:type="dxa"/>
          </w:tcPr>
          <w:p w14:paraId="1E6C7BCF">
            <w:pPr>
              <w:spacing w:before="0" w:after="0" w:line="240" w:lineRule="auto"/>
            </w:pPr>
            <w:r>
              <w:rPr>
                <w:b w:val="0"/>
                <w:i w:val="0"/>
                <w:sz w:val="18"/>
              </w:rPr>
              <w:t xml:space="preserve">Scheduled Caste (SC)</w:t>
            </w:r>
          </w:p>
        </w:tc>
      </w:tr>
      <w:tr w14:paraId="2FBB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66A4103E">
            <w:pPr>
              <w:spacing w:before="0" w:after="0" w:line="240" w:lineRule="auto"/>
            </w:pPr>
            <w:r>
              <w:rPr>
                <w:b w:val="0"/>
                <w:i w:val="0"/>
                <w:sz w:val="18"/>
              </w:rPr>
              <w:t xml:space="preserve">Address</w:t>
            </w:r>
          </w:p>
        </w:tc>
        <w:tc>
          <w:tcPr>
            <w:tcW w:w="6236" w:type="dxa"/>
          </w:tcPr>
          <w:p w14:paraId="0D736C5B">
            <w:pPr>
              <w:spacing w:before="0" w:after="0" w:line="240" w:lineRule="auto"/>
            </w:pPr>
            <w:r>
              <w:rPr>
                <w:b w:val="0"/>
                <w:i w:val="0"/>
                <w:sz w:val="18"/>
              </w:rPr>
              <w:t xml:space="preserve">Vill. Dakshin Durgapur, P.O. Dakshin Durgapur, G.P. Deulbari Debipur, Block &amp; P.S. Kultali, Dist. South 24 Parganas, West Bengal, PIN 743349</w:t>
            </w:r>
          </w:p>
        </w:tc>
      </w:tr>
      <w:tr w14:paraId="72C7F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45B9D40D">
            <w:pPr>
              <w:spacing w:before="0" w:after="0" w:line="240" w:lineRule="auto"/>
            </w:pPr>
            <w:r>
              <w:rPr>
                <w:b w:val="0"/>
                <w:i w:val="0"/>
                <w:sz w:val="18"/>
              </w:rPr>
              <w:t xml:space="preserve">Mobile / e-mail</w:t>
            </w:r>
          </w:p>
        </w:tc>
        <w:tc>
          <w:tcPr>
            <w:tcW w:w="6236" w:type="dxa"/>
          </w:tcPr>
          <w:p w14:paraId="23A1801B">
            <w:pPr>
              <w:spacing w:before="0" w:after="0" w:line="240" w:lineRule="auto"/>
            </w:pPr>
            <w:r>
              <w:rPr>
                <w:b w:val="0"/>
                <w:i w:val="0"/>
                <w:sz w:val="18"/>
              </w:rPr>
              <w:t xml:space="preserve">8116680624 / surojit3136@gmail.com</w:t>
            </w:r>
          </w:p>
        </w:tc>
      </w:tr>
      <w:tr w14:paraId="3F235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55FD25D6">
            <w:pPr>
              <w:spacing w:before="0" w:after="0" w:line="240" w:lineRule="auto"/>
            </w:pPr>
            <w:r>
              <w:rPr>
                <w:b w:val="0"/>
                <w:i w:val="0"/>
                <w:sz w:val="18"/>
              </w:rPr>
              <w:t xml:space="preserve">Aadhaar No.</w:t>
            </w:r>
          </w:p>
        </w:tc>
        <w:tc>
          <w:tcPr>
            <w:tcW w:w="6236" w:type="dxa"/>
          </w:tcPr>
          <w:p w14:paraId="179A9A66">
            <w:pPr>
              <w:spacing w:before="0" w:after="0" w:line="240" w:lineRule="auto"/>
            </w:pPr>
            <w:r>
              <w:rPr>
                <w:b w:val="0"/>
                <w:i w:val="0"/>
                <w:sz w:val="18"/>
              </w:rPr>
              <w:t xml:space="preserve">XXXX XXXX 7895 (masked)</w:t>
            </w:r>
          </w:p>
        </w:tc>
      </w:tr>
      <w:tr w14:paraId="75882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03746AFE">
            <w:pPr>
              <w:spacing w:before="0" w:after="0" w:line="240" w:lineRule="auto"/>
            </w:pPr>
            <w:r>
              <w:rPr>
                <w:b w:val="0"/>
                <w:i w:val="0"/>
                <w:sz w:val="18"/>
              </w:rPr>
              <w:t xml:space="preserve">Voter ID (EPIC) No.</w:t>
            </w:r>
          </w:p>
        </w:tc>
        <w:tc>
          <w:tcPr>
            <w:tcW w:w="6236" w:type="dxa"/>
          </w:tcPr>
          <w:p w14:paraId="2E4553C8">
            <w:pPr>
              <w:spacing w:before="0" w:after="0" w:line="240" w:lineRule="auto"/>
              <w:rPr>
                <w:rFonts w:hint="default"/>
                <w:highlight w:val="none"/>
                <w:lang w:val="en-US"/>
              </w:rPr>
            </w:pPr>
            <w:r>
              <w:rPr>
                <w:b w:val="0"/>
                <w:i w:val="0"/>
                <w:sz w:val="18"/>
                <w:highlight w:val="none"/>
              </w:rPr>
              <w:t xml:space="preserve">WB/XX/XXX/XXX448 (masked)</w:t>
            </w:r>
          </w:p>
        </w:tc>
      </w:tr>
      <w:tr w14:paraId="464AB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408720AF">
            <w:pPr>
              <w:spacing w:before="0" w:after="0" w:line="240" w:lineRule="auto"/>
            </w:pPr>
            <w:r>
              <w:rPr>
                <w:b w:val="0"/>
                <w:i w:val="0"/>
                <w:sz w:val="18"/>
              </w:rPr>
              <w:t xml:space="preserve">PAN</w:t>
            </w:r>
          </w:p>
        </w:tc>
        <w:tc>
          <w:tcPr>
            <w:tcW w:w="6236" w:type="dxa"/>
          </w:tcPr>
          <w:p w14:paraId="73E4B25B">
            <w:pPr>
              <w:spacing w:before="0" w:after="0" w:line="240" w:lineRule="auto"/>
              <w:rPr>
                <w:rFonts w:hint="default"/>
                <w:highlight w:val="none"/>
                <w:lang w:val="en-US"/>
              </w:rPr>
            </w:pPr>
            <w:r>
              <w:rPr>
                <w:b w:val="0"/>
                <w:i w:val="0"/>
                <w:sz w:val="18"/>
                <w:highlight w:val="none"/>
              </w:rPr>
              <w:t xml:space="preserve">XXXXXX147J (masked)</w:t>
            </w:r>
          </w:p>
        </w:tc>
      </w:tr>
      <w:tr w14:paraId="2CC8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29117C40">
            <w:pPr>
              <w:spacing w:before="0" w:after="0" w:line="240" w:lineRule="auto"/>
            </w:pPr>
            <w:r>
              <w:rPr>
                <w:b w:val="0"/>
                <w:i w:val="0"/>
                <w:sz w:val="18"/>
              </w:rPr>
              <w:t xml:space="preserve">Bank account</w:t>
            </w:r>
          </w:p>
        </w:tc>
        <w:tc>
          <w:tcPr>
            <w:tcW w:w="6236" w:type="dxa"/>
          </w:tcPr>
          <w:p w14:paraId="66912FC0">
            <w:pPr>
              <w:spacing w:before="0" w:after="0" w:line="240" w:lineRule="auto"/>
              <w:rPr>
                <w:rFonts w:hint="default"/>
                <w:highlight w:val="none"/>
                <w:lang w:val="en-US"/>
              </w:rPr>
            </w:pPr>
            <w:r>
              <w:rPr>
                <w:b w:val="0"/>
                <w:i w:val="0"/>
                <w:sz w:val="18"/>
                <w:highlight w:val="none"/>
              </w:rPr>
              <w:t xml:space="preserve">State Bank of India, Kaikhali Branch – A/c No. XXXXXXX5724 (masked), IFSC SBIN0008785</w:t>
            </w:r>
          </w:p>
        </w:tc>
      </w:tr>
      <w:tr w14:paraId="6C15A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59211E0A">
            <w:pPr>
              <w:spacing w:before="0" w:after="0" w:line="240" w:lineRule="auto"/>
            </w:pPr>
            <w:r>
              <w:rPr>
                <w:b w:val="0"/>
                <w:i w:val="0"/>
                <w:sz w:val="18"/>
              </w:rPr>
              <w:t xml:space="preserve">Krishak Bandhu (Natun) / PM-KISAN registration No.</w:t>
            </w:r>
          </w:p>
        </w:tc>
        <w:tc>
          <w:tcPr>
            <w:tcW w:w="6236" w:type="dxa"/>
          </w:tcPr>
          <w:p w14:paraId="48CAC599">
            <w:pPr>
              <w:spacing w:before="0" w:after="0" w:line="240" w:lineRule="auto"/>
              <w:rPr>
                <w:rFonts w:hint="default"/>
                <w:highlight w:val="none"/>
                <w:lang w:val="en-US"/>
              </w:rPr>
            </w:pPr>
            <w:r>
              <w:rPr>
                <w:b w:val="0"/>
                <w:i w:val="0"/>
                <w:sz w:val="18"/>
                <w:highlight w:val="none"/>
              </w:rPr>
              <w:t xml:space="preserve">To be furnished – Krishak Bandhu (Natun) registration is required; PM-KISAN if any (Cl. XI(d)(i))</w:t>
            </w:r>
          </w:p>
        </w:tc>
      </w:tr>
      <w:tr w14:paraId="19396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7883CC5F">
            <w:pPr>
              <w:spacing w:before="0" w:after="0" w:line="240" w:lineRule="auto"/>
            </w:pPr>
            <w:r>
              <w:rPr>
                <w:b w:val="0"/>
                <w:i w:val="0"/>
                <w:sz w:val="18"/>
              </w:rPr>
              <w:t xml:space="preserve">Occupation</w:t>
            </w:r>
          </w:p>
        </w:tc>
        <w:tc>
          <w:tcPr>
            <w:tcW w:w="6236" w:type="dxa"/>
          </w:tcPr>
          <w:p w14:paraId="445AB28B">
            <w:pPr>
              <w:spacing w:before="0" w:after="0" w:line="240" w:lineRule="auto"/>
              <w:rPr>
                <w:rFonts w:hint="default"/>
                <w:highlight w:val="none"/>
                <w:lang w:val="en-US"/>
              </w:rPr>
            </w:pPr>
            <w:r>
              <w:rPr>
                <w:b w:val="0"/>
                <w:i w:val="0"/>
                <w:sz w:val="18"/>
                <w:highlight w:val="none"/>
              </w:rPr>
              <w:t xml:space="preserve">Farmer; his wife is also a farmer. Neither of them is or was a Govt./semi-Govt. employee, a civic volunteer or contractual staff</w:t>
            </w:r>
          </w:p>
        </w:tc>
      </w:tr>
    </w:tbl>
    <w:p w14:paraId="28915D4B">
      <w:pPr>
        <w:spacing w:after="40"/>
      </w:pPr>
    </w:p>
    <w:p w14:paraId="67EAB0E2">
      <w:pPr>
        <w:pStyle w:val="3"/>
      </w:pPr>
      <w:r>
        <w:rPr>
          <w:b w:val="0"/>
          <w:i w:val="0"/>
        </w:rPr>
        <w:t xml:space="preserve">2.2 Eligibility under FMS 2026-27 (CHC – individual applicant, Cl. XI(d) and XI(g))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5102"/>
      </w:tblGrid>
      <w:tr w14:paraId="795B2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35" w:type="dxa"/>
            <w:shd w:val="clear" w:color="auto" w:fill="DCE9D5"/>
          </w:tcPr>
          <w:p w14:paraId="2AB0F279">
            <w:pPr>
              <w:spacing w:before="0" w:after="0" w:line="240" w:lineRule="auto"/>
              <w:jc w:val="center"/>
            </w:pPr>
            <w:r>
              <w:rPr>
                <w:b/>
                <w:i w:val="0"/>
                <w:sz w:val="18"/>
              </w:rPr>
              <w:t>Condition</w:t>
            </w:r>
          </w:p>
        </w:tc>
        <w:tc>
          <w:tcPr>
            <w:tcW w:w="5102" w:type="dxa"/>
            <w:shd w:val="clear" w:color="auto" w:fill="DCE9D5"/>
          </w:tcPr>
          <w:p w14:paraId="71BC8C1A">
            <w:pPr>
              <w:spacing w:before="0" w:after="0" w:line="240" w:lineRule="auto"/>
              <w:jc w:val="center"/>
            </w:pPr>
            <w:r>
              <w:rPr>
                <w:b/>
                <w:i w:val="0"/>
                <w:sz w:val="18"/>
              </w:rPr>
              <w:t>Position of the applicant</w:t>
            </w:r>
          </w:p>
        </w:tc>
      </w:tr>
      <w:tr w14:paraId="239D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38EE93CB">
            <w:pPr>
              <w:spacing w:before="0" w:after="0" w:line="240" w:lineRule="auto"/>
            </w:pPr>
            <w:r>
              <w:rPr>
                <w:b w:val="0"/>
                <w:i w:val="0"/>
                <w:sz w:val="18"/>
              </w:rPr>
              <w:t xml:space="preserve">Rural entrepreneur (farmer) registered under Krishak Bandhu (Natun); PM-KISAN registration if any (Cl. XI(d)(i))</w:t>
            </w:r>
          </w:p>
        </w:tc>
        <w:tc>
          <w:tcPr>
            <w:tcW w:w="5102" w:type="dxa"/>
          </w:tcPr>
          <w:p w14:paraId="5DDC2492">
            <w:pPr>
              <w:spacing w:before="0" w:after="0" w:line="240" w:lineRule="auto"/>
            </w:pPr>
            <w:r>
              <w:rPr>
                <w:b w:val="0"/>
                <w:i w:val="0"/>
                <w:sz w:val="18"/>
              </w:rPr>
              <w:t xml:space="preserve">Farmer of Vill. Dakshin Durgapur, G.P. Deulbari Debipur; Krishak Bandhu (Natun) registration No. to be furnished (Section 2.1)</w:t>
            </w:r>
          </w:p>
        </w:tc>
      </w:tr>
      <w:tr w14:paraId="64B25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6848C226">
            <w:pPr>
              <w:spacing w:before="0" w:after="0" w:line="240" w:lineRule="auto"/>
            </w:pPr>
            <w:r>
              <w:rPr>
                <w:b w:val="0"/>
                <w:i w:val="0"/>
                <w:sz w:val="18"/>
              </w:rPr>
              <w:t xml:space="preserve">TFO from Rs 20.00 lakh up to the SMAM maximum; subsidy for an individual Rs 16.00 lakh or 40% of TFO, whichever is less (Cl. XI(d)(i), XI(e)(ii))</w:t>
            </w:r>
          </w:p>
        </w:tc>
        <w:tc>
          <w:tcPr>
            <w:tcW w:w="5102" w:type="dxa"/>
          </w:tcPr>
          <w:p w14:paraId="4777753B">
            <w:pPr>
              <w:spacing w:before="0" w:after="0" w:line="240" w:lineRule="auto"/>
            </w:pPr>
            <w:r>
              <w:rPr>
                <w:b w:val="0"/>
                <w:i w:val="0"/>
                <w:sz w:val="18"/>
              </w:rPr>
              <w:t xml:space="preserve">TFO Rs 29.57 lakh; subsidy Rs 11,15,636 – below Rs 11,82,980 (40% of TFO)</w:t>
            </w:r>
          </w:p>
        </w:tc>
      </w:tr>
      <w:tr w14:paraId="7D369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25120F10">
            <w:pPr>
              <w:spacing w:before="0" w:after="0" w:line="240" w:lineRule="auto"/>
            </w:pPr>
            <w:r>
              <w:rPr>
                <w:b w:val="0"/>
                <w:i w:val="0"/>
                <w:sz w:val="18"/>
              </w:rPr>
              <w:t xml:space="preserve">Land in possession (own/leased/hired) of "commercial, bastu or viti" category; agricultural land not allowed (Cl. XI(d)(ii))</w:t>
            </w:r>
          </w:p>
        </w:tc>
        <w:tc>
          <w:tcPr>
            <w:tcW w:w="5102" w:type="dxa"/>
          </w:tcPr>
          <w:p w14:paraId="1246A888">
            <w:pPr>
              <w:spacing w:before="0" w:after="0" w:line="240" w:lineRule="auto"/>
            </w:pPr>
            <w:r>
              <w:rPr>
                <w:b w:val="0"/>
                <w:i w:val="0"/>
                <w:sz w:val="18"/>
              </w:rPr>
              <w:t xml:space="preserve">Own bastu land, 2 decimal (Mouza Dakshin Durgapur, J.L. No. 37, Khatian No. 682, Dag No. 317)</w:t>
            </w:r>
          </w:p>
        </w:tc>
      </w:tr>
      <w:tr w14:paraId="6A1E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2F3C157A">
            <w:pPr>
              <w:spacing w:before="0" w:after="0" w:line="240" w:lineRule="auto"/>
            </w:pPr>
            <w:r>
              <w:rPr>
                <w:b w:val="0"/>
                <w:i w:val="0"/>
                <w:sz w:val="18"/>
              </w:rPr>
              <w:t xml:space="preserve">Applicant aged 18–70 years at the time of application (Cl. XI(d)(iv))</w:t>
            </w:r>
          </w:p>
        </w:tc>
        <w:tc>
          <w:tcPr>
            <w:tcW w:w="5102" w:type="dxa"/>
          </w:tcPr>
          <w:p w14:paraId="61C20148">
            <w:pPr>
              <w:spacing w:before="0" w:after="0" w:line="240" w:lineRule="auto"/>
            </w:pPr>
            <w:r>
              <w:rPr>
                <w:b w:val="0"/>
                <w:i w:val="0"/>
                <w:sz w:val="18"/>
              </w:rPr>
              <w:t xml:space="preserve">60 years</w:t>
            </w:r>
          </w:p>
        </w:tc>
      </w:tr>
      <w:tr w14:paraId="7C69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08B5970A">
            <w:pPr>
              <w:spacing w:before="0" w:after="0" w:line="240" w:lineRule="auto"/>
            </w:pPr>
            <w:r>
              <w:rPr>
                <w:b w:val="0"/>
                <w:i w:val="0"/>
                <w:sz w:val="18"/>
              </w:rPr>
              <w:t xml:space="preserve">Applicant (and spouse) not an employee or retired employee of Govt./statutory body/Govt. undertaking/Panchayat/municipality/local body/Govt.-aided institution, nor a civic volunteer or contractual staff (Cl. XI(d)(iii); Annexure-V, item iv)</w:t>
            </w:r>
          </w:p>
        </w:tc>
        <w:tc>
          <w:tcPr>
            <w:tcW w:w="5102" w:type="dxa"/>
          </w:tcPr>
          <w:p w14:paraId="4FA5055F">
            <w:pPr>
              <w:spacing w:before="0" w:after="0" w:line="240" w:lineRule="auto"/>
            </w:pPr>
            <w:r>
              <w:rPr>
                <w:b w:val="0"/>
                <w:i w:val="0"/>
                <w:sz w:val="18"/>
              </w:rPr>
              <w:t xml:space="preserve">Yes – the applicant and his wife are farmers; neither of them holds or held any Govt. job, nor is a civic volunteer or contractual staff</w:t>
            </w:r>
          </w:p>
        </w:tc>
      </w:tr>
      <w:tr w14:paraId="05121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17234276">
            <w:pPr>
              <w:spacing w:before="0" w:after="0" w:line="240" w:lineRule="auto"/>
            </w:pPr>
            <w:r>
              <w:rPr>
                <w:b w:val="0"/>
                <w:i w:val="0"/>
                <w:sz w:val="18"/>
              </w:rPr>
              <w:t xml:space="preserve">Applicant and spouse have not availed any benefit under FSSM/OTA-SFI/FMB/FMH/CHC during 2022-23 to 2025-26 (Cl. XI(d)(v))</w:t>
            </w:r>
          </w:p>
        </w:tc>
        <w:tc>
          <w:tcPr>
            <w:tcW w:w="5102" w:type="dxa"/>
          </w:tcPr>
          <w:p w14:paraId="69C2DFED">
            <w:pPr>
              <w:spacing w:before="0" w:after="0" w:line="240" w:lineRule="auto"/>
            </w:pPr>
            <w:r>
              <w:rPr>
                <w:b w:val="0"/>
                <w:i w:val="0"/>
                <w:sz w:val="18"/>
              </w:rPr>
              <w:t xml:space="preserve">Yes – no benefit availed under any of these schemes during 2022-23 to 2025-26</w:t>
            </w:r>
          </w:p>
        </w:tc>
      </w:tr>
      <w:tr w14:paraId="51263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7ED207F0">
            <w:pPr>
              <w:spacing w:before="0" w:after="0" w:line="240" w:lineRule="auto"/>
            </w:pPr>
            <w:r>
              <w:rPr>
                <w:b w:val="0"/>
                <w:i w:val="0"/>
                <w:sz w:val="18"/>
              </w:rPr>
              <w:t xml:space="preserve">At least four types of machinery/implements from Annexure-IV; at most two tractors (Cl. XI(g)(i), (iv))</w:t>
            </w:r>
          </w:p>
        </w:tc>
        <w:tc>
          <w:tcPr>
            <w:tcW w:w="5102" w:type="dxa"/>
          </w:tcPr>
          <w:p w14:paraId="75AAB3B7">
            <w:pPr>
              <w:spacing w:before="0" w:after="0" w:line="240" w:lineRule="auto"/>
            </w:pPr>
            <w:r>
              <w:rPr>
                <w:b w:val="0"/>
                <w:i w:val="0"/>
                <w:sz w:val="18"/>
              </w:rPr>
              <w:t xml:space="preserve">4 types (one each); no tractor</w:t>
            </w:r>
          </w:p>
        </w:tc>
      </w:tr>
      <w:tr w14:paraId="195A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074ABDFE">
            <w:pPr>
              <w:spacing w:before="0" w:after="0" w:line="240" w:lineRule="auto"/>
            </w:pPr>
            <w:r>
              <w:rPr>
                <w:b w:val="0"/>
                <w:i w:val="0"/>
                <w:sz w:val="18"/>
              </w:rPr>
              <w:t xml:space="preserve">Reservation: at least 22% of CHC benefits for Scheduled Caste and 7% for Scheduled Tribe applicants (Cl. XI(m)(iii))</w:t>
            </w:r>
          </w:p>
        </w:tc>
        <w:tc>
          <w:tcPr>
            <w:tcW w:w="5102" w:type="dxa"/>
          </w:tcPr>
          <w:p w14:paraId="5A92C5A1">
            <w:pPr>
              <w:spacing w:before="0" w:after="0" w:line="240" w:lineRule="auto"/>
            </w:pPr>
            <w:r>
              <w:rPr>
                <w:b w:val="0"/>
                <w:i w:val="0"/>
                <w:sz w:val="18"/>
              </w:rPr>
              <w:t xml:space="preserve">Applicant is Scheduled Caste (SC)</w:t>
            </w:r>
          </w:p>
        </w:tc>
      </w:tr>
    </w:tbl>
    <w:p w14:paraId="2EE62A9F">
      <w:pPr>
        <w:pStyle w:val="2"/>
        <w:pageBreakBefore/>
      </w:pPr>
      <w:r>
        <w:rPr>
          <w:b w:val="0"/>
          <w:i w:val="0"/>
        </w:rPr>
        <w:t>3. PROJECT AT A GLANCE</w:t>
      </w:r>
    </w:p>
    <w:p w14:paraId="62C6C6D9">
      <w:pPr>
        <w:pStyle w:val="3"/>
      </w:pPr>
      <w:r>
        <w:rPr>
          <w:b w:val="0"/>
          <w:i w:val="0"/>
        </w:rPr>
        <w:t>3.1 Summary of the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6803"/>
      </w:tblGrid>
      <w:tr w14:paraId="6DD9C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9D5"/>
          </w:tcPr>
          <w:p w14:paraId="1478B796">
            <w:pPr>
              <w:spacing w:before="0" w:after="0" w:line="240" w:lineRule="auto"/>
              <w:jc w:val="center"/>
            </w:pPr>
            <w:r>
              <w:rPr>
                <w:b/>
                <w:i w:val="0"/>
                <w:sz w:val="18"/>
              </w:rPr>
              <w:t>Item</w:t>
            </w:r>
          </w:p>
        </w:tc>
        <w:tc>
          <w:tcPr>
            <w:tcW w:w="6803" w:type="dxa"/>
            <w:shd w:val="clear" w:color="auto" w:fill="DCE9D5"/>
          </w:tcPr>
          <w:p w14:paraId="567CEC69">
            <w:pPr>
              <w:spacing w:before="0" w:after="0" w:line="240" w:lineRule="auto"/>
              <w:jc w:val="center"/>
            </w:pPr>
            <w:r>
              <w:rPr>
                <w:b/>
                <w:i w:val="0"/>
                <w:sz w:val="18"/>
              </w:rPr>
              <w:t>Details</w:t>
            </w:r>
          </w:p>
        </w:tc>
      </w:tr>
      <w:tr w14:paraId="3C16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3996C63">
            <w:pPr>
              <w:spacing w:before="0" w:after="0" w:line="240" w:lineRule="auto"/>
            </w:pPr>
            <w:r>
              <w:rPr>
                <w:b w:val="0"/>
                <w:i w:val="0"/>
                <w:sz w:val="18"/>
              </w:rPr>
              <w:t>Applicant</w:t>
            </w:r>
          </w:p>
        </w:tc>
        <w:tc>
          <w:tcPr>
            <w:tcW w:w="6803" w:type="dxa"/>
          </w:tcPr>
          <w:p w14:paraId="6F52E0E5">
            <w:pPr>
              <w:spacing w:before="0" w:after="0" w:line="240" w:lineRule="auto"/>
            </w:pPr>
            <w:r>
              <w:rPr>
                <w:b w:val="0"/>
                <w:i w:val="0"/>
                <w:sz w:val="18"/>
              </w:rPr>
              <w:t xml:space="preserve">Sri Ramprasad Biswas, S/o Sudhir Biswas – individual farmer, 60 years, Scheduled Caste</w:t>
            </w:r>
          </w:p>
        </w:tc>
      </w:tr>
      <w:tr w14:paraId="01F2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BB509CF">
            <w:pPr>
              <w:spacing w:before="0" w:after="0" w:line="240" w:lineRule="auto"/>
            </w:pPr>
            <w:r>
              <w:rPr>
                <w:b w:val="0"/>
                <w:i w:val="0"/>
                <w:sz w:val="18"/>
              </w:rPr>
              <w:t>Scheme / component</w:t>
            </w:r>
          </w:p>
        </w:tc>
        <w:tc>
          <w:tcPr>
            <w:tcW w:w="6803" w:type="dxa"/>
          </w:tcPr>
          <w:p w14:paraId="3CC50BC5">
            <w:pPr>
              <w:spacing w:before="0" w:after="0" w:line="240" w:lineRule="auto"/>
            </w:pPr>
            <w:r>
              <w:rPr>
                <w:b w:val="0"/>
                <w:i w:val="0"/>
                <w:sz w:val="18"/>
              </w:rPr>
              <w:t xml:space="preserve">Credit Linked Subsidy Scheme for Rural Entrepreneurs to set up Custom Hiring Centres (CHC) of Farm Machinery – Farm Mechanization Scheme 2026-27 (Memo No. 780-AG-11030(11)/1/2024-NAB-SEC dated 05.08.2026); individual applicant; credit-linked back-ended capital subsidy; approval by the DLSC (TFO up to Rs 60 lakh)</w:t>
            </w:r>
          </w:p>
        </w:tc>
      </w:tr>
      <w:tr w14:paraId="4F254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A2A2675">
            <w:pPr>
              <w:spacing w:before="0" w:after="0" w:line="240" w:lineRule="auto"/>
            </w:pPr>
            <w:r>
              <w:rPr>
                <w:b w:val="0"/>
                <w:i w:val="0"/>
                <w:sz w:val="18"/>
              </w:rPr>
              <w:t>Project site</w:t>
            </w:r>
          </w:p>
        </w:tc>
        <w:tc>
          <w:tcPr>
            <w:tcW w:w="6803" w:type="dxa"/>
          </w:tcPr>
          <w:p w14:paraId="427DACFC">
            <w:pPr>
              <w:spacing w:before="0" w:after="0" w:line="240" w:lineRule="auto"/>
            </w:pPr>
            <w:r>
              <w:rPr>
                <w:b w:val="0"/>
                <w:i w:val="0"/>
                <w:sz w:val="18"/>
              </w:rPr>
              <w:t xml:space="preserve">Vill. Dakshin Durgapur, P.O. Dakshin Durgapur, G.P. Deulbari Debipur, Block &amp; P.S. Kultali, Dist. South 24 Parganas, PIN 743349</w:t>
            </w:r>
          </w:p>
        </w:tc>
      </w:tr>
      <w:tr w14:paraId="74E6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442AF79">
            <w:pPr>
              <w:spacing w:before="0" w:after="0" w:line="240" w:lineRule="auto"/>
            </w:pPr>
            <w:r>
              <w:rPr>
                <w:b w:val="0"/>
                <w:i w:val="0"/>
                <w:sz w:val="18"/>
              </w:rPr>
              <w:t>Land</w:t>
            </w:r>
          </w:p>
        </w:tc>
        <w:tc>
          <w:tcPr>
            <w:tcW w:w="6803" w:type="dxa"/>
          </w:tcPr>
          <w:p w14:paraId="107453D0">
            <w:pPr>
              <w:spacing w:before="0" w:after="0" w:line="240" w:lineRule="auto"/>
            </w:pPr>
            <w:r>
              <w:rPr>
                <w:b w:val="0"/>
                <w:i w:val="0"/>
                <w:sz w:val="18"/>
              </w:rPr>
              <w:t xml:space="preserve">Mouza Dakshin Durgapur, J.L. No. 37, Khatian No. 682, Dag No. 317, 2 decimal, Bastu; own land of the applicant</w:t>
            </w:r>
          </w:p>
        </w:tc>
      </w:tr>
      <w:tr w14:paraId="1D7C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01086B6">
            <w:pPr>
              <w:spacing w:before="0" w:after="0" w:line="240" w:lineRule="auto"/>
            </w:pPr>
            <w:r>
              <w:rPr>
                <w:b w:val="0"/>
                <w:i w:val="0"/>
                <w:sz w:val="18"/>
              </w:rPr>
              <w:t>Shed</w:t>
            </w:r>
          </w:p>
        </w:tc>
        <w:tc>
          <w:tcPr>
            <w:tcW w:w="6803" w:type="dxa"/>
          </w:tcPr>
          <w:p w14:paraId="19A50B12">
            <w:pPr>
              <w:spacing w:before="0" w:after="0" w:line="240" w:lineRule="auto"/>
            </w:pPr>
            <w:r>
              <w:rPr>
                <w:b w:val="0"/>
                <w:i w:val="0"/>
                <w:sz w:val="18"/>
              </w:rPr>
              <w:t xml:space="preserve">Not ready – a new open machinery shed (mandatory, Cl. XI(e)(i)) will be built at the project site; latest estimate Rs 1,10,035, included in TFO</w:t>
            </w:r>
          </w:p>
        </w:tc>
      </w:tr>
      <w:tr w14:paraId="59C7E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710252A">
            <w:pPr>
              <w:spacing w:before="0" w:after="0" w:line="240" w:lineRule="auto"/>
            </w:pPr>
            <w:r>
              <w:rPr>
                <w:b w:val="0"/>
                <w:i w:val="0"/>
                <w:sz w:val="18"/>
              </w:rPr>
              <w:t>Machinery (4 types)</w:t>
            </w:r>
          </w:p>
        </w:tc>
        <w:tc>
          <w:tcPr>
            <w:tcW w:w="6803" w:type="dxa"/>
          </w:tcPr>
          <w:p w14:paraId="00AF662A">
            <w:pPr>
              <w:spacing w:before="0" w:after="0" w:line="240" w:lineRule="auto"/>
            </w:pPr>
            <w:r>
              <w:rPr>
                <w:b w:val="0"/>
                <w:i w:val="0"/>
                <w:sz w:val="18"/>
              </w:rPr>
              <w:t>Combine harvester (self-propelled, track type), power weeder, brush cutter, hand seeding machine – one each</w:t>
            </w:r>
          </w:p>
        </w:tc>
      </w:tr>
      <w:tr w14:paraId="3CFC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6E17C28">
            <w:pPr>
              <w:spacing w:before="0" w:after="0" w:line="240" w:lineRule="auto"/>
            </w:pPr>
            <w:r>
              <w:rPr>
                <w:b w:val="0"/>
                <w:i w:val="0"/>
                <w:sz w:val="18"/>
              </w:rPr>
              <w:t>Total Financial Outlay (TFO)</w:t>
            </w:r>
          </w:p>
        </w:tc>
        <w:tc>
          <w:tcPr>
            <w:tcW w:w="6803" w:type="dxa"/>
          </w:tcPr>
          <w:p w14:paraId="1B8DF029">
            <w:pPr>
              <w:spacing w:before="0" w:after="0" w:line="240" w:lineRule="auto"/>
            </w:pPr>
            <w:r>
              <w:rPr>
                <w:b w:val="0"/>
                <w:i w:val="0"/>
                <w:sz w:val="18"/>
              </w:rPr>
              <w:t>Rs 29,57,450 (Rs 29.57 lakh) = machinery Rs 27,89,515 + shed Rs 1,10,035 + AMC Rs 41,900 + insurance (first year) Rs 16,000</w:t>
            </w:r>
          </w:p>
        </w:tc>
      </w:tr>
      <w:tr w14:paraId="6B909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533ACF32">
            <w:pPr>
              <w:spacing w:before="0" w:after="0" w:line="240" w:lineRule="auto"/>
            </w:pPr>
            <w:r>
              <w:rPr>
                <w:b w:val="0"/>
                <w:i w:val="0"/>
                <w:sz w:val="18"/>
              </w:rPr>
              <w:t>Admissible Govt. subsidy (back-ended)</w:t>
            </w:r>
          </w:p>
        </w:tc>
        <w:tc>
          <w:tcPr>
            <w:tcW w:w="6803" w:type="dxa"/>
          </w:tcPr>
          <w:p w14:paraId="616476FB">
            <w:pPr>
              <w:spacing w:before="0" w:after="0" w:line="240" w:lineRule="auto"/>
            </w:pPr>
            <w:r>
              <w:rPr>
                <w:b w:val="0"/>
                <w:i w:val="0"/>
                <w:sz w:val="18"/>
              </w:rPr>
              <w:t xml:space="preserve">Rs 11,15,636 = 37.72% of TFO (40% of the cost of each machine, the shed, the AMC and the insurance, subject to the machine-wise ceilings of Annexure-IV; the combine harvester is held to its ceiling of Rs 10,00,000) – within the individual limit of Rs 16.00 lakh or 40% of TFO, whichever is less (Cl. XI(e)(ii)); released in two halves to the Subsidy Reserve Fund (Cl. XI(k))</w:t>
            </w:r>
          </w:p>
        </w:tc>
      </w:tr>
      <w:tr w14:paraId="77C2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D192B54">
            <w:pPr>
              <w:spacing w:before="0" w:after="0" w:line="240" w:lineRule="auto"/>
            </w:pPr>
            <w:r>
              <w:rPr>
                <w:b w:val="0"/>
                <w:i w:val="0"/>
                <w:sz w:val="18"/>
              </w:rPr>
              <w:t xml:space="preserve">Applicant's margin money</w:t>
            </w:r>
          </w:p>
        </w:tc>
        <w:tc>
          <w:tcPr>
            <w:tcW w:w="6803" w:type="dxa"/>
          </w:tcPr>
          <w:p w14:paraId="6CB09087">
            <w:pPr>
              <w:spacing w:before="0" w:after="0" w:line="240" w:lineRule="auto"/>
            </w:pPr>
            <w:r>
              <w:rPr>
                <w:b w:val="0"/>
                <w:i w:val="0"/>
                <w:sz w:val="18"/>
              </w:rPr>
              <w:t xml:space="preserve">Rs 7,39,362 (25% of TFO – the minimum under Cl. XI(e)(v)), deposited with the bank before the subsidy is released</w:t>
            </w:r>
          </w:p>
        </w:tc>
      </w:tr>
      <w:tr w14:paraId="7A26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BE9593A">
            <w:pPr>
              <w:spacing w:before="0" w:after="0" w:line="240" w:lineRule="auto"/>
            </w:pPr>
            <w:r>
              <w:rPr>
                <w:b w:val="0"/>
                <w:i w:val="0"/>
                <w:sz w:val="18"/>
              </w:rPr>
              <w:t>Bank term loan</w:t>
            </w:r>
          </w:p>
        </w:tc>
        <w:tc>
          <w:tcPr>
            <w:tcW w:w="6803" w:type="dxa"/>
          </w:tcPr>
          <w:p w14:paraId="0D5FAADB">
            <w:pPr>
              <w:spacing w:before="0" w:after="0" w:line="240" w:lineRule="auto"/>
            </w:pPr>
            <w:r>
              <w:rPr>
                <w:b w:val="0"/>
                <w:i w:val="0"/>
                <w:sz w:val="18"/>
              </w:rPr>
              <w:t xml:space="preserve">Rs 11,02,452 with interest (the bank loan in the application) – repaid by the applicant; the bank also lends Rs 11,15,636 without interest against the subsidy (kept in the Subsidy Reserve Fund), so the total loan sanctioned is Rs 22,18,088 = TFO less margin (Annexure-IX; Section 9.3)</w:t>
            </w:r>
          </w:p>
        </w:tc>
      </w:tr>
      <w:tr w14:paraId="2AFD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F386C1D">
            <w:pPr>
              <w:spacing w:before="0" w:after="0" w:line="240" w:lineRule="auto"/>
            </w:pPr>
            <w:r>
              <w:rPr>
                <w:b w:val="0"/>
                <w:i w:val="0"/>
                <w:sz w:val="18"/>
              </w:rPr>
              <w:t>Financing bank</w:t>
            </w:r>
          </w:p>
        </w:tc>
        <w:tc>
          <w:tcPr>
            <w:tcW w:w="6803" w:type="dxa"/>
          </w:tcPr>
          <w:p w14:paraId="27549520">
            <w:pPr>
              <w:spacing w:before="0" w:after="0" w:line="240" w:lineRule="auto"/>
            </w:pPr>
            <w:r>
              <w:rPr>
                <w:b w:val="0"/>
                <w:i w:val="0"/>
                <w:sz w:val="18"/>
              </w:rPr>
              <w:t xml:space="preserve">State Bank of India, Kaikhali Branch (IFSC SBIN0008785) – a commercial bank (Cl. XI(b)); interest assumed at 9% p.a. (the AIF lending-rate cap), 6% p.a. net after the 3% AIF interest subvention</w:t>
            </w:r>
          </w:p>
        </w:tc>
      </w:tr>
      <w:tr w14:paraId="42F62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5A0BF784">
            <w:pPr>
              <w:spacing w:before="0" w:after="0" w:line="240" w:lineRule="auto"/>
            </w:pPr>
            <w:r>
              <w:rPr>
                <w:b w:val="0"/>
                <w:i w:val="0"/>
                <w:sz w:val="18"/>
              </w:rPr>
              <w:t>AIF convergence</w:t>
            </w:r>
          </w:p>
        </w:tc>
        <w:tc>
          <w:tcPr>
            <w:tcW w:w="6803" w:type="dxa"/>
          </w:tcPr>
          <w:p w14:paraId="5FCA3365">
            <w:pPr>
              <w:spacing w:before="0" w:after="0" w:line="240" w:lineRule="auto"/>
            </w:pPr>
            <w:r>
              <w:rPr>
                <w:b w:val="0"/>
                <w:i w:val="0"/>
                <w:sz w:val="18"/>
              </w:rPr>
              <w:t xml:space="preserve">Yes – AIF benefit to be availed on the loan with interest: 3% p.a. interest subvention (Section 9.4)</w:t>
            </w:r>
          </w:p>
        </w:tc>
      </w:tr>
      <w:tr w14:paraId="66E9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48129CA">
            <w:pPr>
              <w:spacing w:before="0" w:after="0" w:line="240" w:lineRule="auto"/>
            </w:pPr>
            <w:r>
              <w:rPr>
                <w:b w:val="0"/>
                <w:i w:val="0"/>
                <w:sz w:val="18"/>
              </w:rPr>
              <w:t>Service area / crop</w:t>
            </w:r>
          </w:p>
        </w:tc>
        <w:tc>
          <w:tcPr>
            <w:tcW w:w="6803" w:type="dxa"/>
          </w:tcPr>
          <w:p w14:paraId="46DDE62F">
            <w:pPr>
              <w:spacing w:before="0" w:after="0" w:line="240" w:lineRule="auto"/>
            </w:pPr>
            <w:r>
              <w:rPr>
                <w:b w:val="0"/>
                <w:i w:val="0"/>
                <w:sz w:val="18"/>
              </w:rPr>
              <w:t xml:space="preserve">Deulbari Debipur G.P. first, then the other G.P.s of Kultali block listed in Section 6.1 – main crop paddy (Aman and Boro)</w:t>
            </w:r>
          </w:p>
        </w:tc>
      </w:tr>
      <w:tr w14:paraId="5AF17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06DE94D">
            <w:pPr>
              <w:spacing w:before="0" w:after="0" w:line="240" w:lineRule="auto"/>
            </w:pPr>
            <w:r>
              <w:rPr>
                <w:b w:val="0"/>
                <w:i w:val="0"/>
                <w:sz w:val="18"/>
              </w:rPr>
              <w:t xml:space="preserve">Implementation</w:t>
            </w:r>
          </w:p>
        </w:tc>
        <w:tc>
          <w:tcPr>
            <w:tcW w:w="6803" w:type="dxa"/>
          </w:tcPr>
          <w:p w14:paraId="6431631F">
            <w:pPr>
              <w:spacing w:before="0" w:after="0" w:line="240" w:lineRule="auto"/>
            </w:pPr>
            <w:r>
              <w:rPr>
                <w:b w:val="0"/>
                <w:i w:val="0"/>
                <w:sz w:val="18"/>
              </w:rPr>
              <w:t xml:space="preserve">CHC to be set up within 3 months of sanction or by 31 March 2027, whichever is earlier (Cl. XI(k)(xiii)); first full year of operation 2027-28 (Year I)</w:t>
            </w:r>
          </w:p>
        </w:tc>
      </w:tr>
      <w:tr w14:paraId="16BD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FFC8CCB">
            <w:pPr>
              <w:spacing w:before="0" w:after="0" w:line="240" w:lineRule="auto"/>
            </w:pPr>
            <w:r>
              <w:rPr>
                <w:b w:val="0"/>
                <w:i w:val="0"/>
                <w:sz w:val="18"/>
              </w:rPr>
              <w:t>Area and bookings</w:t>
            </w:r>
          </w:p>
        </w:tc>
        <w:tc>
          <w:tcPr>
            <w:tcW w:w="6803" w:type="dxa"/>
          </w:tcPr>
          <w:p w14:paraId="286658D9">
            <w:pPr>
              <w:spacing w:before="0" w:after="0" w:line="240" w:lineRule="auto"/>
            </w:pPr>
            <w:r>
              <w:rPr>
                <w:b w:val="0"/>
                <w:i w:val="0"/>
                <w:sz w:val="18"/>
              </w:rPr>
              <w:t>About 158 ha in Year I rising to about 211 ha a year from Year IV; about 634 to 845 hire bookings a year</w:t>
            </w:r>
          </w:p>
        </w:tc>
      </w:tr>
      <w:tr w14:paraId="0E45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DE53FDE">
            <w:pPr>
              <w:spacing w:before="0" w:after="0" w:line="240" w:lineRule="auto"/>
            </w:pPr>
            <w:r>
              <w:rPr>
                <w:b w:val="0"/>
                <w:i w:val="0"/>
                <w:sz w:val="18"/>
              </w:rPr>
              <w:t>Employment</w:t>
            </w:r>
          </w:p>
        </w:tc>
        <w:tc>
          <w:tcPr>
            <w:tcW w:w="6803" w:type="dxa"/>
          </w:tcPr>
          <w:p w14:paraId="6C6B1E51">
            <w:pPr>
              <w:spacing w:before="0" w:after="0" w:line="240" w:lineRule="auto"/>
            </w:pPr>
            <w:r>
              <w:rPr>
                <w:b w:val="0"/>
                <w:i w:val="0"/>
                <w:sz w:val="18"/>
              </w:rPr>
              <w:t xml:space="preserve">Combine operator and helper (seasonal, about 52 to 69 paid days each a year); the applicant runs the CHC himself</w:t>
            </w:r>
          </w:p>
        </w:tc>
      </w:tr>
    </w:tbl>
    <w:p w14:paraId="42BF168D">
      <w:pPr>
        <w:pStyle w:val="3"/>
      </w:pPr>
    </w:p>
    <w:p w14:paraId="0688AC0C">
      <w:pPr>
        <w:pStyle w:val="2"/>
        <w:pageBreakBefore/>
      </w:pPr>
      <w:r>
        <w:rPr>
          <w:b w:val="0"/>
          <w:i w:val="0"/>
        </w:rPr>
        <w:t>4. PROJECT OBJECTIVE &amp; LOCAL NEED</w:t>
      </w:r>
    </w:p>
    <w:p w14:paraId="70948A88">
      <w:pPr>
        <w:pStyle w:val="3"/>
      </w:pPr>
      <w:r>
        <w:rPr>
          <w:b w:val="0"/>
          <w:i w:val="0"/>
        </w:rPr>
        <w:t>4.1 Background and local need</w:t>
      </w:r>
    </w:p>
    <w:p w14:paraId="7D66CD21">
      <w:pPr>
        <w:jc w:val="both"/>
      </w:pPr>
      <w:r>
        <w:rPr>
          <w:b w:val="0"/>
          <w:i w:val="0"/>
        </w:rPr>
        <w:t xml:space="preserve">Farm mechanization raises production and productivity, makes farm operations timely and reduces the cost of cultivation. In Kultali block of South 24 Parganas, in the Sundarbans area, paddy is the main crop and most farmers are small and marginal. They cannot buy costly machines such as a combine harvester, and at harvest time labour is scarce and expensive. As a result, harvesting is delayed and the crop is exposed to rain, cyclones and shattering losses.</w:t>
      </w:r>
    </w:p>
    <w:p w14:paraId="48F622BE">
      <w:pPr>
        <w:jc w:val="both"/>
      </w:pPr>
      <w:r>
        <w:rPr>
          <w:b w:val="0"/>
          <w:i w:val="0"/>
        </w:rPr>
        <w:t xml:space="preserve">To address this, Sri Ramprasad Biswas, a farmer of Vill. Dakshin Durgapur, proposes to establish a Custom Hiring Centre (CHC) of farm machinery on his own bastu land in the village, to hire out machines to local farmers at reasonable charges with preference to small and marginal farmers, as intended under Cl. XI(c) of the FMS 2026-27 guideline.</w:t>
      </w:r>
    </w:p>
    <w:p w14:paraId="3E889782">
      <w:pPr>
        <w:jc w:val="both"/>
      </w:pPr>
      <w:r>
        <w:rPr>
          <w:b w:val="0"/>
          <w:i w:val="0"/>
        </w:rPr>
        <w:t xml:space="preserve">Paddy is grown in two seasons – Aman (kharif) and Boro (summer) – so the combine harvester has two harvest windows a year; pulses, oilseeds and vegetables give work for the small implements (Section 7.2).</w:t>
      </w:r>
    </w:p>
    <w:p w14:paraId="1081C958">
      <w:pPr>
        <w:pStyle w:val="3"/>
      </w:pPr>
      <w:r>
        <w:rPr>
          <w:b w:val="0"/>
          <w:i w:val="0"/>
        </w:rPr>
        <w:t>4.2 Objectives of the project</w:t>
      </w:r>
    </w:p>
    <w:p w14:paraId="1CCBB48B">
      <w:r>
        <w:rPr>
          <w:b/>
          <w:i w:val="0"/>
        </w:rPr>
        <w:t>Primary objectives</w:t>
      </w:r>
    </w:p>
    <w:p w14:paraId="64651476">
      <w:pPr>
        <w:pStyle w:val="23"/>
        <w:spacing w:after="40"/>
      </w:pPr>
      <w:r>
        <w:rPr>
          <w:b w:val="0"/>
          <w:i w:val="0"/>
        </w:rPr>
        <w:t>To give a combine harvester and small farm implements on hire to farmers at village level, with priority to small and marginal farmers.</w:t>
      </w:r>
    </w:p>
    <w:p w14:paraId="54F31352">
      <w:pPr>
        <w:pStyle w:val="23"/>
        <w:spacing w:after="40"/>
      </w:pPr>
      <w:r>
        <w:rPr>
          <w:b w:val="0"/>
          <w:i w:val="0"/>
        </w:rPr>
        <w:t>To complete paddy harvesting on time and reduce crop losses.</w:t>
      </w:r>
    </w:p>
    <w:p w14:paraId="61E2D742">
      <w:pPr>
        <w:pStyle w:val="23"/>
        <w:spacing w:after="40"/>
      </w:pPr>
      <w:r>
        <w:rPr>
          <w:b w:val="0"/>
          <w:i w:val="0"/>
        </w:rPr>
        <w:t>To reduce the cost of harvesting and the dependence on scarce labour.</w:t>
      </w:r>
    </w:p>
    <w:p w14:paraId="0BEB71B8">
      <w:pPr>
        <w:pStyle w:val="23"/>
        <w:spacing w:after="40"/>
      </w:pPr>
      <w:r>
        <w:rPr>
          <w:b w:val="0"/>
          <w:i w:val="0"/>
        </w:rPr>
        <w:t xml:space="preserve">To create regular self-employment and income for the applicant, and seasonal jobs for local youth as operator and helper.</w:t>
      </w:r>
    </w:p>
    <w:p w14:paraId="42927293">
      <w:pPr>
        <w:pStyle w:val="23"/>
        <w:spacing w:after="40"/>
      </w:pPr>
      <w:r>
        <w:rPr>
          <w:b w:val="0"/>
          <w:i w:val="0"/>
        </w:rPr>
        <w:t xml:space="preserve">To increase farm-power availability in Kultali block.</w:t>
      </w:r>
    </w:p>
    <w:p w14:paraId="68A840BA">
      <w:r>
        <w:rPr>
          <w:b/>
          <w:i w:val="0"/>
        </w:rPr>
        <w:t>Secondary objectives</w:t>
      </w:r>
    </w:p>
    <w:p w14:paraId="7B41BA00">
      <w:pPr>
        <w:pStyle w:val="23"/>
        <w:spacing w:after="40"/>
      </w:pPr>
      <w:r>
        <w:rPr>
          <w:b w:val="0"/>
          <w:i w:val="0"/>
        </w:rPr>
        <w:t>To spread awareness among farmers about modern farm machinery.</w:t>
      </w:r>
    </w:p>
    <w:p w14:paraId="6373E4DD">
      <w:pPr>
        <w:pStyle w:val="23"/>
        <w:spacing w:after="40"/>
      </w:pPr>
      <w:r>
        <w:rPr>
          <w:b w:val="0"/>
          <w:i w:val="0"/>
        </w:rPr>
        <w:t>To help farmers get information on Government schemes for agriculture.</w:t>
      </w:r>
    </w:p>
    <w:p w14:paraId="641726D4">
      <w:pPr>
        <w:pStyle w:val="23"/>
        <w:numPr>
          <w:ilvl w:val="0"/>
          <w:numId w:val="0"/>
        </w:numPr>
        <w:spacing w:after="40"/>
        <w:ind w:leftChars="0"/>
      </w:pPr>
    </w:p>
    <w:p w14:paraId="5FC518FF">
      <w:pPr>
        <w:pStyle w:val="2"/>
        <w:pageBreakBefore/>
      </w:pPr>
      <w:r>
        <w:rPr>
          <w:b w:val="0"/>
          <w:i w:val="0"/>
        </w:rPr>
        <w:t>5. PROJECT SITE, LAND &amp; SHED DETAILS</w:t>
      </w:r>
    </w:p>
    <w:p w14:paraId="280DCD9F">
      <w:pPr>
        <w:pStyle w:val="3"/>
      </w:pPr>
      <w:r>
        <w:rPr>
          <w:b w:val="0"/>
          <w:i w:val="0"/>
        </w:rPr>
        <w:t>5.1 Project site and land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6520"/>
      </w:tblGrid>
      <w:tr w14:paraId="40D8D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18" w:type="dxa"/>
            <w:shd w:val="clear" w:color="auto" w:fill="DCE9D5"/>
          </w:tcPr>
          <w:p w14:paraId="5ABA0B43">
            <w:pPr>
              <w:spacing w:before="0" w:after="0" w:line="240" w:lineRule="auto"/>
              <w:jc w:val="center"/>
            </w:pPr>
            <w:r>
              <w:rPr>
                <w:b/>
                <w:i w:val="0"/>
                <w:sz w:val="18"/>
              </w:rPr>
              <w:t>Particulars</w:t>
            </w:r>
          </w:p>
        </w:tc>
        <w:tc>
          <w:tcPr>
            <w:tcW w:w="6520" w:type="dxa"/>
            <w:shd w:val="clear" w:color="auto" w:fill="DCE9D5"/>
          </w:tcPr>
          <w:p w14:paraId="311961BE">
            <w:pPr>
              <w:spacing w:before="0" w:after="0" w:line="240" w:lineRule="auto"/>
              <w:jc w:val="center"/>
            </w:pPr>
            <w:r>
              <w:rPr>
                <w:b/>
                <w:i w:val="0"/>
                <w:sz w:val="18"/>
              </w:rPr>
              <w:t>Details</w:t>
            </w:r>
          </w:p>
        </w:tc>
      </w:tr>
      <w:tr w14:paraId="50C4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54D8125E">
            <w:pPr>
              <w:spacing w:before="0" w:after="0" w:line="240" w:lineRule="auto"/>
            </w:pPr>
            <w:r>
              <w:rPr>
                <w:b w:val="0"/>
                <w:i w:val="0"/>
                <w:sz w:val="18"/>
              </w:rPr>
              <w:t xml:space="preserve">Location of the CHC</w:t>
            </w:r>
          </w:p>
        </w:tc>
        <w:tc>
          <w:tcPr>
            <w:tcW w:w="6520" w:type="dxa"/>
          </w:tcPr>
          <w:p w14:paraId="46735419">
            <w:pPr>
              <w:spacing w:before="0" w:after="0" w:line="240" w:lineRule="auto"/>
            </w:pPr>
            <w:r>
              <w:rPr>
                <w:b w:val="0"/>
                <w:i w:val="0"/>
                <w:sz w:val="18"/>
              </w:rPr>
              <w:t xml:space="preserve">Vill. Dakshin Durgapur, P.O. Dakshin Durgapur, G.P. Deulbari Debipur, Block &amp; P.S. Kultali, Dist. South 24 Parganas, PIN 743349</w:t>
            </w:r>
          </w:p>
        </w:tc>
      </w:tr>
      <w:tr w14:paraId="4A633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1D5A20CE">
            <w:pPr>
              <w:spacing w:before="0" w:after="0" w:line="240" w:lineRule="auto"/>
            </w:pPr>
            <w:r>
              <w:rPr>
                <w:b w:val="0"/>
                <w:i w:val="0"/>
                <w:sz w:val="18"/>
              </w:rPr>
              <w:t>Mouza / J.L. No.</w:t>
            </w:r>
          </w:p>
        </w:tc>
        <w:tc>
          <w:tcPr>
            <w:tcW w:w="6520" w:type="dxa"/>
          </w:tcPr>
          <w:p w14:paraId="5EC3A554">
            <w:pPr>
              <w:spacing w:before="0" w:after="0" w:line="240" w:lineRule="auto"/>
              <w:rPr>
                <w:rFonts w:hint="default"/>
                <w:lang w:val="en-US"/>
              </w:rPr>
            </w:pPr>
            <w:r>
              <w:rPr>
                <w:rFonts w:hint="default"/>
                <w:b w:val="0"/>
                <w:i w:val="0"/>
                <w:sz w:val="18"/>
                <w:szCs w:val="18"/>
              </w:rPr>
              <w:t xml:space="preserve">Dakshin Durgapur / 37</w:t>
            </w:r>
          </w:p>
        </w:tc>
      </w:tr>
      <w:tr w14:paraId="54767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0A6BF5BC">
            <w:pPr>
              <w:spacing w:before="0" w:after="0" w:line="240" w:lineRule="auto"/>
            </w:pPr>
            <w:r>
              <w:rPr>
                <w:b w:val="0"/>
                <w:i w:val="0"/>
                <w:sz w:val="18"/>
              </w:rPr>
              <w:t>Khatian No.</w:t>
            </w:r>
          </w:p>
        </w:tc>
        <w:tc>
          <w:tcPr>
            <w:tcW w:w="6520" w:type="dxa"/>
          </w:tcPr>
          <w:p w14:paraId="14F2ED8A">
            <w:pPr>
              <w:spacing w:before="0" w:after="0" w:line="240" w:lineRule="auto"/>
              <w:rPr>
                <w:rFonts w:hint="default"/>
                <w:lang w:val="en-US"/>
              </w:rPr>
            </w:pPr>
            <w:r>
              <w:rPr>
                <w:rFonts w:hint="default"/>
                <w:b w:val="0"/>
                <w:i w:val="0"/>
                <w:sz w:val="18"/>
                <w:lang w:val="en-US"/>
              </w:rPr>
              <w:t xml:space="preserve">682</w:t>
            </w:r>
          </w:p>
        </w:tc>
      </w:tr>
      <w:tr w14:paraId="6D980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711AE69F">
            <w:pPr>
              <w:spacing w:before="0" w:after="0" w:line="240" w:lineRule="auto"/>
            </w:pPr>
            <w:r>
              <w:rPr>
                <w:b w:val="0"/>
                <w:i w:val="0"/>
                <w:sz w:val="18"/>
              </w:rPr>
              <w:t>Plot (Dag) No.</w:t>
            </w:r>
          </w:p>
        </w:tc>
        <w:tc>
          <w:tcPr>
            <w:tcW w:w="6520" w:type="dxa"/>
          </w:tcPr>
          <w:p w14:paraId="51FE9F24">
            <w:pPr>
              <w:spacing w:before="0" w:after="0" w:line="240" w:lineRule="auto"/>
              <w:rPr>
                <w:rFonts w:hint="default"/>
                <w:lang w:val="en-US"/>
              </w:rPr>
            </w:pPr>
            <w:r>
              <w:rPr>
                <w:rFonts w:hint="default"/>
                <w:sz w:val="18"/>
                <w:szCs w:val="18"/>
                <w:lang w:val="en-US"/>
              </w:rPr>
              <w:t xml:space="preserve">317</w:t>
            </w:r>
          </w:p>
        </w:tc>
      </w:tr>
      <w:tr w14:paraId="3992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196F9934">
            <w:pPr>
              <w:spacing w:before="0" w:after="0" w:line="240" w:lineRule="auto"/>
            </w:pPr>
            <w:r>
              <w:rPr>
                <w:b w:val="0"/>
                <w:i w:val="0"/>
                <w:sz w:val="18"/>
              </w:rPr>
              <w:t>Area</w:t>
            </w:r>
          </w:p>
        </w:tc>
        <w:tc>
          <w:tcPr>
            <w:tcW w:w="6520" w:type="dxa"/>
          </w:tcPr>
          <w:p w14:paraId="6E9C8A4C">
            <w:pPr>
              <w:spacing w:before="0" w:after="0" w:line="240" w:lineRule="auto"/>
            </w:pPr>
            <w:r>
              <w:rPr>
                <w:rFonts w:hint="default"/>
                <w:b w:val="0"/>
                <w:i w:val="0"/>
                <w:sz w:val="18"/>
                <w:lang w:val="en-US"/>
              </w:rPr>
              <w:t xml:space="preserve">2 decimal</w:t>
            </w:r>
          </w:p>
        </w:tc>
      </w:tr>
      <w:tr w14:paraId="08988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4A7F7505">
            <w:pPr>
              <w:spacing w:before="0" w:after="0" w:line="240" w:lineRule="auto"/>
            </w:pPr>
            <w:r>
              <w:rPr>
                <w:b w:val="0"/>
                <w:i w:val="0"/>
                <w:sz w:val="18"/>
              </w:rPr>
              <w:t>Classification of land</w:t>
            </w:r>
          </w:p>
        </w:tc>
        <w:tc>
          <w:tcPr>
            <w:tcW w:w="6520" w:type="dxa"/>
          </w:tcPr>
          <w:p w14:paraId="0A23375E">
            <w:pPr>
              <w:spacing w:before="0" w:after="0" w:line="240" w:lineRule="auto"/>
            </w:pPr>
            <w:r>
              <w:rPr>
                <w:b w:val="0"/>
                <w:i w:val="0"/>
                <w:sz w:val="18"/>
              </w:rPr>
              <w:t xml:space="preserve">Bastu – eligible category under Cl. XI(d)(ii)</w:t>
            </w:r>
          </w:p>
        </w:tc>
      </w:tr>
      <w:tr w14:paraId="1B121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1" w:hRule="atLeast"/>
          <w:jc w:val="center"/>
        </w:trPr>
        <w:tc>
          <w:tcPr>
            <w:tcW w:w="3118" w:type="dxa"/>
          </w:tcPr>
          <w:p w14:paraId="3995BBD3">
            <w:pPr>
              <w:spacing w:before="0" w:after="0" w:line="240" w:lineRule="auto"/>
            </w:pPr>
            <w:r>
              <w:rPr>
                <w:b w:val="0"/>
                <w:i w:val="0"/>
                <w:sz w:val="18"/>
              </w:rPr>
              <w:t>Possession</w:t>
            </w:r>
          </w:p>
        </w:tc>
        <w:tc>
          <w:tcPr>
            <w:tcW w:w="6520" w:type="dxa"/>
          </w:tcPr>
          <w:p w14:paraId="143C5ADF">
            <w:pPr>
              <w:spacing w:before="0" w:after="0" w:line="240" w:lineRule="auto"/>
            </w:pPr>
            <w:r>
              <w:rPr>
                <w:b w:val="0"/>
                <w:i w:val="0"/>
                <w:sz w:val="18"/>
              </w:rPr>
              <w:t xml:space="preserve">Own land of the applicant</w:t>
            </w:r>
          </w:p>
        </w:tc>
      </w:tr>
      <w:tr w14:paraId="623A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 w:hRule="atLeast"/>
          <w:jc w:val="center"/>
        </w:trPr>
        <w:tc>
          <w:tcPr>
            <w:tcW w:w="3118" w:type="dxa"/>
          </w:tcPr>
          <w:p w14:paraId="045E22D1">
            <w:pPr>
              <w:spacing w:before="0" w:after="0" w:line="240" w:lineRule="auto"/>
            </w:pPr>
            <w:r>
              <w:rPr>
                <w:b w:val="0"/>
                <w:i w:val="0"/>
                <w:sz w:val="18"/>
              </w:rPr>
              <w:t>Approach road</w:t>
            </w:r>
          </w:p>
        </w:tc>
        <w:tc>
          <w:tcPr>
            <w:tcW w:w="6520" w:type="dxa"/>
          </w:tcPr>
          <w:p w14:paraId="2D5EAE43">
            <w:pPr>
              <w:spacing w:before="0" w:after="0" w:line="240" w:lineRule="auto"/>
              <w:rPr>
                <w:rFonts w:hint="default"/>
                <w:lang w:val="en-US"/>
              </w:rPr>
            </w:pPr>
            <w:r>
              <w:rPr>
                <w:b w:val="0"/>
                <w:i w:val="0"/>
                <w:sz w:val="18"/>
                <w:highlight w:val="none"/>
              </w:rPr>
              <w:t xml:space="preserve">8 ft wide</w:t>
            </w:r>
          </w:p>
        </w:tc>
      </w:tr>
    </w:tbl>
    <w:p w14:paraId="4C0C0AC5">
      <w:pPr>
        <w:spacing w:after="40"/>
      </w:pPr>
    </w:p>
    <w:p w14:paraId="1C88E7FE">
      <w:pPr>
        <w:pStyle w:val="3"/>
      </w:pPr>
      <w:r>
        <w:rPr>
          <w:b w:val="0"/>
          <w:i w:val="0"/>
        </w:rPr>
        <w:t>5.2 Machinery shed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6520"/>
      </w:tblGrid>
      <w:tr w14:paraId="1C20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18" w:type="dxa"/>
            <w:shd w:val="clear" w:color="auto" w:fill="DCE9D5"/>
          </w:tcPr>
          <w:p w14:paraId="72321F16">
            <w:pPr>
              <w:spacing w:before="0" w:after="0" w:line="240" w:lineRule="auto"/>
              <w:jc w:val="center"/>
            </w:pPr>
            <w:r>
              <w:rPr>
                <w:b/>
                <w:i w:val="0"/>
                <w:sz w:val="18"/>
              </w:rPr>
              <w:t>Particulars</w:t>
            </w:r>
          </w:p>
        </w:tc>
        <w:tc>
          <w:tcPr>
            <w:tcW w:w="6520" w:type="dxa"/>
            <w:shd w:val="clear" w:color="auto" w:fill="DCE9D5"/>
          </w:tcPr>
          <w:p w14:paraId="6F6043FF">
            <w:pPr>
              <w:spacing w:before="0" w:after="0" w:line="240" w:lineRule="auto"/>
              <w:jc w:val="center"/>
            </w:pPr>
            <w:r>
              <w:rPr>
                <w:b/>
                <w:i w:val="0"/>
                <w:sz w:val="18"/>
              </w:rPr>
              <w:t>Details</w:t>
            </w:r>
          </w:p>
        </w:tc>
      </w:tr>
      <w:tr w14:paraId="2F55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305C5B0C">
            <w:pPr>
              <w:spacing w:before="0" w:after="0" w:line="240" w:lineRule="auto"/>
            </w:pPr>
            <w:r>
              <w:rPr>
                <w:b w:val="0"/>
                <w:i w:val="0"/>
                <w:sz w:val="18"/>
              </w:rPr>
              <w:t>Status</w:t>
            </w:r>
          </w:p>
        </w:tc>
        <w:tc>
          <w:tcPr>
            <w:tcW w:w="6520" w:type="dxa"/>
          </w:tcPr>
          <w:p w14:paraId="3F51AB4A">
            <w:pPr>
              <w:spacing w:before="0" w:after="0" w:line="240" w:lineRule="auto"/>
            </w:pPr>
            <w:r>
              <w:rPr>
                <w:b w:val="0"/>
                <w:i w:val="0"/>
                <w:sz w:val="18"/>
              </w:rPr>
              <w:t>Not ready – a new shed will be constructed at the project site</w:t>
            </w:r>
          </w:p>
        </w:tc>
      </w:tr>
      <w:tr w14:paraId="511B8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65603E37">
            <w:pPr>
              <w:spacing w:before="0" w:after="0" w:line="240" w:lineRule="auto"/>
            </w:pPr>
            <w:r>
              <w:rPr>
                <w:b w:val="0"/>
                <w:i w:val="0"/>
                <w:sz w:val="18"/>
              </w:rPr>
              <w:t>Ownership / location</w:t>
            </w:r>
          </w:p>
        </w:tc>
        <w:tc>
          <w:tcPr>
            <w:tcW w:w="6520" w:type="dxa"/>
          </w:tcPr>
          <w:p w14:paraId="27C09DA2">
            <w:pPr>
              <w:spacing w:before="0" w:after="0" w:line="240" w:lineRule="auto"/>
            </w:pPr>
            <w:r>
              <w:rPr>
                <w:b w:val="0"/>
                <w:i w:val="0"/>
                <w:sz w:val="18"/>
              </w:rPr>
              <w:t xml:space="preserve">Own open shed – mandatory for a CHC (Cl. XI(e)(i)) – to be built by the applicant on his own project land</w:t>
            </w:r>
          </w:p>
        </w:tc>
      </w:tr>
      <w:tr w14:paraId="3149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3DD70F46">
            <w:pPr>
              <w:spacing w:before="0" w:after="0" w:line="240" w:lineRule="auto"/>
            </w:pPr>
            <w:r>
              <w:rPr>
                <w:b w:val="0"/>
                <w:i w:val="0"/>
                <w:sz w:val="18"/>
              </w:rPr>
              <w:t>Type and size</w:t>
            </w:r>
          </w:p>
        </w:tc>
        <w:tc>
          <w:tcPr>
            <w:tcW w:w="6520" w:type="dxa"/>
          </w:tcPr>
          <w:p w14:paraId="1394BC43">
            <w:pPr>
              <w:spacing w:before="0" w:after="0" w:line="240" w:lineRule="auto"/>
            </w:pPr>
            <w:r>
              <w:rPr>
                <w:rFonts w:hint="default"/>
                <w:b w:val="0"/>
                <w:i w:val="0"/>
                <w:sz w:val="18"/>
                <w:highlight w:val="none"/>
              </w:rPr>
              <w:t>Length: 30 ft Width: 20 ft Height: 12 ft</w:t>
            </w:r>
            <w:r>
              <w:rPr>
                <w:rFonts w:hint="default"/>
                <w:b w:val="0"/>
                <w:i w:val="0"/>
                <w:sz w:val="18"/>
                <w:highlight w:val="none"/>
                <w:lang w:val="en-US"/>
              </w:rPr>
              <w:t xml:space="preserve"> -  </w:t>
            </w:r>
            <w:r>
              <w:rPr>
                <w:rFonts w:hint="default"/>
                <w:b w:val="0"/>
                <w:i w:val="0"/>
                <w:sz w:val="18"/>
                <w:highlight w:val="none"/>
              </w:rPr>
              <w:t>Covered area: 600 sq. ft.</w:t>
            </w:r>
          </w:p>
        </w:tc>
      </w:tr>
      <w:tr w14:paraId="67DE8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258107D1">
            <w:pPr>
              <w:spacing w:before="0" w:after="0" w:line="240" w:lineRule="auto"/>
            </w:pPr>
            <w:r>
              <w:rPr>
                <w:b w:val="0"/>
                <w:i w:val="0"/>
                <w:sz w:val="18"/>
              </w:rPr>
              <w:t>Cost included in TFO</w:t>
            </w:r>
          </w:p>
        </w:tc>
        <w:tc>
          <w:tcPr>
            <w:tcW w:w="6520" w:type="dxa"/>
          </w:tcPr>
          <w:p w14:paraId="0AEC01BA">
            <w:pPr>
              <w:spacing w:before="0" w:after="0" w:line="240" w:lineRule="auto"/>
            </w:pPr>
            <w:r>
              <w:rPr>
                <w:b w:val="0"/>
                <w:i w:val="0"/>
                <w:sz w:val="18"/>
              </w:rPr>
              <w:t xml:space="preserve">Rs 1,10,035 (latest estimate) = 3.72% of TFO – within the 5% limit for shed cost (Rs 1,47,873) and the 10% limit for ancillary cost (Cl. XI(e)(iv)); vetted plan and estimate enclosed (Cl. XI(f), item 10)</w:t>
            </w:r>
          </w:p>
        </w:tc>
      </w:tr>
      <w:tr w14:paraId="4FC0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2263CA48">
            <w:pPr>
              <w:spacing w:before="0" w:after="0" w:line="240" w:lineRule="auto"/>
            </w:pPr>
            <w:r>
              <w:rPr>
                <w:b w:val="0"/>
                <w:i w:val="0"/>
                <w:sz w:val="18"/>
              </w:rPr>
              <w:t>Subsidy on the shed</w:t>
            </w:r>
          </w:p>
        </w:tc>
        <w:tc>
          <w:tcPr>
            <w:tcW w:w="6520" w:type="dxa"/>
          </w:tcPr>
          <w:p w14:paraId="22110DFE">
            <w:pPr>
              <w:spacing w:before="0" w:after="0" w:line="240" w:lineRule="auto"/>
            </w:pPr>
            <w:r>
              <w:rPr>
                <w:b w:val="0"/>
                <w:i w:val="0"/>
                <w:sz w:val="18"/>
              </w:rPr>
              <w:t xml:space="preserve">Rs 44,014 (40% of cost)</w:t>
            </w:r>
          </w:p>
        </w:tc>
      </w:tr>
      <w:tr w14:paraId="46894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3C4A724A">
            <w:pPr>
              <w:spacing w:before="0" w:after="0" w:line="240" w:lineRule="auto"/>
            </w:pPr>
            <w:r>
              <w:rPr>
                <w:b w:val="0"/>
                <w:i w:val="0"/>
                <w:sz w:val="18"/>
              </w:rPr>
              <w:t>Construction</w:t>
            </w:r>
          </w:p>
        </w:tc>
        <w:tc>
          <w:tcPr>
            <w:tcW w:w="6520" w:type="dxa"/>
          </w:tcPr>
          <w:p w14:paraId="0E2F3B60">
            <w:pPr>
              <w:spacing w:before="0" w:after="0" w:line="240" w:lineRule="auto"/>
            </w:pPr>
            <w:r>
              <w:rPr>
                <w:b w:val="0"/>
                <w:i w:val="0"/>
                <w:sz w:val="18"/>
              </w:rPr>
              <w:t>To be built and completed before the machinery is delivered and jointly inspected</w:t>
            </w:r>
          </w:p>
        </w:tc>
      </w:tr>
    </w:tbl>
    <w:p w14:paraId="6975C1AD">
      <w:pPr>
        <w:spacing w:after="40"/>
      </w:pPr>
    </w:p>
    <w:p w14:paraId="58A4D20E">
      <w:r>
        <w:rPr>
          <w:b w:val="0"/>
          <w:i/>
          <w:sz w:val="17"/>
        </w:rPr>
        <w:t xml:space="preserve">The project site is the applicant's own bastu land in his home village, Dakshin Durgapur (G.P. Deulbari Debipur).</w:t>
      </w:r>
    </w:p>
    <w:p w14:paraId="68418649">
      <w:pPr>
        <w:pStyle w:val="2"/>
        <w:pageBreakBefore/>
      </w:pPr>
      <w:r>
        <w:rPr>
          <w:b w:val="0"/>
          <w:i w:val="0"/>
        </w:rPr>
        <w:t>6. SERVICE AREA, MACHINERY DEMAND &amp; BENEFICIARY FARMERS</w:t>
      </w:r>
    </w:p>
    <w:p w14:paraId="7D247457">
      <w:pPr>
        <w:pStyle w:val="3"/>
      </w:pPr>
      <w:r>
        <w:rPr>
          <w:b w:val="0"/>
          <w:i w:val="0"/>
        </w:rPr>
        <w:t>6.1 Service area</w:t>
      </w:r>
    </w:p>
    <w:p w14:paraId="4F291E20">
      <w:pPr>
        <w:jc w:val="both"/>
      </w:pPr>
      <w:r>
        <w:rPr>
          <w:b w:val="0"/>
          <w:i w:val="0"/>
        </w:rPr>
        <w:t xml:space="preserve">The CHC is in Deulbari Debipur G.P. of Kultali block (BDO, Kultali). It will serve the farmers of Deulbari Debipur G.P. first, with preference to small and marginal farmers, and then farmers of the other areas listed in the application: Gopalganj, Gurguria Bhubaneswari, Jalaberia-I, Jalaberia-II, Maipith Baikunthapur, Merigunj-I, Merigunj-II and Kundakhali Godabar G.P.s and Kultali Municipality.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6520"/>
      </w:tblGrid>
      <w:tr w14:paraId="1A543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18" w:type="dxa"/>
            <w:shd w:val="clear" w:color="auto" w:fill="DCE9D5"/>
          </w:tcPr>
          <w:p w14:paraId="34CA4A01">
            <w:pPr>
              <w:spacing w:before="0" w:after="0" w:line="240" w:lineRule="auto"/>
              <w:jc w:val="center"/>
            </w:pPr>
            <w:r>
              <w:rPr>
                <w:b/>
                <w:i w:val="0"/>
                <w:sz w:val="18"/>
              </w:rPr>
              <w:t>Particulars</w:t>
            </w:r>
          </w:p>
        </w:tc>
        <w:tc>
          <w:tcPr>
            <w:tcW w:w="6520" w:type="dxa"/>
            <w:shd w:val="clear" w:color="auto" w:fill="DCE9D5"/>
          </w:tcPr>
          <w:p w14:paraId="4B1EDEA3">
            <w:pPr>
              <w:spacing w:before="0" w:after="0" w:line="240" w:lineRule="auto"/>
              <w:jc w:val="center"/>
            </w:pPr>
            <w:r>
              <w:rPr>
                <w:b/>
                <w:i w:val="0"/>
                <w:sz w:val="18"/>
              </w:rPr>
              <w:t>Details</w:t>
            </w:r>
          </w:p>
        </w:tc>
      </w:tr>
      <w:tr w14:paraId="4C5D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478EF7E7">
            <w:pPr>
              <w:spacing w:before="0" w:after="0" w:line="240" w:lineRule="auto"/>
            </w:pPr>
            <w:r>
              <w:rPr>
                <w:b w:val="0"/>
                <w:i w:val="0"/>
                <w:sz w:val="18"/>
              </w:rPr>
              <w:t>Primary service area</w:t>
            </w:r>
          </w:p>
        </w:tc>
        <w:tc>
          <w:tcPr>
            <w:tcW w:w="6520" w:type="dxa"/>
          </w:tcPr>
          <w:p w14:paraId="79AFFB43">
            <w:pPr>
              <w:spacing w:before="0" w:after="0" w:line="240" w:lineRule="auto"/>
            </w:pPr>
            <w:r>
              <w:rPr>
                <w:b w:val="0"/>
                <w:i w:val="0"/>
                <w:sz w:val="18"/>
              </w:rPr>
              <w:t xml:space="preserve">Deulbari Debipur G.P. – Vill. Dakshin Durgapur (CHC site and the applicant's village), Deulbari Debipur, Katamari, Madhabpur and Shyamnagar</w:t>
            </w:r>
          </w:p>
        </w:tc>
      </w:tr>
      <w:tr w14:paraId="3563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7815207C">
            <w:pPr>
              <w:spacing w:before="0" w:after="0" w:line="240" w:lineRule="auto"/>
            </w:pPr>
            <w:r>
              <w:rPr>
                <w:b w:val="0"/>
                <w:i w:val="0"/>
                <w:sz w:val="18"/>
              </w:rPr>
              <w:t>Secondary service area</w:t>
            </w:r>
          </w:p>
        </w:tc>
        <w:tc>
          <w:tcPr>
            <w:tcW w:w="6520" w:type="dxa"/>
          </w:tcPr>
          <w:p w14:paraId="20AACBE0">
            <w:pPr>
              <w:spacing w:before="0" w:after="0" w:line="240" w:lineRule="auto"/>
            </w:pPr>
            <w:r>
              <w:rPr>
                <w:b w:val="0"/>
                <w:i w:val="0"/>
                <w:sz w:val="18"/>
              </w:rPr>
              <w:t xml:space="preserve">The other G.P.s and areas of Kultali block listed above, after local demand is met; machines may also go to nearby blocks, but not outside West Bengal (Cl. XI(k)(xv))</w:t>
            </w:r>
          </w:p>
        </w:tc>
      </w:tr>
      <w:tr w14:paraId="31B5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21A4C034">
            <w:pPr>
              <w:spacing w:before="0" w:after="0" w:line="240" w:lineRule="auto"/>
            </w:pPr>
            <w:r>
              <w:rPr>
                <w:b w:val="0"/>
                <w:i w:val="0"/>
                <w:sz w:val="18"/>
              </w:rPr>
              <w:t xml:space="preserve">Main crop</w:t>
            </w:r>
          </w:p>
        </w:tc>
        <w:tc>
          <w:tcPr>
            <w:tcW w:w="6520" w:type="dxa"/>
          </w:tcPr>
          <w:p w14:paraId="36E52749">
            <w:pPr>
              <w:spacing w:before="0" w:after="0" w:line="240" w:lineRule="auto"/>
            </w:pPr>
            <w:r>
              <w:rPr>
                <w:b w:val="0"/>
                <w:i w:val="0"/>
                <w:sz w:val="18"/>
                <w:highlight w:val="none"/>
              </w:rPr>
              <w:t xml:space="preserve">Paddy – Aman (kharif) and Boro (summer)</w:t>
            </w:r>
          </w:p>
        </w:tc>
      </w:tr>
    </w:tbl>
    <w:p w14:paraId="04D3C5E1">
      <w:pPr>
        <w:spacing w:after="40"/>
      </w:pPr>
    </w:p>
    <w:p w14:paraId="6602C088">
      <w:pPr>
        <w:pStyle w:val="3"/>
      </w:pPr>
      <w:r>
        <w:rPr>
          <w:b w:val="0"/>
          <w:i w:val="0"/>
        </w:rPr>
        <w:t>6.2 Planned harvesting service (combine harvester)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8"/>
        <w:gridCol w:w="1361"/>
        <w:gridCol w:w="1247"/>
        <w:gridCol w:w="1474"/>
        <w:gridCol w:w="1474"/>
      </w:tblGrid>
      <w:tr w14:paraId="5FBE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08" w:type="dxa"/>
            <w:shd w:val="clear" w:color="auto" w:fill="DCE9D5"/>
          </w:tcPr>
          <w:p w14:paraId="2A9D5B0B">
            <w:pPr>
              <w:spacing w:before="0" w:after="0" w:line="240" w:lineRule="auto"/>
              <w:jc w:val="center"/>
            </w:pPr>
            <w:r>
              <w:rPr>
                <w:b/>
                <w:i w:val="0"/>
                <w:sz w:val="18"/>
              </w:rPr>
              <w:t>Year</w:t>
            </w:r>
          </w:p>
        </w:tc>
        <w:tc>
          <w:tcPr>
            <w:tcW w:w="1361" w:type="dxa"/>
            <w:shd w:val="clear" w:color="auto" w:fill="DCE9D5"/>
          </w:tcPr>
          <w:p w14:paraId="5BC8AA12">
            <w:pPr>
              <w:spacing w:before="0" w:after="0" w:line="240" w:lineRule="auto"/>
              <w:jc w:val="center"/>
            </w:pPr>
            <w:r>
              <w:rPr>
                <w:b/>
                <w:i w:val="0"/>
                <w:sz w:val="18"/>
              </w:rPr>
              <w:t>Capacity utilisation</w:t>
            </w:r>
          </w:p>
        </w:tc>
        <w:tc>
          <w:tcPr>
            <w:tcW w:w="1247" w:type="dxa"/>
            <w:shd w:val="clear" w:color="auto" w:fill="DCE9D5"/>
          </w:tcPr>
          <w:p w14:paraId="24F3D252">
            <w:pPr>
              <w:spacing w:before="0" w:after="0" w:line="240" w:lineRule="auto"/>
              <w:jc w:val="center"/>
            </w:pPr>
            <w:r>
              <w:rPr>
                <w:b/>
                <w:i w:val="0"/>
                <w:sz w:val="18"/>
              </w:rPr>
              <w:t>Working hours</w:t>
            </w:r>
          </w:p>
        </w:tc>
        <w:tc>
          <w:tcPr>
            <w:tcW w:w="1474" w:type="dxa"/>
            <w:shd w:val="clear" w:color="auto" w:fill="DCE9D5"/>
          </w:tcPr>
          <w:p w14:paraId="3A05F9F5">
            <w:pPr>
              <w:spacing w:before="0" w:after="0" w:line="240" w:lineRule="auto"/>
              <w:jc w:val="center"/>
            </w:pPr>
            <w:r>
              <w:rPr>
                <w:b/>
                <w:i w:val="0"/>
                <w:sz w:val="18"/>
              </w:rPr>
              <w:t>Working days (8 h/day)</w:t>
            </w:r>
          </w:p>
        </w:tc>
        <w:tc>
          <w:tcPr>
            <w:tcW w:w="1474" w:type="dxa"/>
            <w:shd w:val="clear" w:color="auto" w:fill="DCE9D5"/>
          </w:tcPr>
          <w:p w14:paraId="6D37219A">
            <w:pPr>
              <w:spacing w:before="0" w:after="0" w:line="240" w:lineRule="auto"/>
              <w:jc w:val="center"/>
            </w:pPr>
            <w:r>
              <w:rPr>
                <w:b/>
                <w:i w:val="0"/>
                <w:sz w:val="18"/>
              </w:rPr>
              <w:t>Area harvested (ha) at 0.44 ha/hour</w:t>
            </w:r>
          </w:p>
        </w:tc>
      </w:tr>
      <w:tr w14:paraId="676B4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002D09D9">
            <w:pPr>
              <w:spacing w:before="0" w:after="0" w:line="240" w:lineRule="auto"/>
            </w:pPr>
            <w:r>
              <w:rPr>
                <w:b w:val="0"/>
                <w:i w:val="0"/>
                <w:sz w:val="18"/>
              </w:rPr>
              <w:t>I (2027-28)</w:t>
            </w:r>
          </w:p>
        </w:tc>
        <w:tc>
          <w:tcPr>
            <w:tcW w:w="1361" w:type="dxa"/>
          </w:tcPr>
          <w:p w14:paraId="3363A01A">
            <w:pPr>
              <w:spacing w:before="0" w:after="0" w:line="240" w:lineRule="auto"/>
              <w:jc w:val="right"/>
            </w:pPr>
            <w:r>
              <w:rPr>
                <w:b w:val="0"/>
                <w:i w:val="0"/>
                <w:sz w:val="18"/>
              </w:rPr>
              <w:t>60%</w:t>
            </w:r>
          </w:p>
        </w:tc>
        <w:tc>
          <w:tcPr>
            <w:tcW w:w="1247" w:type="dxa"/>
          </w:tcPr>
          <w:p w14:paraId="2CCE7B8F">
            <w:pPr>
              <w:spacing w:before="0" w:after="0" w:line="240" w:lineRule="auto"/>
              <w:jc w:val="right"/>
            </w:pPr>
            <w:r>
              <w:rPr>
                <w:b w:val="0"/>
                <w:i w:val="0"/>
                <w:sz w:val="18"/>
              </w:rPr>
              <w:t>360</w:t>
            </w:r>
          </w:p>
        </w:tc>
        <w:tc>
          <w:tcPr>
            <w:tcW w:w="1474" w:type="dxa"/>
          </w:tcPr>
          <w:p w14:paraId="6178CBF6">
            <w:pPr>
              <w:spacing w:before="0" w:after="0" w:line="240" w:lineRule="auto"/>
              <w:jc w:val="right"/>
            </w:pPr>
            <w:r>
              <w:rPr>
                <w:b w:val="0"/>
                <w:i w:val="0"/>
                <w:sz w:val="18"/>
              </w:rPr>
              <w:t>45</w:t>
            </w:r>
          </w:p>
        </w:tc>
        <w:tc>
          <w:tcPr>
            <w:tcW w:w="1474" w:type="dxa"/>
          </w:tcPr>
          <w:p w14:paraId="2B08702A">
            <w:pPr>
              <w:spacing w:before="0" w:after="0" w:line="240" w:lineRule="auto"/>
              <w:jc w:val="right"/>
            </w:pPr>
            <w:r>
              <w:rPr>
                <w:b w:val="0"/>
                <w:i w:val="0"/>
                <w:sz w:val="18"/>
              </w:rPr>
              <w:t>158.4</w:t>
            </w:r>
          </w:p>
        </w:tc>
      </w:tr>
      <w:tr w14:paraId="625A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7287BC45">
            <w:pPr>
              <w:spacing w:before="0" w:after="0" w:line="240" w:lineRule="auto"/>
            </w:pPr>
            <w:r>
              <w:rPr>
                <w:b w:val="0"/>
                <w:i w:val="0"/>
                <w:sz w:val="18"/>
              </w:rPr>
              <w:t>II (2028-29)</w:t>
            </w:r>
          </w:p>
        </w:tc>
        <w:tc>
          <w:tcPr>
            <w:tcW w:w="1361" w:type="dxa"/>
          </w:tcPr>
          <w:p w14:paraId="4709D304">
            <w:pPr>
              <w:spacing w:before="0" w:after="0" w:line="240" w:lineRule="auto"/>
              <w:jc w:val="right"/>
            </w:pPr>
            <w:r>
              <w:rPr>
                <w:b w:val="0"/>
                <w:i w:val="0"/>
                <w:sz w:val="18"/>
              </w:rPr>
              <w:t>70%</w:t>
            </w:r>
          </w:p>
        </w:tc>
        <w:tc>
          <w:tcPr>
            <w:tcW w:w="1247" w:type="dxa"/>
          </w:tcPr>
          <w:p w14:paraId="19CF4089">
            <w:pPr>
              <w:spacing w:before="0" w:after="0" w:line="240" w:lineRule="auto"/>
              <w:jc w:val="right"/>
            </w:pPr>
            <w:r>
              <w:rPr>
                <w:b w:val="0"/>
                <w:i w:val="0"/>
                <w:sz w:val="18"/>
              </w:rPr>
              <w:t>420</w:t>
            </w:r>
          </w:p>
        </w:tc>
        <w:tc>
          <w:tcPr>
            <w:tcW w:w="1474" w:type="dxa"/>
          </w:tcPr>
          <w:p w14:paraId="5FDAAD2B">
            <w:pPr>
              <w:spacing w:before="0" w:after="0" w:line="240" w:lineRule="auto"/>
              <w:jc w:val="right"/>
            </w:pPr>
            <w:r>
              <w:rPr>
                <w:b w:val="0"/>
                <w:i w:val="0"/>
                <w:sz w:val="18"/>
              </w:rPr>
              <w:t>53</w:t>
            </w:r>
          </w:p>
        </w:tc>
        <w:tc>
          <w:tcPr>
            <w:tcW w:w="1474" w:type="dxa"/>
          </w:tcPr>
          <w:p w14:paraId="7AB77EAE">
            <w:pPr>
              <w:spacing w:before="0" w:after="0" w:line="240" w:lineRule="auto"/>
              <w:jc w:val="right"/>
            </w:pPr>
            <w:r>
              <w:rPr>
                <w:b w:val="0"/>
                <w:i w:val="0"/>
                <w:sz w:val="18"/>
              </w:rPr>
              <w:t>184.8</w:t>
            </w:r>
          </w:p>
        </w:tc>
      </w:tr>
      <w:tr w14:paraId="3A9E1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4FAAB875">
            <w:pPr>
              <w:spacing w:before="0" w:after="0" w:line="240" w:lineRule="auto"/>
            </w:pPr>
            <w:r>
              <w:rPr>
                <w:b w:val="0"/>
                <w:i w:val="0"/>
                <w:sz w:val="18"/>
              </w:rPr>
              <w:t>III (2029-30)</w:t>
            </w:r>
          </w:p>
        </w:tc>
        <w:tc>
          <w:tcPr>
            <w:tcW w:w="1361" w:type="dxa"/>
          </w:tcPr>
          <w:p w14:paraId="0C278FAC">
            <w:pPr>
              <w:spacing w:before="0" w:after="0" w:line="240" w:lineRule="auto"/>
              <w:jc w:val="right"/>
            </w:pPr>
            <w:r>
              <w:rPr>
                <w:b w:val="0"/>
                <w:i w:val="0"/>
                <w:sz w:val="18"/>
              </w:rPr>
              <w:t>75%</w:t>
            </w:r>
          </w:p>
        </w:tc>
        <w:tc>
          <w:tcPr>
            <w:tcW w:w="1247" w:type="dxa"/>
          </w:tcPr>
          <w:p w14:paraId="2E34A03A">
            <w:pPr>
              <w:spacing w:before="0" w:after="0" w:line="240" w:lineRule="auto"/>
              <w:jc w:val="right"/>
            </w:pPr>
            <w:r>
              <w:rPr>
                <w:b w:val="0"/>
                <w:i w:val="0"/>
                <w:sz w:val="18"/>
              </w:rPr>
              <w:t>450</w:t>
            </w:r>
          </w:p>
        </w:tc>
        <w:tc>
          <w:tcPr>
            <w:tcW w:w="1474" w:type="dxa"/>
          </w:tcPr>
          <w:p w14:paraId="637FF899">
            <w:pPr>
              <w:spacing w:before="0" w:after="0" w:line="240" w:lineRule="auto"/>
              <w:jc w:val="right"/>
            </w:pPr>
            <w:r>
              <w:rPr>
                <w:b w:val="0"/>
                <w:i w:val="0"/>
                <w:sz w:val="18"/>
              </w:rPr>
              <w:t>56</w:t>
            </w:r>
          </w:p>
        </w:tc>
        <w:tc>
          <w:tcPr>
            <w:tcW w:w="1474" w:type="dxa"/>
          </w:tcPr>
          <w:p w14:paraId="7C83B2F0">
            <w:pPr>
              <w:spacing w:before="0" w:after="0" w:line="240" w:lineRule="auto"/>
              <w:jc w:val="right"/>
            </w:pPr>
            <w:r>
              <w:rPr>
                <w:b w:val="0"/>
                <w:i w:val="0"/>
                <w:sz w:val="18"/>
              </w:rPr>
              <w:t>198.0</w:t>
            </w:r>
          </w:p>
        </w:tc>
      </w:tr>
      <w:tr w14:paraId="10B8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3AA9D8CA">
            <w:pPr>
              <w:spacing w:before="0" w:after="0" w:line="240" w:lineRule="auto"/>
            </w:pPr>
            <w:r>
              <w:rPr>
                <w:b w:val="0"/>
                <w:i w:val="0"/>
                <w:sz w:val="18"/>
              </w:rPr>
              <w:t>IV–VII (2030-31 to 2033-34)</w:t>
            </w:r>
          </w:p>
        </w:tc>
        <w:tc>
          <w:tcPr>
            <w:tcW w:w="1361" w:type="dxa"/>
          </w:tcPr>
          <w:p w14:paraId="0EDB0882">
            <w:pPr>
              <w:spacing w:before="0" w:after="0" w:line="240" w:lineRule="auto"/>
              <w:jc w:val="right"/>
            </w:pPr>
            <w:r>
              <w:rPr>
                <w:b w:val="0"/>
                <w:i w:val="0"/>
                <w:sz w:val="18"/>
              </w:rPr>
              <w:t>80%</w:t>
            </w:r>
          </w:p>
        </w:tc>
        <w:tc>
          <w:tcPr>
            <w:tcW w:w="1247" w:type="dxa"/>
          </w:tcPr>
          <w:p w14:paraId="5E02CBC7">
            <w:pPr>
              <w:spacing w:before="0" w:after="0" w:line="240" w:lineRule="auto"/>
              <w:jc w:val="right"/>
            </w:pPr>
            <w:r>
              <w:rPr>
                <w:b w:val="0"/>
                <w:i w:val="0"/>
                <w:sz w:val="18"/>
              </w:rPr>
              <w:t>480</w:t>
            </w:r>
          </w:p>
        </w:tc>
        <w:tc>
          <w:tcPr>
            <w:tcW w:w="1474" w:type="dxa"/>
          </w:tcPr>
          <w:p w14:paraId="3580BEDF">
            <w:pPr>
              <w:spacing w:before="0" w:after="0" w:line="240" w:lineRule="auto"/>
              <w:jc w:val="right"/>
            </w:pPr>
            <w:r>
              <w:rPr>
                <w:b w:val="0"/>
                <w:i w:val="0"/>
                <w:sz w:val="18"/>
              </w:rPr>
              <w:t>60</w:t>
            </w:r>
          </w:p>
        </w:tc>
        <w:tc>
          <w:tcPr>
            <w:tcW w:w="1474" w:type="dxa"/>
          </w:tcPr>
          <w:p w14:paraId="2D608FBD">
            <w:pPr>
              <w:spacing w:before="0" w:after="0" w:line="240" w:lineRule="auto"/>
              <w:jc w:val="right"/>
            </w:pPr>
            <w:r>
              <w:rPr>
                <w:b w:val="0"/>
                <w:i w:val="0"/>
                <w:sz w:val="18"/>
              </w:rPr>
              <w:t>211.2</w:t>
            </w:r>
          </w:p>
        </w:tc>
      </w:tr>
    </w:tbl>
    <w:p w14:paraId="3431EF12">
      <w:pPr>
        <w:spacing w:after="40"/>
      </w:pPr>
    </w:p>
    <w:p w14:paraId="7CEA110A">
      <w:r>
        <w:rPr>
          <w:b w:val="0"/>
          <w:i/>
          <w:sz w:val="17"/>
        </w:rPr>
        <w:t>Estimated field capacity of the combine harvester: 0.40 to 0.48 ha/hour. Area = hours × 0.44 ha/hour (average); at 0.40–0.48 ha/hour the area is 144–173 ha in Year I and 192–230 ha from Year IV. Bookings = area ÷ 0.25 ha; 75 days = Aman 50 + Boro 25.</w:t>
      </w:r>
    </w:p>
    <w:p w14:paraId="29D1697D">
      <w:pPr>
        <w:pStyle w:val="3"/>
      </w:pPr>
      <w:r>
        <w:rPr>
          <w:b w:val="0"/>
          <w:i w:val="0"/>
        </w:rPr>
        <w:t xml:space="preserve">6.3 Beneficiary farmers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2"/>
        <w:gridCol w:w="2268"/>
        <w:gridCol w:w="2268"/>
      </w:tblGrid>
      <w:tr w14:paraId="66958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02" w:type="dxa"/>
            <w:shd w:val="clear" w:color="auto" w:fill="DCE9D5"/>
          </w:tcPr>
          <w:p w14:paraId="417A9CFE">
            <w:pPr>
              <w:spacing w:before="0" w:after="0" w:line="240" w:lineRule="auto"/>
              <w:jc w:val="center"/>
            </w:pPr>
            <w:r>
              <w:rPr>
                <w:b/>
                <w:i w:val="0"/>
                <w:sz w:val="18"/>
              </w:rPr>
              <w:t>Particulars</w:t>
            </w:r>
          </w:p>
        </w:tc>
        <w:tc>
          <w:tcPr>
            <w:tcW w:w="2268" w:type="dxa"/>
            <w:shd w:val="clear" w:color="auto" w:fill="DCE9D5"/>
          </w:tcPr>
          <w:p w14:paraId="681C66E4">
            <w:pPr>
              <w:spacing w:before="0" w:after="0" w:line="240" w:lineRule="auto"/>
              <w:jc w:val="center"/>
            </w:pPr>
            <w:r>
              <w:rPr>
                <w:b/>
                <w:i w:val="0"/>
                <w:sz w:val="18"/>
              </w:rPr>
              <w:t>Year I</w:t>
            </w:r>
          </w:p>
        </w:tc>
        <w:tc>
          <w:tcPr>
            <w:tcW w:w="2268" w:type="dxa"/>
            <w:shd w:val="clear" w:color="auto" w:fill="DCE9D5"/>
          </w:tcPr>
          <w:p w14:paraId="6AD02264">
            <w:pPr>
              <w:spacing w:before="0" w:after="0" w:line="240" w:lineRule="auto"/>
              <w:jc w:val="center"/>
            </w:pPr>
            <w:r>
              <w:rPr>
                <w:b/>
                <w:i w:val="0"/>
                <w:sz w:val="18"/>
              </w:rPr>
              <w:t>Year IV onward</w:t>
            </w:r>
          </w:p>
        </w:tc>
      </w:tr>
      <w:tr w14:paraId="7A5A2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Pr>
          <w:p w14:paraId="61E5E656">
            <w:pPr>
              <w:spacing w:before="0" w:after="0" w:line="240" w:lineRule="auto"/>
            </w:pPr>
            <w:r>
              <w:rPr>
                <w:b w:val="0"/>
                <w:i w:val="0"/>
                <w:sz w:val="18"/>
              </w:rPr>
              <w:t>Hire bookings – combine harvester (no.)</w:t>
            </w:r>
          </w:p>
        </w:tc>
        <w:tc>
          <w:tcPr>
            <w:tcW w:w="2268" w:type="dxa"/>
          </w:tcPr>
          <w:p w14:paraId="41519462">
            <w:pPr>
              <w:spacing w:before="0" w:after="0" w:line="240" w:lineRule="auto"/>
              <w:jc w:val="right"/>
            </w:pPr>
            <w:r>
              <w:rPr>
                <w:b w:val="0"/>
                <w:i w:val="0"/>
                <w:sz w:val="18"/>
              </w:rPr>
              <w:t>634</w:t>
            </w:r>
          </w:p>
        </w:tc>
        <w:tc>
          <w:tcPr>
            <w:tcW w:w="2268" w:type="dxa"/>
          </w:tcPr>
          <w:p w14:paraId="2635733E">
            <w:pPr>
              <w:spacing w:before="0" w:after="0" w:line="240" w:lineRule="auto"/>
              <w:jc w:val="right"/>
            </w:pPr>
            <w:r>
              <w:rPr>
                <w:b w:val="0"/>
                <w:i w:val="0"/>
                <w:sz w:val="18"/>
              </w:rPr>
              <w:t>845</w:t>
            </w:r>
          </w:p>
        </w:tc>
      </w:tr>
      <w:tr w14:paraId="1914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Pr>
          <w:p w14:paraId="057D938C">
            <w:pPr>
              <w:spacing w:before="0" w:after="0" w:line="240" w:lineRule="auto"/>
            </w:pPr>
            <w:r>
              <w:rPr>
                <w:b w:val="0"/>
                <w:i w:val="0"/>
                <w:sz w:val="18"/>
              </w:rPr>
              <w:t>Area harvested (ha)</w:t>
            </w:r>
          </w:p>
        </w:tc>
        <w:tc>
          <w:tcPr>
            <w:tcW w:w="2268" w:type="dxa"/>
          </w:tcPr>
          <w:p w14:paraId="310509B5">
            <w:pPr>
              <w:spacing w:before="0" w:after="0" w:line="240" w:lineRule="auto"/>
              <w:jc w:val="right"/>
            </w:pPr>
            <w:r>
              <w:rPr>
                <w:b w:val="0"/>
                <w:i w:val="0"/>
                <w:sz w:val="18"/>
              </w:rPr>
              <w:t>158</w:t>
            </w:r>
          </w:p>
        </w:tc>
        <w:tc>
          <w:tcPr>
            <w:tcW w:w="2268" w:type="dxa"/>
          </w:tcPr>
          <w:p w14:paraId="51BC8E00">
            <w:pPr>
              <w:spacing w:before="0" w:after="0" w:line="240" w:lineRule="auto"/>
              <w:jc w:val="right"/>
            </w:pPr>
            <w:r>
              <w:rPr>
                <w:b w:val="0"/>
                <w:i w:val="0"/>
                <w:sz w:val="18"/>
              </w:rPr>
              <w:t>211</w:t>
            </w:r>
          </w:p>
        </w:tc>
      </w:tr>
      <w:tr w14:paraId="65220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Pr>
          <w:p w14:paraId="12264FD1">
            <w:pPr>
              <w:spacing w:before="0" w:after="0" w:line="240" w:lineRule="auto"/>
            </w:pPr>
            <w:r>
              <w:rPr>
                <w:b w:val="0"/>
                <w:i w:val="0"/>
                <w:sz w:val="18"/>
              </w:rPr>
              <w:t>Farm families served (approx., indicative)</w:t>
            </w:r>
          </w:p>
        </w:tc>
        <w:tc>
          <w:tcPr>
            <w:tcW w:w="2268" w:type="dxa"/>
          </w:tcPr>
          <w:p w14:paraId="1A040F5A">
            <w:pPr>
              <w:spacing w:before="0" w:after="0" w:line="240" w:lineRule="auto"/>
              <w:jc w:val="right"/>
            </w:pPr>
            <w:r>
              <w:rPr>
                <w:b w:val="0"/>
                <w:i w:val="0"/>
                <w:sz w:val="18"/>
              </w:rPr>
              <w:t>about 330</w:t>
            </w:r>
          </w:p>
        </w:tc>
        <w:tc>
          <w:tcPr>
            <w:tcW w:w="2268" w:type="dxa"/>
          </w:tcPr>
          <w:p w14:paraId="437C4F66">
            <w:pPr>
              <w:spacing w:before="0" w:after="0" w:line="240" w:lineRule="auto"/>
              <w:jc w:val="right"/>
            </w:pPr>
            <w:r>
              <w:rPr>
                <w:b w:val="0"/>
                <w:i w:val="0"/>
                <w:sz w:val="18"/>
              </w:rPr>
              <w:t>about 440</w:t>
            </w:r>
          </w:p>
        </w:tc>
      </w:tr>
      <w:tr w14:paraId="600A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Pr>
          <w:p w14:paraId="152E76B6">
            <w:pPr>
              <w:spacing w:before="0" w:after="0" w:line="240" w:lineRule="auto"/>
            </w:pPr>
            <w:r>
              <w:rPr>
                <w:b w:val="0"/>
                <w:i w:val="0"/>
                <w:sz w:val="18"/>
              </w:rPr>
              <w:t>Farmers using the small implements (no.)</w:t>
            </w:r>
          </w:p>
        </w:tc>
        <w:tc>
          <w:tcPr>
            <w:tcW w:w="2268" w:type="dxa"/>
          </w:tcPr>
          <w:p w14:paraId="0F44248D">
            <w:pPr>
              <w:spacing w:before="0" w:after="0" w:line="240" w:lineRule="auto"/>
              <w:jc w:val="right"/>
            </w:pPr>
            <w:r>
              <w:rPr>
                <w:b w:val="0"/>
                <w:i w:val="0"/>
                <w:sz w:val="18"/>
              </w:rPr>
              <w:t>about 80</w:t>
            </w:r>
          </w:p>
        </w:tc>
        <w:tc>
          <w:tcPr>
            <w:tcW w:w="2268" w:type="dxa"/>
          </w:tcPr>
          <w:p w14:paraId="1BD08D9B">
            <w:pPr>
              <w:spacing w:before="0" w:after="0" w:line="240" w:lineRule="auto"/>
              <w:jc w:val="right"/>
            </w:pPr>
            <w:r>
              <w:rPr>
                <w:b w:val="0"/>
                <w:i w:val="0"/>
                <w:sz w:val="18"/>
              </w:rPr>
              <w:t>about 110</w:t>
            </w:r>
          </w:p>
        </w:tc>
      </w:tr>
    </w:tbl>
    <w:p w14:paraId="5949EF47"/>
    <w:p w14:paraId="03D4BA82">
      <w:pPr>
        <w:spacing w:after="40"/>
      </w:pPr>
    </w:p>
    <w:p w14:paraId="21DE20DC">
      <w:pPr>
        <w:pStyle w:val="3"/>
      </w:pPr>
      <w:r>
        <w:rPr>
          <w:b w:val="0"/>
          <w:i w:val="0"/>
        </w:rPr>
        <w:t xml:space="preserve">6.4 Proposed hire charges (Year 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5102"/>
      </w:tblGrid>
      <w:tr w14:paraId="0EBD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CE9D5"/>
          </w:tcPr>
          <w:p w14:paraId="6BE2ECF2">
            <w:pPr>
              <w:spacing w:before="0" w:after="0" w:line="240" w:lineRule="auto"/>
              <w:jc w:val="center"/>
            </w:pPr>
            <w:r>
              <w:rPr>
                <w:b/>
                <w:i w:val="0"/>
                <w:sz w:val="18"/>
              </w:rPr>
              <w:t>Machine</w:t>
            </w:r>
          </w:p>
        </w:tc>
        <w:tc>
          <w:tcPr>
            <w:tcW w:w="2268" w:type="dxa"/>
            <w:shd w:val="clear" w:color="auto" w:fill="DCE9D5"/>
          </w:tcPr>
          <w:p w14:paraId="0419FD9B">
            <w:pPr>
              <w:spacing w:before="0" w:after="0" w:line="240" w:lineRule="auto"/>
              <w:jc w:val="center"/>
            </w:pPr>
            <w:r>
              <w:rPr>
                <w:b/>
                <w:i w:val="0"/>
                <w:sz w:val="18"/>
              </w:rPr>
              <w:t>Hire charge</w:t>
            </w:r>
          </w:p>
        </w:tc>
        <w:tc>
          <w:tcPr>
            <w:tcW w:w="5102" w:type="dxa"/>
            <w:shd w:val="clear" w:color="auto" w:fill="DCE9D5"/>
          </w:tcPr>
          <w:p w14:paraId="2C89D870">
            <w:pPr>
              <w:spacing w:before="0" w:after="0" w:line="240" w:lineRule="auto"/>
              <w:jc w:val="center"/>
            </w:pPr>
            <w:r>
              <w:rPr>
                <w:b/>
                <w:i w:val="0"/>
                <w:sz w:val="18"/>
              </w:rPr>
              <w:t>Equivalent</w:t>
            </w:r>
          </w:p>
        </w:tc>
      </w:tr>
      <w:tr w14:paraId="52EBE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37EE2991">
            <w:pPr>
              <w:spacing w:before="0" w:after="0" w:line="240" w:lineRule="auto"/>
            </w:pPr>
            <w:r>
              <w:rPr>
                <w:b w:val="0"/>
                <w:i w:val="0"/>
                <w:sz w:val="18"/>
              </w:rPr>
              <w:t>Combine harvester</w:t>
            </w:r>
          </w:p>
        </w:tc>
        <w:tc>
          <w:tcPr>
            <w:tcW w:w="2268" w:type="dxa"/>
          </w:tcPr>
          <w:p w14:paraId="4F9632BC">
            <w:pPr>
              <w:spacing w:before="0" w:after="0" w:line="240" w:lineRule="auto"/>
            </w:pPr>
            <w:r>
              <w:rPr>
                <w:b w:val="0"/>
                <w:i w:val="0"/>
                <w:sz w:val="18"/>
              </w:rPr>
              <w:t>Rs 3,600 per hour</w:t>
            </w:r>
          </w:p>
        </w:tc>
        <w:tc>
          <w:tcPr>
            <w:tcW w:w="5102" w:type="dxa"/>
          </w:tcPr>
          <w:p w14:paraId="52E1920D">
            <w:pPr>
              <w:spacing w:before="0" w:after="0" w:line="240" w:lineRule="auto"/>
            </w:pPr>
            <w:r>
              <w:rPr>
                <w:b w:val="0"/>
                <w:i w:val="0"/>
                <w:sz w:val="18"/>
              </w:rPr>
              <w:t>About Rs 8,180 per ha (about Rs 1,100 per bigha) at 0.44 ha/hour (Rs 7,500–9,000 per ha at 0.48–0.40 ha/hour)</w:t>
            </w:r>
          </w:p>
        </w:tc>
      </w:tr>
      <w:tr w14:paraId="06F6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42A3AC36">
            <w:pPr>
              <w:spacing w:before="0" w:after="0" w:line="240" w:lineRule="auto"/>
            </w:pPr>
            <w:r>
              <w:rPr>
                <w:b w:val="0"/>
                <w:i w:val="0"/>
                <w:sz w:val="18"/>
              </w:rPr>
              <w:t>Power weeder</w:t>
            </w:r>
          </w:p>
        </w:tc>
        <w:tc>
          <w:tcPr>
            <w:tcW w:w="2268" w:type="dxa"/>
          </w:tcPr>
          <w:p w14:paraId="0FDF7B54">
            <w:pPr>
              <w:spacing w:before="0" w:after="0" w:line="240" w:lineRule="auto"/>
            </w:pPr>
            <w:r>
              <w:rPr>
                <w:b w:val="0"/>
                <w:i w:val="0"/>
                <w:sz w:val="18"/>
              </w:rPr>
              <w:t>Rs 250 per hour</w:t>
            </w:r>
          </w:p>
        </w:tc>
        <w:tc>
          <w:tcPr>
            <w:tcW w:w="5102" w:type="dxa"/>
          </w:tcPr>
          <w:p w14:paraId="10B5ECF5">
            <w:pPr>
              <w:spacing w:before="0" w:after="0" w:line="240" w:lineRule="auto"/>
            </w:pPr>
            <w:r>
              <w:rPr>
                <w:b w:val="0"/>
                <w:i w:val="0"/>
                <w:sz w:val="18"/>
              </w:rPr>
              <w:t>–</w:t>
            </w:r>
          </w:p>
        </w:tc>
      </w:tr>
      <w:tr w14:paraId="21D14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036AF3A8">
            <w:pPr>
              <w:spacing w:before="0" w:after="0" w:line="240" w:lineRule="auto"/>
            </w:pPr>
            <w:r>
              <w:rPr>
                <w:b w:val="0"/>
                <w:i w:val="0"/>
                <w:sz w:val="18"/>
              </w:rPr>
              <w:t>Brush cutter</w:t>
            </w:r>
          </w:p>
        </w:tc>
        <w:tc>
          <w:tcPr>
            <w:tcW w:w="2268" w:type="dxa"/>
          </w:tcPr>
          <w:p w14:paraId="6720725F">
            <w:pPr>
              <w:spacing w:before="0" w:after="0" w:line="240" w:lineRule="auto"/>
            </w:pPr>
            <w:r>
              <w:rPr>
                <w:b w:val="0"/>
                <w:i w:val="0"/>
                <w:sz w:val="18"/>
              </w:rPr>
              <w:t>Rs 150 per hour</w:t>
            </w:r>
          </w:p>
        </w:tc>
        <w:tc>
          <w:tcPr>
            <w:tcW w:w="5102" w:type="dxa"/>
          </w:tcPr>
          <w:p w14:paraId="32597068">
            <w:pPr>
              <w:spacing w:before="0" w:after="0" w:line="240" w:lineRule="auto"/>
            </w:pPr>
            <w:r>
              <w:rPr>
                <w:b w:val="0"/>
                <w:i w:val="0"/>
                <w:sz w:val="18"/>
              </w:rPr>
              <w:t>–</w:t>
            </w:r>
          </w:p>
        </w:tc>
      </w:tr>
      <w:tr w14:paraId="37A1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61FAE14A">
            <w:pPr>
              <w:spacing w:before="0" w:after="0" w:line="240" w:lineRule="auto"/>
            </w:pPr>
            <w:r>
              <w:rPr>
                <w:b w:val="0"/>
                <w:i w:val="0"/>
                <w:sz w:val="18"/>
              </w:rPr>
              <w:t>Hand seeding machine</w:t>
            </w:r>
          </w:p>
        </w:tc>
        <w:tc>
          <w:tcPr>
            <w:tcW w:w="2268" w:type="dxa"/>
          </w:tcPr>
          <w:p w14:paraId="7D83E814">
            <w:pPr>
              <w:spacing w:before="0" w:after="0" w:line="240" w:lineRule="auto"/>
            </w:pPr>
            <w:r>
              <w:rPr>
                <w:b w:val="0"/>
                <w:i w:val="0"/>
                <w:sz w:val="18"/>
              </w:rPr>
              <w:t>Rs 100 per day</w:t>
            </w:r>
          </w:p>
        </w:tc>
        <w:tc>
          <w:tcPr>
            <w:tcW w:w="5102" w:type="dxa"/>
          </w:tcPr>
          <w:p w14:paraId="6437063D">
            <w:pPr>
              <w:spacing w:before="0" w:after="0" w:line="240" w:lineRule="auto"/>
            </w:pPr>
            <w:r>
              <w:rPr>
                <w:b w:val="0"/>
                <w:i w:val="0"/>
                <w:sz w:val="18"/>
              </w:rPr>
              <w:t>–</w:t>
            </w:r>
          </w:p>
        </w:tc>
      </w:tr>
    </w:tbl>
    <w:p w14:paraId="2057A2F1">
      <w:pPr>
        <w:spacing w:after="40"/>
      </w:pPr>
    </w:p>
    <w:p w14:paraId="780802D1">
      <w:pPr>
        <w:rPr>
          <w:sz w:val="22"/>
          <w:szCs w:val="24"/>
        </w:rPr>
      </w:pPr>
      <w:r>
        <w:rPr>
          <w:b w:val="0"/>
          <w:i/>
          <w:sz w:val="18"/>
          <w:szCs w:val="24"/>
        </w:rPr>
        <w:t xml:space="preserve">Rates rise 3% a year; actual "reasonable charges" are fixed in consultation with the ADA (Block) and the Asstt. DA (Admn) of the sub-division (Annexure-V, item xiv) and shown on the signboard with contact details (Annexure-V, item xi).</w:t>
      </w:r>
    </w:p>
    <w:p w14:paraId="68767CC5">
      <w:pPr>
        <w:pStyle w:val="2"/>
        <w:pageBreakBefore/>
      </w:pPr>
      <w:r>
        <w:rPr>
          <w:b w:val="0"/>
          <w:i w:val="0"/>
        </w:rPr>
        <w:t>7. PROPOSED MACHINERY &amp; TECHNICAL JUSTIFICATION</w:t>
      </w:r>
    </w:p>
    <w:p w14:paraId="41308FBC">
      <w:pPr>
        <w:pStyle w:val="3"/>
      </w:pPr>
      <w:r>
        <w:rPr>
          <w:b w:val="0"/>
          <w:i w:val="0"/>
        </w:rPr>
        <w:t>7.1 Machinery proposed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3061"/>
        <w:gridCol w:w="2041"/>
        <w:gridCol w:w="2211"/>
        <w:gridCol w:w="567"/>
        <w:gridCol w:w="1304"/>
      </w:tblGrid>
      <w:tr w14:paraId="7DB8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19A2788B">
            <w:pPr>
              <w:spacing w:before="0" w:after="0" w:line="240" w:lineRule="auto"/>
              <w:jc w:val="center"/>
            </w:pPr>
            <w:r>
              <w:rPr>
                <w:b/>
                <w:i w:val="0"/>
                <w:sz w:val="17"/>
              </w:rPr>
              <w:t>Sl</w:t>
            </w:r>
          </w:p>
        </w:tc>
        <w:tc>
          <w:tcPr>
            <w:tcW w:w="3061" w:type="dxa"/>
            <w:shd w:val="clear" w:color="auto" w:fill="DCE9D5"/>
          </w:tcPr>
          <w:p w14:paraId="329B3319">
            <w:pPr>
              <w:spacing w:before="0" w:after="0" w:line="240" w:lineRule="auto"/>
              <w:jc w:val="center"/>
            </w:pPr>
            <w:r>
              <w:rPr>
                <w:b/>
                <w:i w:val="0"/>
                <w:sz w:val="17"/>
              </w:rPr>
              <w:t xml:space="preserve">Machine and Annexure-IV category</w:t>
            </w:r>
          </w:p>
        </w:tc>
        <w:tc>
          <w:tcPr>
            <w:tcW w:w="2041" w:type="dxa"/>
            <w:shd w:val="clear" w:color="auto" w:fill="DCE9D5"/>
          </w:tcPr>
          <w:p w14:paraId="68897AE4">
            <w:pPr>
              <w:spacing w:before="0" w:after="0" w:line="240" w:lineRule="auto"/>
              <w:jc w:val="center"/>
            </w:pPr>
            <w:r>
              <w:rPr>
                <w:b/>
                <w:i w:val="0"/>
                <w:sz w:val="17"/>
              </w:rPr>
              <w:t xml:space="preserve">Make, model and dealer</w:t>
            </w:r>
          </w:p>
        </w:tc>
        <w:tc>
          <w:tcPr>
            <w:tcW w:w="2211" w:type="dxa"/>
            <w:shd w:val="clear" w:color="auto" w:fill="DCE9D5"/>
          </w:tcPr>
          <w:p w14:paraId="50D5DBE4">
            <w:pPr>
              <w:spacing w:before="0" w:after="0" w:line="240" w:lineRule="auto"/>
              <w:jc w:val="center"/>
            </w:pPr>
            <w:r>
              <w:rPr>
                <w:b/>
                <w:i w:val="0"/>
                <w:sz w:val="17"/>
              </w:rPr>
              <w:t>Specification</w:t>
            </w:r>
          </w:p>
        </w:tc>
        <w:tc>
          <w:tcPr>
            <w:tcW w:w="567" w:type="dxa"/>
            <w:shd w:val="clear" w:color="auto" w:fill="DCE9D5"/>
          </w:tcPr>
          <w:p w14:paraId="5FC982AA">
            <w:pPr>
              <w:spacing w:before="0" w:after="0" w:line="240" w:lineRule="auto"/>
              <w:jc w:val="center"/>
            </w:pPr>
            <w:r>
              <w:rPr>
                <w:b/>
                <w:i w:val="0"/>
                <w:sz w:val="17"/>
              </w:rPr>
              <w:t>Qty</w:t>
            </w:r>
          </w:p>
        </w:tc>
        <w:tc>
          <w:tcPr>
            <w:tcW w:w="1304" w:type="dxa"/>
            <w:shd w:val="clear" w:color="auto" w:fill="DCE9D5"/>
          </w:tcPr>
          <w:p w14:paraId="0AC06812">
            <w:pPr>
              <w:spacing w:before="0" w:after="0" w:line="240" w:lineRule="auto"/>
              <w:jc w:val="center"/>
            </w:pPr>
            <w:r>
              <w:rPr>
                <w:b/>
                <w:i w:val="0"/>
                <w:sz w:val="17"/>
              </w:rPr>
              <w:t>Indicative price / cost (Rs)</w:t>
            </w:r>
          </w:p>
        </w:tc>
      </w:tr>
      <w:tr w14:paraId="554EA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AC942A4">
            <w:pPr>
              <w:spacing w:before="0" w:after="0" w:line="240" w:lineRule="auto"/>
            </w:pPr>
            <w:r>
              <w:rPr>
                <w:b w:val="0"/>
                <w:i w:val="0"/>
                <w:sz w:val="17"/>
              </w:rPr>
              <w:t>1</w:t>
            </w:r>
          </w:p>
        </w:tc>
        <w:tc>
          <w:tcPr>
            <w:tcW w:w="3061" w:type="dxa"/>
          </w:tcPr>
          <w:p w14:paraId="6B647141">
            <w:pPr>
              <w:spacing w:before="0" w:after="0" w:line="240" w:lineRule="auto"/>
            </w:pPr>
            <w:r>
              <w:rPr>
                <w:b w:val="0"/>
                <w:i w:val="0"/>
                <w:sz w:val="17"/>
              </w:rPr>
              <w:t xml:space="preserve">Combine Harvester – self-propelled, track type</w:t>
            </w:r>
          </w:p>
          <w:p w14:paraId="2277508C">
            <w:pPr>
              <w:spacing w:before="0" w:after="0" w:line="240" w:lineRule="auto"/>
            </w:pPr>
            <w:r>
              <w:rPr>
                <w:b w:val="0"/>
                <w:i w:val="0"/>
                <w:sz w:val="17"/>
              </w:rPr>
              <w:t xml:space="preserve">(Annexure-IV item 19(g): Combine Harvester (Track type) &gt; 6 feet cutter bar width)</w:t>
            </w:r>
          </w:p>
        </w:tc>
        <w:tc>
          <w:tcPr>
            <w:tcW w:w="2041" w:type="dxa"/>
          </w:tcPr>
          <w:p w14:paraId="36DF8D9E">
            <w:pPr>
              <w:spacing w:before="0" w:after="0" w:line="240" w:lineRule="auto"/>
            </w:pPr>
            <w:r>
              <w:rPr>
                <w:b w:val="0"/>
                <w:i w:val="0"/>
                <w:sz w:val="17"/>
              </w:rPr>
              <w:t xml:space="preserve">Escorts Kubota Ltd.</w:t>
            </w:r>
          </w:p>
          <w:p w14:paraId="16937237">
            <w:pPr>
              <w:spacing w:before="0" w:after="0" w:line="240" w:lineRule="auto"/>
            </w:pPr>
            <w:r>
              <w:rPr>
                <w:b w:val="0"/>
                <w:i w:val="0"/>
                <w:sz w:val="17"/>
              </w:rPr>
              <w:t xml:space="preserve">Kubota DC-68G Harvesking Pro</w:t>
            </w:r>
          </w:p>
          <w:p w14:paraId="3B64F943">
            <w:pPr>
              <w:spacing w:before="0" w:after="0" w:line="240" w:lineRule="auto"/>
            </w:pPr>
            <w:r>
              <w:rPr>
                <w:b w:val="0"/>
                <w:i w:val="0"/>
                <w:sz w:val="17"/>
              </w:rPr>
              <w:t xml:space="preserve">Dealer: Bengal Agro Machinery Corporation, Purba Bardhaman</w:t>
            </w:r>
          </w:p>
        </w:tc>
        <w:tc>
          <w:tcPr>
            <w:tcW w:w="2211" w:type="dxa"/>
          </w:tcPr>
          <w:p w14:paraId="4BFC130B">
            <w:pPr>
              <w:spacing w:before="0" w:after="0" w:line="240" w:lineRule="auto"/>
            </w:pPr>
            <w:r>
              <w:rPr>
                <w:b w:val="0"/>
                <w:i w:val="0"/>
                <w:sz w:val="17"/>
              </w:rPr>
              <w:t>Self-propelled paddy combine harvester (track type); estimated field capacity 0.40–0.48 ha/hour</w:t>
            </w:r>
          </w:p>
        </w:tc>
        <w:tc>
          <w:tcPr>
            <w:tcW w:w="567" w:type="dxa"/>
          </w:tcPr>
          <w:p w14:paraId="453829FF">
            <w:pPr>
              <w:spacing w:before="0" w:after="0" w:line="240" w:lineRule="auto"/>
              <w:jc w:val="right"/>
            </w:pPr>
            <w:r>
              <w:rPr>
                <w:b w:val="0"/>
                <w:i w:val="0"/>
                <w:sz w:val="17"/>
              </w:rPr>
              <w:t>1</w:t>
            </w:r>
          </w:p>
        </w:tc>
        <w:tc>
          <w:tcPr>
            <w:tcW w:w="1304" w:type="dxa"/>
          </w:tcPr>
          <w:p w14:paraId="04C5B0A1">
            <w:pPr>
              <w:spacing w:before="0" w:after="0" w:line="240" w:lineRule="auto"/>
              <w:jc w:val="right"/>
            </w:pPr>
            <w:r>
              <w:rPr>
                <w:b w:val="0"/>
                <w:i w:val="0"/>
                <w:sz w:val="17"/>
              </w:rPr>
              <w:t>26,68,356</w:t>
            </w:r>
          </w:p>
        </w:tc>
      </w:tr>
      <w:tr w14:paraId="76FA8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E8FAB86">
            <w:pPr>
              <w:spacing w:before="0" w:after="0" w:line="240" w:lineRule="auto"/>
            </w:pPr>
            <w:r>
              <w:rPr>
                <w:b w:val="0"/>
                <w:i w:val="0"/>
                <w:sz w:val="17"/>
              </w:rPr>
              <w:t>2</w:t>
            </w:r>
          </w:p>
        </w:tc>
        <w:tc>
          <w:tcPr>
            <w:tcW w:w="3061" w:type="dxa"/>
          </w:tcPr>
          <w:p w14:paraId="448AF8ED">
            <w:pPr>
              <w:spacing w:before="0" w:after="0" w:line="240" w:lineRule="auto"/>
            </w:pPr>
            <w:r>
              <w:rPr>
                <w:b w:val="0"/>
                <w:i w:val="0"/>
                <w:sz w:val="17"/>
              </w:rPr>
              <w:t xml:space="preserve">Power Weeder</w:t>
            </w:r>
          </w:p>
          <w:p w14:paraId="721F6510">
            <w:pPr>
              <w:spacing w:before="0" w:after="0" w:line="240" w:lineRule="auto"/>
            </w:pPr>
            <w:r>
              <w:rPr>
                <w:b w:val="0"/>
                <w:i w:val="0"/>
                <w:sz w:val="17"/>
              </w:rPr>
              <w:t xml:space="preserve">(Annexure-IV item 6(c): Power Weeder, engine operated 5 BHP &amp; below 7.5 BHP)</w:t>
            </w:r>
          </w:p>
        </w:tc>
        <w:tc>
          <w:tcPr>
            <w:tcW w:w="2041" w:type="dxa"/>
          </w:tcPr>
          <w:p w14:paraId="54D5CBEA">
            <w:pPr>
              <w:spacing w:before="0" w:after="0" w:line="240" w:lineRule="auto"/>
            </w:pPr>
            <w:r>
              <w:rPr>
                <w:b w:val="0"/>
                <w:i w:val="0"/>
                <w:sz w:val="17"/>
              </w:rPr>
              <w:t xml:space="preserve">Ralli Agrotech Ltd.</w:t>
            </w:r>
          </w:p>
          <w:p w14:paraId="487BCB40">
            <w:pPr>
              <w:spacing w:before="0" w:after="0" w:line="240" w:lineRule="auto"/>
            </w:pPr>
            <w:r>
              <w:rPr>
                <w:b w:val="0"/>
                <w:i w:val="0"/>
                <w:sz w:val="17"/>
              </w:rPr>
              <w:t xml:space="preserve">Ralli RRT-100P</w:t>
            </w:r>
          </w:p>
          <w:p w14:paraId="41D4A94B">
            <w:pPr>
              <w:spacing w:before="0" w:after="0" w:line="240" w:lineRule="auto"/>
            </w:pPr>
            <w:r>
              <w:rPr>
                <w:b w:val="0"/>
                <w:i w:val="0"/>
                <w:sz w:val="17"/>
              </w:rPr>
              <w:t xml:space="preserve">Dealer: Bharat Tractors, Nadia</w:t>
            </w:r>
          </w:p>
        </w:tc>
        <w:tc>
          <w:tcPr>
            <w:tcW w:w="2211" w:type="dxa"/>
          </w:tcPr>
          <w:p w14:paraId="7549E42A">
            <w:pPr>
              <w:spacing w:before="0" w:after="0" w:line="240" w:lineRule="auto"/>
            </w:pPr>
            <w:r>
              <w:rPr>
                <w:b w:val="0"/>
                <w:i w:val="0"/>
                <w:sz w:val="17"/>
              </w:rPr>
              <w:t>5.3 hp, 212 cc, petrol engine driven</w:t>
            </w:r>
          </w:p>
        </w:tc>
        <w:tc>
          <w:tcPr>
            <w:tcW w:w="567" w:type="dxa"/>
          </w:tcPr>
          <w:p w14:paraId="7ABF3AA1">
            <w:pPr>
              <w:spacing w:before="0" w:after="0" w:line="240" w:lineRule="auto"/>
              <w:jc w:val="right"/>
            </w:pPr>
            <w:r>
              <w:rPr>
                <w:b w:val="0"/>
                <w:i w:val="0"/>
                <w:sz w:val="17"/>
              </w:rPr>
              <w:t>1</w:t>
            </w:r>
          </w:p>
        </w:tc>
        <w:tc>
          <w:tcPr>
            <w:tcW w:w="1304" w:type="dxa"/>
          </w:tcPr>
          <w:p w14:paraId="3B731EE2">
            <w:pPr>
              <w:spacing w:before="0" w:after="0" w:line="240" w:lineRule="auto"/>
              <w:jc w:val="right"/>
            </w:pPr>
            <w:r>
              <w:rPr>
                <w:b w:val="0"/>
                <w:i w:val="0"/>
                <w:sz w:val="17"/>
              </w:rPr>
              <w:t>89,397</w:t>
            </w:r>
          </w:p>
        </w:tc>
      </w:tr>
      <w:tr w14:paraId="06288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CFD5F0F">
            <w:pPr>
              <w:spacing w:before="0" w:after="0" w:line="240" w:lineRule="auto"/>
            </w:pPr>
            <w:r>
              <w:rPr>
                <w:b w:val="0"/>
                <w:i w:val="0"/>
                <w:sz w:val="17"/>
              </w:rPr>
              <w:t>3</w:t>
            </w:r>
          </w:p>
        </w:tc>
        <w:tc>
          <w:tcPr>
            <w:tcW w:w="3061" w:type="dxa"/>
          </w:tcPr>
          <w:p w14:paraId="0E10686B">
            <w:pPr>
              <w:spacing w:before="0" w:after="0" w:line="240" w:lineRule="auto"/>
            </w:pPr>
            <w:r>
              <w:rPr>
                <w:b w:val="0"/>
                <w:i w:val="0"/>
                <w:sz w:val="17"/>
              </w:rPr>
              <w:t xml:space="preserve">Brush Cutter</w:t>
            </w:r>
          </w:p>
          <w:p w14:paraId="68420039">
            <w:pPr>
              <w:spacing w:before="0" w:after="0" w:line="240" w:lineRule="auto"/>
            </w:pPr>
            <w:r>
              <w:rPr>
                <w:b w:val="0"/>
                <w:i w:val="0"/>
                <w:sz w:val="17"/>
              </w:rPr>
              <w:t xml:space="preserve">(Annexure-IV item 46: Brush Cutter (electric/engine powered))</w:t>
            </w:r>
          </w:p>
        </w:tc>
        <w:tc>
          <w:tcPr>
            <w:tcW w:w="2041" w:type="dxa"/>
          </w:tcPr>
          <w:p w14:paraId="775D8328">
            <w:pPr>
              <w:spacing w:before="0" w:after="0" w:line="240" w:lineRule="auto"/>
            </w:pPr>
            <w:r>
              <w:rPr>
                <w:b w:val="0"/>
                <w:i w:val="0"/>
                <w:sz w:val="17"/>
              </w:rPr>
              <w:t xml:space="preserve">Ralli Agrotech Ltd.</w:t>
            </w:r>
          </w:p>
          <w:p w14:paraId="60003861">
            <w:pPr>
              <w:spacing w:before="0" w:after="0" w:line="240" w:lineRule="auto"/>
            </w:pPr>
            <w:r>
              <w:rPr>
                <w:b w:val="0"/>
                <w:i w:val="0"/>
                <w:sz w:val="17"/>
              </w:rPr>
              <w:t xml:space="preserve">Ralli BC-52</w:t>
            </w:r>
          </w:p>
          <w:p w14:paraId="70FC6728">
            <w:pPr>
              <w:spacing w:before="0" w:after="0" w:line="240" w:lineRule="auto"/>
            </w:pPr>
            <w:r>
              <w:rPr>
                <w:b w:val="0"/>
                <w:i w:val="0"/>
                <w:sz w:val="17"/>
              </w:rPr>
              <w:t xml:space="preserve">Dealer: Bharat Tractors, Nadia</w:t>
            </w:r>
          </w:p>
        </w:tc>
        <w:tc>
          <w:tcPr>
            <w:tcW w:w="2211" w:type="dxa"/>
          </w:tcPr>
          <w:p w14:paraId="2A7120E1">
            <w:pPr>
              <w:spacing w:before="0" w:after="0" w:line="240" w:lineRule="auto"/>
            </w:pPr>
            <w:r>
              <w:rPr>
                <w:b w:val="0"/>
                <w:i w:val="0"/>
                <w:sz w:val="17"/>
              </w:rPr>
              <w:t>52 cc, single cylinder, 2-stroke petrol engine</w:t>
            </w:r>
          </w:p>
        </w:tc>
        <w:tc>
          <w:tcPr>
            <w:tcW w:w="567" w:type="dxa"/>
          </w:tcPr>
          <w:p w14:paraId="380675C1">
            <w:pPr>
              <w:spacing w:before="0" w:after="0" w:line="240" w:lineRule="auto"/>
              <w:jc w:val="right"/>
            </w:pPr>
            <w:r>
              <w:rPr>
                <w:b w:val="0"/>
                <w:i w:val="0"/>
                <w:sz w:val="17"/>
              </w:rPr>
              <w:t>1</w:t>
            </w:r>
          </w:p>
        </w:tc>
        <w:tc>
          <w:tcPr>
            <w:tcW w:w="1304" w:type="dxa"/>
          </w:tcPr>
          <w:p w14:paraId="6BDD8139">
            <w:pPr>
              <w:spacing w:before="0" w:after="0" w:line="240" w:lineRule="auto"/>
              <w:jc w:val="right"/>
            </w:pPr>
            <w:r>
              <w:rPr>
                <w:b w:val="0"/>
                <w:i w:val="0"/>
                <w:sz w:val="17"/>
              </w:rPr>
              <w:t>21,367</w:t>
            </w:r>
          </w:p>
        </w:tc>
      </w:tr>
      <w:tr w14:paraId="306E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14B36FA">
            <w:pPr>
              <w:spacing w:before="0" w:after="0" w:line="240" w:lineRule="auto"/>
            </w:pPr>
            <w:r>
              <w:rPr>
                <w:b w:val="0"/>
                <w:i w:val="0"/>
                <w:sz w:val="17"/>
              </w:rPr>
              <w:t>4</w:t>
            </w:r>
          </w:p>
        </w:tc>
        <w:tc>
          <w:tcPr>
            <w:tcW w:w="3061" w:type="dxa"/>
          </w:tcPr>
          <w:p w14:paraId="632F1BC9">
            <w:pPr>
              <w:spacing w:before="0" w:after="0" w:line="240" w:lineRule="auto"/>
            </w:pPr>
            <w:r>
              <w:rPr>
                <w:b w:val="0"/>
                <w:i w:val="0"/>
                <w:sz w:val="17"/>
              </w:rPr>
              <w:t xml:space="preserve">Hand Seeding Machine</w:t>
            </w:r>
          </w:p>
          <w:p w14:paraId="214A24EE">
            <w:pPr>
              <w:spacing w:before="0" w:after="0" w:line="240" w:lineRule="auto"/>
            </w:pPr>
            <w:r>
              <w:rPr>
                <w:b w:val="0"/>
                <w:i w:val="0"/>
                <w:sz w:val="17"/>
              </w:rPr>
              <w:t xml:space="preserve">(Annexure-IV item 35: Hand Seedling Machine)</w:t>
            </w:r>
          </w:p>
        </w:tc>
        <w:tc>
          <w:tcPr>
            <w:tcW w:w="2041" w:type="dxa"/>
          </w:tcPr>
          <w:p w14:paraId="3571DFA9">
            <w:pPr>
              <w:spacing w:before="0" w:after="0" w:line="240" w:lineRule="auto"/>
            </w:pPr>
            <w:r>
              <w:rPr>
                <w:b w:val="0"/>
                <w:i w:val="0"/>
                <w:sz w:val="17"/>
              </w:rPr>
              <w:t xml:space="preserve">Ralli Agrotech Ltd.</w:t>
            </w:r>
          </w:p>
          <w:p w14:paraId="19BEA8FE">
            <w:pPr>
              <w:spacing w:before="0" w:after="0" w:line="240" w:lineRule="auto"/>
            </w:pPr>
            <w:r>
              <w:rPr>
                <w:b w:val="0"/>
                <w:i w:val="0"/>
                <w:sz w:val="17"/>
              </w:rPr>
              <w:t xml:space="preserve">Ralli RS-12</w:t>
            </w:r>
          </w:p>
          <w:p w14:paraId="3DD51BD8">
            <w:pPr>
              <w:spacing w:before="0" w:after="0" w:line="240" w:lineRule="auto"/>
            </w:pPr>
            <w:r>
              <w:rPr>
                <w:b w:val="0"/>
                <w:i w:val="0"/>
                <w:sz w:val="17"/>
              </w:rPr>
              <w:t xml:space="preserve">Dealer: Bharat Tractors, Nadia</w:t>
            </w:r>
          </w:p>
        </w:tc>
        <w:tc>
          <w:tcPr>
            <w:tcW w:w="2211" w:type="dxa"/>
          </w:tcPr>
          <w:p w14:paraId="2E78E421">
            <w:pPr>
              <w:spacing w:before="0" w:after="0" w:line="240" w:lineRule="auto"/>
            </w:pPr>
            <w:r>
              <w:rPr>
                <w:b w:val="0"/>
                <w:i w:val="0"/>
                <w:sz w:val="17"/>
              </w:rPr>
              <w:t>Manually operated</w:t>
            </w:r>
          </w:p>
        </w:tc>
        <w:tc>
          <w:tcPr>
            <w:tcW w:w="567" w:type="dxa"/>
          </w:tcPr>
          <w:p w14:paraId="7669BE48">
            <w:pPr>
              <w:spacing w:before="0" w:after="0" w:line="240" w:lineRule="auto"/>
              <w:jc w:val="right"/>
            </w:pPr>
            <w:r>
              <w:rPr>
                <w:b w:val="0"/>
                <w:i w:val="0"/>
                <w:sz w:val="17"/>
              </w:rPr>
              <w:t>1</w:t>
            </w:r>
          </w:p>
        </w:tc>
        <w:tc>
          <w:tcPr>
            <w:tcW w:w="1304" w:type="dxa"/>
          </w:tcPr>
          <w:p w14:paraId="3933A048">
            <w:pPr>
              <w:spacing w:before="0" w:after="0" w:line="240" w:lineRule="auto"/>
              <w:jc w:val="right"/>
            </w:pPr>
            <w:r>
              <w:rPr>
                <w:b w:val="0"/>
                <w:i w:val="0"/>
                <w:sz w:val="17"/>
              </w:rPr>
              <w:t>10,395</w:t>
            </w:r>
          </w:p>
        </w:tc>
      </w:tr>
      <w:tr w14:paraId="7E79C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3019770A">
            <w:pPr>
              <w:spacing w:before="0" w:after="0" w:line="240" w:lineRule="auto"/>
            </w:pPr>
          </w:p>
        </w:tc>
        <w:tc>
          <w:tcPr>
            <w:tcW w:w="3061" w:type="dxa"/>
            <w:shd w:val="clear" w:color="auto" w:fill="F2F2F2"/>
          </w:tcPr>
          <w:p w14:paraId="4B3C1CE5">
            <w:pPr>
              <w:spacing w:before="0" w:after="0" w:line="240" w:lineRule="auto"/>
            </w:pPr>
            <w:r>
              <w:rPr>
                <w:b/>
                <w:i w:val="0"/>
                <w:sz w:val="17"/>
              </w:rPr>
              <w:t>Total cost of machinery (4 types)</w:t>
            </w:r>
          </w:p>
        </w:tc>
        <w:tc>
          <w:tcPr>
            <w:tcW w:w="2041" w:type="dxa"/>
            <w:shd w:val="clear" w:color="auto" w:fill="F2F2F2"/>
          </w:tcPr>
          <w:p w14:paraId="4D33ED10">
            <w:pPr>
              <w:spacing w:before="0" w:after="0" w:line="240" w:lineRule="auto"/>
            </w:pPr>
          </w:p>
        </w:tc>
        <w:tc>
          <w:tcPr>
            <w:tcW w:w="2211" w:type="dxa"/>
            <w:shd w:val="clear" w:color="auto" w:fill="F2F2F2"/>
          </w:tcPr>
          <w:p w14:paraId="0BBB5180">
            <w:pPr>
              <w:spacing w:before="0" w:after="0" w:line="240" w:lineRule="auto"/>
            </w:pPr>
          </w:p>
        </w:tc>
        <w:tc>
          <w:tcPr>
            <w:tcW w:w="567" w:type="dxa"/>
            <w:shd w:val="clear" w:color="auto" w:fill="F2F2F2"/>
          </w:tcPr>
          <w:p w14:paraId="3BBA052E">
            <w:pPr>
              <w:spacing w:before="0" w:after="0" w:line="240" w:lineRule="auto"/>
              <w:jc w:val="right"/>
            </w:pPr>
            <w:r>
              <w:rPr>
                <w:b/>
                <w:i w:val="0"/>
                <w:sz w:val="17"/>
              </w:rPr>
              <w:t>4</w:t>
            </w:r>
          </w:p>
        </w:tc>
        <w:tc>
          <w:tcPr>
            <w:tcW w:w="1304" w:type="dxa"/>
            <w:shd w:val="clear" w:color="auto" w:fill="F2F2F2"/>
          </w:tcPr>
          <w:p w14:paraId="646B0040">
            <w:pPr>
              <w:spacing w:before="0" w:after="0" w:line="240" w:lineRule="auto"/>
              <w:jc w:val="right"/>
            </w:pPr>
            <w:r>
              <w:rPr>
                <w:b/>
                <w:i w:val="0"/>
                <w:sz w:val="17"/>
              </w:rPr>
              <w:t>27,89,515</w:t>
            </w:r>
          </w:p>
        </w:tc>
      </w:tr>
      <w:tr w14:paraId="2DE2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4A2EA78">
            <w:pPr>
              <w:spacing w:before="0" w:after="0" w:line="240" w:lineRule="auto"/>
            </w:pPr>
            <w:r>
              <w:rPr>
                <w:b w:val="0"/>
                <w:i w:val="0"/>
                <w:sz w:val="17"/>
              </w:rPr>
              <w:t>5</w:t>
            </w:r>
          </w:p>
        </w:tc>
        <w:tc>
          <w:tcPr>
            <w:tcW w:w="3061" w:type="dxa"/>
          </w:tcPr>
          <w:p w14:paraId="12DEB919">
            <w:pPr>
              <w:spacing w:before="0" w:after="0" w:line="240" w:lineRule="auto"/>
            </w:pPr>
            <w:r>
              <w:rPr>
                <w:b w:val="0"/>
                <w:i w:val="0"/>
                <w:sz w:val="17"/>
              </w:rPr>
              <w:t>Add: shed (Section 5.2)</w:t>
            </w:r>
          </w:p>
        </w:tc>
        <w:tc>
          <w:tcPr>
            <w:tcW w:w="2041" w:type="dxa"/>
          </w:tcPr>
          <w:p w14:paraId="05446AC1">
            <w:pPr>
              <w:spacing w:before="0" w:after="0" w:line="240" w:lineRule="auto"/>
            </w:pPr>
          </w:p>
        </w:tc>
        <w:tc>
          <w:tcPr>
            <w:tcW w:w="2211" w:type="dxa"/>
          </w:tcPr>
          <w:p w14:paraId="415CE14D">
            <w:pPr>
              <w:spacing w:before="0" w:after="0" w:line="240" w:lineRule="auto"/>
            </w:pPr>
          </w:p>
        </w:tc>
        <w:tc>
          <w:tcPr>
            <w:tcW w:w="567" w:type="dxa"/>
          </w:tcPr>
          <w:p w14:paraId="708A5F37">
            <w:pPr>
              <w:spacing w:before="0" w:after="0" w:line="240" w:lineRule="auto"/>
              <w:jc w:val="right"/>
            </w:pPr>
            <w:r>
              <w:rPr>
                <w:b w:val="0"/>
                <w:i w:val="0"/>
                <w:sz w:val="17"/>
              </w:rPr>
              <w:t>1</w:t>
            </w:r>
          </w:p>
        </w:tc>
        <w:tc>
          <w:tcPr>
            <w:tcW w:w="1304" w:type="dxa"/>
          </w:tcPr>
          <w:p w14:paraId="0ACA1F4A">
            <w:pPr>
              <w:spacing w:before="0" w:after="0" w:line="240" w:lineRule="auto"/>
              <w:jc w:val="right"/>
            </w:pPr>
            <w:r>
              <w:rPr>
                <w:b w:val="0"/>
                <w:i w:val="0"/>
                <w:sz w:val="17"/>
              </w:rPr>
              <w:t>1,10,035</w:t>
            </w:r>
          </w:p>
        </w:tc>
      </w:tr>
      <w:tr w14:paraId="5B5BF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694728A">
            <w:pPr>
              <w:spacing w:before="0" w:after="0" w:line="240" w:lineRule="auto"/>
            </w:pPr>
            <w:r>
              <w:rPr>
                <w:b w:val="0"/>
                <w:i w:val="0"/>
                <w:sz w:val="17"/>
              </w:rPr>
              <w:t>6</w:t>
            </w:r>
          </w:p>
        </w:tc>
        <w:tc>
          <w:tcPr>
            <w:tcW w:w="3061" w:type="dxa"/>
          </w:tcPr>
          <w:p w14:paraId="6CEF9DC1">
            <w:pPr>
              <w:spacing w:before="0" w:after="0" w:line="240" w:lineRule="auto"/>
              <w:ind w:left="85" w:hanging="85" w:hangingChars="50"/>
            </w:pPr>
            <w:r>
              <w:rPr>
                <w:b w:val="0"/>
                <w:i w:val="0"/>
                <w:sz w:val="17"/>
              </w:rPr>
              <w:t xml:space="preserve">Add: AMC – paid upfront to the dealer, 18 months (Section 8.3)</w:t>
            </w:r>
          </w:p>
        </w:tc>
        <w:tc>
          <w:tcPr>
            <w:tcW w:w="2041" w:type="dxa"/>
          </w:tcPr>
          <w:p w14:paraId="19809F94">
            <w:pPr>
              <w:spacing w:before="0" w:after="0" w:line="240" w:lineRule="auto"/>
            </w:pPr>
          </w:p>
        </w:tc>
        <w:tc>
          <w:tcPr>
            <w:tcW w:w="2211" w:type="dxa"/>
          </w:tcPr>
          <w:p w14:paraId="3774AE2B">
            <w:pPr>
              <w:spacing w:before="0" w:after="0" w:line="240" w:lineRule="auto"/>
            </w:pPr>
          </w:p>
        </w:tc>
        <w:tc>
          <w:tcPr>
            <w:tcW w:w="567" w:type="dxa"/>
          </w:tcPr>
          <w:p w14:paraId="631408BB">
            <w:pPr>
              <w:spacing w:before="0" w:after="0" w:line="240" w:lineRule="auto"/>
              <w:jc w:val="right"/>
            </w:pPr>
            <w:r>
              <w:rPr>
                <w:b w:val="0"/>
                <w:i w:val="0"/>
                <w:sz w:val="17"/>
              </w:rPr>
              <w:t>–</w:t>
            </w:r>
          </w:p>
        </w:tc>
        <w:tc>
          <w:tcPr>
            <w:tcW w:w="1304" w:type="dxa"/>
          </w:tcPr>
          <w:p w14:paraId="12675984">
            <w:pPr>
              <w:spacing w:before="0" w:after="0" w:line="240" w:lineRule="auto"/>
              <w:jc w:val="right"/>
            </w:pPr>
            <w:r>
              <w:rPr>
                <w:b w:val="0"/>
                <w:i w:val="0"/>
                <w:sz w:val="17"/>
              </w:rPr>
              <w:t>41,900</w:t>
            </w:r>
          </w:p>
        </w:tc>
      </w:tr>
      <w:tr w14:paraId="2881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357C2F3">
            <w:pPr>
              <w:spacing w:before="0" w:after="0" w:line="240" w:lineRule="auto"/>
            </w:pPr>
            <w:r>
              <w:rPr>
                <w:b w:val="0"/>
                <w:i w:val="0"/>
                <w:sz w:val="17"/>
              </w:rPr>
              <w:t>7</w:t>
            </w:r>
          </w:p>
        </w:tc>
        <w:tc>
          <w:tcPr>
            <w:tcW w:w="3061" w:type="dxa"/>
          </w:tcPr>
          <w:p w14:paraId="7EE7E14D">
            <w:pPr>
              <w:spacing w:before="0" w:after="0" w:line="240" w:lineRule="auto"/>
            </w:pPr>
            <w:r>
              <w:rPr>
                <w:b w:val="0"/>
                <w:i w:val="0"/>
                <w:sz w:val="17"/>
              </w:rPr>
              <w:t>Add: insurance of the machinery – first year (Section 8.3)</w:t>
            </w:r>
          </w:p>
        </w:tc>
        <w:tc>
          <w:tcPr>
            <w:tcW w:w="2041" w:type="dxa"/>
          </w:tcPr>
          <w:p w14:paraId="724DD167">
            <w:pPr>
              <w:spacing w:before="0" w:after="0" w:line="240" w:lineRule="auto"/>
            </w:pPr>
          </w:p>
        </w:tc>
        <w:tc>
          <w:tcPr>
            <w:tcW w:w="2211" w:type="dxa"/>
          </w:tcPr>
          <w:p w14:paraId="17E0C1AB">
            <w:pPr>
              <w:spacing w:before="0" w:after="0" w:line="240" w:lineRule="auto"/>
            </w:pPr>
          </w:p>
        </w:tc>
        <w:tc>
          <w:tcPr>
            <w:tcW w:w="567" w:type="dxa"/>
          </w:tcPr>
          <w:p w14:paraId="6F033AA9">
            <w:pPr>
              <w:spacing w:before="0" w:after="0" w:line="240" w:lineRule="auto"/>
              <w:jc w:val="right"/>
            </w:pPr>
            <w:r>
              <w:rPr>
                <w:b w:val="0"/>
                <w:i w:val="0"/>
                <w:sz w:val="17"/>
              </w:rPr>
              <w:t>–</w:t>
            </w:r>
          </w:p>
        </w:tc>
        <w:tc>
          <w:tcPr>
            <w:tcW w:w="1304" w:type="dxa"/>
          </w:tcPr>
          <w:p w14:paraId="63C24B1A">
            <w:pPr>
              <w:spacing w:before="0" w:after="0" w:line="240" w:lineRule="auto"/>
              <w:jc w:val="right"/>
            </w:pPr>
            <w:r>
              <w:rPr>
                <w:b w:val="0"/>
                <w:i w:val="0"/>
                <w:sz w:val="17"/>
              </w:rPr>
              <w:t>16,000</w:t>
            </w:r>
          </w:p>
        </w:tc>
      </w:tr>
      <w:tr w14:paraId="07B3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61FD9280">
            <w:pPr>
              <w:spacing w:before="0" w:after="0" w:line="240" w:lineRule="auto"/>
            </w:pPr>
          </w:p>
        </w:tc>
        <w:tc>
          <w:tcPr>
            <w:tcW w:w="3061" w:type="dxa"/>
            <w:shd w:val="clear" w:color="auto" w:fill="F2F2F2"/>
          </w:tcPr>
          <w:p w14:paraId="02873AFB">
            <w:pPr>
              <w:spacing w:before="0" w:after="0" w:line="240" w:lineRule="auto"/>
            </w:pPr>
            <w:r>
              <w:rPr>
                <w:b/>
                <w:i w:val="0"/>
                <w:sz w:val="17"/>
              </w:rPr>
              <w:t>Total Financial Outlay (TFO) = machinery + shed + AMC + insurance</w:t>
            </w:r>
          </w:p>
        </w:tc>
        <w:tc>
          <w:tcPr>
            <w:tcW w:w="2041" w:type="dxa"/>
            <w:shd w:val="clear" w:color="auto" w:fill="F2F2F2"/>
          </w:tcPr>
          <w:p w14:paraId="300C1133">
            <w:pPr>
              <w:spacing w:before="0" w:after="0" w:line="240" w:lineRule="auto"/>
            </w:pPr>
          </w:p>
        </w:tc>
        <w:tc>
          <w:tcPr>
            <w:tcW w:w="2211" w:type="dxa"/>
            <w:shd w:val="clear" w:color="auto" w:fill="F2F2F2"/>
          </w:tcPr>
          <w:p w14:paraId="3CACBBDF">
            <w:pPr>
              <w:spacing w:before="0" w:after="0" w:line="240" w:lineRule="auto"/>
            </w:pPr>
          </w:p>
        </w:tc>
        <w:tc>
          <w:tcPr>
            <w:tcW w:w="567" w:type="dxa"/>
            <w:shd w:val="clear" w:color="auto" w:fill="F2F2F2"/>
          </w:tcPr>
          <w:p w14:paraId="3872677F">
            <w:pPr>
              <w:spacing w:before="0" w:after="0" w:line="240" w:lineRule="auto"/>
              <w:jc w:val="right"/>
            </w:pPr>
          </w:p>
        </w:tc>
        <w:tc>
          <w:tcPr>
            <w:tcW w:w="1304" w:type="dxa"/>
            <w:shd w:val="clear" w:color="auto" w:fill="F2F2F2"/>
          </w:tcPr>
          <w:p w14:paraId="73D36CF9">
            <w:pPr>
              <w:spacing w:before="0" w:after="0" w:line="240" w:lineRule="auto"/>
              <w:jc w:val="right"/>
            </w:pPr>
            <w:r>
              <w:rPr>
                <w:b/>
                <w:i w:val="0"/>
                <w:sz w:val="17"/>
              </w:rPr>
              <w:t>29,57,450</w:t>
            </w:r>
          </w:p>
        </w:tc>
      </w:tr>
    </w:tbl>
    <w:p w14:paraId="500A3B70">
      <w:pPr>
        <w:spacing w:after="40"/>
      </w:pPr>
    </w:p>
    <w:p w14:paraId="4FFDF857"/>
    <w:p w14:paraId="18F8DA03">
      <w:pPr>
        <w:pStyle w:val="3"/>
      </w:pPr>
      <w:r>
        <w:rPr>
          <w:b w:val="0"/>
          <w:i w:val="0"/>
        </w:rPr>
        <w:t>7.2 Technical justification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1"/>
        <w:gridCol w:w="2608"/>
        <w:gridCol w:w="4989"/>
      </w:tblGrid>
      <w:tr w14:paraId="0882F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DCE9D5"/>
          </w:tcPr>
          <w:p w14:paraId="63532419">
            <w:pPr>
              <w:spacing w:before="0" w:after="0" w:line="240" w:lineRule="auto"/>
              <w:jc w:val="center"/>
            </w:pPr>
            <w:r>
              <w:rPr>
                <w:b/>
                <w:i w:val="0"/>
                <w:sz w:val="17"/>
              </w:rPr>
              <w:t>Machine</w:t>
            </w:r>
          </w:p>
        </w:tc>
        <w:tc>
          <w:tcPr>
            <w:tcW w:w="2608" w:type="dxa"/>
            <w:shd w:val="clear" w:color="auto" w:fill="DCE9D5"/>
          </w:tcPr>
          <w:p w14:paraId="6DE3B93D">
            <w:pPr>
              <w:spacing w:before="0" w:after="0" w:line="240" w:lineRule="auto"/>
              <w:jc w:val="center"/>
            </w:pPr>
            <w:r>
              <w:rPr>
                <w:b/>
                <w:i w:val="0"/>
                <w:sz w:val="17"/>
              </w:rPr>
              <w:t>Operation covered</w:t>
            </w:r>
          </w:p>
        </w:tc>
        <w:tc>
          <w:tcPr>
            <w:tcW w:w="4989" w:type="dxa"/>
            <w:shd w:val="clear" w:color="auto" w:fill="DCE9D5"/>
          </w:tcPr>
          <w:p w14:paraId="1D935726">
            <w:pPr>
              <w:spacing w:before="0" w:after="0" w:line="240" w:lineRule="auto"/>
              <w:jc w:val="center"/>
            </w:pPr>
            <w:r>
              <w:rPr>
                <w:b/>
                <w:i w:val="0"/>
                <w:sz w:val="17"/>
              </w:rPr>
              <w:t>Why it is needed and how it is sized</w:t>
            </w:r>
          </w:p>
        </w:tc>
      </w:tr>
      <w:tr w14:paraId="47CB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210F0A34">
            <w:pPr>
              <w:spacing w:before="0" w:after="0" w:line="240" w:lineRule="auto"/>
            </w:pPr>
            <w:r>
              <w:rPr>
                <w:b w:val="0"/>
                <w:i w:val="0"/>
                <w:sz w:val="17"/>
              </w:rPr>
              <w:t>Combine harvester (Kubota DC-68G Harvesking Pro)</w:t>
            </w:r>
          </w:p>
        </w:tc>
        <w:tc>
          <w:tcPr>
            <w:tcW w:w="2608" w:type="dxa"/>
          </w:tcPr>
          <w:p w14:paraId="74F5B81B">
            <w:pPr>
              <w:spacing w:before="0" w:after="0" w:line="240" w:lineRule="auto"/>
            </w:pPr>
            <w:r>
              <w:rPr>
                <w:b w:val="0"/>
                <w:i w:val="0"/>
                <w:sz w:val="17"/>
              </w:rPr>
              <w:t>Reaping, threshing and cleaning of paddy in one pass (Aman and Boro)</w:t>
            </w:r>
          </w:p>
        </w:tc>
        <w:tc>
          <w:tcPr>
            <w:tcW w:w="4989" w:type="dxa"/>
          </w:tcPr>
          <w:p w14:paraId="5D0AD8A6">
            <w:pPr>
              <w:spacing w:before="0" w:after="0" w:line="240" w:lineRule="auto"/>
            </w:pPr>
            <w:r>
              <w:rPr>
                <w:b w:val="0"/>
                <w:i w:val="0"/>
                <w:sz w:val="17"/>
              </w:rPr>
              <w:t xml:space="preserve">Removes the harvest-labour bottleneck, so mature paddy is less exposed to rain, cyclones and shattering. Track type for soft, wet fields. One unit matches the 75-day window (600 hours at 8 h/day).</w:t>
            </w:r>
          </w:p>
        </w:tc>
      </w:tr>
      <w:tr w14:paraId="3D7D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5A64B274">
            <w:pPr>
              <w:spacing w:before="0" w:after="0" w:line="240" w:lineRule="auto"/>
            </w:pPr>
            <w:r>
              <w:rPr>
                <w:b w:val="0"/>
                <w:i w:val="0"/>
                <w:sz w:val="17"/>
              </w:rPr>
              <w:t>Power weeder (Ralli RRT-100P)</w:t>
            </w:r>
          </w:p>
        </w:tc>
        <w:tc>
          <w:tcPr>
            <w:tcW w:w="2608" w:type="dxa"/>
          </w:tcPr>
          <w:p w14:paraId="4E956EF5">
            <w:pPr>
              <w:spacing w:before="0" w:after="0" w:line="240" w:lineRule="auto"/>
            </w:pPr>
            <w:r>
              <w:rPr>
                <w:b w:val="0"/>
                <w:i w:val="0"/>
                <w:sz w:val="17"/>
              </w:rPr>
              <w:t>Weeding / inter-cultivation and light soil working in small plots</w:t>
            </w:r>
          </w:p>
        </w:tc>
        <w:tc>
          <w:tcPr>
            <w:tcW w:w="4989" w:type="dxa"/>
          </w:tcPr>
          <w:p w14:paraId="1293E171">
            <w:pPr>
              <w:spacing w:before="0" w:after="0" w:line="240" w:lineRule="auto"/>
            </w:pPr>
            <w:r>
              <w:rPr>
                <w:b w:val="0"/>
                <w:i w:val="0"/>
                <w:sz w:val="17"/>
              </w:rPr>
              <w:t xml:space="preserve">Cuts manual weeding labour and cost; 5.3 hp suits small plots; 150 hours a year at full use. Scope: vegetables and other upland crops in the service area.</w:t>
            </w:r>
          </w:p>
        </w:tc>
      </w:tr>
      <w:tr w14:paraId="7A456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457396ED">
            <w:pPr>
              <w:spacing w:before="0" w:after="0" w:line="240" w:lineRule="auto"/>
            </w:pPr>
            <w:r>
              <w:rPr>
                <w:b w:val="0"/>
                <w:i w:val="0"/>
                <w:sz w:val="17"/>
              </w:rPr>
              <w:t>Brush cutter (Ralli BC-52)</w:t>
            </w:r>
          </w:p>
        </w:tc>
        <w:tc>
          <w:tcPr>
            <w:tcW w:w="2608" w:type="dxa"/>
          </w:tcPr>
          <w:p w14:paraId="17C0EA8F">
            <w:pPr>
              <w:spacing w:before="0" w:after="0" w:line="240" w:lineRule="auto"/>
            </w:pPr>
            <w:r>
              <w:rPr>
                <w:b w:val="0"/>
                <w:i w:val="0"/>
                <w:sz w:val="17"/>
              </w:rPr>
              <w:t>Cutting weeds and grass on bunds, field boundaries and channels; cutting fodder and crop residue</w:t>
            </w:r>
          </w:p>
        </w:tc>
        <w:tc>
          <w:tcPr>
            <w:tcW w:w="4989" w:type="dxa"/>
          </w:tcPr>
          <w:p w14:paraId="6A605D62">
            <w:pPr>
              <w:spacing w:before="0" w:after="0" w:line="240" w:lineRule="auto"/>
            </w:pPr>
            <w:r>
              <w:rPr>
                <w:b w:val="0"/>
                <w:i w:val="0"/>
                <w:sz w:val="17"/>
              </w:rPr>
              <w:t>Low-cost and portable; keeps bunds and channels clean before sowing or transplanting; 150 hours a year at full use.</w:t>
            </w:r>
          </w:p>
        </w:tc>
      </w:tr>
      <w:tr w14:paraId="0AF9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599BD09C">
            <w:pPr>
              <w:spacing w:before="0" w:after="0" w:line="240" w:lineRule="auto"/>
            </w:pPr>
            <w:r>
              <w:rPr>
                <w:b w:val="0"/>
                <w:i w:val="0"/>
                <w:sz w:val="17"/>
              </w:rPr>
              <w:t>Hand seeding machine (Ralli RS-12)</w:t>
            </w:r>
          </w:p>
        </w:tc>
        <w:tc>
          <w:tcPr>
            <w:tcW w:w="2608" w:type="dxa"/>
          </w:tcPr>
          <w:p w14:paraId="27A66F6C">
            <w:pPr>
              <w:spacing w:before="0" w:after="0" w:line="240" w:lineRule="auto"/>
            </w:pPr>
            <w:r>
              <w:rPr>
                <w:b w:val="0"/>
                <w:i w:val="0"/>
                <w:sz w:val="17"/>
              </w:rPr>
              <w:t>Line sowing of seed at uniform spacing and depth</w:t>
            </w:r>
          </w:p>
        </w:tc>
        <w:tc>
          <w:tcPr>
            <w:tcW w:w="4989" w:type="dxa"/>
          </w:tcPr>
          <w:p w14:paraId="4FD6396B">
            <w:pPr>
              <w:spacing w:before="0" w:after="0" w:line="240" w:lineRule="auto"/>
            </w:pPr>
            <w:r>
              <w:rPr>
                <w:b w:val="0"/>
                <w:i w:val="0"/>
                <w:sz w:val="17"/>
              </w:rPr>
              <w:t xml:space="preserve">Saves seed and sowing labour over broadcasting; manual, no fuel; 50 days a year at full use. Scope: line sowing of pulses, oilseeds and vegetables in the service area.</w:t>
            </w:r>
          </w:p>
        </w:tc>
      </w:tr>
    </w:tbl>
    <w:p w14:paraId="5A94B7E7">
      <w:pPr>
        <w:spacing w:after="40"/>
      </w:pPr>
    </w:p>
    <w:p w14:paraId="5FB309EB">
      <w:r>
        <w:rPr>
          <w:b w:val="0"/>
          <w:i/>
          <w:sz w:val="17"/>
        </w:rPr>
        <w:t xml:space="preserve">Together the four machines cover sowing (hand seeding machine), weeding and light tillage (power weeder), harvesting and threshing (combine harvester) and cutting of weeds, fodder and crop residue (brush cutter) – the end-to-end use of farm machinery sought for a CHC (Cl. XI(c)(i), XI(g)(iv)).</w:t>
      </w:r>
    </w:p>
    <w:p w14:paraId="254826DF">
      <w:pPr>
        <w:pStyle w:val="3"/>
      </w:pPr>
    </w:p>
    <w:p w14:paraId="3004AF1B">
      <w:pPr>
        <w:pStyle w:val="2"/>
        <w:pageBreakBefore/>
      </w:pPr>
      <w:r>
        <w:rPr>
          <w:b w:val="0"/>
          <w:i w:val="0"/>
        </w:rPr>
        <w:t>8. OPERATING PLAN &amp; EMPLOYMENT</w:t>
      </w:r>
    </w:p>
    <w:p w14:paraId="61F85670">
      <w:pPr>
        <w:pStyle w:val="3"/>
      </w:pPr>
      <w:r>
        <w:rPr>
          <w:b w:val="0"/>
          <w:i w:val="0"/>
        </w:rPr>
        <w:t>8.1 Operating calendar (indicative)</w:t>
      </w:r>
    </w:p>
    <w:tbl>
      <w:tblPr>
        <w:tblStyle w:val="35"/>
        <w:tblW w:w="95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3634"/>
        <w:gridCol w:w="3634"/>
      </w:tblGrid>
      <w:tr w14:paraId="1843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blHeader/>
          <w:jc w:val="center"/>
        </w:trPr>
        <w:tc>
          <w:tcPr>
            <w:tcW w:w="2250" w:type="dxa"/>
            <w:shd w:val="clear" w:color="auto" w:fill="DCE9D5"/>
          </w:tcPr>
          <w:p w14:paraId="5D08A19C">
            <w:pPr>
              <w:spacing w:before="0" w:after="0" w:line="240" w:lineRule="auto"/>
              <w:jc w:val="center"/>
              <w:rPr>
                <w:b/>
                <w:bCs/>
              </w:rPr>
            </w:pPr>
            <w:r>
              <w:rPr>
                <w:rFonts w:hint="default"/>
                <w:b/>
                <w:bCs/>
              </w:rPr>
              <w:t>Period</w:t>
            </w:r>
          </w:p>
        </w:tc>
        <w:tc>
          <w:tcPr>
            <w:tcW w:w="3634" w:type="dxa"/>
            <w:shd w:val="clear" w:color="auto" w:fill="DCE9D5"/>
          </w:tcPr>
          <w:p w14:paraId="18FD0565">
            <w:pPr>
              <w:spacing w:before="0" w:after="0" w:line="240" w:lineRule="auto"/>
              <w:jc w:val="center"/>
              <w:rPr>
                <w:b/>
                <w:bCs/>
              </w:rPr>
            </w:pPr>
            <w:r>
              <w:rPr>
                <w:rFonts w:hint="default"/>
                <w:b/>
                <w:bCs/>
              </w:rPr>
              <w:t>Combine harvester</w:t>
            </w:r>
          </w:p>
        </w:tc>
        <w:tc>
          <w:tcPr>
            <w:tcW w:w="3634" w:type="dxa"/>
            <w:shd w:val="clear" w:color="auto" w:fill="DCE9D5"/>
          </w:tcPr>
          <w:p w14:paraId="2FFC2703">
            <w:pPr>
              <w:spacing w:before="0" w:after="0" w:line="240" w:lineRule="auto"/>
              <w:jc w:val="center"/>
              <w:rPr>
                <w:b/>
                <w:bCs/>
                <w:i w:val="0"/>
                <w:sz w:val="18"/>
              </w:rPr>
            </w:pPr>
            <w:r>
              <w:rPr>
                <w:rFonts w:hint="default"/>
                <w:b/>
                <w:bCs/>
              </w:rPr>
              <w:t>Small implements</w:t>
            </w:r>
          </w:p>
        </w:tc>
      </w:tr>
      <w:tr w14:paraId="7771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9" w:hRule="atLeast"/>
          <w:jc w:val="center"/>
        </w:trPr>
        <w:tc>
          <w:tcPr>
            <w:tcW w:w="2250" w:type="dxa"/>
            <w:vAlign w:val="top"/>
          </w:tcPr>
          <w:p w14:paraId="0F2E53B4">
            <w:pPr>
              <w:spacing w:after="0" w:line="240" w:lineRule="auto"/>
            </w:pPr>
            <w:r>
              <w:rPr>
                <w:sz w:val="17"/>
              </w:rPr>
              <w:t>April - May</w:t>
            </w:r>
          </w:p>
        </w:tc>
        <w:tc>
          <w:tcPr>
            <w:tcW w:w="3634" w:type="dxa"/>
            <w:vAlign w:val="top"/>
          </w:tcPr>
          <w:p w14:paraId="01F596C5">
            <w:pPr>
              <w:spacing w:after="0" w:line="240" w:lineRule="auto"/>
            </w:pPr>
            <w:r>
              <w:rPr>
                <w:sz w:val="17"/>
              </w:rPr>
              <w:t>Boro paddy harvest (local and nearby blocks within West Bengal)</w:t>
            </w:r>
          </w:p>
        </w:tc>
        <w:tc>
          <w:tcPr>
            <w:tcW w:w="3634" w:type="dxa"/>
            <w:vAlign w:val="top"/>
          </w:tcPr>
          <w:p w14:paraId="25A9D642">
            <w:pPr>
              <w:spacing w:after="0" w:line="240" w:lineRule="auto"/>
              <w:rPr>
                <w:b w:val="0"/>
                <w:i w:val="0"/>
                <w:sz w:val="18"/>
              </w:rPr>
            </w:pPr>
            <w:r>
              <w:rPr>
                <w:sz w:val="17"/>
              </w:rPr>
              <w:t>Brush cutter for small plots</w:t>
            </w:r>
          </w:p>
        </w:tc>
      </w:tr>
      <w:tr w14:paraId="07060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9" w:hRule="atLeast"/>
          <w:jc w:val="center"/>
        </w:trPr>
        <w:tc>
          <w:tcPr>
            <w:tcW w:w="2250" w:type="dxa"/>
            <w:vAlign w:val="top"/>
          </w:tcPr>
          <w:p w14:paraId="4BC16BAA">
            <w:pPr>
              <w:spacing w:after="0" w:line="240" w:lineRule="auto"/>
            </w:pPr>
            <w:r>
              <w:rPr>
                <w:sz w:val="17"/>
              </w:rPr>
              <w:t>June - October</w:t>
            </w:r>
          </w:p>
        </w:tc>
        <w:tc>
          <w:tcPr>
            <w:tcW w:w="3634" w:type="dxa"/>
            <w:vAlign w:val="top"/>
          </w:tcPr>
          <w:p w14:paraId="5FD45801">
            <w:pPr>
              <w:spacing w:after="0" w:line="240" w:lineRule="auto"/>
            </w:pPr>
            <w:r>
              <w:rPr>
                <w:sz w:val="17"/>
              </w:rPr>
              <w:t>Servicing under AMC; standby</w:t>
            </w:r>
          </w:p>
        </w:tc>
        <w:tc>
          <w:tcPr>
            <w:tcW w:w="3634" w:type="dxa"/>
            <w:vAlign w:val="top"/>
          </w:tcPr>
          <w:p w14:paraId="3BEB4118">
            <w:pPr>
              <w:spacing w:after="0" w:line="240" w:lineRule="auto"/>
              <w:rPr>
                <w:b w:val="0"/>
                <w:i w:val="0"/>
                <w:sz w:val="18"/>
              </w:rPr>
            </w:pPr>
            <w:r>
              <w:rPr>
                <w:sz w:val="17"/>
              </w:rPr>
              <w:t>Power weeder and hand seeder in kharif vegetables and line-sown crops</w:t>
            </w:r>
          </w:p>
        </w:tc>
      </w:tr>
      <w:tr w14:paraId="7F821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2" w:hRule="atLeast"/>
          <w:jc w:val="center"/>
        </w:trPr>
        <w:tc>
          <w:tcPr>
            <w:tcW w:w="2250" w:type="dxa"/>
            <w:vAlign w:val="top"/>
          </w:tcPr>
          <w:p w14:paraId="7F129440">
            <w:pPr>
              <w:spacing w:after="0" w:line="240" w:lineRule="auto"/>
            </w:pPr>
            <w:r>
              <w:rPr>
                <w:sz w:val="17"/>
              </w:rPr>
              <w:t>November - December</w:t>
            </w:r>
          </w:p>
        </w:tc>
        <w:tc>
          <w:tcPr>
            <w:tcW w:w="3634" w:type="dxa"/>
            <w:vAlign w:val="top"/>
          </w:tcPr>
          <w:p w14:paraId="31EF0CFF">
            <w:pPr>
              <w:spacing w:after="0" w:line="240" w:lineRule="auto"/>
            </w:pPr>
            <w:r>
              <w:rPr>
                <w:sz w:val="17"/>
              </w:rPr>
              <w:t>Aman paddy harvest - peak season</w:t>
            </w:r>
          </w:p>
        </w:tc>
        <w:tc>
          <w:tcPr>
            <w:tcW w:w="3634" w:type="dxa"/>
            <w:vAlign w:val="top"/>
          </w:tcPr>
          <w:p w14:paraId="34811E1E">
            <w:pPr>
              <w:spacing w:after="0" w:line="240" w:lineRule="auto"/>
              <w:rPr>
                <w:b w:val="0"/>
                <w:i w:val="0"/>
                <w:sz w:val="18"/>
              </w:rPr>
            </w:pPr>
            <w:r>
              <w:rPr>
                <w:sz w:val="17"/>
              </w:rPr>
              <w:t>Brush cutter for small plots and bunds</w:t>
            </w:r>
          </w:p>
        </w:tc>
      </w:tr>
      <w:tr w14:paraId="490BC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atLeast"/>
          <w:jc w:val="center"/>
        </w:trPr>
        <w:tc>
          <w:tcPr>
            <w:tcW w:w="2250" w:type="dxa"/>
            <w:vAlign w:val="top"/>
          </w:tcPr>
          <w:p w14:paraId="41B9DA4C">
            <w:pPr>
              <w:spacing w:after="0" w:line="240" w:lineRule="auto"/>
            </w:pPr>
            <w:r>
              <w:rPr>
                <w:sz w:val="17"/>
              </w:rPr>
              <w:t>January - March</w:t>
            </w:r>
          </w:p>
        </w:tc>
        <w:tc>
          <w:tcPr>
            <w:tcW w:w="3634" w:type="dxa"/>
            <w:vAlign w:val="top"/>
          </w:tcPr>
          <w:p w14:paraId="6FA34997">
            <w:pPr>
              <w:spacing w:after="0" w:line="240" w:lineRule="auto"/>
            </w:pPr>
            <w:r>
              <w:rPr>
                <w:sz w:val="17"/>
              </w:rPr>
              <w:t>Off-season overhaul under AMC</w:t>
            </w:r>
          </w:p>
        </w:tc>
        <w:tc>
          <w:tcPr>
            <w:tcW w:w="3634" w:type="dxa"/>
            <w:vAlign w:val="top"/>
          </w:tcPr>
          <w:p w14:paraId="79A36098">
            <w:pPr>
              <w:spacing w:after="0" w:line="240" w:lineRule="auto"/>
              <w:rPr>
                <w:b w:val="0"/>
                <w:i w:val="0"/>
                <w:sz w:val="18"/>
              </w:rPr>
            </w:pPr>
            <w:r>
              <w:rPr>
                <w:sz w:val="17"/>
              </w:rPr>
              <w:t>Power weeder and hand seeder in rabi vegetables</w:t>
            </w:r>
          </w:p>
        </w:tc>
      </w:tr>
    </w:tbl>
    <w:p w14:paraId="4295524C"/>
    <w:p w14:paraId="5A2DBD4A">
      <w:pPr>
        <w:pStyle w:val="23"/>
        <w:numPr>
          <w:ilvl w:val="0"/>
          <w:numId w:val="0"/>
        </w:numPr>
        <w:spacing w:after="40"/>
        <w:ind w:leftChars="0"/>
      </w:pPr>
    </w:p>
    <w:p w14:paraId="03B0DE54">
      <w:pPr>
        <w:pStyle w:val="3"/>
      </w:pPr>
      <w:r>
        <w:rPr>
          <w:b w:val="0"/>
          <w:i w:val="0"/>
        </w:rPr>
        <w:t>8.2 Staffing and employment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1"/>
        <w:gridCol w:w="567"/>
        <w:gridCol w:w="1474"/>
        <w:gridCol w:w="1814"/>
        <w:gridCol w:w="2154"/>
        <w:gridCol w:w="1587"/>
      </w:tblGrid>
      <w:tr w14:paraId="3608B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DCE9D5"/>
          </w:tcPr>
          <w:p w14:paraId="58A5E365">
            <w:pPr>
              <w:spacing w:before="0" w:after="0" w:line="240" w:lineRule="auto"/>
              <w:jc w:val="center"/>
            </w:pPr>
            <w:r>
              <w:rPr>
                <w:b/>
                <w:i w:val="0"/>
                <w:sz w:val="17"/>
              </w:rPr>
              <w:t>Position</w:t>
            </w:r>
          </w:p>
        </w:tc>
        <w:tc>
          <w:tcPr>
            <w:tcW w:w="567" w:type="dxa"/>
            <w:shd w:val="clear" w:color="auto" w:fill="DCE9D5"/>
          </w:tcPr>
          <w:p w14:paraId="1DCD0B42">
            <w:pPr>
              <w:spacing w:before="0" w:after="0" w:line="240" w:lineRule="auto"/>
              <w:jc w:val="center"/>
            </w:pPr>
            <w:r>
              <w:rPr>
                <w:b/>
                <w:i w:val="0"/>
                <w:sz w:val="17"/>
              </w:rPr>
              <w:t>No.</w:t>
            </w:r>
          </w:p>
        </w:tc>
        <w:tc>
          <w:tcPr>
            <w:tcW w:w="1474" w:type="dxa"/>
            <w:shd w:val="clear" w:color="auto" w:fill="DCE9D5"/>
          </w:tcPr>
          <w:p w14:paraId="3D0C40D6">
            <w:pPr>
              <w:spacing w:before="0" w:after="0" w:line="240" w:lineRule="auto"/>
              <w:jc w:val="center"/>
            </w:pPr>
            <w:r>
              <w:rPr>
                <w:b/>
                <w:i w:val="0"/>
                <w:sz w:val="17"/>
              </w:rPr>
              <w:t>Engagement</w:t>
            </w:r>
          </w:p>
        </w:tc>
        <w:tc>
          <w:tcPr>
            <w:tcW w:w="1814" w:type="dxa"/>
            <w:shd w:val="clear" w:color="auto" w:fill="DCE9D5"/>
          </w:tcPr>
          <w:p w14:paraId="23CD576E">
            <w:pPr>
              <w:spacing w:before="0" w:after="0" w:line="240" w:lineRule="auto"/>
              <w:jc w:val="center"/>
            </w:pPr>
            <w:r>
              <w:rPr>
                <w:b/>
                <w:i w:val="0"/>
                <w:sz w:val="17"/>
              </w:rPr>
              <w:t>Wage (Year I)</w:t>
            </w:r>
          </w:p>
        </w:tc>
        <w:tc>
          <w:tcPr>
            <w:tcW w:w="2154" w:type="dxa"/>
            <w:shd w:val="clear" w:color="auto" w:fill="DCE9D5"/>
          </w:tcPr>
          <w:p w14:paraId="2E8FC964">
            <w:pPr>
              <w:spacing w:before="0" w:after="0" w:line="240" w:lineRule="auto"/>
              <w:jc w:val="center"/>
            </w:pPr>
            <w:r>
              <w:rPr>
                <w:b/>
                <w:i w:val="0"/>
                <w:sz w:val="17"/>
              </w:rPr>
              <w:t>Paid days a year</w:t>
            </w:r>
          </w:p>
        </w:tc>
        <w:tc>
          <w:tcPr>
            <w:tcW w:w="1587" w:type="dxa"/>
            <w:shd w:val="clear" w:color="auto" w:fill="DCE9D5"/>
          </w:tcPr>
          <w:p w14:paraId="26D1794B">
            <w:pPr>
              <w:spacing w:before="0" w:after="0" w:line="240" w:lineRule="auto"/>
              <w:jc w:val="center"/>
            </w:pPr>
            <w:r>
              <w:rPr>
                <w:b/>
                <w:i w:val="0"/>
                <w:sz w:val="17"/>
              </w:rPr>
              <w:t>Annual cost, Year I (Rs)</w:t>
            </w:r>
          </w:p>
        </w:tc>
      </w:tr>
      <w:tr w14:paraId="18BA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02FE9164">
            <w:pPr>
              <w:spacing w:before="0" w:after="0" w:line="240" w:lineRule="auto"/>
            </w:pPr>
            <w:r>
              <w:rPr>
                <w:b w:val="0"/>
                <w:i w:val="0"/>
                <w:sz w:val="17"/>
              </w:rPr>
              <w:t>Combine operator (skilled)</w:t>
            </w:r>
          </w:p>
        </w:tc>
        <w:tc>
          <w:tcPr>
            <w:tcW w:w="567" w:type="dxa"/>
          </w:tcPr>
          <w:p w14:paraId="07B7ADA8">
            <w:pPr>
              <w:spacing w:before="0" w:after="0" w:line="240" w:lineRule="auto"/>
            </w:pPr>
            <w:r>
              <w:rPr>
                <w:b w:val="0"/>
                <w:i w:val="0"/>
                <w:sz w:val="17"/>
              </w:rPr>
              <w:t>1</w:t>
            </w:r>
          </w:p>
        </w:tc>
        <w:tc>
          <w:tcPr>
            <w:tcW w:w="1474" w:type="dxa"/>
          </w:tcPr>
          <w:p w14:paraId="6FE33590">
            <w:pPr>
              <w:spacing w:before="0" w:after="0" w:line="240" w:lineRule="auto"/>
            </w:pPr>
            <w:r>
              <w:rPr>
                <w:b w:val="0"/>
                <w:i w:val="0"/>
                <w:sz w:val="17"/>
              </w:rPr>
              <w:t>Hired, seasonal</w:t>
            </w:r>
          </w:p>
        </w:tc>
        <w:tc>
          <w:tcPr>
            <w:tcW w:w="1814" w:type="dxa"/>
          </w:tcPr>
          <w:p w14:paraId="7A93523E">
            <w:pPr>
              <w:spacing w:before="0" w:after="0" w:line="240" w:lineRule="auto"/>
            </w:pPr>
            <w:r>
              <w:rPr>
                <w:b w:val="0"/>
                <w:i w:val="0"/>
                <w:sz w:val="17"/>
              </w:rPr>
              <w:t>Rs 2,300/day</w:t>
            </w:r>
          </w:p>
        </w:tc>
        <w:tc>
          <w:tcPr>
            <w:tcW w:w="2154" w:type="dxa"/>
          </w:tcPr>
          <w:p w14:paraId="7960118F">
            <w:pPr>
              <w:spacing w:before="0" w:after="0" w:line="240" w:lineRule="auto"/>
            </w:pPr>
            <w:r>
              <w:rPr>
                <w:b w:val="0"/>
                <w:i w:val="0"/>
                <w:sz w:val="17"/>
              </w:rPr>
              <w:t>52 (Year I) to 69 (Year IV on)</w:t>
            </w:r>
          </w:p>
        </w:tc>
        <w:tc>
          <w:tcPr>
            <w:tcW w:w="1587" w:type="dxa"/>
          </w:tcPr>
          <w:p w14:paraId="4F512431">
            <w:pPr>
              <w:spacing w:before="0" w:after="0" w:line="240" w:lineRule="auto"/>
              <w:jc w:val="right"/>
            </w:pPr>
            <w:r>
              <w:rPr>
                <w:b w:val="0"/>
                <w:i w:val="0"/>
                <w:sz w:val="17"/>
              </w:rPr>
              <w:t>1,19,600</w:t>
            </w:r>
          </w:p>
        </w:tc>
      </w:tr>
      <w:tr w14:paraId="4127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27562D53">
            <w:pPr>
              <w:spacing w:before="0" w:after="0" w:line="240" w:lineRule="auto"/>
            </w:pPr>
            <w:r>
              <w:rPr>
                <w:b w:val="0"/>
                <w:i w:val="0"/>
                <w:sz w:val="17"/>
              </w:rPr>
              <w:t>Helper</w:t>
            </w:r>
          </w:p>
        </w:tc>
        <w:tc>
          <w:tcPr>
            <w:tcW w:w="567" w:type="dxa"/>
          </w:tcPr>
          <w:p w14:paraId="3A6EFB01">
            <w:pPr>
              <w:spacing w:before="0" w:after="0" w:line="240" w:lineRule="auto"/>
            </w:pPr>
            <w:r>
              <w:rPr>
                <w:b w:val="0"/>
                <w:i w:val="0"/>
                <w:sz w:val="17"/>
              </w:rPr>
              <w:t>1</w:t>
            </w:r>
          </w:p>
        </w:tc>
        <w:tc>
          <w:tcPr>
            <w:tcW w:w="1474" w:type="dxa"/>
          </w:tcPr>
          <w:p w14:paraId="6B92EE67">
            <w:pPr>
              <w:spacing w:before="0" w:after="0" w:line="240" w:lineRule="auto"/>
            </w:pPr>
            <w:r>
              <w:rPr>
                <w:b w:val="0"/>
                <w:i w:val="0"/>
                <w:sz w:val="17"/>
              </w:rPr>
              <w:t>Hired, seasonal</w:t>
            </w:r>
          </w:p>
        </w:tc>
        <w:tc>
          <w:tcPr>
            <w:tcW w:w="1814" w:type="dxa"/>
          </w:tcPr>
          <w:p w14:paraId="724AC9B1">
            <w:pPr>
              <w:spacing w:before="0" w:after="0" w:line="240" w:lineRule="auto"/>
            </w:pPr>
            <w:r>
              <w:rPr>
                <w:b w:val="0"/>
                <w:i w:val="0"/>
                <w:sz w:val="17"/>
              </w:rPr>
              <w:t>Rs 600/day</w:t>
            </w:r>
          </w:p>
        </w:tc>
        <w:tc>
          <w:tcPr>
            <w:tcW w:w="2154" w:type="dxa"/>
          </w:tcPr>
          <w:p w14:paraId="3F05EA14">
            <w:pPr>
              <w:spacing w:before="0" w:after="0" w:line="240" w:lineRule="auto"/>
            </w:pPr>
            <w:r>
              <w:rPr>
                <w:b w:val="0"/>
                <w:i w:val="0"/>
                <w:sz w:val="17"/>
              </w:rPr>
              <w:t>52 (Year I) to 69 (Year IV on)</w:t>
            </w:r>
          </w:p>
        </w:tc>
        <w:tc>
          <w:tcPr>
            <w:tcW w:w="1587" w:type="dxa"/>
          </w:tcPr>
          <w:p w14:paraId="07A4CDD9">
            <w:pPr>
              <w:spacing w:before="0" w:after="0" w:line="240" w:lineRule="auto"/>
              <w:jc w:val="right"/>
            </w:pPr>
            <w:r>
              <w:rPr>
                <w:b w:val="0"/>
                <w:i w:val="0"/>
                <w:sz w:val="17"/>
              </w:rPr>
              <w:t>31,200</w:t>
            </w:r>
          </w:p>
        </w:tc>
      </w:tr>
      <w:tr w14:paraId="3B2C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2F2F2"/>
          </w:tcPr>
          <w:p w14:paraId="7E6D46B6">
            <w:pPr>
              <w:spacing w:before="0" w:after="0" w:line="240" w:lineRule="auto"/>
            </w:pPr>
            <w:r>
              <w:rPr>
                <w:b/>
                <w:i w:val="0"/>
                <w:sz w:val="17"/>
              </w:rPr>
              <w:t>Total paid staff</w:t>
            </w:r>
          </w:p>
        </w:tc>
        <w:tc>
          <w:tcPr>
            <w:tcW w:w="567" w:type="dxa"/>
            <w:shd w:val="clear" w:color="auto" w:fill="F2F2F2"/>
          </w:tcPr>
          <w:p w14:paraId="23915CF4">
            <w:pPr>
              <w:spacing w:before="0" w:after="0" w:line="240" w:lineRule="auto"/>
            </w:pPr>
            <w:r>
              <w:rPr>
                <w:b/>
                <w:i w:val="0"/>
                <w:sz w:val="17"/>
              </w:rPr>
              <w:t>2</w:t>
            </w:r>
          </w:p>
        </w:tc>
        <w:tc>
          <w:tcPr>
            <w:tcW w:w="1474" w:type="dxa"/>
            <w:shd w:val="clear" w:color="auto" w:fill="F2F2F2"/>
          </w:tcPr>
          <w:p w14:paraId="69982344">
            <w:pPr>
              <w:spacing w:before="0" w:after="0" w:line="240" w:lineRule="auto"/>
            </w:pPr>
          </w:p>
        </w:tc>
        <w:tc>
          <w:tcPr>
            <w:tcW w:w="1814" w:type="dxa"/>
            <w:shd w:val="clear" w:color="auto" w:fill="F2F2F2"/>
          </w:tcPr>
          <w:p w14:paraId="3BDFF2D5">
            <w:pPr>
              <w:spacing w:before="0" w:after="0" w:line="240" w:lineRule="auto"/>
            </w:pPr>
          </w:p>
        </w:tc>
        <w:tc>
          <w:tcPr>
            <w:tcW w:w="2154" w:type="dxa"/>
            <w:shd w:val="clear" w:color="auto" w:fill="F2F2F2"/>
          </w:tcPr>
          <w:p w14:paraId="10E762F4">
            <w:pPr>
              <w:spacing w:before="0" w:after="0" w:line="240" w:lineRule="auto"/>
            </w:pPr>
          </w:p>
        </w:tc>
        <w:tc>
          <w:tcPr>
            <w:tcW w:w="1587" w:type="dxa"/>
            <w:shd w:val="clear" w:color="auto" w:fill="F2F2F2"/>
          </w:tcPr>
          <w:p w14:paraId="52F0496D">
            <w:pPr>
              <w:spacing w:before="0" w:after="0" w:line="240" w:lineRule="auto"/>
              <w:jc w:val="right"/>
            </w:pPr>
            <w:r>
              <w:rPr>
                <w:b/>
                <w:i w:val="0"/>
                <w:sz w:val="17"/>
              </w:rPr>
              <w:t>1,50,800</w:t>
            </w:r>
          </w:p>
        </w:tc>
      </w:tr>
    </w:tbl>
    <w:p w14:paraId="544F5F05">
      <w:pPr>
        <w:spacing w:after="40"/>
      </w:pPr>
    </w:p>
    <w:p w14:paraId="7B852D15">
      <w:r>
        <w:rPr>
          <w:b w:val="0"/>
          <w:i/>
          <w:sz w:val="17"/>
        </w:rPr>
        <w:t xml:space="preserve">Paid days = working days + 15% for travel and standby, rounded to whole days; wages rise 5% a year. The applicant manages the CHC himself and draws no salary; the small implements are operated by him or by local workers paid only for that work, within their running cost.</w:t>
      </w:r>
    </w:p>
    <w:p w14:paraId="4E4F5502">
      <w:pPr>
        <w:pStyle w:val="3"/>
      </w:pPr>
      <w:r>
        <w:rPr>
          <w:b w:val="0"/>
          <w:i w:val="0"/>
        </w:rPr>
        <w:t>8.3 Maintenance and insurance</w:t>
      </w:r>
    </w:p>
    <w:p w14:paraId="26252658">
      <w:pPr>
        <w:pStyle w:val="23"/>
        <w:spacing w:after="40"/>
      </w:pPr>
      <w:r>
        <w:rPr>
          <w:b w:val="0"/>
          <w:i w:val="0"/>
        </w:rPr>
        <w:t>Annual Maintenance Contract (AMC) with the dealer: Rs 73,900 for the first 30 months (Rs 29,560 a year in Years I–II and Rs 14,780 for the first 6 months of Year III); renewal at Rs 40,000 a year from month 31 (Rs 20,000 in Year III), rising 5% a year from Year V. Rs 41,900 of the AMC is included in the TFO and paid upfront to the dealer (it covers the Year I charge of Rs 29,560 and Rs 12,340 of Year II); the balance of Rs 32,000 and the renewals are paid from hire income.</w:t>
      </w:r>
    </w:p>
    <w:p w14:paraId="4C27F734">
      <w:pPr>
        <w:pStyle w:val="23"/>
        <w:spacing w:after="40"/>
      </w:pPr>
      <w:r>
        <w:rPr>
          <w:b w:val="0"/>
          <w:i w:val="0"/>
        </w:rPr>
        <w:t>Repairs and spares (one row, apart from the AMC): worked out by the Indian Standard IS 9164:1979 (BIS) from the hours each machine works, so the cost rises as the machines get older. The AMC is part of this maintenance cost, so it is deducted and not counted twice (details under FA-2).</w:t>
      </w:r>
    </w:p>
    <w:p w14:paraId="24478DD6">
      <w:pPr>
        <w:pStyle w:val="23"/>
        <w:spacing w:after="40"/>
      </w:pPr>
      <w:r>
        <w:rPr>
          <w:b w:val="0"/>
          <w:i w:val="0"/>
        </w:rPr>
        <w:t>Insurance of the machinery: Rs 16,000 for one year; renewed every year and taken at Rs 16,000 a year. The first year's premium (Rs 16,000) is included in the TFO and paid upfront; the renewals from Year II are paid from hire income.</w:t>
      </w:r>
    </w:p>
    <w:p w14:paraId="45DF2324">
      <w:pPr>
        <w:pStyle w:val="23"/>
        <w:spacing w:after="40"/>
      </w:pPr>
      <w:r>
        <w:rPr>
          <w:b w:val="0"/>
          <w:i w:val="0"/>
        </w:rPr>
        <w:t>Pre-season servicing before each harvest; the machines are parked under the shed when not in use.</w:t>
      </w:r>
    </w:p>
    <w:p w14:paraId="1A9CA008">
      <w:pPr>
        <w:pStyle w:val="3"/>
      </w:pPr>
      <w:r>
        <w:rPr>
          <w:b w:val="0"/>
          <w:i w:val="0"/>
        </w:rPr>
        <w:t xml:space="preserve">8.4 Display, records and use of the machines</w:t>
      </w:r>
    </w:p>
    <w:p w14:paraId="68E6EC2A">
      <w:pPr>
        <w:pStyle w:val="23"/>
        <w:spacing w:after="40"/>
      </w:pPr>
      <w:r>
        <w:rPr>
          <w:b w:val="0"/>
          <w:i w:val="0"/>
        </w:rPr>
        <w:t xml:space="preserve">A permanent signboard at the CHC (name of the CHC and its proprietor, year of financing, subsidy, financing bank and credit received, hire rates and contact details), a metal plate on each machine, a money receipt or cash/credit memo to every user and a hire register (Cl. XI(k)(xvi)–(xviii); Annexure-V, items vii, xi and xiii).</w:t>
      </w:r>
    </w:p>
    <w:p w14:paraId="4DFD10E7">
      <w:pPr>
        <w:pStyle w:val="23"/>
        <w:spacing w:after="40"/>
      </w:pPr>
      <w:r>
        <w:rPr>
          <w:b w:val="0"/>
          <w:i w:val="0"/>
        </w:rPr>
        <w:t xml:space="preserve">Machines are hired out to all farmers, small and marginal farmers first; they may go to nearby blocks or districts after local demand is met, but never outside West Bengal (Cl. XI(k)(xv)). The CHC will not be sold, leased or mortgaged within 6 years (Cl. XI(j)(iii), (vii)).</w:t>
      </w:r>
    </w:p>
    <w:p w14:paraId="69782389">
      <w:pPr>
        <w:pStyle w:val="23"/>
        <w:numPr>
          <w:ilvl w:val="0"/>
          <w:numId w:val="0"/>
        </w:numPr>
        <w:spacing w:after="40"/>
        <w:ind w:leftChars="0"/>
      </w:pPr>
    </w:p>
    <w:p w14:paraId="3ABA7DC7">
      <w:pPr>
        <w:pStyle w:val="2"/>
        <w:pageBreakBefore/>
      </w:pPr>
      <w:r>
        <w:rPr>
          <w:b w:val="0"/>
          <w:i w:val="0"/>
        </w:rPr>
        <w:t>9. PROJECT COST, SUBSIDY &amp; MEANS OF FINANCE</w:t>
      </w:r>
    </w:p>
    <w:p w14:paraId="5FDA0E31">
      <w:pPr>
        <w:pStyle w:val="3"/>
      </w:pPr>
      <w:r>
        <w:rPr>
          <w:b w:val="0"/>
          <w:i w:val="0"/>
        </w:rPr>
        <w:t>9.1 Total Financial Outlay (TFO)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2"/>
        <w:gridCol w:w="1701"/>
        <w:gridCol w:w="4535"/>
      </w:tblGrid>
      <w:tr w14:paraId="0A9C1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2" w:type="dxa"/>
            <w:shd w:val="clear" w:color="auto" w:fill="DCE9D5"/>
          </w:tcPr>
          <w:p w14:paraId="7FF6F899">
            <w:pPr>
              <w:spacing w:before="0" w:after="0" w:line="240" w:lineRule="auto"/>
              <w:jc w:val="center"/>
            </w:pPr>
            <w:r>
              <w:rPr>
                <w:b/>
                <w:i w:val="0"/>
                <w:sz w:val="18"/>
              </w:rPr>
              <w:t xml:space="preserve">Component (as in Cl. XI(e)(i))</w:t>
            </w:r>
          </w:p>
        </w:tc>
        <w:tc>
          <w:tcPr>
            <w:tcW w:w="1701" w:type="dxa"/>
            <w:shd w:val="clear" w:color="auto" w:fill="DCE9D5"/>
          </w:tcPr>
          <w:p w14:paraId="61A3CEEF">
            <w:pPr>
              <w:spacing w:before="0" w:after="0" w:line="240" w:lineRule="auto"/>
              <w:jc w:val="center"/>
            </w:pPr>
            <w:r>
              <w:rPr>
                <w:b/>
                <w:i w:val="0"/>
                <w:sz w:val="18"/>
              </w:rPr>
              <w:t>Included in TFO (Rs)</w:t>
            </w:r>
          </w:p>
        </w:tc>
        <w:tc>
          <w:tcPr>
            <w:tcW w:w="4535" w:type="dxa"/>
            <w:shd w:val="clear" w:color="auto" w:fill="DCE9D5"/>
          </w:tcPr>
          <w:p w14:paraId="5A215103">
            <w:pPr>
              <w:spacing w:before="0" w:after="0" w:line="240" w:lineRule="auto"/>
              <w:jc w:val="center"/>
            </w:pPr>
            <w:r>
              <w:rPr>
                <w:b/>
                <w:i w:val="0"/>
                <w:sz w:val="18"/>
              </w:rPr>
              <w:t>Remarks</w:t>
            </w:r>
          </w:p>
        </w:tc>
      </w:tr>
      <w:tr w14:paraId="7522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7F3D7378">
            <w:pPr>
              <w:spacing w:before="0" w:after="0" w:line="240" w:lineRule="auto"/>
            </w:pPr>
            <w:r>
              <w:rPr>
                <w:b w:val="0"/>
                <w:i w:val="0"/>
                <w:sz w:val="18"/>
              </w:rPr>
              <w:t>Indicative cost of machinery (4 types – Section 7)</w:t>
            </w:r>
          </w:p>
        </w:tc>
        <w:tc>
          <w:tcPr>
            <w:tcW w:w="1701" w:type="dxa"/>
          </w:tcPr>
          <w:p w14:paraId="56A052D0">
            <w:pPr>
              <w:spacing w:before="0" w:after="0" w:line="240" w:lineRule="auto"/>
              <w:jc w:val="right"/>
            </w:pPr>
            <w:r>
              <w:rPr>
                <w:b w:val="0"/>
                <w:i w:val="0"/>
                <w:sz w:val="18"/>
              </w:rPr>
              <w:t>27,89,515</w:t>
            </w:r>
          </w:p>
        </w:tc>
        <w:tc>
          <w:tcPr>
            <w:tcW w:w="4535" w:type="dxa"/>
          </w:tcPr>
          <w:p w14:paraId="173F3EA9">
            <w:pPr>
              <w:spacing w:before="0" w:after="0" w:line="240" w:lineRule="auto"/>
            </w:pPr>
          </w:p>
        </w:tc>
      </w:tr>
      <w:tr w14:paraId="7919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58A5B438">
            <w:pPr>
              <w:spacing w:before="0" w:after="0" w:line="240" w:lineRule="auto"/>
            </w:pPr>
            <w:r>
              <w:rPr>
                <w:b w:val="0"/>
                <w:i w:val="0"/>
                <w:sz w:val="18"/>
              </w:rPr>
              <w:t>Cost of shed (new open machinery shed, to be built – Section 5.2)</w:t>
            </w:r>
          </w:p>
        </w:tc>
        <w:tc>
          <w:tcPr>
            <w:tcW w:w="1701" w:type="dxa"/>
          </w:tcPr>
          <w:p w14:paraId="4D177823">
            <w:pPr>
              <w:spacing w:before="0" w:after="0" w:line="240" w:lineRule="auto"/>
              <w:jc w:val="right"/>
            </w:pPr>
            <w:r>
              <w:rPr>
                <w:b w:val="0"/>
                <w:i w:val="0"/>
                <w:sz w:val="18"/>
              </w:rPr>
              <w:t>1,10,035</w:t>
            </w:r>
          </w:p>
        </w:tc>
        <w:tc>
          <w:tcPr>
            <w:tcW w:w="4535" w:type="dxa"/>
          </w:tcPr>
          <w:p w14:paraId="01F27DDE">
            <w:pPr>
              <w:spacing w:before="0" w:after="0" w:line="240" w:lineRule="auto"/>
            </w:pPr>
            <w:r>
              <w:rPr>
                <w:b w:val="0"/>
                <w:i w:val="0"/>
                <w:sz w:val="18"/>
              </w:rPr>
              <w:t xml:space="preserve">3.72% of TFO – within the 5% limit for shed cost (Rs 1,47,873) and the 10% limit for ancillary cost (Cl. XI(e)(iv)); open shed is mandatory (Cl. XI(e)(i)); vetted plan and estimate enclosed (Cl. XI(f), item 10)</w:t>
            </w:r>
          </w:p>
        </w:tc>
      </w:tr>
      <w:tr w14:paraId="0485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8" w:hRule="atLeast"/>
          <w:jc w:val="center"/>
        </w:trPr>
        <w:tc>
          <w:tcPr>
            <w:tcW w:w="3402" w:type="dxa"/>
          </w:tcPr>
          <w:p w14:paraId="785AD333">
            <w:pPr>
              <w:spacing w:before="0" w:after="0" w:line="240" w:lineRule="auto"/>
            </w:pPr>
            <w:r>
              <w:rPr>
                <w:b w:val="0"/>
                <w:i w:val="0"/>
                <w:sz w:val="18"/>
              </w:rPr>
              <w:t>AMC</w:t>
            </w:r>
          </w:p>
        </w:tc>
        <w:tc>
          <w:tcPr>
            <w:tcW w:w="1701" w:type="dxa"/>
          </w:tcPr>
          <w:p w14:paraId="725FC91D">
            <w:pPr>
              <w:spacing w:before="0" w:after="0" w:line="240" w:lineRule="auto"/>
              <w:jc w:val="right"/>
            </w:pPr>
            <w:r>
              <w:rPr>
                <w:b w:val="0"/>
                <w:i w:val="0"/>
                <w:sz w:val="18"/>
              </w:rPr>
              <w:t>41,900</w:t>
            </w:r>
          </w:p>
        </w:tc>
        <w:tc>
          <w:tcPr>
            <w:tcW w:w="4535" w:type="dxa"/>
          </w:tcPr>
          <w:p w14:paraId="11F5FE6B">
            <w:pPr>
              <w:spacing w:before="0" w:after="0" w:line="240" w:lineRule="auto"/>
            </w:pPr>
            <w:r>
              <w:rPr>
                <w:b w:val="0"/>
                <w:i w:val="0"/>
                <w:sz w:val="18"/>
              </w:rPr>
              <w:t>Included; paid upfront to the dealer – part of the AMC of Rs 73,900 for 30 months (covers the Year I charge of Rs 29,560 and Rs 12,340 of Year II); the balance of Rs 32,000 and the renewals are paid from hire income</w:t>
            </w:r>
          </w:p>
        </w:tc>
      </w:tr>
      <w:tr w14:paraId="6CEA7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3402" w:type="dxa"/>
          </w:tcPr>
          <w:p w14:paraId="5CF5C234">
            <w:pPr>
              <w:spacing w:before="0" w:after="0" w:line="240" w:lineRule="auto"/>
            </w:pPr>
            <w:r>
              <w:rPr>
                <w:b w:val="0"/>
                <w:i w:val="0"/>
                <w:sz w:val="18"/>
              </w:rPr>
              <w:t>Insurance</w:t>
            </w:r>
          </w:p>
        </w:tc>
        <w:tc>
          <w:tcPr>
            <w:tcW w:w="1701" w:type="dxa"/>
          </w:tcPr>
          <w:p w14:paraId="7D636830">
            <w:pPr>
              <w:spacing w:before="0" w:after="0" w:line="240" w:lineRule="auto"/>
              <w:jc w:val="right"/>
            </w:pPr>
            <w:r>
              <w:rPr>
                <w:b w:val="0"/>
                <w:i w:val="0"/>
                <w:sz w:val="18"/>
              </w:rPr>
              <w:t>16,000</w:t>
            </w:r>
          </w:p>
        </w:tc>
        <w:tc>
          <w:tcPr>
            <w:tcW w:w="4535" w:type="dxa"/>
          </w:tcPr>
          <w:p w14:paraId="46C0A136">
            <w:pPr>
              <w:spacing w:before="0" w:after="0" w:line="240" w:lineRule="auto"/>
            </w:pPr>
            <w:r>
              <w:rPr>
                <w:b w:val="0"/>
                <w:i w:val="0"/>
                <w:sz w:val="18"/>
              </w:rPr>
              <w:t>Included; comprehensive insurance of the machinery for the first year (Year I); renewals from Year II (Rs 16,000 a year) are paid from hire income</w:t>
            </w:r>
          </w:p>
        </w:tc>
      </w:tr>
      <w:tr w14:paraId="0DCEE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shd w:val="clear" w:color="auto" w:fill="F2F2F2"/>
          </w:tcPr>
          <w:p w14:paraId="773F3600">
            <w:pPr>
              <w:spacing w:before="0" w:after="0" w:line="240" w:lineRule="auto"/>
            </w:pPr>
            <w:r>
              <w:rPr>
                <w:b/>
                <w:i w:val="0"/>
                <w:sz w:val="18"/>
              </w:rPr>
              <w:t>Total Financial Outlay (TFO)</w:t>
            </w:r>
          </w:p>
        </w:tc>
        <w:tc>
          <w:tcPr>
            <w:tcW w:w="1701" w:type="dxa"/>
            <w:shd w:val="clear" w:color="auto" w:fill="F2F2F2"/>
          </w:tcPr>
          <w:p w14:paraId="3C4BCDDC">
            <w:pPr>
              <w:spacing w:before="0" w:after="0" w:line="240" w:lineRule="auto"/>
              <w:jc w:val="right"/>
            </w:pPr>
            <w:r>
              <w:rPr>
                <w:b/>
                <w:i w:val="0"/>
                <w:sz w:val="18"/>
              </w:rPr>
              <w:t>29,57,450</w:t>
            </w:r>
          </w:p>
        </w:tc>
        <w:tc>
          <w:tcPr>
            <w:tcW w:w="4535" w:type="dxa"/>
            <w:shd w:val="clear" w:color="auto" w:fill="F2F2F2"/>
          </w:tcPr>
          <w:p w14:paraId="3082757E">
            <w:pPr>
              <w:spacing w:before="0" w:after="0" w:line="240" w:lineRule="auto"/>
            </w:pPr>
            <w:r>
              <w:rPr>
                <w:b/>
                <w:i w:val="0"/>
                <w:sz w:val="18"/>
              </w:rPr>
              <w:t xml:space="preserve">Rs 29.57 lakh – within the CHC range of Rs 20.00 lakh to the SMAM maximum (Cl. XI(e)(ii)); assistance @40% of TFO subject to machine-wise ceilings (Cl. XI(e)(i)); shed + AMC + insurance Rs 1,67,935 = 5.68% of TFO, within the 10% limit for ancillary cost (Cl. XI(e)(iv))</w:t>
            </w:r>
          </w:p>
        </w:tc>
      </w:tr>
    </w:tbl>
    <w:p w14:paraId="193F8143">
      <w:pPr>
        <w:spacing w:after="40"/>
      </w:pPr>
    </w:p>
    <w:p w14:paraId="7460FB01">
      <w:pPr>
        <w:pStyle w:val="3"/>
      </w:pPr>
      <w:r>
        <w:rPr>
          <w:b w:val="0"/>
          <w:i w:val="0"/>
        </w:rPr>
        <w:t xml:space="preserve">9.2 Admissible subsidy (Annexure-IV)</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2268"/>
        <w:gridCol w:w="1417"/>
        <w:gridCol w:w="1361"/>
        <w:gridCol w:w="1304"/>
        <w:gridCol w:w="1417"/>
      </w:tblGrid>
      <w:tr w14:paraId="6AE82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7AC3677F">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Sl</w:t>
            </w:r>
          </w:p>
        </w:tc>
        <w:tc>
          <w:tcPr>
            <w:tcW w:w="2268" w:type="dxa"/>
            <w:shd w:val="clear" w:color="auto" w:fill="DCE9D5"/>
          </w:tcPr>
          <w:p w14:paraId="13908257">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Item</w:t>
            </w:r>
          </w:p>
        </w:tc>
        <w:tc>
          <w:tcPr>
            <w:tcW w:w="1417" w:type="dxa"/>
            <w:shd w:val="clear" w:color="auto" w:fill="DCE9D5"/>
          </w:tcPr>
          <w:p w14:paraId="7DA0AA6B">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Price / cost (Rs)</w:t>
            </w:r>
          </w:p>
        </w:tc>
        <w:tc>
          <w:tcPr>
            <w:tcW w:w="1361" w:type="dxa"/>
            <w:shd w:val="clear" w:color="auto" w:fill="DCE9D5"/>
          </w:tcPr>
          <w:p w14:paraId="0A478981">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 xml:space="preserve">40% of cost (Rs)</w:t>
            </w:r>
          </w:p>
        </w:tc>
        <w:tc>
          <w:tcPr>
            <w:tcW w:w="1304" w:type="dxa"/>
            <w:shd w:val="clear" w:color="auto" w:fill="DCE9D5"/>
          </w:tcPr>
          <w:p w14:paraId="5467CE59">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 xml:space="preserve">Ceiling – Annexure-IV (Rs)</w:t>
            </w:r>
          </w:p>
        </w:tc>
        <w:tc>
          <w:tcPr>
            <w:tcW w:w="1417" w:type="dxa"/>
            <w:shd w:val="clear" w:color="auto" w:fill="DCE9D5"/>
          </w:tcPr>
          <w:p w14:paraId="0B087518">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Admissible subsidy (Rs)</w:t>
            </w:r>
          </w:p>
        </w:tc>
      </w:tr>
      <w:tr w14:paraId="47202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CD3A13A">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1</w:t>
            </w:r>
          </w:p>
        </w:tc>
        <w:tc>
          <w:tcPr>
            <w:tcW w:w="2268" w:type="dxa"/>
          </w:tcPr>
          <w:p w14:paraId="584BA888">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Combine Harvester</w:t>
            </w:r>
          </w:p>
        </w:tc>
        <w:tc>
          <w:tcPr>
            <w:tcW w:w="1417" w:type="dxa"/>
          </w:tcPr>
          <w:p w14:paraId="074B61F9">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26,68,356</w:t>
            </w:r>
          </w:p>
        </w:tc>
        <w:tc>
          <w:tcPr>
            <w:tcW w:w="1361" w:type="dxa"/>
          </w:tcPr>
          <w:p w14:paraId="01963AF5">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10,67,342</w:t>
            </w:r>
          </w:p>
        </w:tc>
        <w:tc>
          <w:tcPr>
            <w:tcW w:w="1304" w:type="dxa"/>
          </w:tcPr>
          <w:p w14:paraId="73F51223">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10,00,000</w:t>
            </w:r>
          </w:p>
        </w:tc>
        <w:tc>
          <w:tcPr>
            <w:tcW w:w="1417" w:type="dxa"/>
          </w:tcPr>
          <w:p w14:paraId="76BDF186">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10,00,000</w:t>
            </w:r>
          </w:p>
        </w:tc>
      </w:tr>
      <w:tr w14:paraId="33E6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923795E">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2</w:t>
            </w:r>
          </w:p>
        </w:tc>
        <w:tc>
          <w:tcPr>
            <w:tcW w:w="2268" w:type="dxa"/>
          </w:tcPr>
          <w:p w14:paraId="103E730B">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Power Weeder</w:t>
            </w:r>
          </w:p>
        </w:tc>
        <w:tc>
          <w:tcPr>
            <w:tcW w:w="1417" w:type="dxa"/>
          </w:tcPr>
          <w:p w14:paraId="281F1517">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89,397</w:t>
            </w:r>
          </w:p>
        </w:tc>
        <w:tc>
          <w:tcPr>
            <w:tcW w:w="1361" w:type="dxa"/>
          </w:tcPr>
          <w:p w14:paraId="035340A8">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35,758</w:t>
            </w:r>
          </w:p>
        </w:tc>
        <w:tc>
          <w:tcPr>
            <w:tcW w:w="1304" w:type="dxa"/>
          </w:tcPr>
          <w:p w14:paraId="65FEF417">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60,000</w:t>
            </w:r>
          </w:p>
        </w:tc>
        <w:tc>
          <w:tcPr>
            <w:tcW w:w="1417" w:type="dxa"/>
          </w:tcPr>
          <w:p w14:paraId="113ED4B8">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rFonts w:hint="default"/>
                <w:sz w:val="19"/>
                <w:szCs w:val="19"/>
                <w:lang w:val="en-US"/>
              </w:rPr>
            </w:pPr>
            <w:r>
              <w:rPr>
                <w:b w:val="0"/>
                <w:i w:val="0"/>
                <w:sz w:val="19"/>
                <w:szCs w:val="19"/>
              </w:rPr>
              <w:t xml:space="preserve">35,758</w:t>
            </w:r>
          </w:p>
        </w:tc>
      </w:tr>
      <w:tr w14:paraId="41161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72FA4E6">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3</w:t>
            </w:r>
          </w:p>
        </w:tc>
        <w:tc>
          <w:tcPr>
            <w:tcW w:w="2268" w:type="dxa"/>
          </w:tcPr>
          <w:p w14:paraId="5BCBAE52">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Brush Cutter</w:t>
            </w:r>
          </w:p>
        </w:tc>
        <w:tc>
          <w:tcPr>
            <w:tcW w:w="1417" w:type="dxa"/>
          </w:tcPr>
          <w:p w14:paraId="4B7E9D1D">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21,367</w:t>
            </w:r>
          </w:p>
        </w:tc>
        <w:tc>
          <w:tcPr>
            <w:tcW w:w="1361" w:type="dxa"/>
          </w:tcPr>
          <w:p w14:paraId="563E0E15">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8,546</w:t>
            </w:r>
          </w:p>
        </w:tc>
        <w:tc>
          <w:tcPr>
            <w:tcW w:w="1304" w:type="dxa"/>
          </w:tcPr>
          <w:p w14:paraId="5A73ED0F">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20,000</w:t>
            </w:r>
          </w:p>
        </w:tc>
        <w:tc>
          <w:tcPr>
            <w:tcW w:w="1417" w:type="dxa"/>
          </w:tcPr>
          <w:p w14:paraId="15E8A6D2">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rFonts w:hint="default"/>
                <w:sz w:val="19"/>
                <w:szCs w:val="19"/>
                <w:lang w:val="en-US"/>
              </w:rPr>
            </w:pPr>
            <w:r>
              <w:rPr>
                <w:b w:val="0"/>
                <w:i w:val="0"/>
                <w:sz w:val="19"/>
                <w:szCs w:val="19"/>
              </w:rPr>
              <w:t xml:space="preserve">8,546</w:t>
            </w:r>
          </w:p>
        </w:tc>
      </w:tr>
      <w:tr w14:paraId="4127B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7AD3CD9">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4</w:t>
            </w:r>
          </w:p>
        </w:tc>
        <w:tc>
          <w:tcPr>
            <w:tcW w:w="2268" w:type="dxa"/>
          </w:tcPr>
          <w:p w14:paraId="1F914EB9">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Hand Seeding Machine</w:t>
            </w:r>
          </w:p>
        </w:tc>
        <w:tc>
          <w:tcPr>
            <w:tcW w:w="1417" w:type="dxa"/>
          </w:tcPr>
          <w:p w14:paraId="68493F10">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10,395</w:t>
            </w:r>
          </w:p>
        </w:tc>
        <w:tc>
          <w:tcPr>
            <w:tcW w:w="1361" w:type="dxa"/>
          </w:tcPr>
          <w:p w14:paraId="3AAEAEC0">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4,158</w:t>
            </w:r>
          </w:p>
        </w:tc>
        <w:tc>
          <w:tcPr>
            <w:tcW w:w="1304" w:type="dxa"/>
          </w:tcPr>
          <w:p w14:paraId="615AAA8F">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10,000</w:t>
            </w:r>
          </w:p>
        </w:tc>
        <w:tc>
          <w:tcPr>
            <w:tcW w:w="1417" w:type="dxa"/>
          </w:tcPr>
          <w:p w14:paraId="26E32CA7">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4,158</w:t>
            </w:r>
          </w:p>
        </w:tc>
      </w:tr>
      <w:tr w14:paraId="113D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73A451D">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5</w:t>
            </w:r>
          </w:p>
        </w:tc>
        <w:tc>
          <w:tcPr>
            <w:tcW w:w="2268" w:type="dxa"/>
          </w:tcPr>
          <w:p w14:paraId="5B71BC95">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New open machinery shed</w:t>
            </w:r>
          </w:p>
        </w:tc>
        <w:tc>
          <w:tcPr>
            <w:tcW w:w="1417" w:type="dxa"/>
          </w:tcPr>
          <w:p w14:paraId="25959CCC">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1,10,035</w:t>
            </w:r>
          </w:p>
        </w:tc>
        <w:tc>
          <w:tcPr>
            <w:tcW w:w="1361" w:type="dxa"/>
          </w:tcPr>
          <w:p w14:paraId="258D16CD">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44,014</w:t>
            </w:r>
          </w:p>
        </w:tc>
        <w:tc>
          <w:tcPr>
            <w:tcW w:w="1304" w:type="dxa"/>
          </w:tcPr>
          <w:p w14:paraId="10A31A59">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w:t>
            </w:r>
          </w:p>
        </w:tc>
        <w:tc>
          <w:tcPr>
            <w:tcW w:w="1417" w:type="dxa"/>
          </w:tcPr>
          <w:p w14:paraId="0F33785E">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44,014</w:t>
            </w:r>
          </w:p>
        </w:tc>
      </w:tr>
      <w:tr w14:paraId="5781D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B1FA46E">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6</w:t>
            </w:r>
          </w:p>
        </w:tc>
        <w:tc>
          <w:tcPr>
            <w:tcW w:w="2268" w:type="dxa"/>
          </w:tcPr>
          <w:p w14:paraId="3B54E27A">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AMC (paid upfront)</w:t>
            </w:r>
          </w:p>
        </w:tc>
        <w:tc>
          <w:tcPr>
            <w:tcW w:w="1417" w:type="dxa"/>
          </w:tcPr>
          <w:p w14:paraId="5191EB2C">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41,900</w:t>
            </w:r>
          </w:p>
        </w:tc>
        <w:tc>
          <w:tcPr>
            <w:tcW w:w="1361" w:type="dxa"/>
          </w:tcPr>
          <w:p w14:paraId="7D11FBBB">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16,760</w:t>
            </w:r>
          </w:p>
        </w:tc>
        <w:tc>
          <w:tcPr>
            <w:tcW w:w="1304" w:type="dxa"/>
          </w:tcPr>
          <w:p w14:paraId="635CE4B5">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w:t>
            </w:r>
          </w:p>
        </w:tc>
        <w:tc>
          <w:tcPr>
            <w:tcW w:w="1417" w:type="dxa"/>
          </w:tcPr>
          <w:p w14:paraId="5067D811">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16,760</w:t>
            </w:r>
          </w:p>
        </w:tc>
      </w:tr>
      <w:tr w14:paraId="5E7FD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C685E2F">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7</w:t>
            </w:r>
          </w:p>
        </w:tc>
        <w:tc>
          <w:tcPr>
            <w:tcW w:w="2268" w:type="dxa"/>
          </w:tcPr>
          <w:p w14:paraId="430076DC">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Insurance (first year)</w:t>
            </w:r>
          </w:p>
        </w:tc>
        <w:tc>
          <w:tcPr>
            <w:tcW w:w="1417" w:type="dxa"/>
          </w:tcPr>
          <w:p w14:paraId="5059A65E">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16,000</w:t>
            </w:r>
          </w:p>
        </w:tc>
        <w:tc>
          <w:tcPr>
            <w:tcW w:w="1361" w:type="dxa"/>
          </w:tcPr>
          <w:p w14:paraId="24740854">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6,400</w:t>
            </w:r>
          </w:p>
        </w:tc>
        <w:tc>
          <w:tcPr>
            <w:tcW w:w="1304" w:type="dxa"/>
          </w:tcPr>
          <w:p w14:paraId="70F69040">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w:t>
            </w:r>
          </w:p>
        </w:tc>
        <w:tc>
          <w:tcPr>
            <w:tcW w:w="1417" w:type="dxa"/>
          </w:tcPr>
          <w:p w14:paraId="264D67FE">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6,400</w:t>
            </w:r>
          </w:p>
        </w:tc>
      </w:tr>
      <w:tr w14:paraId="5E4D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527FC705">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p>
        </w:tc>
        <w:tc>
          <w:tcPr>
            <w:tcW w:w="2268" w:type="dxa"/>
            <w:shd w:val="clear" w:color="auto" w:fill="F2F2F2"/>
          </w:tcPr>
          <w:p w14:paraId="217B3B6B">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i w:val="0"/>
                <w:sz w:val="19"/>
                <w:szCs w:val="19"/>
              </w:rPr>
              <w:t xml:space="preserve">Total</w:t>
            </w:r>
          </w:p>
        </w:tc>
        <w:tc>
          <w:tcPr>
            <w:tcW w:w="1417" w:type="dxa"/>
            <w:shd w:val="clear" w:color="auto" w:fill="F2F2F2"/>
          </w:tcPr>
          <w:p w14:paraId="5ACC3179">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i w:val="0"/>
                <w:sz w:val="19"/>
                <w:szCs w:val="19"/>
              </w:rPr>
              <w:t xml:space="preserve">29,57,450</w:t>
            </w:r>
          </w:p>
        </w:tc>
        <w:tc>
          <w:tcPr>
            <w:tcW w:w="1361" w:type="dxa"/>
            <w:shd w:val="clear" w:color="auto" w:fill="F2F2F2"/>
          </w:tcPr>
          <w:p w14:paraId="093A04B5">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i w:val="0"/>
                <w:sz w:val="19"/>
                <w:szCs w:val="19"/>
              </w:rPr>
              <w:t xml:space="preserve">–</w:t>
            </w:r>
          </w:p>
        </w:tc>
        <w:tc>
          <w:tcPr>
            <w:tcW w:w="1304" w:type="dxa"/>
            <w:shd w:val="clear" w:color="auto" w:fill="F2F2F2"/>
          </w:tcPr>
          <w:p w14:paraId="1E1F21B7">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i w:val="0"/>
                <w:sz w:val="19"/>
                <w:szCs w:val="19"/>
              </w:rPr>
              <w:t xml:space="preserve">–</w:t>
            </w:r>
          </w:p>
        </w:tc>
        <w:tc>
          <w:tcPr>
            <w:tcW w:w="1417" w:type="dxa"/>
            <w:shd w:val="clear" w:color="auto" w:fill="F2F2F2"/>
          </w:tcPr>
          <w:p w14:paraId="76D30DF4">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rFonts w:hint="default"/>
                <w:sz w:val="19"/>
                <w:szCs w:val="19"/>
                <w:lang w:val="en-US"/>
              </w:rPr>
            </w:pPr>
            <w:r>
              <w:rPr>
                <w:b/>
                <w:i w:val="0"/>
                <w:sz w:val="19"/>
                <w:szCs w:val="19"/>
              </w:rPr>
              <w:t xml:space="preserve">11,15,636</w:t>
            </w:r>
          </w:p>
        </w:tc>
      </w:tr>
    </w:tbl>
    <w:p w14:paraId="12392A8F">
      <w:pPr>
        <w:spacing w:after="40"/>
      </w:pPr>
    </w:p>
    <w:p w14:paraId="0C1ACFE5">
      <w:pPr>
        <w:jc w:val="both"/>
      </w:pPr>
      <w:r>
        <w:rPr>
          <w:b w:val="0"/>
          <w:i/>
          <w:sz w:val="17"/>
        </w:rPr>
        <w:t xml:space="preserve">Each machine: 40% of cost or its Annexure-IV ceiling, whichever is less (rounded down to the rupee, as on the portal); the combine harvester is held to its ceiling of Rs 10,00,000. Total Rs 11,15,636 = 37.72% of TFO – within the individual limit of Rs 16.00 lakh or 40% of TFO (Rs 11,82,980), whichever is less, and above the minimum subsidy of Rs 8.00 lakh (Cl. V(3), XI(d)(i), XI(e)(ii)).</w:t>
      </w:r>
    </w:p>
    <w:p w14:paraId="2BAD8B7B">
      <w:pPr>
        <w:pStyle w:val="3"/>
      </w:pPr>
      <w:r>
        <w:rPr>
          <w:b w:val="0"/>
          <w:i w:val="0"/>
        </w:rPr>
        <w:t>9.3 Means of finance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6009"/>
        <w:gridCol w:w="1701"/>
        <w:gridCol w:w="1474"/>
      </w:tblGrid>
      <w:tr w14:paraId="4327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392CB997">
            <w:pPr>
              <w:spacing w:before="0" w:after="0" w:line="240" w:lineRule="auto"/>
              <w:jc w:val="center"/>
            </w:pPr>
            <w:r>
              <w:rPr>
                <w:b/>
                <w:i w:val="0"/>
                <w:sz w:val="18"/>
              </w:rPr>
              <w:t>Sl</w:t>
            </w:r>
          </w:p>
        </w:tc>
        <w:tc>
          <w:tcPr>
            <w:tcW w:w="6009" w:type="dxa"/>
            <w:shd w:val="clear" w:color="auto" w:fill="DCE9D5"/>
          </w:tcPr>
          <w:p w14:paraId="2F78E6C8">
            <w:pPr>
              <w:spacing w:before="0" w:after="0" w:line="240" w:lineRule="auto"/>
              <w:jc w:val="center"/>
            </w:pPr>
            <w:r>
              <w:rPr>
                <w:b/>
                <w:i w:val="0"/>
                <w:sz w:val="18"/>
              </w:rPr>
              <w:t>Source</w:t>
            </w:r>
          </w:p>
        </w:tc>
        <w:tc>
          <w:tcPr>
            <w:tcW w:w="1701" w:type="dxa"/>
            <w:shd w:val="clear" w:color="auto" w:fill="DCE9D5"/>
          </w:tcPr>
          <w:p w14:paraId="073E7AAD">
            <w:pPr>
              <w:spacing w:before="0" w:after="0" w:line="240" w:lineRule="auto"/>
              <w:jc w:val="center"/>
            </w:pPr>
            <w:r>
              <w:rPr>
                <w:b/>
                <w:i w:val="0"/>
                <w:sz w:val="18"/>
              </w:rPr>
              <w:t>Amount (Rs)</w:t>
            </w:r>
          </w:p>
        </w:tc>
        <w:tc>
          <w:tcPr>
            <w:tcW w:w="1474" w:type="dxa"/>
            <w:shd w:val="clear" w:color="auto" w:fill="DCE9D5"/>
          </w:tcPr>
          <w:p w14:paraId="7B6D229D">
            <w:pPr>
              <w:spacing w:before="0" w:after="0" w:line="240" w:lineRule="auto"/>
              <w:jc w:val="center"/>
            </w:pPr>
            <w:r>
              <w:rPr>
                <w:b/>
                <w:i w:val="0"/>
                <w:sz w:val="18"/>
              </w:rPr>
              <w:t>% of TFO</w:t>
            </w:r>
          </w:p>
        </w:tc>
      </w:tr>
      <w:tr w14:paraId="7A8C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E1ABF4A">
            <w:pPr>
              <w:spacing w:before="0" w:after="0" w:line="240" w:lineRule="auto"/>
            </w:pPr>
            <w:r>
              <w:rPr>
                <w:b w:val="0"/>
                <w:i w:val="0"/>
                <w:sz w:val="18"/>
              </w:rPr>
              <w:t>1</w:t>
            </w:r>
          </w:p>
        </w:tc>
        <w:tc>
          <w:tcPr>
            <w:tcW w:w="6009" w:type="dxa"/>
          </w:tcPr>
          <w:p w14:paraId="5059BCFB">
            <w:pPr>
              <w:spacing w:before="0" w:after="0" w:line="240" w:lineRule="auto"/>
            </w:pPr>
            <w:r>
              <w:rPr>
                <w:b w:val="0"/>
                <w:i w:val="0"/>
                <w:sz w:val="18"/>
              </w:rPr>
              <w:t xml:space="preserve">Applicant's margin money (minimum 25% of TFO, Cl. XI(e)(v))</w:t>
            </w:r>
          </w:p>
        </w:tc>
        <w:tc>
          <w:tcPr>
            <w:tcW w:w="1701" w:type="dxa"/>
          </w:tcPr>
          <w:p w14:paraId="08E8AC3E">
            <w:pPr>
              <w:spacing w:before="0" w:after="0" w:line="240" w:lineRule="auto"/>
              <w:jc w:val="right"/>
            </w:pPr>
            <w:r>
              <w:rPr>
                <w:b w:val="0"/>
                <w:i w:val="0"/>
                <w:sz w:val="18"/>
              </w:rPr>
              <w:t xml:space="preserve">7,39,362</w:t>
            </w:r>
          </w:p>
        </w:tc>
        <w:tc>
          <w:tcPr>
            <w:tcW w:w="1474" w:type="dxa"/>
          </w:tcPr>
          <w:p w14:paraId="343814D2">
            <w:pPr>
              <w:spacing w:before="0" w:after="0" w:line="240" w:lineRule="auto"/>
              <w:jc w:val="right"/>
            </w:pPr>
            <w:r>
              <w:rPr>
                <w:b w:val="0"/>
                <w:i w:val="0"/>
                <w:sz w:val="18"/>
              </w:rPr>
              <w:t xml:space="preserve">25.00%</w:t>
            </w:r>
          </w:p>
        </w:tc>
      </w:tr>
      <w:tr w14:paraId="0AFC1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53FE946">
            <w:pPr>
              <w:spacing w:before="0" w:after="0" w:line="240" w:lineRule="auto"/>
            </w:pPr>
            <w:r>
              <w:rPr>
                <w:b w:val="0"/>
                <w:i w:val="0"/>
                <w:sz w:val="18"/>
              </w:rPr>
              <w:t>2</w:t>
            </w:r>
          </w:p>
        </w:tc>
        <w:tc>
          <w:tcPr>
            <w:tcW w:w="6009" w:type="dxa"/>
          </w:tcPr>
          <w:p w14:paraId="6A0397AF">
            <w:pPr>
              <w:spacing w:before="0" w:after="0" w:line="240" w:lineRule="auto"/>
            </w:pPr>
            <w:r>
              <w:rPr>
                <w:b w:val="0"/>
                <w:i w:val="0"/>
                <w:sz w:val="18"/>
              </w:rPr>
              <w:t xml:space="preserve">Total bank term loan sanctioned (TFO less margin, Cl. XIII(3)) – State Bank of India, Kaikhali Branch, under AIF (Section 9.4)</w:t>
            </w:r>
          </w:p>
        </w:tc>
        <w:tc>
          <w:tcPr>
            <w:tcW w:w="1701" w:type="dxa"/>
          </w:tcPr>
          <w:p w14:paraId="7DF4ECB3">
            <w:pPr>
              <w:spacing w:before="0" w:after="0" w:line="240" w:lineRule="auto"/>
              <w:jc w:val="right"/>
            </w:pPr>
            <w:r>
              <w:rPr>
                <w:b w:val="0"/>
                <w:i w:val="0"/>
                <w:sz w:val="18"/>
              </w:rPr>
              <w:t xml:space="preserve">22,18,088</w:t>
            </w:r>
          </w:p>
        </w:tc>
        <w:tc>
          <w:tcPr>
            <w:tcW w:w="1474" w:type="dxa"/>
          </w:tcPr>
          <w:p w14:paraId="65C78AEA">
            <w:pPr>
              <w:spacing w:before="0" w:after="0" w:line="240" w:lineRule="auto"/>
              <w:jc w:val="right"/>
            </w:pPr>
            <w:r>
              <w:rPr>
                <w:b w:val="0"/>
                <w:i w:val="0"/>
                <w:sz w:val="18"/>
              </w:rPr>
              <w:t xml:space="preserve">75.00%</w:t>
            </w:r>
          </w:p>
        </w:tc>
      </w:tr>
      <w:tr w14:paraId="309B9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565A65D">
            <w:pPr>
              <w:spacing w:before="0" w:after="0" w:line="240" w:lineRule="auto"/>
            </w:pPr>
          </w:p>
        </w:tc>
        <w:tc>
          <w:tcPr>
            <w:tcW w:w="6009" w:type="dxa"/>
          </w:tcPr>
          <w:p w14:paraId="0C5F2CE3">
            <w:pPr>
              <w:spacing w:before="0" w:after="0" w:line="240" w:lineRule="auto"/>
            </w:pPr>
            <w:r>
              <w:rPr>
                <w:b w:val="0"/>
                <w:i w:val="0"/>
                <w:sz w:val="18"/>
              </w:rPr>
              <w:t xml:space="preserve">  (a) loan without interest (Annexure-IX, item 7) – backed by the Govt. subsidy kept in the Subsidy Reserve Fund (SRF), locked in for 5 years</w:t>
            </w:r>
          </w:p>
        </w:tc>
        <w:tc>
          <w:tcPr>
            <w:tcW w:w="1701" w:type="dxa"/>
          </w:tcPr>
          <w:p w14:paraId="16E04CC6">
            <w:pPr>
              <w:spacing w:before="0" w:after="0" w:line="240" w:lineRule="auto"/>
              <w:jc w:val="right"/>
            </w:pPr>
            <w:r>
              <w:rPr>
                <w:b w:val="0"/>
                <w:i w:val="0"/>
                <w:sz w:val="18"/>
              </w:rPr>
              <w:t xml:space="preserve">11,15,636</w:t>
            </w:r>
          </w:p>
        </w:tc>
        <w:tc>
          <w:tcPr>
            <w:tcW w:w="1474" w:type="dxa"/>
          </w:tcPr>
          <w:p w14:paraId="37752C19">
            <w:pPr>
              <w:spacing w:before="0" w:after="0" w:line="240" w:lineRule="auto"/>
              <w:jc w:val="right"/>
            </w:pPr>
            <w:r>
              <w:rPr>
                <w:b w:val="0"/>
                <w:i w:val="0"/>
                <w:sz w:val="18"/>
              </w:rPr>
              <w:t xml:space="preserve">37.72%</w:t>
            </w:r>
          </w:p>
        </w:tc>
      </w:tr>
      <w:tr w14:paraId="166F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90A9A34">
            <w:pPr>
              <w:spacing w:before="0" w:after="0" w:line="240" w:lineRule="auto"/>
            </w:pPr>
          </w:p>
        </w:tc>
        <w:tc>
          <w:tcPr>
            <w:tcW w:w="6009" w:type="dxa"/>
          </w:tcPr>
          <w:p w14:paraId="422BD54D">
            <w:pPr>
              <w:spacing w:before="0" w:after="0" w:line="240" w:lineRule="auto"/>
            </w:pPr>
            <w:r>
              <w:rPr>
                <w:b w:val="0"/>
                <w:i w:val="0"/>
                <w:sz w:val="18"/>
              </w:rPr>
              <w:t xml:space="preserve">  (b) loan with interest (Annexure-IX, item 8) – the bank loan in the application, repaid by the applicant (9% p.a. less 3% AIF subvention = 6% p.a. net)</w:t>
            </w:r>
          </w:p>
        </w:tc>
        <w:tc>
          <w:tcPr>
            <w:tcW w:w="1701" w:type="dxa"/>
          </w:tcPr>
          <w:p w14:paraId="7D9CEFC5">
            <w:pPr>
              <w:spacing w:before="0" w:after="0" w:line="240" w:lineRule="auto"/>
              <w:jc w:val="right"/>
            </w:pPr>
            <w:r>
              <w:rPr>
                <w:b w:val="0"/>
                <w:i w:val="0"/>
                <w:sz w:val="18"/>
              </w:rPr>
              <w:t xml:space="preserve">11,02,452</w:t>
            </w:r>
          </w:p>
        </w:tc>
        <w:tc>
          <w:tcPr>
            <w:tcW w:w="1474" w:type="dxa"/>
          </w:tcPr>
          <w:p w14:paraId="684382C6">
            <w:pPr>
              <w:spacing w:before="0" w:after="0" w:line="240" w:lineRule="auto"/>
              <w:jc w:val="right"/>
            </w:pPr>
            <w:r>
              <w:rPr>
                <w:b w:val="0"/>
                <w:i w:val="0"/>
                <w:sz w:val="18"/>
              </w:rPr>
              <w:t xml:space="preserve">37.28%</w:t>
            </w:r>
          </w:p>
        </w:tc>
      </w:tr>
      <w:tr w14:paraId="4563D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10F925AD">
            <w:pPr>
              <w:spacing w:before="0" w:after="0" w:line="240" w:lineRule="auto"/>
            </w:pPr>
          </w:p>
        </w:tc>
        <w:tc>
          <w:tcPr>
            <w:tcW w:w="6009" w:type="dxa"/>
            <w:shd w:val="clear" w:color="auto" w:fill="F2F2F2"/>
          </w:tcPr>
          <w:p w14:paraId="3D630D64">
            <w:pPr>
              <w:spacing w:before="0" w:after="0" w:line="240" w:lineRule="auto"/>
            </w:pPr>
            <w:r>
              <w:rPr>
                <w:b/>
                <w:i w:val="0"/>
                <w:sz w:val="18"/>
              </w:rPr>
              <w:t xml:space="preserve">Total = TFO</w:t>
            </w:r>
          </w:p>
        </w:tc>
        <w:tc>
          <w:tcPr>
            <w:tcW w:w="1701" w:type="dxa"/>
            <w:shd w:val="clear" w:color="auto" w:fill="F2F2F2"/>
          </w:tcPr>
          <w:p w14:paraId="5BBC739D">
            <w:pPr>
              <w:spacing w:before="0" w:after="0" w:line="240" w:lineRule="auto"/>
              <w:jc w:val="right"/>
            </w:pPr>
            <w:r>
              <w:rPr>
                <w:b/>
                <w:i w:val="0"/>
                <w:sz w:val="18"/>
              </w:rPr>
              <w:t xml:space="preserve">29,57,450</w:t>
            </w:r>
          </w:p>
        </w:tc>
        <w:tc>
          <w:tcPr>
            <w:tcW w:w="1474" w:type="dxa"/>
            <w:shd w:val="clear" w:color="auto" w:fill="F2F2F2"/>
          </w:tcPr>
          <w:p w14:paraId="61B2DAFE">
            <w:pPr>
              <w:spacing w:before="0" w:after="0" w:line="240" w:lineRule="auto"/>
              <w:jc w:val="right"/>
            </w:pPr>
            <w:r>
              <w:rPr>
                <w:b/>
                <w:i w:val="0"/>
                <w:sz w:val="18"/>
              </w:rPr>
              <w:t xml:space="preserve">100.00%</w:t>
            </w:r>
          </w:p>
        </w:tc>
      </w:tr>
    </w:tbl>
    <w:p w14:paraId="60A90252">
      <w:pPr>
        <w:spacing w:after="40"/>
      </w:pPr>
    </w:p>
    <w:p w14:paraId="5A4A8689">
      <w:r>
        <w:rPr>
          <w:b w:val="0"/>
          <w:i/>
          <w:sz w:val="17"/>
        </w:rPr>
        <w:t xml:space="preserve">The subsidy goes to the Subsidy Reserve Fund in two halves – 50% (Rs 5,57,818) as advance after the loan is sanctioned and the margin money deposited, and 50% (Rs 5,57,818) after joint inspection and geo-tagging of the machines (Cl. XI(k)(vi), (x), (xi)). It stays locked in for 5 years and is adjusted after the loan with interest is repaid; interest is charged only on the loan with interest (Cl. XI(j)(ii), (iv); XIII(3), (5)).</w:t>
      </w:r>
    </w:p>
    <w:p w14:paraId="79FE84B9">
      <w:pPr>
        <w:pStyle w:val="3"/>
      </w:pPr>
      <w:r>
        <w:rPr>
          <w:b w:val="0"/>
          <w:i w:val="0"/>
        </w:rPr>
        <w:t xml:space="preserve">9.4 Convergence with the Agriculture Infrastructure Fund (AIF)</w:t>
      </w:r>
    </w:p>
    <w:p w14:paraId="159E7BA3">
      <w:pPr>
        <w:pStyle w:val="23"/>
        <w:spacing w:after="40"/>
      </w:pPr>
      <w:r>
        <w:rPr>
          <w:b w:val="0"/>
          <w:i w:val="0"/>
        </w:rPr>
        <w:t xml:space="preserve">A Custom Hiring Centre with at least 4 farm machines/implements is an eligible project under AIF, and the FMS feasibility report records AIF convergence (Annexure-XIV, item 10); this CHC has 4 machines, including a combine harvester.</w:t>
      </w:r>
    </w:p>
    <w:p w14:paraId="5C22967A">
      <w:pPr>
        <w:pStyle w:val="23"/>
        <w:spacing w:after="40"/>
      </w:pPr>
      <w:r>
        <w:rPr>
          <w:b w:val="0"/>
          <w:i w:val="0"/>
        </w:rPr>
        <w:t xml:space="preserve">AIF gives an interest subvention of 3% p.a. on loans up to Rs 2 crore for a maximum of 7 years, and credit-guarantee cover through CGTMSE for eligible borrowers.</w:t>
      </w:r>
    </w:p>
    <w:p w14:paraId="61113CE6">
      <w:pPr>
        <w:pStyle w:val="23"/>
        <w:spacing w:after="40"/>
      </w:pPr>
      <w:r>
        <w:rPr>
          <w:b w:val="0"/>
          <w:i w:val="0"/>
        </w:rPr>
        <w:t xml:space="preserve">Repayment under AIF can be up to 7 years including a moratorium of up to 2 years; this project follows the FMS rule of one grace year and repayment within 5 years (Cl. XI(j)(ii); XIII(6)(e)) – 10 half-yearly instalments in Years II–VI (FA-4).</w:t>
      </w:r>
    </w:p>
    <w:p w14:paraId="00E6130F">
      <w:pPr>
        <w:pStyle w:val="2"/>
        <w:pageBreakBefore/>
        <w:numPr>
          <w:ilvl w:val="0"/>
          <w:numId w:val="0"/>
        </w:numPr>
        <w:rPr>
          <w:b w:val="0"/>
          <w:i w:val="0"/>
        </w:rPr>
      </w:pPr>
      <w:r>
        <w:rPr>
          <w:b w:val="0"/>
          <w:i w:val="0"/>
        </w:rPr>
        <w:t>10. EXPECTED ANNUAL INCOME, EXPENDITURE &amp; NET RETURN</w:t>
      </w:r>
    </w:p>
    <w:p w14:paraId="4301BD30">
      <w:pPr>
        <w:pStyle w:val="3"/>
      </w:pPr>
      <w:r>
        <w:rPr>
          <w:b w:val="0"/>
          <w:i w:val="0"/>
        </w:rPr>
        <w:t xml:space="preserve">10.1 Total Financial Outlay and expected annual return (Annexure-VIII, items 16 and 17)</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2948"/>
        <w:gridCol w:w="1361"/>
        <w:gridCol w:w="4876"/>
      </w:tblGrid>
      <w:tr w14:paraId="6301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54" w:type="dxa"/>
            <w:shd w:val="clear" w:color="auto" w:fill="DCE9D5"/>
          </w:tcPr>
          <w:p w14:paraId="285A2282">
            <w:pPr>
              <w:spacing w:before="0" w:after="0" w:line="240" w:lineRule="auto"/>
              <w:jc w:val="center"/>
              <w:rPr>
                <w:sz w:val="18"/>
                <w:szCs w:val="18"/>
              </w:rPr>
            </w:pPr>
            <w:r>
              <w:rPr>
                <w:b/>
                <w:i w:val="0"/>
                <w:sz w:val="18"/>
                <w:szCs w:val="18"/>
              </w:rPr>
              <w:t>Sl</w:t>
            </w:r>
          </w:p>
        </w:tc>
        <w:tc>
          <w:tcPr>
            <w:tcW w:w="2948" w:type="dxa"/>
            <w:shd w:val="clear" w:color="auto" w:fill="DCE9D5"/>
          </w:tcPr>
          <w:p w14:paraId="18D5F432">
            <w:pPr>
              <w:spacing w:before="0" w:after="0" w:line="240" w:lineRule="auto"/>
              <w:jc w:val="center"/>
              <w:rPr>
                <w:sz w:val="18"/>
                <w:szCs w:val="18"/>
              </w:rPr>
            </w:pPr>
            <w:r>
              <w:rPr>
                <w:b/>
                <w:i w:val="0"/>
                <w:sz w:val="18"/>
                <w:szCs w:val="18"/>
              </w:rPr>
              <w:t>Item</w:t>
            </w:r>
          </w:p>
        </w:tc>
        <w:tc>
          <w:tcPr>
            <w:tcW w:w="1361" w:type="dxa"/>
            <w:shd w:val="clear" w:color="auto" w:fill="DCE9D5"/>
          </w:tcPr>
          <w:p w14:paraId="01B20ECC">
            <w:pPr>
              <w:spacing w:before="0" w:after="0" w:line="240" w:lineRule="auto"/>
              <w:jc w:val="center"/>
              <w:rPr>
                <w:sz w:val="18"/>
                <w:szCs w:val="18"/>
              </w:rPr>
            </w:pPr>
            <w:r>
              <w:rPr>
                <w:b/>
                <w:i w:val="0"/>
                <w:sz w:val="18"/>
                <w:szCs w:val="18"/>
              </w:rPr>
              <w:t>Amount (Rs)</w:t>
            </w:r>
          </w:p>
        </w:tc>
        <w:tc>
          <w:tcPr>
            <w:tcW w:w="4876" w:type="dxa"/>
            <w:shd w:val="clear" w:color="auto" w:fill="DCE9D5"/>
          </w:tcPr>
          <w:p w14:paraId="588D36C9">
            <w:pPr>
              <w:spacing w:before="0" w:after="0" w:line="240" w:lineRule="auto"/>
              <w:jc w:val="center"/>
            </w:pPr>
            <w:r>
              <w:rPr>
                <w:b/>
                <w:i w:val="0"/>
                <w:sz w:val="17"/>
              </w:rPr>
              <w:t>Basis / where to verify</w:t>
            </w:r>
          </w:p>
        </w:tc>
      </w:tr>
      <w:tr w14:paraId="0390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497096B">
            <w:pPr>
              <w:spacing w:before="0" w:after="0" w:line="240" w:lineRule="auto"/>
              <w:rPr>
                <w:sz w:val="18"/>
                <w:szCs w:val="18"/>
              </w:rPr>
            </w:pPr>
            <w:r>
              <w:rPr>
                <w:b w:val="0"/>
                <w:i w:val="0"/>
                <w:sz w:val="18"/>
                <w:szCs w:val="18"/>
              </w:rPr>
              <w:t>1</w:t>
            </w:r>
          </w:p>
        </w:tc>
        <w:tc>
          <w:tcPr>
            <w:tcW w:w="2948" w:type="dxa"/>
          </w:tcPr>
          <w:p w14:paraId="520A2DB9">
            <w:pPr>
              <w:spacing w:before="0" w:after="0" w:line="240" w:lineRule="auto"/>
              <w:rPr>
                <w:sz w:val="18"/>
                <w:szCs w:val="18"/>
              </w:rPr>
            </w:pPr>
            <w:r>
              <w:rPr>
                <w:b w:val="0"/>
                <w:i w:val="0"/>
                <w:sz w:val="18"/>
                <w:szCs w:val="18"/>
              </w:rPr>
              <w:t>Total Financial Outlay (TFO)</w:t>
            </w:r>
          </w:p>
        </w:tc>
        <w:tc>
          <w:tcPr>
            <w:tcW w:w="1361" w:type="dxa"/>
          </w:tcPr>
          <w:p w14:paraId="32D37464">
            <w:pPr>
              <w:spacing w:before="0" w:after="0" w:line="240" w:lineRule="auto"/>
              <w:jc w:val="right"/>
              <w:rPr>
                <w:sz w:val="18"/>
                <w:szCs w:val="18"/>
              </w:rPr>
            </w:pPr>
            <w:r>
              <w:rPr>
                <w:b w:val="0"/>
                <w:i w:val="0"/>
                <w:sz w:val="18"/>
                <w:szCs w:val="18"/>
              </w:rPr>
              <w:t>29,57,450</w:t>
            </w:r>
          </w:p>
        </w:tc>
        <w:tc>
          <w:tcPr>
            <w:tcW w:w="4876" w:type="dxa"/>
          </w:tcPr>
          <w:p w14:paraId="4F08717B">
            <w:pPr>
              <w:spacing w:before="0" w:after="0" w:line="240" w:lineRule="auto"/>
            </w:pPr>
            <w:r>
              <w:rPr>
                <w:b w:val="0"/>
                <w:i w:val="0"/>
                <w:sz w:val="17"/>
              </w:rPr>
              <w:t>Machinery Rs 27,89,515 + new open shed Rs 1,10,035 + AMC Rs 41,900 + first-year insurance Rs 16,000 (Section 9.1)</w:t>
            </w:r>
          </w:p>
        </w:tc>
      </w:tr>
      <w:tr w14:paraId="5D208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E37EDF5">
            <w:pPr>
              <w:spacing w:before="0" w:after="0" w:line="240" w:lineRule="auto"/>
              <w:rPr>
                <w:sz w:val="18"/>
                <w:szCs w:val="18"/>
              </w:rPr>
            </w:pPr>
            <w:r>
              <w:rPr>
                <w:b w:val="0"/>
                <w:i w:val="0"/>
                <w:sz w:val="18"/>
                <w:szCs w:val="18"/>
              </w:rPr>
              <w:t>2</w:t>
            </w:r>
          </w:p>
        </w:tc>
        <w:tc>
          <w:tcPr>
            <w:tcW w:w="2948" w:type="dxa"/>
          </w:tcPr>
          <w:p w14:paraId="7218A606">
            <w:pPr>
              <w:spacing w:before="0" w:after="0" w:line="240" w:lineRule="auto"/>
              <w:rPr>
                <w:sz w:val="18"/>
                <w:szCs w:val="18"/>
              </w:rPr>
            </w:pPr>
            <w:r>
              <w:rPr>
                <w:b w:val="0"/>
                <w:i w:val="0"/>
                <w:sz w:val="18"/>
                <w:szCs w:val="18"/>
              </w:rPr>
              <w:t>(a) Gross annual income (Year I)</w:t>
            </w:r>
          </w:p>
        </w:tc>
        <w:tc>
          <w:tcPr>
            <w:tcW w:w="1361" w:type="dxa"/>
          </w:tcPr>
          <w:p w14:paraId="3F42497B">
            <w:pPr>
              <w:spacing w:before="0" w:after="0" w:line="240" w:lineRule="auto"/>
              <w:jc w:val="right"/>
              <w:rPr>
                <w:sz w:val="18"/>
                <w:szCs w:val="18"/>
              </w:rPr>
            </w:pPr>
            <w:r>
              <w:rPr>
                <w:b w:val="0"/>
                <w:i w:val="0"/>
                <w:sz w:val="18"/>
                <w:szCs w:val="18"/>
              </w:rPr>
              <w:t>13,35,000</w:t>
            </w:r>
          </w:p>
        </w:tc>
        <w:tc>
          <w:tcPr>
            <w:tcW w:w="4876" w:type="dxa"/>
          </w:tcPr>
          <w:p w14:paraId="1492AAD0">
            <w:pPr>
              <w:spacing w:before="0" w:after="0" w:line="240" w:lineRule="auto"/>
            </w:pPr>
            <w:r>
              <w:rPr>
                <w:b w:val="0"/>
                <w:i w:val="0"/>
                <w:sz w:val="17"/>
              </w:rPr>
              <w:t>Hire income in 2027-28 at 60% utilisation: combine Rs 12,96,000 + small implements Rs 39,000 (Section 10.2)</w:t>
            </w:r>
          </w:p>
        </w:tc>
      </w:tr>
      <w:tr w14:paraId="00357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683A81EA">
            <w:pPr>
              <w:spacing w:before="0" w:after="0" w:line="240" w:lineRule="auto"/>
              <w:rPr>
                <w:sz w:val="18"/>
                <w:szCs w:val="18"/>
              </w:rPr>
            </w:pPr>
            <w:r>
              <w:rPr>
                <w:b w:val="0"/>
                <w:i w:val="0"/>
                <w:sz w:val="18"/>
                <w:szCs w:val="18"/>
              </w:rPr>
              <w:t>3</w:t>
            </w:r>
          </w:p>
        </w:tc>
        <w:tc>
          <w:tcPr>
            <w:tcW w:w="2948" w:type="dxa"/>
          </w:tcPr>
          <w:p w14:paraId="7997E035">
            <w:pPr>
              <w:spacing w:before="0" w:after="0" w:line="240" w:lineRule="auto"/>
              <w:rPr>
                <w:sz w:val="18"/>
                <w:szCs w:val="18"/>
              </w:rPr>
            </w:pPr>
            <w:r>
              <w:rPr>
                <w:b w:val="0"/>
                <w:i w:val="0"/>
                <w:sz w:val="18"/>
                <w:szCs w:val="18"/>
              </w:rPr>
              <w:t>(b) Total expenditure (Year I)</w:t>
            </w:r>
          </w:p>
        </w:tc>
        <w:tc>
          <w:tcPr>
            <w:tcW w:w="1361" w:type="dxa"/>
          </w:tcPr>
          <w:p w14:paraId="1755D513">
            <w:pPr>
              <w:spacing w:before="0" w:after="0" w:line="240" w:lineRule="auto"/>
              <w:jc w:val="right"/>
              <w:rPr>
                <w:sz w:val="18"/>
                <w:szCs w:val="18"/>
              </w:rPr>
            </w:pPr>
            <w:r>
              <w:rPr>
                <w:b w:val="0"/>
                <w:i w:val="0"/>
                <w:sz w:val="18"/>
                <w:szCs w:val="18"/>
              </w:rPr>
              <w:t>6,92,224</w:t>
            </w:r>
          </w:p>
        </w:tc>
        <w:tc>
          <w:tcPr>
            <w:tcW w:w="4876" w:type="dxa"/>
          </w:tcPr>
          <w:p w14:paraId="1F6FDFC7">
            <w:pPr>
              <w:spacing w:before="0" w:after="0" w:line="240" w:lineRule="auto"/>
            </w:pPr>
            <w:r>
              <w:rPr>
                <w:b w:val="0"/>
                <w:i w:val="0"/>
                <w:sz w:val="17"/>
              </w:rPr>
              <w:t>Operating costs: fuel and lubricants, operator and helper, shifting, small implements, repairs and spares, AMC, insurance, miscellaneous (Section 10.4); AMC and insurance at full cost, of which Rs 45,560 is already paid from the TFO (Section 10.3)</w:t>
            </w:r>
          </w:p>
        </w:tc>
      </w:tr>
      <w:tr w14:paraId="3695D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5CAED162">
            <w:pPr>
              <w:spacing w:before="0" w:after="0" w:line="240" w:lineRule="auto"/>
              <w:rPr>
                <w:sz w:val="18"/>
                <w:szCs w:val="18"/>
              </w:rPr>
            </w:pPr>
            <w:r>
              <w:rPr>
                <w:b/>
                <w:i w:val="0"/>
                <w:sz w:val="18"/>
                <w:szCs w:val="18"/>
              </w:rPr>
              <w:t>4</w:t>
            </w:r>
          </w:p>
        </w:tc>
        <w:tc>
          <w:tcPr>
            <w:tcW w:w="2948" w:type="dxa"/>
            <w:shd w:val="clear" w:color="auto" w:fill="F2F2F2"/>
          </w:tcPr>
          <w:p w14:paraId="712855B3">
            <w:pPr>
              <w:spacing w:before="0" w:after="0" w:line="240" w:lineRule="auto"/>
              <w:rPr>
                <w:sz w:val="18"/>
                <w:szCs w:val="18"/>
              </w:rPr>
            </w:pPr>
            <w:r>
              <w:rPr>
                <w:b/>
                <w:i w:val="0"/>
                <w:sz w:val="18"/>
                <w:szCs w:val="18"/>
              </w:rPr>
              <w:t>(c) Net income (Year I) = (a) – (b)</w:t>
            </w:r>
          </w:p>
        </w:tc>
        <w:tc>
          <w:tcPr>
            <w:tcW w:w="1361" w:type="dxa"/>
            <w:shd w:val="clear" w:color="auto" w:fill="F2F2F2"/>
          </w:tcPr>
          <w:p w14:paraId="7DF5CC72">
            <w:pPr>
              <w:spacing w:before="0" w:after="0" w:line="240" w:lineRule="auto"/>
              <w:jc w:val="right"/>
              <w:rPr>
                <w:sz w:val="18"/>
                <w:szCs w:val="18"/>
              </w:rPr>
            </w:pPr>
            <w:r>
              <w:rPr>
                <w:b/>
                <w:i w:val="0"/>
                <w:sz w:val="18"/>
                <w:szCs w:val="18"/>
              </w:rPr>
              <w:t>6,42,776</w:t>
            </w:r>
          </w:p>
        </w:tc>
        <w:tc>
          <w:tcPr>
            <w:tcW w:w="4876" w:type="dxa"/>
            <w:shd w:val="clear" w:color="auto" w:fill="F2F2F2"/>
          </w:tcPr>
          <w:p w14:paraId="103374A6">
            <w:pPr>
              <w:spacing w:before="0" w:after="0" w:line="240" w:lineRule="auto"/>
            </w:pPr>
            <w:r>
              <w:rPr>
                <w:b/>
                <w:i w:val="0"/>
                <w:sz w:val="17"/>
              </w:rPr>
              <w:t xml:space="preserve">Before interest Rs 66,147 (net of the 3% AIF subvention), depreciation Rs 4,29,431 and income tax (nil) (Section 10.3)</w:t>
            </w:r>
          </w:p>
        </w:tc>
      </w:tr>
    </w:tbl>
    <w:p w14:paraId="0AEBEBF9">
      <w:pPr>
        <w:numPr>
          <w:ilvl w:val="0"/>
          <w:numId w:val="0"/>
        </w:numPr>
      </w:pPr>
    </w:p>
    <w:p w14:paraId="1DC8E890">
      <w:pPr>
        <w:pStyle w:val="3"/>
      </w:pPr>
      <w:r>
        <w:rPr>
          <w:b w:val="0"/>
          <w:i w:val="0"/>
        </w:rPr>
        <w:t>10.</w:t>
      </w:r>
      <w:r>
        <w:rPr>
          <w:rFonts w:hint="default"/>
          <w:b w:val="0"/>
          <w:i w:val="0"/>
          <w:lang w:val="en-US"/>
        </w:rPr>
        <w:t>2</w:t>
      </w:r>
      <w:r>
        <w:rPr>
          <w:b w:val="0"/>
          <w:i w:val="0"/>
        </w:rPr>
        <w:t xml:space="preserve"> Hire income in Year I (2027-28, 60% utilisation)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3969"/>
        <w:gridCol w:w="2835"/>
      </w:tblGrid>
      <w:tr w14:paraId="20BC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9D5"/>
          </w:tcPr>
          <w:p w14:paraId="4F62B9AE">
            <w:pPr>
              <w:spacing w:before="0" w:after="0" w:line="240" w:lineRule="auto"/>
              <w:jc w:val="center"/>
            </w:pPr>
            <w:r>
              <w:rPr>
                <w:b/>
                <w:i w:val="0"/>
                <w:sz w:val="18"/>
              </w:rPr>
              <w:t>Machine</w:t>
            </w:r>
          </w:p>
        </w:tc>
        <w:tc>
          <w:tcPr>
            <w:tcW w:w="3969" w:type="dxa"/>
            <w:shd w:val="clear" w:color="auto" w:fill="DCE9D5"/>
          </w:tcPr>
          <w:p w14:paraId="03616272">
            <w:pPr>
              <w:spacing w:before="0" w:after="0" w:line="240" w:lineRule="auto"/>
              <w:jc w:val="center"/>
            </w:pPr>
            <w:r>
              <w:rPr>
                <w:b/>
                <w:i w:val="0"/>
                <w:sz w:val="18"/>
              </w:rPr>
              <w:t>Basis</w:t>
            </w:r>
          </w:p>
        </w:tc>
        <w:tc>
          <w:tcPr>
            <w:tcW w:w="2835" w:type="dxa"/>
            <w:shd w:val="clear" w:color="auto" w:fill="DCE9D5"/>
          </w:tcPr>
          <w:p w14:paraId="3FCD5606">
            <w:pPr>
              <w:spacing w:before="0" w:after="0" w:line="240" w:lineRule="auto"/>
              <w:jc w:val="center"/>
            </w:pPr>
            <w:r>
              <w:rPr>
                <w:b/>
                <w:i w:val="0"/>
                <w:sz w:val="18"/>
              </w:rPr>
              <w:t>Income (Rs)</w:t>
            </w:r>
          </w:p>
        </w:tc>
      </w:tr>
      <w:tr w14:paraId="515B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F6E5E1F">
            <w:pPr>
              <w:spacing w:before="0" w:after="0" w:line="240" w:lineRule="auto"/>
            </w:pPr>
            <w:r>
              <w:rPr>
                <w:b w:val="0"/>
                <w:i w:val="0"/>
                <w:sz w:val="18"/>
              </w:rPr>
              <w:t>Combine harvester</w:t>
            </w:r>
          </w:p>
        </w:tc>
        <w:tc>
          <w:tcPr>
            <w:tcW w:w="3969" w:type="dxa"/>
          </w:tcPr>
          <w:p w14:paraId="4196A5D6">
            <w:pPr>
              <w:spacing w:before="0" w:after="0" w:line="240" w:lineRule="auto"/>
            </w:pPr>
            <w:r>
              <w:rPr>
                <w:b w:val="0"/>
                <w:i w:val="0"/>
                <w:sz w:val="18"/>
              </w:rPr>
              <w:t>360 hours × Rs 3,600</w:t>
            </w:r>
          </w:p>
        </w:tc>
        <w:tc>
          <w:tcPr>
            <w:tcW w:w="2835" w:type="dxa"/>
          </w:tcPr>
          <w:p w14:paraId="1F8B137C">
            <w:pPr>
              <w:spacing w:before="0" w:after="0" w:line="240" w:lineRule="auto"/>
              <w:jc w:val="right"/>
            </w:pPr>
            <w:r>
              <w:rPr>
                <w:b w:val="0"/>
                <w:i w:val="0"/>
                <w:sz w:val="18"/>
              </w:rPr>
              <w:t>12,96,000</w:t>
            </w:r>
          </w:p>
        </w:tc>
      </w:tr>
      <w:tr w14:paraId="16ABB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E2C8372">
            <w:pPr>
              <w:spacing w:before="0" w:after="0" w:line="240" w:lineRule="auto"/>
            </w:pPr>
            <w:r>
              <w:rPr>
                <w:b w:val="0"/>
                <w:i w:val="0"/>
                <w:sz w:val="18"/>
              </w:rPr>
              <w:t>Power weeder</w:t>
            </w:r>
          </w:p>
        </w:tc>
        <w:tc>
          <w:tcPr>
            <w:tcW w:w="3969" w:type="dxa"/>
          </w:tcPr>
          <w:p w14:paraId="1F6E547D">
            <w:pPr>
              <w:spacing w:before="0" w:after="0" w:line="240" w:lineRule="auto"/>
            </w:pPr>
            <w:r>
              <w:rPr>
                <w:b w:val="0"/>
                <w:i w:val="0"/>
                <w:sz w:val="18"/>
              </w:rPr>
              <w:t>90 hours × Rs 250</w:t>
            </w:r>
          </w:p>
        </w:tc>
        <w:tc>
          <w:tcPr>
            <w:tcW w:w="2835" w:type="dxa"/>
          </w:tcPr>
          <w:p w14:paraId="79F41F62">
            <w:pPr>
              <w:spacing w:before="0" w:after="0" w:line="240" w:lineRule="auto"/>
              <w:jc w:val="right"/>
            </w:pPr>
            <w:r>
              <w:rPr>
                <w:b w:val="0"/>
                <w:i w:val="0"/>
                <w:sz w:val="18"/>
              </w:rPr>
              <w:t>22,500</w:t>
            </w:r>
          </w:p>
        </w:tc>
      </w:tr>
      <w:tr w14:paraId="1378D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2E629A2">
            <w:pPr>
              <w:spacing w:before="0" w:after="0" w:line="240" w:lineRule="auto"/>
            </w:pPr>
            <w:r>
              <w:rPr>
                <w:b w:val="0"/>
                <w:i w:val="0"/>
                <w:sz w:val="18"/>
              </w:rPr>
              <w:t>Brush cutter</w:t>
            </w:r>
          </w:p>
        </w:tc>
        <w:tc>
          <w:tcPr>
            <w:tcW w:w="3969" w:type="dxa"/>
          </w:tcPr>
          <w:p w14:paraId="54BA5812">
            <w:pPr>
              <w:spacing w:before="0" w:after="0" w:line="240" w:lineRule="auto"/>
            </w:pPr>
            <w:r>
              <w:rPr>
                <w:b w:val="0"/>
                <w:i w:val="0"/>
                <w:sz w:val="18"/>
              </w:rPr>
              <w:t>90 hours × Rs 150</w:t>
            </w:r>
          </w:p>
        </w:tc>
        <w:tc>
          <w:tcPr>
            <w:tcW w:w="2835" w:type="dxa"/>
          </w:tcPr>
          <w:p w14:paraId="29998616">
            <w:pPr>
              <w:spacing w:before="0" w:after="0" w:line="240" w:lineRule="auto"/>
              <w:jc w:val="right"/>
            </w:pPr>
            <w:r>
              <w:rPr>
                <w:b w:val="0"/>
                <w:i w:val="0"/>
                <w:sz w:val="18"/>
              </w:rPr>
              <w:t>13,500</w:t>
            </w:r>
          </w:p>
        </w:tc>
      </w:tr>
      <w:tr w14:paraId="0211B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423441F">
            <w:pPr>
              <w:spacing w:before="0" w:after="0" w:line="240" w:lineRule="auto"/>
            </w:pPr>
            <w:r>
              <w:rPr>
                <w:b w:val="0"/>
                <w:i w:val="0"/>
                <w:sz w:val="18"/>
              </w:rPr>
              <w:t>Hand seeding machine</w:t>
            </w:r>
          </w:p>
        </w:tc>
        <w:tc>
          <w:tcPr>
            <w:tcW w:w="3969" w:type="dxa"/>
          </w:tcPr>
          <w:p w14:paraId="02AE8729">
            <w:pPr>
              <w:spacing w:before="0" w:after="0" w:line="240" w:lineRule="auto"/>
            </w:pPr>
            <w:r>
              <w:rPr>
                <w:b w:val="0"/>
                <w:i w:val="0"/>
                <w:sz w:val="18"/>
              </w:rPr>
              <w:t>30 days × Rs 100</w:t>
            </w:r>
          </w:p>
        </w:tc>
        <w:tc>
          <w:tcPr>
            <w:tcW w:w="2835" w:type="dxa"/>
          </w:tcPr>
          <w:p w14:paraId="7F5FC43E">
            <w:pPr>
              <w:spacing w:before="0" w:after="0" w:line="240" w:lineRule="auto"/>
              <w:jc w:val="right"/>
            </w:pPr>
            <w:r>
              <w:rPr>
                <w:b w:val="0"/>
                <w:i w:val="0"/>
                <w:sz w:val="18"/>
              </w:rPr>
              <w:t>3,000</w:t>
            </w:r>
          </w:p>
        </w:tc>
      </w:tr>
      <w:tr w14:paraId="31A7A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2F2F2"/>
          </w:tcPr>
          <w:p w14:paraId="00710AD4">
            <w:pPr>
              <w:spacing w:before="0" w:after="0" w:line="240" w:lineRule="auto"/>
            </w:pPr>
            <w:r>
              <w:rPr>
                <w:b/>
                <w:i w:val="0"/>
                <w:sz w:val="18"/>
              </w:rPr>
              <w:t>Total</w:t>
            </w:r>
          </w:p>
        </w:tc>
        <w:tc>
          <w:tcPr>
            <w:tcW w:w="3969" w:type="dxa"/>
            <w:shd w:val="clear" w:color="auto" w:fill="F2F2F2"/>
          </w:tcPr>
          <w:p w14:paraId="7B348199">
            <w:pPr>
              <w:spacing w:before="0" w:after="0" w:line="240" w:lineRule="auto"/>
            </w:pPr>
          </w:p>
        </w:tc>
        <w:tc>
          <w:tcPr>
            <w:tcW w:w="2835" w:type="dxa"/>
            <w:shd w:val="clear" w:color="auto" w:fill="F2F2F2"/>
          </w:tcPr>
          <w:p w14:paraId="4F8E66F4">
            <w:pPr>
              <w:spacing w:before="0" w:after="0" w:line="240" w:lineRule="auto"/>
              <w:jc w:val="right"/>
            </w:pPr>
            <w:r>
              <w:rPr>
                <w:b/>
                <w:i w:val="0"/>
                <w:sz w:val="18"/>
              </w:rPr>
              <w:t>13,35,000</w:t>
            </w:r>
          </w:p>
        </w:tc>
      </w:tr>
    </w:tbl>
    <w:p w14:paraId="6BF014BD">
      <w:pPr>
        <w:spacing w:after="40"/>
      </w:pPr>
    </w:p>
    <w:p w14:paraId="686049FD">
      <w:pPr>
        <w:pStyle w:val="3"/>
      </w:pPr>
      <w:r>
        <w:rPr>
          <w:b w:val="0"/>
          <w:i w:val="0"/>
        </w:rPr>
        <w:t>10.</w:t>
      </w:r>
      <w:r>
        <w:rPr>
          <w:rFonts w:hint="default"/>
          <w:b w:val="0"/>
          <w:i w:val="0"/>
          <w:lang w:val="en-US"/>
        </w:rPr>
        <w:t>3</w:t>
      </w:r>
      <w:r>
        <w:rPr>
          <w:b w:val="0"/>
          <w:i w:val="0"/>
        </w:rPr>
        <w:t xml:space="preserve"> Annual income, expenditure and net return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5216"/>
        <w:gridCol w:w="1984"/>
        <w:gridCol w:w="1984"/>
      </w:tblGrid>
      <w:tr w14:paraId="611A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2F462B6C">
            <w:pPr>
              <w:spacing w:before="0" w:after="0" w:line="240" w:lineRule="auto"/>
              <w:jc w:val="center"/>
            </w:pPr>
          </w:p>
        </w:tc>
        <w:tc>
          <w:tcPr>
            <w:tcW w:w="5216" w:type="dxa"/>
            <w:shd w:val="clear" w:color="auto" w:fill="DCE9D5"/>
          </w:tcPr>
          <w:p w14:paraId="7A42AF6E">
            <w:pPr>
              <w:spacing w:before="0" w:after="0" w:line="240" w:lineRule="auto"/>
              <w:jc w:val="center"/>
            </w:pPr>
            <w:r>
              <w:rPr>
                <w:b/>
                <w:i w:val="0"/>
                <w:sz w:val="18"/>
              </w:rPr>
              <w:t>Particulars</w:t>
            </w:r>
          </w:p>
        </w:tc>
        <w:tc>
          <w:tcPr>
            <w:tcW w:w="1984" w:type="dxa"/>
            <w:shd w:val="clear" w:color="auto" w:fill="DCE9D5"/>
          </w:tcPr>
          <w:p w14:paraId="77A33F3A">
            <w:pPr>
              <w:spacing w:before="0" w:after="0" w:line="240" w:lineRule="auto"/>
              <w:jc w:val="center"/>
            </w:pPr>
            <w:r>
              <w:rPr>
                <w:b/>
                <w:i w:val="0"/>
                <w:sz w:val="18"/>
              </w:rPr>
              <w:t>Year I (2027-28)</w:t>
            </w:r>
          </w:p>
        </w:tc>
        <w:tc>
          <w:tcPr>
            <w:tcW w:w="1984" w:type="dxa"/>
            <w:shd w:val="clear" w:color="auto" w:fill="DCE9D5"/>
          </w:tcPr>
          <w:p w14:paraId="59586A26">
            <w:pPr>
              <w:spacing w:before="0" w:after="0" w:line="240" w:lineRule="auto"/>
              <w:jc w:val="center"/>
            </w:pPr>
            <w:r>
              <w:rPr>
                <w:b/>
                <w:i w:val="0"/>
                <w:sz w:val="18"/>
              </w:rPr>
              <w:t>Year IV (2030-31, 80%)</w:t>
            </w:r>
          </w:p>
        </w:tc>
      </w:tr>
      <w:tr w14:paraId="78933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00A9C6D">
            <w:pPr>
              <w:spacing w:before="0" w:after="0" w:line="240" w:lineRule="auto"/>
            </w:pPr>
            <w:r>
              <w:rPr>
                <w:b w:val="0"/>
                <w:i w:val="0"/>
                <w:sz w:val="18"/>
              </w:rPr>
              <w:t>A</w:t>
            </w:r>
          </w:p>
        </w:tc>
        <w:tc>
          <w:tcPr>
            <w:tcW w:w="5216" w:type="dxa"/>
          </w:tcPr>
          <w:p w14:paraId="00A26467">
            <w:pPr>
              <w:spacing w:before="0" w:after="0" w:line="240" w:lineRule="auto"/>
            </w:pPr>
            <w:r>
              <w:rPr>
                <w:b w:val="0"/>
                <w:i w:val="0"/>
                <w:sz w:val="18"/>
              </w:rPr>
              <w:t>Gross hire income</w:t>
            </w:r>
          </w:p>
        </w:tc>
        <w:tc>
          <w:tcPr>
            <w:tcW w:w="1984" w:type="dxa"/>
          </w:tcPr>
          <w:p w14:paraId="37E47D36">
            <w:pPr>
              <w:spacing w:before="0" w:after="0" w:line="240" w:lineRule="auto"/>
              <w:jc w:val="right"/>
            </w:pPr>
            <w:r>
              <w:rPr>
                <w:b w:val="0"/>
                <w:i w:val="0"/>
                <w:sz w:val="18"/>
              </w:rPr>
              <w:t>13,35,000</w:t>
            </w:r>
          </w:p>
        </w:tc>
        <w:tc>
          <w:tcPr>
            <w:tcW w:w="1984" w:type="dxa"/>
          </w:tcPr>
          <w:p w14:paraId="08A48419">
            <w:pPr>
              <w:spacing w:before="0" w:after="0" w:line="240" w:lineRule="auto"/>
              <w:jc w:val="right"/>
            </w:pPr>
            <w:r>
              <w:rPr>
                <w:b w:val="0"/>
                <w:i w:val="0"/>
                <w:sz w:val="18"/>
              </w:rPr>
              <w:t>19,45,142</w:t>
            </w:r>
          </w:p>
        </w:tc>
      </w:tr>
      <w:tr w14:paraId="6C3EF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904A462">
            <w:pPr>
              <w:spacing w:before="0" w:after="0" w:line="240" w:lineRule="auto"/>
            </w:pPr>
            <w:r>
              <w:rPr>
                <w:b w:val="0"/>
                <w:i w:val="0"/>
                <w:sz w:val="18"/>
              </w:rPr>
              <w:t>B</w:t>
            </w:r>
          </w:p>
        </w:tc>
        <w:tc>
          <w:tcPr>
            <w:tcW w:w="5216" w:type="dxa"/>
          </w:tcPr>
          <w:p w14:paraId="5F357F68">
            <w:pPr>
              <w:spacing w:before="0" w:after="0" w:line="240" w:lineRule="auto"/>
            </w:pPr>
            <w:r>
              <w:rPr>
                <w:b w:val="0"/>
                <w:i w:val="0"/>
                <w:sz w:val="18"/>
              </w:rPr>
              <w:t>Operating expenditure (fuel and lubricants, operator and helper, shifting, small-implement running, repairs and spares, AMC, insurance, miscellaneous)</w:t>
            </w:r>
          </w:p>
        </w:tc>
        <w:tc>
          <w:tcPr>
            <w:tcW w:w="1984" w:type="dxa"/>
          </w:tcPr>
          <w:p w14:paraId="2BA145D6">
            <w:pPr>
              <w:spacing w:before="0" w:after="0" w:line="240" w:lineRule="auto"/>
              <w:jc w:val="right"/>
            </w:pPr>
            <w:r>
              <w:rPr>
                <w:b w:val="0"/>
                <w:i w:val="0"/>
                <w:sz w:val="18"/>
              </w:rPr>
              <w:t>6,92,224</w:t>
            </w:r>
          </w:p>
        </w:tc>
        <w:tc>
          <w:tcPr>
            <w:tcW w:w="1984" w:type="dxa"/>
          </w:tcPr>
          <w:p w14:paraId="00893A57">
            <w:pPr>
              <w:spacing w:before="0" w:after="0" w:line="240" w:lineRule="auto"/>
              <w:jc w:val="right"/>
            </w:pPr>
            <w:r>
              <w:rPr>
                <w:b w:val="0"/>
                <w:i w:val="0"/>
                <w:sz w:val="18"/>
              </w:rPr>
              <w:t>11,48,359</w:t>
            </w:r>
          </w:p>
        </w:tc>
      </w:tr>
      <w:tr w14:paraId="06230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33E88A61">
            <w:pPr>
              <w:spacing w:before="0" w:after="0" w:line="240" w:lineRule="auto"/>
            </w:pPr>
            <w:r>
              <w:rPr>
                <w:b/>
                <w:i w:val="0"/>
                <w:sz w:val="18"/>
              </w:rPr>
              <w:t>C</w:t>
            </w:r>
          </w:p>
        </w:tc>
        <w:tc>
          <w:tcPr>
            <w:tcW w:w="5216" w:type="dxa"/>
            <w:shd w:val="clear" w:color="auto" w:fill="F2F2F2"/>
          </w:tcPr>
          <w:p w14:paraId="5114F388">
            <w:pPr>
              <w:spacing w:before="0" w:after="0" w:line="240" w:lineRule="auto"/>
            </w:pPr>
            <w:r>
              <w:rPr>
                <w:b/>
                <w:i w:val="0"/>
                <w:sz w:val="18"/>
              </w:rPr>
              <w:t>Net operating income (A – B)</w:t>
            </w:r>
          </w:p>
        </w:tc>
        <w:tc>
          <w:tcPr>
            <w:tcW w:w="1984" w:type="dxa"/>
            <w:shd w:val="clear" w:color="auto" w:fill="F2F2F2"/>
          </w:tcPr>
          <w:p w14:paraId="12C67877">
            <w:pPr>
              <w:spacing w:before="0" w:after="0" w:line="240" w:lineRule="auto"/>
              <w:jc w:val="right"/>
            </w:pPr>
            <w:r>
              <w:rPr>
                <w:b/>
                <w:i w:val="0"/>
                <w:sz w:val="18"/>
              </w:rPr>
              <w:t>6,42,776</w:t>
            </w:r>
          </w:p>
        </w:tc>
        <w:tc>
          <w:tcPr>
            <w:tcW w:w="1984" w:type="dxa"/>
            <w:shd w:val="clear" w:color="auto" w:fill="F2F2F2"/>
          </w:tcPr>
          <w:p w14:paraId="14A3F9F7">
            <w:pPr>
              <w:spacing w:before="0" w:after="0" w:line="240" w:lineRule="auto"/>
              <w:jc w:val="right"/>
            </w:pPr>
            <w:r>
              <w:rPr>
                <w:b/>
                <w:i w:val="0"/>
                <w:sz w:val="18"/>
              </w:rPr>
              <w:t>7,96,783</w:t>
            </w:r>
          </w:p>
        </w:tc>
      </w:tr>
      <w:tr w14:paraId="1E248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AF7611C">
            <w:pPr>
              <w:spacing w:before="0" w:after="0" w:line="240" w:lineRule="auto"/>
            </w:pPr>
            <w:r>
              <w:rPr>
                <w:b w:val="0"/>
                <w:i w:val="0"/>
                <w:sz w:val="18"/>
              </w:rPr>
              <w:t>D</w:t>
            </w:r>
          </w:p>
        </w:tc>
        <w:tc>
          <w:tcPr>
            <w:tcW w:w="5216" w:type="dxa"/>
          </w:tcPr>
          <w:p w14:paraId="11B41217">
            <w:pPr>
              <w:spacing w:before="0" w:after="0" w:line="240" w:lineRule="auto"/>
            </w:pPr>
            <w:r>
              <w:rPr>
                <w:b w:val="0"/>
                <w:i w:val="0"/>
                <w:sz w:val="18"/>
              </w:rPr>
              <w:t>Interest on bank loan (6% p.a. net, after 3% AIF subvention)</w:t>
            </w:r>
          </w:p>
        </w:tc>
        <w:tc>
          <w:tcPr>
            <w:tcW w:w="1984" w:type="dxa"/>
          </w:tcPr>
          <w:p w14:paraId="6F4EF4A1">
            <w:pPr>
              <w:spacing w:before="0" w:after="0" w:line="240" w:lineRule="auto"/>
              <w:jc w:val="right"/>
            </w:pPr>
            <w:r>
              <w:rPr>
                <w:b w:val="0"/>
                <w:i w:val="0"/>
                <w:sz w:val="18"/>
              </w:rPr>
              <w:t xml:space="preserve">66,147</w:t>
            </w:r>
          </w:p>
        </w:tc>
        <w:tc>
          <w:tcPr>
            <w:tcW w:w="1984" w:type="dxa"/>
          </w:tcPr>
          <w:p w14:paraId="0CFEA856">
            <w:pPr>
              <w:spacing w:before="0" w:after="0" w:line="240" w:lineRule="auto"/>
              <w:jc w:val="right"/>
            </w:pPr>
            <w:r>
              <w:rPr>
                <w:b w:val="0"/>
                <w:i w:val="0"/>
                <w:sz w:val="18"/>
              </w:rPr>
              <w:t xml:space="preserve">36,381</w:t>
            </w:r>
          </w:p>
        </w:tc>
      </w:tr>
      <w:tr w14:paraId="136D6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2559138">
            <w:pPr>
              <w:spacing w:before="0" w:after="0" w:line="240" w:lineRule="auto"/>
            </w:pPr>
            <w:r>
              <w:rPr>
                <w:b w:val="0"/>
                <w:i w:val="0"/>
                <w:sz w:val="18"/>
              </w:rPr>
              <w:t>E</w:t>
            </w:r>
          </w:p>
        </w:tc>
        <w:tc>
          <w:tcPr>
            <w:tcW w:w="5216" w:type="dxa"/>
          </w:tcPr>
          <w:p w14:paraId="4CF27B29">
            <w:pPr>
              <w:spacing w:before="0" w:after="0" w:line="240" w:lineRule="auto"/>
            </w:pPr>
            <w:r>
              <w:rPr>
                <w:b w:val="0"/>
                <w:i w:val="0"/>
                <w:sz w:val="18"/>
              </w:rPr>
              <w:t>Depreciation (non-cash)</w:t>
            </w:r>
          </w:p>
        </w:tc>
        <w:tc>
          <w:tcPr>
            <w:tcW w:w="1984" w:type="dxa"/>
          </w:tcPr>
          <w:p w14:paraId="076EE855">
            <w:pPr>
              <w:spacing w:before="0" w:after="0" w:line="240" w:lineRule="auto"/>
              <w:jc w:val="right"/>
            </w:pPr>
            <w:r>
              <w:rPr>
                <w:b w:val="0"/>
                <w:i w:val="0"/>
                <w:sz w:val="18"/>
              </w:rPr>
              <w:t>4,29,431</w:t>
            </w:r>
          </w:p>
        </w:tc>
        <w:tc>
          <w:tcPr>
            <w:tcW w:w="1984" w:type="dxa"/>
          </w:tcPr>
          <w:p w14:paraId="66D00536">
            <w:pPr>
              <w:spacing w:before="0" w:after="0" w:line="240" w:lineRule="auto"/>
              <w:jc w:val="right"/>
            </w:pPr>
            <w:r>
              <w:rPr>
                <w:b w:val="0"/>
                <w:i w:val="0"/>
                <w:sz w:val="18"/>
              </w:rPr>
              <w:t>2,64,989</w:t>
            </w:r>
          </w:p>
        </w:tc>
      </w:tr>
      <w:tr w14:paraId="3F49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1E50633">
            <w:pPr>
              <w:spacing w:before="0" w:after="0" w:line="240" w:lineRule="auto"/>
            </w:pPr>
            <w:r>
              <w:rPr>
                <w:b w:val="0"/>
                <w:i w:val="0"/>
                <w:sz w:val="18"/>
              </w:rPr>
              <w:t>F</w:t>
            </w:r>
          </w:p>
        </w:tc>
        <w:tc>
          <w:tcPr>
            <w:tcW w:w="5216" w:type="dxa"/>
          </w:tcPr>
          <w:p w14:paraId="76CD2205">
            <w:pPr>
              <w:spacing w:before="0" w:after="0" w:line="240" w:lineRule="auto"/>
            </w:pPr>
            <w:r>
              <w:rPr>
                <w:b w:val="0"/>
                <w:i w:val="0"/>
                <w:sz w:val="18"/>
              </w:rPr>
              <w:t>Net profit before tax</w:t>
            </w:r>
          </w:p>
        </w:tc>
        <w:tc>
          <w:tcPr>
            <w:tcW w:w="1984" w:type="dxa"/>
          </w:tcPr>
          <w:p w14:paraId="70A8F4A2">
            <w:pPr>
              <w:spacing w:before="0" w:after="0" w:line="240" w:lineRule="auto"/>
              <w:jc w:val="right"/>
            </w:pPr>
            <w:r>
              <w:rPr>
                <w:b w:val="0"/>
                <w:i w:val="0"/>
                <w:sz w:val="18"/>
              </w:rPr>
              <w:t xml:space="preserve">1,47,198</w:t>
            </w:r>
          </w:p>
        </w:tc>
        <w:tc>
          <w:tcPr>
            <w:tcW w:w="1984" w:type="dxa"/>
          </w:tcPr>
          <w:p w14:paraId="7E3C2A12">
            <w:pPr>
              <w:spacing w:before="0" w:after="0" w:line="240" w:lineRule="auto"/>
              <w:jc w:val="right"/>
            </w:pPr>
            <w:r>
              <w:rPr>
                <w:b w:val="0"/>
                <w:i w:val="0"/>
                <w:sz w:val="18"/>
              </w:rPr>
              <w:t xml:space="preserve">4,95,413</w:t>
            </w:r>
          </w:p>
        </w:tc>
      </w:tr>
      <w:tr w14:paraId="5919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95ED0A2">
            <w:pPr>
              <w:spacing w:before="0" w:after="0" w:line="240" w:lineRule="auto"/>
            </w:pPr>
            <w:r>
              <w:rPr>
                <w:b w:val="0"/>
                <w:i w:val="0"/>
                <w:sz w:val="18"/>
              </w:rPr>
              <w:t>G</w:t>
            </w:r>
          </w:p>
        </w:tc>
        <w:tc>
          <w:tcPr>
            <w:tcW w:w="5216" w:type="dxa"/>
          </w:tcPr>
          <w:p w14:paraId="1C277C6D">
            <w:pPr>
              <w:spacing w:before="0" w:after="0" w:line="240" w:lineRule="auto"/>
            </w:pPr>
            <w:r>
              <w:rPr>
                <w:b w:val="0"/>
                <w:i w:val="0"/>
                <w:sz w:val="18"/>
              </w:rPr>
              <w:t xml:space="preserve">Income tax (projected – nil after the rebate, FA-3)</w:t>
            </w:r>
          </w:p>
        </w:tc>
        <w:tc>
          <w:tcPr>
            <w:tcW w:w="1984" w:type="dxa"/>
          </w:tcPr>
          <w:p w14:paraId="3F59B71D">
            <w:pPr>
              <w:spacing w:before="0" w:after="0" w:line="240" w:lineRule="auto"/>
              <w:jc w:val="right"/>
            </w:pPr>
            <w:r>
              <w:rPr>
                <w:b w:val="0"/>
                <w:i w:val="0"/>
                <w:sz w:val="18"/>
              </w:rPr>
              <w:t xml:space="preserve">0</w:t>
            </w:r>
          </w:p>
        </w:tc>
        <w:tc>
          <w:tcPr>
            <w:tcW w:w="1984" w:type="dxa"/>
          </w:tcPr>
          <w:p w14:paraId="696397AE">
            <w:pPr>
              <w:spacing w:before="0" w:after="0" w:line="240" w:lineRule="auto"/>
              <w:jc w:val="right"/>
            </w:pPr>
            <w:r>
              <w:rPr>
                <w:b w:val="0"/>
                <w:i w:val="0"/>
                <w:sz w:val="18"/>
              </w:rPr>
              <w:t xml:space="preserve">0</w:t>
            </w:r>
          </w:p>
        </w:tc>
      </w:tr>
      <w:tr w14:paraId="4AA9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3A8A62C8">
            <w:pPr>
              <w:spacing w:before="0" w:after="0" w:line="240" w:lineRule="auto"/>
            </w:pPr>
            <w:r>
              <w:rPr>
                <w:b/>
                <w:i w:val="0"/>
                <w:sz w:val="18"/>
              </w:rPr>
              <w:t>H</w:t>
            </w:r>
          </w:p>
        </w:tc>
        <w:tc>
          <w:tcPr>
            <w:tcW w:w="5216" w:type="dxa"/>
            <w:shd w:val="clear" w:color="auto" w:fill="F2F2F2"/>
          </w:tcPr>
          <w:p w14:paraId="62A024F7">
            <w:pPr>
              <w:spacing w:before="0" w:after="0" w:line="240" w:lineRule="auto"/>
            </w:pPr>
            <w:r>
              <w:rPr>
                <w:b/>
                <w:i w:val="0"/>
                <w:sz w:val="18"/>
              </w:rPr>
              <w:t>Net profit after tax</w:t>
            </w:r>
          </w:p>
        </w:tc>
        <w:tc>
          <w:tcPr>
            <w:tcW w:w="1984" w:type="dxa"/>
            <w:shd w:val="clear" w:color="auto" w:fill="F2F2F2"/>
          </w:tcPr>
          <w:p w14:paraId="11B17A80">
            <w:pPr>
              <w:spacing w:before="0" w:after="0" w:line="240" w:lineRule="auto"/>
              <w:jc w:val="right"/>
            </w:pPr>
            <w:r>
              <w:rPr>
                <w:b/>
                <w:i w:val="0"/>
                <w:sz w:val="18"/>
              </w:rPr>
              <w:t xml:space="preserve">1,47,198</w:t>
            </w:r>
          </w:p>
        </w:tc>
        <w:tc>
          <w:tcPr>
            <w:tcW w:w="1984" w:type="dxa"/>
            <w:shd w:val="clear" w:color="auto" w:fill="F2F2F2"/>
          </w:tcPr>
          <w:p w14:paraId="2B31D93D">
            <w:pPr>
              <w:spacing w:before="0" w:after="0" w:line="240" w:lineRule="auto"/>
              <w:jc w:val="right"/>
            </w:pPr>
            <w:r>
              <w:rPr>
                <w:b/>
                <w:i w:val="0"/>
                <w:sz w:val="18"/>
              </w:rPr>
              <w:t xml:space="preserve">4,95,413</w:t>
            </w:r>
          </w:p>
        </w:tc>
      </w:tr>
      <w:tr w14:paraId="7302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7C5A9B4">
            <w:pPr>
              <w:spacing w:before="0" w:after="0" w:line="240" w:lineRule="auto"/>
            </w:pPr>
            <w:r>
              <w:rPr>
                <w:b w:val="0"/>
                <w:i w:val="0"/>
                <w:sz w:val="18"/>
              </w:rPr>
              <w:t>I</w:t>
            </w:r>
          </w:p>
        </w:tc>
        <w:tc>
          <w:tcPr>
            <w:tcW w:w="5216" w:type="dxa"/>
          </w:tcPr>
          <w:p w14:paraId="1EF2BFC3">
            <w:pPr>
              <w:spacing w:before="0" w:after="0" w:line="240" w:lineRule="auto"/>
            </w:pPr>
            <w:r>
              <w:rPr>
                <w:b w:val="0"/>
                <w:i w:val="0"/>
                <w:sz w:val="18"/>
              </w:rPr>
              <w:t>Add: AMC and insurance paid upfront from TFO (included in B; no cash outflow in the year)</w:t>
            </w:r>
          </w:p>
        </w:tc>
        <w:tc>
          <w:tcPr>
            <w:tcW w:w="1984" w:type="dxa"/>
          </w:tcPr>
          <w:p w14:paraId="547E4555">
            <w:pPr>
              <w:spacing w:before="0" w:after="0" w:line="240" w:lineRule="auto"/>
              <w:jc w:val="right"/>
            </w:pPr>
            <w:r>
              <w:rPr>
                <w:b w:val="0"/>
                <w:i w:val="0"/>
                <w:sz w:val="18"/>
              </w:rPr>
              <w:t xml:space="preserve">45,560</w:t>
            </w:r>
          </w:p>
        </w:tc>
        <w:tc>
          <w:tcPr>
            <w:tcW w:w="1984" w:type="dxa"/>
          </w:tcPr>
          <w:p w14:paraId="1628EA52">
            <w:pPr>
              <w:spacing w:before="0" w:after="0" w:line="240" w:lineRule="auto"/>
              <w:jc w:val="right"/>
            </w:pPr>
            <w:r>
              <w:rPr>
                <w:b w:val="0"/>
                <w:i w:val="0"/>
                <w:sz w:val="18"/>
              </w:rPr>
              <w:t xml:space="preserve">0</w:t>
            </w:r>
          </w:p>
        </w:tc>
      </w:tr>
      <w:tr w14:paraId="15266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FB749C6">
            <w:pPr>
              <w:spacing w:before="0" w:after="0" w:line="240" w:lineRule="auto"/>
            </w:pPr>
            <w:r>
              <w:rPr>
                <w:b w:val="0"/>
                <w:i w:val="0"/>
                <w:sz w:val="18"/>
              </w:rPr>
              <w:t>J</w:t>
            </w:r>
          </w:p>
        </w:tc>
        <w:tc>
          <w:tcPr>
            <w:tcW w:w="5216" w:type="dxa"/>
          </w:tcPr>
          <w:p w14:paraId="07E7D14E">
            <w:pPr>
              <w:spacing w:before="0" w:after="0" w:line="240" w:lineRule="auto"/>
            </w:pPr>
            <w:r>
              <w:rPr>
                <w:b w:val="0"/>
                <w:i w:val="0"/>
                <w:sz w:val="18"/>
              </w:rPr>
              <w:t>Cash surplus (H + E + I)</w:t>
            </w:r>
          </w:p>
        </w:tc>
        <w:tc>
          <w:tcPr>
            <w:tcW w:w="1984" w:type="dxa"/>
          </w:tcPr>
          <w:p w14:paraId="779F516D">
            <w:pPr>
              <w:spacing w:before="0" w:after="0" w:line="240" w:lineRule="auto"/>
              <w:jc w:val="right"/>
            </w:pPr>
            <w:r>
              <w:rPr>
                <w:b w:val="0"/>
                <w:i w:val="0"/>
                <w:sz w:val="18"/>
              </w:rPr>
              <w:t xml:space="preserve">6,22,189</w:t>
            </w:r>
          </w:p>
        </w:tc>
        <w:tc>
          <w:tcPr>
            <w:tcW w:w="1984" w:type="dxa"/>
          </w:tcPr>
          <w:p w14:paraId="0787ECC4">
            <w:pPr>
              <w:spacing w:before="0" w:after="0" w:line="240" w:lineRule="auto"/>
              <w:jc w:val="right"/>
            </w:pPr>
            <w:r>
              <w:rPr>
                <w:b w:val="0"/>
                <w:i w:val="0"/>
                <w:sz w:val="18"/>
              </w:rPr>
              <w:t xml:space="preserve">7,60,402</w:t>
            </w:r>
          </w:p>
        </w:tc>
      </w:tr>
      <w:tr w14:paraId="6820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A60DD4F">
            <w:pPr>
              <w:spacing w:before="0" w:after="0" w:line="240" w:lineRule="auto"/>
            </w:pPr>
            <w:r>
              <w:rPr>
                <w:b w:val="0"/>
                <w:i w:val="0"/>
                <w:sz w:val="18"/>
              </w:rPr>
              <w:t>K</w:t>
            </w:r>
          </w:p>
        </w:tc>
        <w:tc>
          <w:tcPr>
            <w:tcW w:w="5216" w:type="dxa"/>
          </w:tcPr>
          <w:p w14:paraId="38DB5B0D">
            <w:pPr>
              <w:spacing w:before="0" w:after="0" w:line="240" w:lineRule="auto"/>
            </w:pPr>
            <w:r>
              <w:rPr>
                <w:b w:val="0"/>
                <w:i w:val="0"/>
                <w:sz w:val="18"/>
              </w:rPr>
              <w:t>Loan principal repaid</w:t>
            </w:r>
          </w:p>
        </w:tc>
        <w:tc>
          <w:tcPr>
            <w:tcW w:w="1984" w:type="dxa"/>
          </w:tcPr>
          <w:p w14:paraId="3FCE2ECD">
            <w:pPr>
              <w:spacing w:before="0" w:after="0" w:line="240" w:lineRule="auto"/>
              <w:jc w:val="right"/>
            </w:pPr>
            <w:r>
              <w:rPr>
                <w:b w:val="0"/>
                <w:i w:val="0"/>
                <w:sz w:val="18"/>
              </w:rPr>
              <w:t xml:space="preserve">0 (grace year)</w:t>
            </w:r>
          </w:p>
        </w:tc>
        <w:tc>
          <w:tcPr>
            <w:tcW w:w="1984" w:type="dxa"/>
          </w:tcPr>
          <w:p w14:paraId="6589C4CA">
            <w:pPr>
              <w:spacing w:before="0" w:after="0" w:line="240" w:lineRule="auto"/>
              <w:jc w:val="right"/>
            </w:pPr>
            <w:r>
              <w:rPr>
                <w:b w:val="0"/>
                <w:i w:val="0"/>
                <w:sz w:val="18"/>
              </w:rPr>
              <w:t xml:space="preserve">2,20,490</w:t>
            </w:r>
          </w:p>
        </w:tc>
      </w:tr>
      <w:tr w14:paraId="54511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55AA1DF2">
            <w:pPr>
              <w:spacing w:before="0" w:after="0" w:line="240" w:lineRule="auto"/>
            </w:pPr>
            <w:r>
              <w:rPr>
                <w:b/>
                <w:i w:val="0"/>
                <w:sz w:val="18"/>
              </w:rPr>
              <w:t>L</w:t>
            </w:r>
          </w:p>
        </w:tc>
        <w:tc>
          <w:tcPr>
            <w:tcW w:w="5216" w:type="dxa"/>
            <w:shd w:val="clear" w:color="auto" w:fill="F2F2F2"/>
          </w:tcPr>
          <w:p w14:paraId="60C7D39D">
            <w:pPr>
              <w:spacing w:before="0" w:after="0" w:line="240" w:lineRule="auto"/>
            </w:pPr>
            <w:r>
              <w:rPr>
                <w:b/>
                <w:i w:val="0"/>
                <w:sz w:val="18"/>
              </w:rPr>
              <w:t>Net cash after loan repayment</w:t>
            </w:r>
          </w:p>
        </w:tc>
        <w:tc>
          <w:tcPr>
            <w:tcW w:w="1984" w:type="dxa"/>
            <w:shd w:val="clear" w:color="auto" w:fill="F2F2F2"/>
          </w:tcPr>
          <w:p w14:paraId="509E2373">
            <w:pPr>
              <w:spacing w:before="0" w:after="0" w:line="240" w:lineRule="auto"/>
              <w:jc w:val="right"/>
            </w:pPr>
            <w:r>
              <w:rPr>
                <w:b/>
                <w:i w:val="0"/>
                <w:sz w:val="18"/>
              </w:rPr>
              <w:t xml:space="preserve">6,22,189</w:t>
            </w:r>
          </w:p>
        </w:tc>
        <w:tc>
          <w:tcPr>
            <w:tcW w:w="1984" w:type="dxa"/>
            <w:shd w:val="clear" w:color="auto" w:fill="F2F2F2"/>
          </w:tcPr>
          <w:p w14:paraId="488CD25B">
            <w:pPr>
              <w:spacing w:before="0" w:after="0" w:line="240" w:lineRule="auto"/>
              <w:jc w:val="right"/>
            </w:pPr>
            <w:r>
              <w:rPr>
                <w:b/>
                <w:i w:val="0"/>
                <w:sz w:val="18"/>
              </w:rPr>
              <w:t xml:space="preserve">5,39,912</w:t>
            </w:r>
          </w:p>
        </w:tc>
      </w:tr>
    </w:tbl>
    <w:p w14:paraId="61AE3F9E">
      <w:pPr>
        <w:spacing w:after="40"/>
      </w:pPr>
    </w:p>
    <w:p w14:paraId="38B07CFB">
      <w:r>
        <w:rPr>
          <w:b w:val="0"/>
          <w:i w:val="0"/>
        </w:rPr>
        <w:t xml:space="preserve">For the application form (Annexure-VIII): item 13 – area of operation about 158 ha in Year I, rising to about 211 ha a year from Year IV; item 14 – combine harvester, power weeder, brush cutter and hand seeding machine; item 16 – TFO Rs 29,57,450; item 17 (Year I) – (a) gross annual income Rs 13,35,000, (b) total expenditure Rs 6,92,224, (c) net income Rs 6,42,776.</w:t>
      </w:r>
    </w:p>
    <w:p w14:paraId="2171BB3C">
      <w:pPr>
        <w:pStyle w:val="3"/>
      </w:pPr>
      <w:r>
        <w:rPr>
          <w:b w:val="0"/>
          <w:i w:val="0"/>
        </w:rPr>
        <w:t>10.</w:t>
      </w:r>
      <w:r>
        <w:rPr>
          <w:rFonts w:hint="default"/>
          <w:b w:val="0"/>
          <w:i w:val="0"/>
          <w:lang w:val="en-US"/>
        </w:rPr>
        <w:t>4</w:t>
      </w:r>
      <w:r>
        <w:rPr>
          <w:b w:val="0"/>
          <w:i w:val="0"/>
        </w:rPr>
        <w:t xml:space="preserve"> Operating expenditure, Year I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050"/>
        <w:gridCol w:w="1000"/>
        <w:gridCol w:w="1150"/>
        <w:gridCol w:w="1100"/>
        <w:gridCol w:w="900"/>
        <w:gridCol w:w="1000"/>
        <w:gridCol w:w="1300"/>
        <w:gridCol w:w="1037"/>
      </w:tblGrid>
      <w:tr w14:paraId="01033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0" w:type="dxa"/>
            <w:shd w:val="clear" w:color="auto" w:fill="DCE9D5"/>
          </w:tcPr>
          <w:p w14:paraId="6916EBAA">
            <w:pPr>
              <w:spacing w:before="0" w:after="0" w:line="240" w:lineRule="auto"/>
              <w:jc w:val="center"/>
            </w:pPr>
            <w:r>
              <w:rPr>
                <w:b/>
                <w:i w:val="0"/>
                <w:sz w:val="17"/>
              </w:rPr>
              <w:t>Fuel and lubricants</w:t>
            </w:r>
          </w:p>
        </w:tc>
        <w:tc>
          <w:tcPr>
            <w:tcW w:w="1050" w:type="dxa"/>
            <w:shd w:val="clear" w:color="auto" w:fill="DCE9D5"/>
          </w:tcPr>
          <w:p w14:paraId="2176F601">
            <w:pPr>
              <w:spacing w:before="0" w:after="0" w:line="240" w:lineRule="auto"/>
              <w:jc w:val="center"/>
            </w:pPr>
            <w:r>
              <w:rPr>
                <w:b/>
                <w:i w:val="0"/>
                <w:sz w:val="17"/>
              </w:rPr>
              <w:t>Operator and helper</w:t>
            </w:r>
          </w:p>
        </w:tc>
        <w:tc>
          <w:tcPr>
            <w:tcW w:w="1000" w:type="dxa"/>
            <w:shd w:val="clear" w:color="auto" w:fill="DCE9D5"/>
          </w:tcPr>
          <w:p w14:paraId="5B5A73BE">
            <w:pPr>
              <w:spacing w:before="0" w:after="0" w:line="240" w:lineRule="auto"/>
              <w:jc w:val="center"/>
            </w:pPr>
            <w:r>
              <w:rPr>
                <w:b/>
                <w:i w:val="0"/>
                <w:sz w:val="17"/>
              </w:rPr>
              <w:t>Shifting of combine</w:t>
            </w:r>
          </w:p>
        </w:tc>
        <w:tc>
          <w:tcPr>
            <w:tcW w:w="1150" w:type="dxa"/>
            <w:shd w:val="clear" w:color="auto" w:fill="DCE9D5"/>
          </w:tcPr>
          <w:p w14:paraId="569BD3EA">
            <w:pPr>
              <w:spacing w:before="0" w:after="0" w:line="240" w:lineRule="auto"/>
              <w:jc w:val="center"/>
            </w:pPr>
            <w:r>
              <w:rPr>
                <w:b/>
                <w:i w:val="0"/>
                <w:sz w:val="17"/>
              </w:rPr>
              <w:t>Small implements running</w:t>
            </w:r>
          </w:p>
        </w:tc>
        <w:tc>
          <w:tcPr>
            <w:tcW w:w="1100" w:type="dxa"/>
            <w:shd w:val="clear" w:color="auto" w:fill="DCE9D5"/>
          </w:tcPr>
          <w:p w14:paraId="1D8C0159">
            <w:pPr>
              <w:spacing w:before="0" w:after="0" w:line="240" w:lineRule="auto"/>
              <w:jc w:val="center"/>
            </w:pPr>
            <w:r>
              <w:rPr>
                <w:b/>
                <w:i w:val="0"/>
                <w:sz w:val="17"/>
              </w:rPr>
              <w:t>Repairs and spares</w:t>
            </w:r>
          </w:p>
        </w:tc>
        <w:tc>
          <w:tcPr>
            <w:tcW w:w="900" w:type="dxa"/>
            <w:shd w:val="clear" w:color="auto" w:fill="DCE9D5"/>
          </w:tcPr>
          <w:p w14:paraId="573D5374">
            <w:pPr>
              <w:spacing w:before="0" w:after="0" w:line="240" w:lineRule="auto"/>
              <w:jc w:val="center"/>
            </w:pPr>
            <w:r>
              <w:rPr>
                <w:b/>
                <w:i w:val="0"/>
                <w:sz w:val="17"/>
              </w:rPr>
              <w:t>AMC</w:t>
            </w:r>
          </w:p>
        </w:tc>
        <w:tc>
          <w:tcPr>
            <w:tcW w:w="1000" w:type="dxa"/>
            <w:shd w:val="clear" w:color="auto" w:fill="DCE9D5"/>
          </w:tcPr>
          <w:p w14:paraId="7C2A5787">
            <w:pPr>
              <w:spacing w:before="0" w:after="0" w:line="240" w:lineRule="auto"/>
              <w:jc w:val="center"/>
            </w:pPr>
            <w:r>
              <w:rPr>
                <w:b/>
                <w:i w:val="0"/>
                <w:sz w:val="17"/>
              </w:rPr>
              <w:t>Insurance</w:t>
            </w:r>
          </w:p>
        </w:tc>
        <w:tc>
          <w:tcPr>
            <w:tcW w:w="1300" w:type="dxa"/>
            <w:shd w:val="clear" w:color="auto" w:fill="DCE9D5"/>
          </w:tcPr>
          <w:p w14:paraId="18C30945">
            <w:pPr>
              <w:spacing w:before="0" w:after="0" w:line="240" w:lineRule="auto"/>
              <w:jc w:val="center"/>
            </w:pPr>
            <w:r>
              <w:rPr>
                <w:b/>
                <w:i w:val="0"/>
                <w:sz w:val="17"/>
              </w:rPr>
              <w:t>Miscellaneous</w:t>
            </w:r>
          </w:p>
        </w:tc>
        <w:tc>
          <w:tcPr>
            <w:tcW w:w="1037" w:type="dxa"/>
            <w:shd w:val="clear" w:color="auto" w:fill="DCE9D5"/>
          </w:tcPr>
          <w:p w14:paraId="724EE652">
            <w:pPr>
              <w:spacing w:before="0" w:after="0" w:line="240" w:lineRule="auto"/>
              <w:jc w:val="center"/>
            </w:pPr>
            <w:r>
              <w:rPr>
                <w:b/>
                <w:i w:val="0"/>
                <w:sz w:val="17"/>
              </w:rPr>
              <w:t>Total</w:t>
            </w:r>
          </w:p>
        </w:tc>
      </w:tr>
      <w:tr w14:paraId="78C55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1FB4D01A">
            <w:pPr>
              <w:spacing w:before="0" w:after="0" w:line="240" w:lineRule="auto"/>
              <w:jc w:val="right"/>
            </w:pPr>
            <w:r>
              <w:rPr>
                <w:b w:val="0"/>
                <w:i w:val="0"/>
                <w:sz w:val="17"/>
              </w:rPr>
              <w:t>3,09,600</w:t>
            </w:r>
          </w:p>
        </w:tc>
        <w:tc>
          <w:tcPr>
            <w:tcW w:w="1050" w:type="dxa"/>
          </w:tcPr>
          <w:p w14:paraId="34DD20D7">
            <w:pPr>
              <w:spacing w:before="0" w:after="0" w:line="240" w:lineRule="auto"/>
              <w:jc w:val="right"/>
            </w:pPr>
            <w:r>
              <w:rPr>
                <w:b w:val="0"/>
                <w:i w:val="0"/>
                <w:sz w:val="17"/>
              </w:rPr>
              <w:t>1,50,800</w:t>
            </w:r>
          </w:p>
        </w:tc>
        <w:tc>
          <w:tcPr>
            <w:tcW w:w="1000" w:type="dxa"/>
          </w:tcPr>
          <w:p w14:paraId="1A92D5E7">
            <w:pPr>
              <w:spacing w:before="0" w:after="0" w:line="240" w:lineRule="auto"/>
              <w:jc w:val="right"/>
            </w:pPr>
            <w:r>
              <w:rPr>
                <w:b w:val="0"/>
                <w:i w:val="0"/>
                <w:sz w:val="17"/>
              </w:rPr>
              <w:t>45,424</w:t>
            </w:r>
          </w:p>
        </w:tc>
        <w:tc>
          <w:tcPr>
            <w:tcW w:w="1150" w:type="dxa"/>
          </w:tcPr>
          <w:p w14:paraId="21F204ED">
            <w:pPr>
              <w:spacing w:before="0" w:after="0" w:line="240" w:lineRule="auto"/>
              <w:jc w:val="right"/>
            </w:pPr>
            <w:r>
              <w:rPr>
                <w:b w:val="0"/>
                <w:i w:val="0"/>
                <w:sz w:val="17"/>
              </w:rPr>
              <w:t>28,545</w:t>
            </w:r>
          </w:p>
        </w:tc>
        <w:tc>
          <w:tcPr>
            <w:tcW w:w="1100" w:type="dxa"/>
          </w:tcPr>
          <w:p w14:paraId="645EAE60">
            <w:pPr>
              <w:spacing w:before="0" w:after="0" w:line="240" w:lineRule="auto"/>
              <w:jc w:val="right"/>
            </w:pPr>
            <w:r>
              <w:rPr>
                <w:b w:val="0"/>
                <w:i w:val="0"/>
                <w:sz w:val="17"/>
              </w:rPr>
              <w:t>54,295</w:t>
            </w:r>
          </w:p>
        </w:tc>
        <w:tc>
          <w:tcPr>
            <w:tcW w:w="900" w:type="dxa"/>
          </w:tcPr>
          <w:p w14:paraId="45D6B5F1">
            <w:pPr>
              <w:spacing w:before="0" w:after="0" w:line="240" w:lineRule="auto"/>
              <w:jc w:val="right"/>
            </w:pPr>
            <w:r>
              <w:rPr>
                <w:b w:val="0"/>
                <w:i w:val="0"/>
                <w:sz w:val="17"/>
              </w:rPr>
              <w:t>29,560</w:t>
            </w:r>
          </w:p>
        </w:tc>
        <w:tc>
          <w:tcPr>
            <w:tcW w:w="1000" w:type="dxa"/>
          </w:tcPr>
          <w:p w14:paraId="3067897D">
            <w:pPr>
              <w:spacing w:before="0" w:after="0" w:line="240" w:lineRule="auto"/>
              <w:jc w:val="right"/>
            </w:pPr>
            <w:r>
              <w:rPr>
                <w:b w:val="0"/>
                <w:i w:val="0"/>
                <w:sz w:val="17"/>
              </w:rPr>
              <w:t>16,000</w:t>
            </w:r>
          </w:p>
        </w:tc>
        <w:tc>
          <w:tcPr>
            <w:tcW w:w="1300" w:type="dxa"/>
          </w:tcPr>
          <w:p w14:paraId="1DE2FBA5">
            <w:pPr>
              <w:spacing w:before="0" w:after="0" w:line="240" w:lineRule="auto"/>
              <w:jc w:val="right"/>
            </w:pPr>
            <w:r>
              <w:rPr>
                <w:b w:val="0"/>
                <w:i w:val="0"/>
                <w:sz w:val="17"/>
              </w:rPr>
              <w:t>58,000</w:t>
            </w:r>
          </w:p>
        </w:tc>
        <w:tc>
          <w:tcPr>
            <w:tcW w:w="1037" w:type="dxa"/>
          </w:tcPr>
          <w:p w14:paraId="05568991">
            <w:pPr>
              <w:spacing w:before="0" w:after="0" w:line="240" w:lineRule="auto"/>
              <w:jc w:val="right"/>
            </w:pPr>
            <w:r>
              <w:rPr>
                <w:b w:val="0"/>
                <w:i w:val="0"/>
                <w:sz w:val="17"/>
              </w:rPr>
              <w:t>6,92,224</w:t>
            </w:r>
          </w:p>
        </w:tc>
      </w:tr>
    </w:tbl>
    <w:p w14:paraId="584D6EEE">
      <w:pPr>
        <w:spacing w:after="40"/>
      </w:pPr>
    </w:p>
    <w:p w14:paraId="7E4FBEAB">
      <w:pPr>
        <w:jc w:val="both"/>
      </w:pPr>
    </w:p>
    <w:p w14:paraId="7096D782">
      <w:pPr>
        <w:pStyle w:val="2"/>
        <w:pageBreakBefore/>
        <w:rPr>
          <w:b w:val="0"/>
          <w:i w:val="0"/>
        </w:rPr>
        <w:sectPr>
          <w:footerReference r:id="rId7" w:type="first"/>
          <w:footerReference r:id="rId6" w:type="default"/>
          <w:pgSz w:w="11906" w:h="16838"/>
          <w:pgMar w:top="907" w:right="1138" w:bottom="850" w:left="1138" w:header="454" w:footer="454" w:gutter="0"/>
          <w:pgNumType w:fmt="decimal" w:start="2"/>
          <w:cols w:space="720" w:num="1"/>
          <w:docGrid w:linePitch="360" w:charSpace="0"/>
        </w:sectPr>
      </w:pPr>
    </w:p>
    <w:p w14:paraId="1C0CB47D">
      <w:pPr>
        <w:pStyle w:val="2"/>
        <w:pageBreakBefore/>
      </w:pPr>
      <w:r>
        <w:rPr>
          <w:b w:val="0"/>
          <w:i w:val="0"/>
        </w:rPr>
        <w:t>11. SWOT / RISK MANAGEMENT</w:t>
      </w:r>
    </w:p>
    <w:p w14:paraId="0EAC9D3B">
      <w:pPr>
        <w:pStyle w:val="3"/>
      </w:pPr>
      <w:r>
        <w:rPr>
          <w:b w:val="0"/>
          <w:i w:val="0"/>
        </w:rPr>
        <w:t>11.1 SWOT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7824"/>
      </w:tblGrid>
      <w:tr w14:paraId="037FD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CE9D5"/>
          </w:tcPr>
          <w:p w14:paraId="198E8529">
            <w:pPr>
              <w:spacing w:before="0" w:after="0" w:line="240" w:lineRule="auto"/>
              <w:jc w:val="center"/>
            </w:pPr>
          </w:p>
        </w:tc>
        <w:tc>
          <w:tcPr>
            <w:tcW w:w="7824" w:type="dxa"/>
            <w:shd w:val="clear" w:color="auto" w:fill="DCE9D5"/>
          </w:tcPr>
          <w:p w14:paraId="3C182A30">
            <w:pPr>
              <w:spacing w:before="0" w:after="0" w:line="240" w:lineRule="auto"/>
              <w:jc w:val="center"/>
            </w:pPr>
            <w:r>
              <w:rPr>
                <w:b/>
                <w:i w:val="0"/>
                <w:sz w:val="18"/>
              </w:rPr>
              <w:t>Points</w:t>
            </w:r>
          </w:p>
        </w:tc>
      </w:tr>
      <w:tr w14:paraId="5C4A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D5D68CF">
            <w:pPr>
              <w:spacing w:before="0" w:after="0" w:line="240" w:lineRule="auto"/>
            </w:pPr>
            <w:r>
              <w:rPr>
                <w:b w:val="0"/>
                <w:i w:val="0"/>
                <w:sz w:val="18"/>
              </w:rPr>
              <w:t>Strengths</w:t>
            </w:r>
          </w:p>
        </w:tc>
        <w:tc>
          <w:tcPr>
            <w:tcW w:w="7824" w:type="dxa"/>
          </w:tcPr>
          <w:p w14:paraId="3409360D">
            <w:pPr>
              <w:spacing w:before="0" w:after="0" w:line="240" w:lineRule="auto"/>
            </w:pPr>
            <w:r>
              <w:rPr>
                <w:b w:val="0"/>
                <w:i w:val="0"/>
                <w:sz w:val="18"/>
              </w:rPr>
              <w:t xml:space="preserve">1. The applicant is a farmer of the same village and knows the local farmers and their needs.</w:t>
            </w:r>
          </w:p>
          <w:p w14:paraId="17DD2167">
            <w:pPr>
              <w:spacing w:before="0" w:after="0" w:line="240" w:lineRule="auto"/>
            </w:pPr>
            <w:r>
              <w:rPr>
                <w:b w:val="0"/>
                <w:i w:val="0"/>
                <w:sz w:val="18"/>
              </w:rPr>
              <w:t xml:space="preserve">2. Paddy is the main crop, so combine harvesting is in demand in both Aman and Boro seasons.</w:t>
            </w:r>
          </w:p>
          <w:p w14:paraId="1CD96A9C">
            <w:pPr>
              <w:spacing w:before="0" w:after="0" w:line="240" w:lineRule="auto"/>
            </w:pPr>
            <w:r>
              <w:rPr>
                <w:b w:val="0"/>
                <w:i w:val="0"/>
                <w:sz w:val="18"/>
              </w:rPr>
              <w:t xml:space="preserve">3. The admissible Govt. subsidy (37.72% of TFO) and the 3% AIF interest subvention reduce the debt burden; average DSCR 3.37 (FA-5).</w:t>
            </w:r>
          </w:p>
          <w:p w14:paraId="1409C818">
            <w:pPr>
              <w:spacing w:before="0" w:after="0" w:line="240" w:lineRule="auto"/>
            </w:pPr>
            <w:r>
              <w:rPr>
                <w:b w:val="0"/>
                <w:i w:val="0"/>
                <w:sz w:val="18"/>
              </w:rPr>
              <w:t xml:space="preserve">4. Own bastu land at the project site for the CHC and its new shed.</w:t>
            </w:r>
          </w:p>
        </w:tc>
      </w:tr>
      <w:tr w14:paraId="1C105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7C7C060">
            <w:pPr>
              <w:spacing w:before="0" w:after="0" w:line="240" w:lineRule="auto"/>
            </w:pPr>
            <w:r>
              <w:rPr>
                <w:b w:val="0"/>
                <w:i w:val="0"/>
                <w:sz w:val="18"/>
              </w:rPr>
              <w:t>Weaknesses</w:t>
            </w:r>
          </w:p>
        </w:tc>
        <w:tc>
          <w:tcPr>
            <w:tcW w:w="7824" w:type="dxa"/>
          </w:tcPr>
          <w:p w14:paraId="53CA2DED">
            <w:pPr>
              <w:spacing w:before="0" w:after="0" w:line="240" w:lineRule="auto"/>
            </w:pPr>
            <w:r>
              <w:rPr>
                <w:b w:val="0"/>
                <w:i w:val="0"/>
                <w:sz w:val="18"/>
              </w:rPr>
              <w:t xml:space="preserve">1. Depends on a hired operator for the combine harvester.</w:t>
            </w:r>
          </w:p>
          <w:p w14:paraId="30FFE5A9">
            <w:pPr>
              <w:spacing w:before="0" w:after="0" w:line="240" w:lineRule="auto"/>
            </w:pPr>
            <w:r>
              <w:rPr>
                <w:b w:val="0"/>
                <w:i w:val="0"/>
                <w:sz w:val="18"/>
              </w:rPr>
              <w:t xml:space="preserve">2. Most of the income comes from one machine (the combine harvester) in two short harvest seasons.</w:t>
            </w:r>
          </w:p>
        </w:tc>
      </w:tr>
      <w:tr w14:paraId="3BA4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F4FCCA0">
            <w:pPr>
              <w:spacing w:before="0" w:after="0" w:line="240" w:lineRule="auto"/>
            </w:pPr>
            <w:r>
              <w:rPr>
                <w:b w:val="0"/>
                <w:i w:val="0"/>
                <w:sz w:val="18"/>
              </w:rPr>
              <w:t>Opportunities</w:t>
            </w:r>
          </w:p>
        </w:tc>
        <w:tc>
          <w:tcPr>
            <w:tcW w:w="7824" w:type="dxa"/>
          </w:tcPr>
          <w:p w14:paraId="5D900E0A">
            <w:pPr>
              <w:spacing w:before="0" w:after="0" w:line="240" w:lineRule="auto"/>
            </w:pPr>
            <w:r>
              <w:rPr>
                <w:b w:val="0"/>
                <w:i w:val="0"/>
                <w:sz w:val="18"/>
              </w:rPr>
              <w:t>1. Shortage of farm labour at harvest time.</w:t>
            </w:r>
          </w:p>
          <w:p w14:paraId="50354EFF">
            <w:pPr>
              <w:spacing w:before="0" w:after="0" w:line="240" w:lineRule="auto"/>
            </w:pPr>
            <w:r>
              <w:rPr>
                <w:b w:val="0"/>
                <w:i w:val="0"/>
                <w:sz w:val="18"/>
              </w:rPr>
              <w:t>2. Two paddy seasons (Aman and Boro) give two harvest windows a year.</w:t>
            </w:r>
          </w:p>
        </w:tc>
      </w:tr>
      <w:tr w14:paraId="4DE4D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2673616">
            <w:pPr>
              <w:spacing w:before="0" w:after="0" w:line="240" w:lineRule="auto"/>
            </w:pPr>
            <w:r>
              <w:rPr>
                <w:b w:val="0"/>
                <w:i w:val="0"/>
                <w:sz w:val="18"/>
              </w:rPr>
              <w:t>Threats</w:t>
            </w:r>
          </w:p>
        </w:tc>
        <w:tc>
          <w:tcPr>
            <w:tcW w:w="7824" w:type="dxa"/>
          </w:tcPr>
          <w:p w14:paraId="6F145BBA">
            <w:pPr>
              <w:spacing w:before="0" w:after="0" w:line="240" w:lineRule="auto"/>
            </w:pPr>
            <w:r>
              <w:rPr>
                <w:b w:val="0"/>
                <w:i w:val="0"/>
                <w:sz w:val="18"/>
              </w:rPr>
              <w:t>1. Rise in diesel price.</w:t>
            </w:r>
          </w:p>
          <w:p w14:paraId="3273F9F6">
            <w:pPr>
              <w:spacing w:before="0" w:after="0" w:line="240" w:lineRule="auto"/>
            </w:pPr>
            <w:r>
              <w:rPr>
                <w:b w:val="0"/>
                <w:i w:val="0"/>
                <w:sz w:val="18"/>
              </w:rPr>
              <w:t>2. Machine breakdown during the harvest season.</w:t>
            </w:r>
          </w:p>
          <w:p w14:paraId="026140EA">
            <w:pPr>
              <w:spacing w:before="0" w:after="0" w:line="240" w:lineRule="auto"/>
            </w:pPr>
            <w:r>
              <w:rPr>
                <w:b w:val="0"/>
                <w:i w:val="0"/>
                <w:sz w:val="18"/>
              </w:rPr>
              <w:t>3. Operator not available.</w:t>
            </w:r>
          </w:p>
          <w:p w14:paraId="5695DBB4">
            <w:pPr>
              <w:spacing w:before="0" w:after="0" w:line="240" w:lineRule="auto"/>
            </w:pPr>
            <w:r>
              <w:rPr>
                <w:b w:val="0"/>
                <w:i w:val="0"/>
                <w:sz w:val="18"/>
              </w:rPr>
              <w:t>4. Rain or cyclone shortening the harvest window.</w:t>
            </w:r>
          </w:p>
        </w:tc>
      </w:tr>
    </w:tbl>
    <w:p w14:paraId="6119A11D">
      <w:pPr>
        <w:spacing w:after="40"/>
      </w:pPr>
    </w:p>
    <w:p w14:paraId="7720B79E">
      <w:pPr>
        <w:pStyle w:val="3"/>
      </w:pPr>
      <w:r>
        <w:rPr>
          <w:b w:val="0"/>
          <w:i w:val="0"/>
        </w:rPr>
        <w:t>11.2 Risk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1"/>
        <w:gridCol w:w="7087"/>
      </w:tblGrid>
      <w:tr w14:paraId="7A6E0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51" w:type="dxa"/>
            <w:shd w:val="clear" w:color="auto" w:fill="DCE9D5"/>
          </w:tcPr>
          <w:p w14:paraId="21455F5E">
            <w:pPr>
              <w:spacing w:before="0" w:after="0" w:line="240" w:lineRule="auto"/>
              <w:jc w:val="center"/>
            </w:pPr>
            <w:r>
              <w:rPr>
                <w:b/>
                <w:i w:val="0"/>
                <w:sz w:val="18"/>
              </w:rPr>
              <w:t>Risk</w:t>
            </w:r>
          </w:p>
        </w:tc>
        <w:tc>
          <w:tcPr>
            <w:tcW w:w="7087" w:type="dxa"/>
            <w:shd w:val="clear" w:color="auto" w:fill="DCE9D5"/>
          </w:tcPr>
          <w:p w14:paraId="5FFC47F5">
            <w:pPr>
              <w:spacing w:before="0" w:after="0" w:line="240" w:lineRule="auto"/>
              <w:jc w:val="center"/>
            </w:pPr>
            <w:r>
              <w:rPr>
                <w:b/>
                <w:i w:val="0"/>
                <w:sz w:val="18"/>
              </w:rPr>
              <w:t>Mitigation</w:t>
            </w:r>
          </w:p>
        </w:tc>
      </w:tr>
      <w:tr w14:paraId="188D0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4DB6D0D1">
            <w:pPr>
              <w:spacing w:before="0" w:after="0" w:line="240" w:lineRule="auto"/>
            </w:pPr>
            <w:r>
              <w:rPr>
                <w:b w:val="0"/>
                <w:i w:val="0"/>
                <w:sz w:val="18"/>
              </w:rPr>
              <w:t>Rise in diesel price</w:t>
            </w:r>
          </w:p>
        </w:tc>
        <w:tc>
          <w:tcPr>
            <w:tcW w:w="7087" w:type="dxa"/>
          </w:tcPr>
          <w:p w14:paraId="466194D4">
            <w:pPr>
              <w:spacing w:before="0" w:after="0" w:line="240" w:lineRule="auto"/>
            </w:pPr>
            <w:r>
              <w:rPr>
                <w:b w:val="0"/>
                <w:i w:val="0"/>
                <w:sz w:val="18"/>
              </w:rPr>
              <w:t>Annual review of hire charges with the ADA (Block); fuel-efficient operation and route planning by village cluster.</w:t>
            </w:r>
          </w:p>
        </w:tc>
      </w:tr>
      <w:tr w14:paraId="3914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45588A83">
            <w:pPr>
              <w:spacing w:before="0" w:after="0" w:line="240" w:lineRule="auto"/>
            </w:pPr>
            <w:r>
              <w:rPr>
                <w:b w:val="0"/>
                <w:i w:val="0"/>
                <w:sz w:val="18"/>
              </w:rPr>
              <w:t>Breakdown during the harvest season</w:t>
            </w:r>
          </w:p>
        </w:tc>
        <w:tc>
          <w:tcPr>
            <w:tcW w:w="7087" w:type="dxa"/>
          </w:tcPr>
          <w:p w14:paraId="6EE04C0F">
            <w:pPr>
              <w:spacing w:before="0" w:after="0" w:line="240" w:lineRule="auto"/>
            </w:pPr>
            <w:r>
              <w:rPr>
                <w:b w:val="0"/>
                <w:i w:val="0"/>
                <w:sz w:val="18"/>
              </w:rPr>
              <w:t xml:space="preserve">AMC with the dealer (Rs 73,900 for 30 months – Rs 41,900 of it paid upfront from TFO – then renewal); 1-year warranty and 4-year after-sales service under the guideline (Cl. VIII(B)(i)); pre-season servicing; stock of fast-moving spares.</w:t>
            </w:r>
          </w:p>
        </w:tc>
      </w:tr>
      <w:tr w14:paraId="5000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7A7CA7FD">
            <w:pPr>
              <w:spacing w:before="0" w:after="0" w:line="240" w:lineRule="auto"/>
            </w:pPr>
            <w:r>
              <w:rPr>
                <w:b w:val="0"/>
                <w:i w:val="0"/>
                <w:sz w:val="18"/>
              </w:rPr>
              <w:t>Operator not available</w:t>
            </w:r>
          </w:p>
        </w:tc>
        <w:tc>
          <w:tcPr>
            <w:tcW w:w="7087" w:type="dxa"/>
          </w:tcPr>
          <w:p w14:paraId="79F4CD10">
            <w:pPr>
              <w:spacing w:before="0" w:after="0" w:line="240" w:lineRule="auto"/>
            </w:pPr>
            <w:r>
              <w:rPr>
                <w:b w:val="0"/>
                <w:i w:val="0"/>
                <w:sz w:val="18"/>
              </w:rPr>
              <w:t xml:space="preserve">Written agreement with an experienced operator before each season; a back-up operator trained from local youth.</w:t>
            </w:r>
          </w:p>
        </w:tc>
      </w:tr>
      <w:tr w14:paraId="032E6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3B75C315">
            <w:pPr>
              <w:spacing w:before="0" w:after="0" w:line="240" w:lineRule="auto"/>
            </w:pPr>
            <w:r>
              <w:rPr>
                <w:b w:val="0"/>
                <w:i w:val="0"/>
                <w:sz w:val="18"/>
              </w:rPr>
              <w:t xml:space="preserve">New to running a CHC</w:t>
            </w:r>
          </w:p>
        </w:tc>
        <w:tc>
          <w:tcPr>
            <w:tcW w:w="7087" w:type="dxa"/>
          </w:tcPr>
          <w:p w14:paraId="26179D61">
            <w:pPr>
              <w:spacing w:before="0" w:after="0" w:line="240" w:lineRule="auto"/>
            </w:pPr>
            <w:r>
              <w:rPr>
                <w:b w:val="0"/>
                <w:i w:val="0"/>
                <w:sz w:val="18"/>
              </w:rPr>
              <w:t xml:space="preserve">Supplier demonstration and training at delivery; guidance from the ADA; simple records (hire register, log book, money receipts).</w:t>
            </w:r>
          </w:p>
        </w:tc>
      </w:tr>
      <w:tr w14:paraId="5A4C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7FB9040D">
            <w:pPr>
              <w:spacing w:before="0" w:after="0" w:line="240" w:lineRule="auto"/>
            </w:pPr>
            <w:r>
              <w:rPr>
                <w:b w:val="0"/>
                <w:i w:val="0"/>
                <w:sz w:val="18"/>
              </w:rPr>
              <w:t>Accident, damage or theft</w:t>
            </w:r>
          </w:p>
        </w:tc>
        <w:tc>
          <w:tcPr>
            <w:tcW w:w="7087" w:type="dxa"/>
          </w:tcPr>
          <w:p w14:paraId="3F28A8DA">
            <w:pPr>
              <w:spacing w:before="0" w:after="0" w:line="240" w:lineRule="auto"/>
            </w:pPr>
            <w:r>
              <w:rPr>
                <w:b w:val="0"/>
                <w:i w:val="0"/>
                <w:sz w:val="18"/>
              </w:rPr>
              <w:t xml:space="preserve">Comprehensive insurance (Rs 16,000 a year; first year paid from TFO); parking under the shed; geo-tracking through the telematics kit (Cl. VIII(B)(w)).</w:t>
            </w:r>
          </w:p>
        </w:tc>
      </w:tr>
    </w:tbl>
    <w:p w14:paraId="42819738">
      <w:pPr>
        <w:spacing w:after="20"/>
        <w:jc w:val="both"/>
      </w:pPr>
    </w:p>
    <w:p w14:paraId="33A95A99">
      <w:pPr>
        <w:spacing w:after="40"/>
      </w:pPr>
    </w:p>
    <w:p w14:paraId="6AD36F6A">
      <w:pPr>
        <w:sectPr>
          <w:footerReference r:id="rId8" w:type="default"/>
          <w:pgSz w:w="11906" w:h="16838"/>
          <w:pgMar w:top="907" w:right="1138" w:bottom="850" w:left="1138" w:header="454" w:footer="454" w:gutter="0"/>
          <w:pgNumType w:fmt="decimal"/>
          <w:cols w:space="720" w:num="1"/>
          <w:docGrid w:linePitch="360" w:charSpace="0"/>
        </w:sectPr>
      </w:pPr>
    </w:p>
    <w:p w14:paraId="48250B25">
      <w:pPr>
        <w:pStyle w:val="2"/>
      </w:pPr>
      <w:r>
        <w:rPr>
          <w:b w:val="0"/>
          <w:i w:val="0"/>
        </w:rPr>
        <w:t xml:space="preserve">PART </w:t>
      </w:r>
      <w:r>
        <w:rPr>
          <w:rFonts w:hint="default"/>
          <w:b w:val="0"/>
          <w:i w:val="0"/>
          <w:lang w:val="en-US"/>
        </w:rPr>
        <w:t>B</w:t>
      </w:r>
      <w:r>
        <w:rPr>
          <w:b w:val="0"/>
          <w:i w:val="0"/>
        </w:rPr>
        <w:t xml:space="preserve"> – FINANCIAL ANNEXURE</w:t>
      </w:r>
    </w:p>
    <w:p w14:paraId="426CEB21">
      <w:pPr>
        <w:pStyle w:val="3"/>
      </w:pPr>
      <w:r>
        <w:rPr>
          <w:b w:val="0"/>
          <w:i w:val="0"/>
        </w:rPr>
        <w:t>FA-1 Capacity and hire income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5D3F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0E62DF99">
            <w:pPr>
              <w:spacing w:before="0" w:after="0" w:line="240" w:lineRule="auto"/>
              <w:jc w:val="center"/>
              <w:rPr>
                <w:sz w:val="18"/>
                <w:szCs w:val="18"/>
              </w:rPr>
            </w:pPr>
            <w:r>
              <w:rPr>
                <w:b/>
                <w:i w:val="0"/>
                <w:sz w:val="18"/>
                <w:szCs w:val="18"/>
              </w:rPr>
              <w:t>Particulars</w:t>
            </w:r>
          </w:p>
        </w:tc>
        <w:tc>
          <w:tcPr>
            <w:tcW w:w="1417" w:type="dxa"/>
            <w:shd w:val="clear" w:color="auto" w:fill="DCE9D5"/>
          </w:tcPr>
          <w:p w14:paraId="58C1FCB5">
            <w:pPr>
              <w:spacing w:before="0" w:after="0" w:line="240" w:lineRule="auto"/>
              <w:jc w:val="center"/>
              <w:rPr>
                <w:sz w:val="18"/>
                <w:szCs w:val="18"/>
              </w:rPr>
            </w:pPr>
            <w:r>
              <w:rPr>
                <w:b/>
                <w:i w:val="0"/>
                <w:sz w:val="18"/>
                <w:szCs w:val="18"/>
              </w:rPr>
              <w:t>I</w:t>
            </w:r>
          </w:p>
          <w:p w14:paraId="0BAD27FD">
            <w:pPr>
              <w:spacing w:before="0" w:after="0" w:line="240" w:lineRule="auto"/>
              <w:jc w:val="center"/>
              <w:rPr>
                <w:sz w:val="18"/>
                <w:szCs w:val="18"/>
              </w:rPr>
            </w:pPr>
            <w:r>
              <w:rPr>
                <w:b/>
                <w:i w:val="0"/>
                <w:sz w:val="18"/>
                <w:szCs w:val="18"/>
              </w:rPr>
              <w:t>2027-28</w:t>
            </w:r>
          </w:p>
        </w:tc>
        <w:tc>
          <w:tcPr>
            <w:tcW w:w="1417" w:type="dxa"/>
            <w:shd w:val="clear" w:color="auto" w:fill="DCE9D5"/>
          </w:tcPr>
          <w:p w14:paraId="0F321697">
            <w:pPr>
              <w:spacing w:before="0" w:after="0" w:line="240" w:lineRule="auto"/>
              <w:jc w:val="center"/>
              <w:rPr>
                <w:sz w:val="18"/>
                <w:szCs w:val="18"/>
              </w:rPr>
            </w:pPr>
            <w:r>
              <w:rPr>
                <w:b/>
                <w:i w:val="0"/>
                <w:sz w:val="18"/>
                <w:szCs w:val="18"/>
              </w:rPr>
              <w:t>II</w:t>
            </w:r>
          </w:p>
          <w:p w14:paraId="41248DC9">
            <w:pPr>
              <w:spacing w:before="0" w:after="0" w:line="240" w:lineRule="auto"/>
              <w:jc w:val="center"/>
              <w:rPr>
                <w:sz w:val="18"/>
                <w:szCs w:val="18"/>
              </w:rPr>
            </w:pPr>
            <w:r>
              <w:rPr>
                <w:b/>
                <w:i w:val="0"/>
                <w:sz w:val="18"/>
                <w:szCs w:val="18"/>
              </w:rPr>
              <w:t>2028-29</w:t>
            </w:r>
          </w:p>
        </w:tc>
        <w:tc>
          <w:tcPr>
            <w:tcW w:w="1417" w:type="dxa"/>
            <w:shd w:val="clear" w:color="auto" w:fill="DCE9D5"/>
          </w:tcPr>
          <w:p w14:paraId="3D48AAAD">
            <w:pPr>
              <w:spacing w:before="0" w:after="0" w:line="240" w:lineRule="auto"/>
              <w:jc w:val="center"/>
              <w:rPr>
                <w:sz w:val="18"/>
                <w:szCs w:val="18"/>
              </w:rPr>
            </w:pPr>
            <w:r>
              <w:rPr>
                <w:b/>
                <w:i w:val="0"/>
                <w:sz w:val="18"/>
                <w:szCs w:val="18"/>
              </w:rPr>
              <w:t>III</w:t>
            </w:r>
          </w:p>
          <w:p w14:paraId="5DD33411">
            <w:pPr>
              <w:spacing w:before="0" w:after="0" w:line="240" w:lineRule="auto"/>
              <w:jc w:val="center"/>
              <w:rPr>
                <w:sz w:val="18"/>
                <w:szCs w:val="18"/>
              </w:rPr>
            </w:pPr>
            <w:r>
              <w:rPr>
                <w:b/>
                <w:i w:val="0"/>
                <w:sz w:val="18"/>
                <w:szCs w:val="18"/>
              </w:rPr>
              <w:t>2029-30</w:t>
            </w:r>
          </w:p>
        </w:tc>
        <w:tc>
          <w:tcPr>
            <w:tcW w:w="1417" w:type="dxa"/>
            <w:shd w:val="clear" w:color="auto" w:fill="DCE9D5"/>
          </w:tcPr>
          <w:p w14:paraId="5AED6883">
            <w:pPr>
              <w:spacing w:before="0" w:after="0" w:line="240" w:lineRule="auto"/>
              <w:jc w:val="center"/>
              <w:rPr>
                <w:sz w:val="18"/>
                <w:szCs w:val="18"/>
              </w:rPr>
            </w:pPr>
            <w:r>
              <w:rPr>
                <w:b/>
                <w:i w:val="0"/>
                <w:sz w:val="18"/>
                <w:szCs w:val="18"/>
              </w:rPr>
              <w:t>IV</w:t>
            </w:r>
          </w:p>
          <w:p w14:paraId="499076DB">
            <w:pPr>
              <w:spacing w:before="0" w:after="0" w:line="240" w:lineRule="auto"/>
              <w:jc w:val="center"/>
              <w:rPr>
                <w:sz w:val="18"/>
                <w:szCs w:val="18"/>
              </w:rPr>
            </w:pPr>
            <w:r>
              <w:rPr>
                <w:b/>
                <w:i w:val="0"/>
                <w:sz w:val="18"/>
                <w:szCs w:val="18"/>
              </w:rPr>
              <w:t>2030-31</w:t>
            </w:r>
          </w:p>
        </w:tc>
        <w:tc>
          <w:tcPr>
            <w:tcW w:w="1417" w:type="dxa"/>
            <w:shd w:val="clear" w:color="auto" w:fill="DCE9D5"/>
          </w:tcPr>
          <w:p w14:paraId="51101EC6">
            <w:pPr>
              <w:spacing w:before="0" w:after="0" w:line="240" w:lineRule="auto"/>
              <w:jc w:val="center"/>
              <w:rPr>
                <w:sz w:val="18"/>
                <w:szCs w:val="18"/>
              </w:rPr>
            </w:pPr>
            <w:r>
              <w:rPr>
                <w:b/>
                <w:i w:val="0"/>
                <w:sz w:val="18"/>
                <w:szCs w:val="18"/>
              </w:rPr>
              <w:t>V</w:t>
            </w:r>
          </w:p>
          <w:p w14:paraId="43B2EEE7">
            <w:pPr>
              <w:spacing w:before="0" w:after="0" w:line="240" w:lineRule="auto"/>
              <w:jc w:val="center"/>
              <w:rPr>
                <w:sz w:val="18"/>
                <w:szCs w:val="18"/>
              </w:rPr>
            </w:pPr>
            <w:r>
              <w:rPr>
                <w:b/>
                <w:i w:val="0"/>
                <w:sz w:val="18"/>
                <w:szCs w:val="18"/>
              </w:rPr>
              <w:t>2031-32</w:t>
            </w:r>
          </w:p>
        </w:tc>
        <w:tc>
          <w:tcPr>
            <w:tcW w:w="1417" w:type="dxa"/>
            <w:shd w:val="clear" w:color="auto" w:fill="DCE9D5"/>
          </w:tcPr>
          <w:p w14:paraId="49E95D91">
            <w:pPr>
              <w:spacing w:before="0" w:after="0" w:line="240" w:lineRule="auto"/>
              <w:jc w:val="center"/>
              <w:rPr>
                <w:sz w:val="18"/>
                <w:szCs w:val="18"/>
              </w:rPr>
            </w:pPr>
            <w:r>
              <w:rPr>
                <w:b/>
                <w:i w:val="0"/>
                <w:sz w:val="18"/>
                <w:szCs w:val="18"/>
              </w:rPr>
              <w:t>VI</w:t>
            </w:r>
          </w:p>
          <w:p w14:paraId="593D0506">
            <w:pPr>
              <w:spacing w:before="0" w:after="0" w:line="240" w:lineRule="auto"/>
              <w:jc w:val="center"/>
              <w:rPr>
                <w:sz w:val="18"/>
                <w:szCs w:val="18"/>
              </w:rPr>
            </w:pPr>
            <w:r>
              <w:rPr>
                <w:b/>
                <w:i w:val="0"/>
                <w:sz w:val="18"/>
                <w:szCs w:val="18"/>
              </w:rPr>
              <w:t>2032-33</w:t>
            </w:r>
          </w:p>
        </w:tc>
        <w:tc>
          <w:tcPr>
            <w:tcW w:w="1417" w:type="dxa"/>
            <w:shd w:val="clear" w:color="auto" w:fill="DCE9D5"/>
          </w:tcPr>
          <w:p w14:paraId="7A857D6C">
            <w:pPr>
              <w:spacing w:before="0" w:after="0" w:line="240" w:lineRule="auto"/>
              <w:jc w:val="center"/>
              <w:rPr>
                <w:sz w:val="18"/>
                <w:szCs w:val="18"/>
              </w:rPr>
            </w:pPr>
            <w:r>
              <w:rPr>
                <w:b/>
                <w:i w:val="0"/>
                <w:sz w:val="18"/>
                <w:szCs w:val="18"/>
              </w:rPr>
              <w:t>VII</w:t>
            </w:r>
          </w:p>
          <w:p w14:paraId="0D02AC6B">
            <w:pPr>
              <w:spacing w:before="0" w:after="0" w:line="240" w:lineRule="auto"/>
              <w:jc w:val="center"/>
              <w:rPr>
                <w:sz w:val="18"/>
                <w:szCs w:val="18"/>
              </w:rPr>
            </w:pPr>
            <w:r>
              <w:rPr>
                <w:b/>
                <w:i w:val="0"/>
                <w:sz w:val="18"/>
                <w:szCs w:val="18"/>
              </w:rPr>
              <w:t>2033-34</w:t>
            </w:r>
          </w:p>
        </w:tc>
        <w:tc>
          <w:tcPr>
            <w:tcW w:w="1417" w:type="dxa"/>
            <w:shd w:val="clear" w:color="auto" w:fill="DCE9D5"/>
          </w:tcPr>
          <w:p w14:paraId="4BF4F18F">
            <w:pPr>
              <w:spacing w:before="0" w:after="0" w:line="240" w:lineRule="auto"/>
              <w:jc w:val="center"/>
              <w:rPr>
                <w:sz w:val="18"/>
                <w:szCs w:val="18"/>
              </w:rPr>
            </w:pPr>
            <w:r>
              <w:rPr>
                <w:b/>
                <w:i w:val="0"/>
                <w:sz w:val="18"/>
                <w:szCs w:val="18"/>
              </w:rPr>
              <w:t>Total</w:t>
            </w:r>
          </w:p>
        </w:tc>
      </w:tr>
      <w:tr w14:paraId="41A5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3B888FD">
            <w:pPr>
              <w:spacing w:before="0" w:after="0" w:line="240" w:lineRule="auto"/>
              <w:rPr>
                <w:sz w:val="18"/>
                <w:szCs w:val="18"/>
              </w:rPr>
            </w:pPr>
            <w:r>
              <w:rPr>
                <w:b w:val="0"/>
                <w:i w:val="0"/>
                <w:sz w:val="18"/>
                <w:szCs w:val="18"/>
              </w:rPr>
              <w:t>Capacity utilisation</w:t>
            </w:r>
          </w:p>
        </w:tc>
        <w:tc>
          <w:tcPr>
            <w:tcW w:w="1417" w:type="dxa"/>
          </w:tcPr>
          <w:p w14:paraId="61528F6E">
            <w:pPr>
              <w:spacing w:before="0" w:after="0" w:line="240" w:lineRule="auto"/>
              <w:jc w:val="right"/>
              <w:rPr>
                <w:sz w:val="18"/>
                <w:szCs w:val="18"/>
              </w:rPr>
            </w:pPr>
            <w:r>
              <w:rPr>
                <w:b w:val="0"/>
                <w:i w:val="0"/>
                <w:sz w:val="18"/>
                <w:szCs w:val="18"/>
              </w:rPr>
              <w:t>60%</w:t>
            </w:r>
          </w:p>
        </w:tc>
        <w:tc>
          <w:tcPr>
            <w:tcW w:w="1417" w:type="dxa"/>
          </w:tcPr>
          <w:p w14:paraId="0BFC394A">
            <w:pPr>
              <w:spacing w:before="0" w:after="0" w:line="240" w:lineRule="auto"/>
              <w:jc w:val="right"/>
              <w:rPr>
                <w:sz w:val="18"/>
                <w:szCs w:val="18"/>
              </w:rPr>
            </w:pPr>
            <w:r>
              <w:rPr>
                <w:b w:val="0"/>
                <w:i w:val="0"/>
                <w:sz w:val="18"/>
                <w:szCs w:val="18"/>
              </w:rPr>
              <w:t>70%</w:t>
            </w:r>
          </w:p>
        </w:tc>
        <w:tc>
          <w:tcPr>
            <w:tcW w:w="1417" w:type="dxa"/>
          </w:tcPr>
          <w:p w14:paraId="6104E86F">
            <w:pPr>
              <w:spacing w:before="0" w:after="0" w:line="240" w:lineRule="auto"/>
              <w:jc w:val="right"/>
              <w:rPr>
                <w:sz w:val="18"/>
                <w:szCs w:val="18"/>
              </w:rPr>
            </w:pPr>
            <w:r>
              <w:rPr>
                <w:b w:val="0"/>
                <w:i w:val="0"/>
                <w:sz w:val="18"/>
                <w:szCs w:val="18"/>
              </w:rPr>
              <w:t>75%</w:t>
            </w:r>
          </w:p>
        </w:tc>
        <w:tc>
          <w:tcPr>
            <w:tcW w:w="1417" w:type="dxa"/>
          </w:tcPr>
          <w:p w14:paraId="1BF3E44D">
            <w:pPr>
              <w:spacing w:before="0" w:after="0" w:line="240" w:lineRule="auto"/>
              <w:jc w:val="right"/>
              <w:rPr>
                <w:sz w:val="18"/>
                <w:szCs w:val="18"/>
              </w:rPr>
            </w:pPr>
            <w:r>
              <w:rPr>
                <w:b w:val="0"/>
                <w:i w:val="0"/>
                <w:sz w:val="18"/>
                <w:szCs w:val="18"/>
              </w:rPr>
              <w:t>80%</w:t>
            </w:r>
          </w:p>
        </w:tc>
        <w:tc>
          <w:tcPr>
            <w:tcW w:w="1417" w:type="dxa"/>
          </w:tcPr>
          <w:p w14:paraId="7DDF1CB2">
            <w:pPr>
              <w:spacing w:before="0" w:after="0" w:line="240" w:lineRule="auto"/>
              <w:jc w:val="right"/>
              <w:rPr>
                <w:sz w:val="18"/>
                <w:szCs w:val="18"/>
              </w:rPr>
            </w:pPr>
            <w:r>
              <w:rPr>
                <w:b w:val="0"/>
                <w:i w:val="0"/>
                <w:sz w:val="18"/>
                <w:szCs w:val="18"/>
              </w:rPr>
              <w:t>80%</w:t>
            </w:r>
          </w:p>
        </w:tc>
        <w:tc>
          <w:tcPr>
            <w:tcW w:w="1417" w:type="dxa"/>
          </w:tcPr>
          <w:p w14:paraId="4B49CB61">
            <w:pPr>
              <w:spacing w:before="0" w:after="0" w:line="240" w:lineRule="auto"/>
              <w:jc w:val="right"/>
              <w:rPr>
                <w:sz w:val="18"/>
                <w:szCs w:val="18"/>
              </w:rPr>
            </w:pPr>
            <w:r>
              <w:rPr>
                <w:b w:val="0"/>
                <w:i w:val="0"/>
                <w:sz w:val="18"/>
                <w:szCs w:val="18"/>
              </w:rPr>
              <w:t>80%</w:t>
            </w:r>
          </w:p>
        </w:tc>
        <w:tc>
          <w:tcPr>
            <w:tcW w:w="1417" w:type="dxa"/>
          </w:tcPr>
          <w:p w14:paraId="3CBCA8C9">
            <w:pPr>
              <w:spacing w:before="0" w:after="0" w:line="240" w:lineRule="auto"/>
              <w:jc w:val="right"/>
              <w:rPr>
                <w:sz w:val="18"/>
                <w:szCs w:val="18"/>
              </w:rPr>
            </w:pPr>
            <w:r>
              <w:rPr>
                <w:b w:val="0"/>
                <w:i w:val="0"/>
                <w:sz w:val="18"/>
                <w:szCs w:val="18"/>
              </w:rPr>
              <w:t>80%</w:t>
            </w:r>
          </w:p>
        </w:tc>
        <w:tc>
          <w:tcPr>
            <w:tcW w:w="1417" w:type="dxa"/>
          </w:tcPr>
          <w:p w14:paraId="7C4F086C">
            <w:pPr>
              <w:spacing w:before="0" w:after="0" w:line="240" w:lineRule="auto"/>
              <w:jc w:val="right"/>
              <w:rPr>
                <w:sz w:val="18"/>
                <w:szCs w:val="18"/>
              </w:rPr>
            </w:pPr>
            <w:r>
              <w:rPr>
                <w:b w:val="0"/>
                <w:i w:val="0"/>
                <w:sz w:val="18"/>
                <w:szCs w:val="18"/>
              </w:rPr>
              <w:t>–</w:t>
            </w:r>
          </w:p>
        </w:tc>
      </w:tr>
      <w:tr w14:paraId="76D64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273804A">
            <w:pPr>
              <w:spacing w:before="0" w:after="0" w:line="240" w:lineRule="auto"/>
              <w:rPr>
                <w:sz w:val="18"/>
                <w:szCs w:val="18"/>
              </w:rPr>
            </w:pPr>
            <w:r>
              <w:rPr>
                <w:b w:val="0"/>
                <w:i w:val="0"/>
                <w:sz w:val="18"/>
                <w:szCs w:val="18"/>
              </w:rPr>
              <w:t>Harvester working hours</w:t>
            </w:r>
          </w:p>
        </w:tc>
        <w:tc>
          <w:tcPr>
            <w:tcW w:w="1417" w:type="dxa"/>
          </w:tcPr>
          <w:p w14:paraId="29904386">
            <w:pPr>
              <w:spacing w:before="0" w:after="0" w:line="240" w:lineRule="auto"/>
              <w:jc w:val="right"/>
              <w:rPr>
                <w:sz w:val="18"/>
                <w:szCs w:val="18"/>
              </w:rPr>
            </w:pPr>
            <w:r>
              <w:rPr>
                <w:b w:val="0"/>
                <w:i w:val="0"/>
                <w:sz w:val="18"/>
                <w:szCs w:val="18"/>
              </w:rPr>
              <w:t>360</w:t>
            </w:r>
          </w:p>
        </w:tc>
        <w:tc>
          <w:tcPr>
            <w:tcW w:w="1417" w:type="dxa"/>
          </w:tcPr>
          <w:p w14:paraId="6B65D995">
            <w:pPr>
              <w:spacing w:before="0" w:after="0" w:line="240" w:lineRule="auto"/>
              <w:jc w:val="right"/>
              <w:rPr>
                <w:sz w:val="18"/>
                <w:szCs w:val="18"/>
              </w:rPr>
            </w:pPr>
            <w:r>
              <w:rPr>
                <w:b w:val="0"/>
                <w:i w:val="0"/>
                <w:sz w:val="18"/>
                <w:szCs w:val="18"/>
              </w:rPr>
              <w:t>420</w:t>
            </w:r>
          </w:p>
        </w:tc>
        <w:tc>
          <w:tcPr>
            <w:tcW w:w="1417" w:type="dxa"/>
          </w:tcPr>
          <w:p w14:paraId="3B791FFA">
            <w:pPr>
              <w:spacing w:before="0" w:after="0" w:line="240" w:lineRule="auto"/>
              <w:jc w:val="right"/>
              <w:rPr>
                <w:sz w:val="18"/>
                <w:szCs w:val="18"/>
              </w:rPr>
            </w:pPr>
            <w:r>
              <w:rPr>
                <w:b w:val="0"/>
                <w:i w:val="0"/>
                <w:sz w:val="18"/>
                <w:szCs w:val="18"/>
              </w:rPr>
              <w:t>450</w:t>
            </w:r>
          </w:p>
        </w:tc>
        <w:tc>
          <w:tcPr>
            <w:tcW w:w="1417" w:type="dxa"/>
          </w:tcPr>
          <w:p w14:paraId="17FCB2E9">
            <w:pPr>
              <w:spacing w:before="0" w:after="0" w:line="240" w:lineRule="auto"/>
              <w:jc w:val="right"/>
              <w:rPr>
                <w:sz w:val="18"/>
                <w:szCs w:val="18"/>
              </w:rPr>
            </w:pPr>
            <w:r>
              <w:rPr>
                <w:b w:val="0"/>
                <w:i w:val="0"/>
                <w:sz w:val="18"/>
                <w:szCs w:val="18"/>
              </w:rPr>
              <w:t>480</w:t>
            </w:r>
          </w:p>
        </w:tc>
        <w:tc>
          <w:tcPr>
            <w:tcW w:w="1417" w:type="dxa"/>
          </w:tcPr>
          <w:p w14:paraId="6D5B7B24">
            <w:pPr>
              <w:spacing w:before="0" w:after="0" w:line="240" w:lineRule="auto"/>
              <w:jc w:val="right"/>
              <w:rPr>
                <w:sz w:val="18"/>
                <w:szCs w:val="18"/>
              </w:rPr>
            </w:pPr>
            <w:r>
              <w:rPr>
                <w:b w:val="0"/>
                <w:i w:val="0"/>
                <w:sz w:val="18"/>
                <w:szCs w:val="18"/>
              </w:rPr>
              <w:t>480</w:t>
            </w:r>
          </w:p>
        </w:tc>
        <w:tc>
          <w:tcPr>
            <w:tcW w:w="1417" w:type="dxa"/>
          </w:tcPr>
          <w:p w14:paraId="3A722081">
            <w:pPr>
              <w:spacing w:before="0" w:after="0" w:line="240" w:lineRule="auto"/>
              <w:jc w:val="right"/>
              <w:rPr>
                <w:sz w:val="18"/>
                <w:szCs w:val="18"/>
              </w:rPr>
            </w:pPr>
            <w:r>
              <w:rPr>
                <w:b w:val="0"/>
                <w:i w:val="0"/>
                <w:sz w:val="18"/>
                <w:szCs w:val="18"/>
              </w:rPr>
              <w:t>480</w:t>
            </w:r>
          </w:p>
        </w:tc>
        <w:tc>
          <w:tcPr>
            <w:tcW w:w="1417" w:type="dxa"/>
          </w:tcPr>
          <w:p w14:paraId="36674CEF">
            <w:pPr>
              <w:spacing w:before="0" w:after="0" w:line="240" w:lineRule="auto"/>
              <w:jc w:val="right"/>
              <w:rPr>
                <w:sz w:val="18"/>
                <w:szCs w:val="18"/>
              </w:rPr>
            </w:pPr>
            <w:r>
              <w:rPr>
                <w:b w:val="0"/>
                <w:i w:val="0"/>
                <w:sz w:val="18"/>
                <w:szCs w:val="18"/>
              </w:rPr>
              <w:t>480</w:t>
            </w:r>
          </w:p>
        </w:tc>
        <w:tc>
          <w:tcPr>
            <w:tcW w:w="1417" w:type="dxa"/>
          </w:tcPr>
          <w:p w14:paraId="60247C68">
            <w:pPr>
              <w:spacing w:before="0" w:after="0" w:line="240" w:lineRule="auto"/>
              <w:jc w:val="right"/>
              <w:rPr>
                <w:sz w:val="18"/>
                <w:szCs w:val="18"/>
              </w:rPr>
            </w:pPr>
            <w:r>
              <w:rPr>
                <w:b w:val="0"/>
                <w:i w:val="0"/>
                <w:sz w:val="18"/>
                <w:szCs w:val="18"/>
              </w:rPr>
              <w:t>3,150</w:t>
            </w:r>
          </w:p>
        </w:tc>
      </w:tr>
      <w:tr w14:paraId="7E474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13921EA">
            <w:pPr>
              <w:spacing w:before="0" w:after="0" w:line="240" w:lineRule="auto"/>
              <w:rPr>
                <w:sz w:val="18"/>
                <w:szCs w:val="18"/>
              </w:rPr>
            </w:pPr>
            <w:r>
              <w:rPr>
                <w:b w:val="0"/>
                <w:i w:val="0"/>
                <w:sz w:val="18"/>
                <w:szCs w:val="18"/>
              </w:rPr>
              <w:t>Hire charge per hour (Rs)</w:t>
            </w:r>
          </w:p>
        </w:tc>
        <w:tc>
          <w:tcPr>
            <w:tcW w:w="1417" w:type="dxa"/>
          </w:tcPr>
          <w:p w14:paraId="58F5065C">
            <w:pPr>
              <w:spacing w:before="0" w:after="0" w:line="240" w:lineRule="auto"/>
              <w:jc w:val="right"/>
              <w:rPr>
                <w:sz w:val="18"/>
                <w:szCs w:val="18"/>
              </w:rPr>
            </w:pPr>
            <w:r>
              <w:rPr>
                <w:b w:val="0"/>
                <w:i w:val="0"/>
                <w:sz w:val="18"/>
                <w:szCs w:val="18"/>
              </w:rPr>
              <w:t>3,600</w:t>
            </w:r>
          </w:p>
        </w:tc>
        <w:tc>
          <w:tcPr>
            <w:tcW w:w="1417" w:type="dxa"/>
          </w:tcPr>
          <w:p w14:paraId="40023BC9">
            <w:pPr>
              <w:spacing w:before="0" w:after="0" w:line="240" w:lineRule="auto"/>
              <w:jc w:val="right"/>
              <w:rPr>
                <w:sz w:val="18"/>
                <w:szCs w:val="18"/>
              </w:rPr>
            </w:pPr>
            <w:r>
              <w:rPr>
                <w:b w:val="0"/>
                <w:i w:val="0"/>
                <w:sz w:val="18"/>
                <w:szCs w:val="18"/>
              </w:rPr>
              <w:t>3,708</w:t>
            </w:r>
          </w:p>
        </w:tc>
        <w:tc>
          <w:tcPr>
            <w:tcW w:w="1417" w:type="dxa"/>
          </w:tcPr>
          <w:p w14:paraId="03D860CE">
            <w:pPr>
              <w:spacing w:before="0" w:after="0" w:line="240" w:lineRule="auto"/>
              <w:jc w:val="right"/>
              <w:rPr>
                <w:sz w:val="18"/>
                <w:szCs w:val="18"/>
              </w:rPr>
            </w:pPr>
            <w:r>
              <w:rPr>
                <w:b w:val="0"/>
                <w:i w:val="0"/>
                <w:sz w:val="18"/>
                <w:szCs w:val="18"/>
              </w:rPr>
              <w:t>3,819</w:t>
            </w:r>
          </w:p>
        </w:tc>
        <w:tc>
          <w:tcPr>
            <w:tcW w:w="1417" w:type="dxa"/>
          </w:tcPr>
          <w:p w14:paraId="7A133B81">
            <w:pPr>
              <w:spacing w:before="0" w:after="0" w:line="240" w:lineRule="auto"/>
              <w:jc w:val="right"/>
              <w:rPr>
                <w:sz w:val="18"/>
                <w:szCs w:val="18"/>
              </w:rPr>
            </w:pPr>
            <w:r>
              <w:rPr>
                <w:b w:val="0"/>
                <w:i w:val="0"/>
                <w:sz w:val="18"/>
                <w:szCs w:val="18"/>
              </w:rPr>
              <w:t>3,934</w:t>
            </w:r>
          </w:p>
        </w:tc>
        <w:tc>
          <w:tcPr>
            <w:tcW w:w="1417" w:type="dxa"/>
          </w:tcPr>
          <w:p w14:paraId="7F75D608">
            <w:pPr>
              <w:spacing w:before="0" w:after="0" w:line="240" w:lineRule="auto"/>
              <w:jc w:val="right"/>
              <w:rPr>
                <w:sz w:val="18"/>
                <w:szCs w:val="18"/>
              </w:rPr>
            </w:pPr>
            <w:r>
              <w:rPr>
                <w:b w:val="0"/>
                <w:i w:val="0"/>
                <w:sz w:val="18"/>
                <w:szCs w:val="18"/>
              </w:rPr>
              <w:t>4,052</w:t>
            </w:r>
          </w:p>
        </w:tc>
        <w:tc>
          <w:tcPr>
            <w:tcW w:w="1417" w:type="dxa"/>
          </w:tcPr>
          <w:p w14:paraId="63DB725C">
            <w:pPr>
              <w:spacing w:before="0" w:after="0" w:line="240" w:lineRule="auto"/>
              <w:jc w:val="right"/>
              <w:rPr>
                <w:sz w:val="18"/>
                <w:szCs w:val="18"/>
              </w:rPr>
            </w:pPr>
            <w:r>
              <w:rPr>
                <w:b w:val="0"/>
                <w:i w:val="0"/>
                <w:sz w:val="18"/>
                <w:szCs w:val="18"/>
              </w:rPr>
              <w:t>4,173</w:t>
            </w:r>
          </w:p>
        </w:tc>
        <w:tc>
          <w:tcPr>
            <w:tcW w:w="1417" w:type="dxa"/>
          </w:tcPr>
          <w:p w14:paraId="3CE0D15C">
            <w:pPr>
              <w:spacing w:before="0" w:after="0" w:line="240" w:lineRule="auto"/>
              <w:jc w:val="right"/>
              <w:rPr>
                <w:sz w:val="18"/>
                <w:szCs w:val="18"/>
              </w:rPr>
            </w:pPr>
            <w:r>
              <w:rPr>
                <w:b w:val="0"/>
                <w:i w:val="0"/>
                <w:sz w:val="18"/>
                <w:szCs w:val="18"/>
              </w:rPr>
              <w:t>4,299</w:t>
            </w:r>
          </w:p>
        </w:tc>
        <w:tc>
          <w:tcPr>
            <w:tcW w:w="1417" w:type="dxa"/>
          </w:tcPr>
          <w:p w14:paraId="4CA34366">
            <w:pPr>
              <w:spacing w:before="0" w:after="0" w:line="240" w:lineRule="auto"/>
              <w:jc w:val="right"/>
              <w:rPr>
                <w:sz w:val="18"/>
                <w:szCs w:val="18"/>
              </w:rPr>
            </w:pPr>
            <w:r>
              <w:rPr>
                <w:b w:val="0"/>
                <w:i w:val="0"/>
                <w:sz w:val="18"/>
                <w:szCs w:val="18"/>
              </w:rPr>
              <w:t>–</w:t>
            </w:r>
          </w:p>
        </w:tc>
      </w:tr>
      <w:tr w14:paraId="19FC1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7346C03">
            <w:pPr>
              <w:spacing w:before="0" w:after="0" w:line="240" w:lineRule="auto"/>
              <w:rPr>
                <w:sz w:val="18"/>
                <w:szCs w:val="18"/>
              </w:rPr>
            </w:pPr>
            <w:r>
              <w:rPr>
                <w:b w:val="0"/>
                <w:i w:val="0"/>
                <w:sz w:val="18"/>
                <w:szCs w:val="18"/>
              </w:rPr>
              <w:t>Harvester hire income</w:t>
            </w:r>
          </w:p>
        </w:tc>
        <w:tc>
          <w:tcPr>
            <w:tcW w:w="1417" w:type="dxa"/>
          </w:tcPr>
          <w:p w14:paraId="43161B82">
            <w:pPr>
              <w:spacing w:before="0" w:after="0" w:line="240" w:lineRule="auto"/>
              <w:jc w:val="right"/>
              <w:rPr>
                <w:sz w:val="18"/>
                <w:szCs w:val="18"/>
              </w:rPr>
            </w:pPr>
            <w:r>
              <w:rPr>
                <w:b w:val="0"/>
                <w:i w:val="0"/>
                <w:sz w:val="18"/>
                <w:szCs w:val="18"/>
              </w:rPr>
              <w:t>12,96,000</w:t>
            </w:r>
          </w:p>
        </w:tc>
        <w:tc>
          <w:tcPr>
            <w:tcW w:w="1417" w:type="dxa"/>
          </w:tcPr>
          <w:p w14:paraId="4E7CEDE8">
            <w:pPr>
              <w:spacing w:before="0" w:after="0" w:line="240" w:lineRule="auto"/>
              <w:jc w:val="right"/>
              <w:rPr>
                <w:sz w:val="18"/>
                <w:szCs w:val="18"/>
              </w:rPr>
            </w:pPr>
            <w:r>
              <w:rPr>
                <w:b w:val="0"/>
                <w:i w:val="0"/>
                <w:sz w:val="18"/>
                <w:szCs w:val="18"/>
              </w:rPr>
              <w:t>15,57,360</w:t>
            </w:r>
          </w:p>
        </w:tc>
        <w:tc>
          <w:tcPr>
            <w:tcW w:w="1417" w:type="dxa"/>
          </w:tcPr>
          <w:p w14:paraId="656921EE">
            <w:pPr>
              <w:spacing w:before="0" w:after="0" w:line="240" w:lineRule="auto"/>
              <w:jc w:val="right"/>
              <w:rPr>
                <w:sz w:val="18"/>
                <w:szCs w:val="18"/>
              </w:rPr>
            </w:pPr>
            <w:r>
              <w:rPr>
                <w:b w:val="0"/>
                <w:i w:val="0"/>
                <w:sz w:val="18"/>
                <w:szCs w:val="18"/>
              </w:rPr>
              <w:t>17,18,550</w:t>
            </w:r>
          </w:p>
        </w:tc>
        <w:tc>
          <w:tcPr>
            <w:tcW w:w="1417" w:type="dxa"/>
          </w:tcPr>
          <w:p w14:paraId="5EC4627D">
            <w:pPr>
              <w:spacing w:before="0" w:after="0" w:line="240" w:lineRule="auto"/>
              <w:jc w:val="right"/>
              <w:rPr>
                <w:sz w:val="18"/>
                <w:szCs w:val="18"/>
              </w:rPr>
            </w:pPr>
            <w:r>
              <w:rPr>
                <w:b w:val="0"/>
                <w:i w:val="0"/>
                <w:sz w:val="18"/>
                <w:szCs w:val="18"/>
              </w:rPr>
              <w:t>18,88,320</w:t>
            </w:r>
          </w:p>
        </w:tc>
        <w:tc>
          <w:tcPr>
            <w:tcW w:w="1417" w:type="dxa"/>
          </w:tcPr>
          <w:p w14:paraId="79E8642E">
            <w:pPr>
              <w:spacing w:before="0" w:after="0" w:line="240" w:lineRule="auto"/>
              <w:jc w:val="right"/>
              <w:rPr>
                <w:sz w:val="18"/>
                <w:szCs w:val="18"/>
              </w:rPr>
            </w:pPr>
            <w:r>
              <w:rPr>
                <w:b w:val="0"/>
                <w:i w:val="0"/>
                <w:sz w:val="18"/>
                <w:szCs w:val="18"/>
              </w:rPr>
              <w:t>19,44,960</w:t>
            </w:r>
          </w:p>
        </w:tc>
        <w:tc>
          <w:tcPr>
            <w:tcW w:w="1417" w:type="dxa"/>
          </w:tcPr>
          <w:p w14:paraId="540639F5">
            <w:pPr>
              <w:spacing w:before="0" w:after="0" w:line="240" w:lineRule="auto"/>
              <w:jc w:val="right"/>
              <w:rPr>
                <w:sz w:val="18"/>
                <w:szCs w:val="18"/>
              </w:rPr>
            </w:pPr>
            <w:r>
              <w:rPr>
                <w:b w:val="0"/>
                <w:i w:val="0"/>
                <w:sz w:val="18"/>
                <w:szCs w:val="18"/>
              </w:rPr>
              <w:t>20,03,040</w:t>
            </w:r>
          </w:p>
        </w:tc>
        <w:tc>
          <w:tcPr>
            <w:tcW w:w="1417" w:type="dxa"/>
          </w:tcPr>
          <w:p w14:paraId="55563A7C">
            <w:pPr>
              <w:spacing w:before="0" w:after="0" w:line="240" w:lineRule="auto"/>
              <w:jc w:val="right"/>
              <w:rPr>
                <w:sz w:val="18"/>
                <w:szCs w:val="18"/>
              </w:rPr>
            </w:pPr>
            <w:r>
              <w:rPr>
                <w:b w:val="0"/>
                <w:i w:val="0"/>
                <w:sz w:val="18"/>
                <w:szCs w:val="18"/>
              </w:rPr>
              <w:t>20,63,520</w:t>
            </w:r>
          </w:p>
        </w:tc>
        <w:tc>
          <w:tcPr>
            <w:tcW w:w="1417" w:type="dxa"/>
          </w:tcPr>
          <w:p w14:paraId="1C8267C2">
            <w:pPr>
              <w:spacing w:before="0" w:after="0" w:line="240" w:lineRule="auto"/>
              <w:jc w:val="right"/>
              <w:rPr>
                <w:sz w:val="18"/>
                <w:szCs w:val="18"/>
              </w:rPr>
            </w:pPr>
            <w:r>
              <w:rPr>
                <w:b w:val="0"/>
                <w:i w:val="0"/>
                <w:sz w:val="18"/>
                <w:szCs w:val="18"/>
              </w:rPr>
              <w:t>1,24,71,750</w:t>
            </w:r>
          </w:p>
        </w:tc>
      </w:tr>
      <w:tr w14:paraId="0B3B7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F8CCAB3">
            <w:pPr>
              <w:spacing w:before="0" w:after="0" w:line="240" w:lineRule="auto"/>
              <w:rPr>
                <w:sz w:val="18"/>
                <w:szCs w:val="18"/>
              </w:rPr>
            </w:pPr>
            <w:r>
              <w:rPr>
                <w:b w:val="0"/>
                <w:i w:val="0"/>
                <w:sz w:val="18"/>
                <w:szCs w:val="18"/>
              </w:rPr>
              <w:t>Small implements hire income</w:t>
            </w:r>
          </w:p>
        </w:tc>
        <w:tc>
          <w:tcPr>
            <w:tcW w:w="1417" w:type="dxa"/>
          </w:tcPr>
          <w:p w14:paraId="220637DC">
            <w:pPr>
              <w:spacing w:before="0" w:after="0" w:line="240" w:lineRule="auto"/>
              <w:jc w:val="right"/>
              <w:rPr>
                <w:sz w:val="18"/>
                <w:szCs w:val="18"/>
              </w:rPr>
            </w:pPr>
            <w:r>
              <w:rPr>
                <w:b w:val="0"/>
                <w:i w:val="0"/>
                <w:sz w:val="18"/>
                <w:szCs w:val="18"/>
              </w:rPr>
              <w:t>39,000</w:t>
            </w:r>
          </w:p>
        </w:tc>
        <w:tc>
          <w:tcPr>
            <w:tcW w:w="1417" w:type="dxa"/>
          </w:tcPr>
          <w:p w14:paraId="2AF5E4EB">
            <w:pPr>
              <w:spacing w:before="0" w:after="0" w:line="240" w:lineRule="auto"/>
              <w:jc w:val="right"/>
              <w:rPr>
                <w:sz w:val="18"/>
                <w:szCs w:val="18"/>
              </w:rPr>
            </w:pPr>
            <w:r>
              <w:rPr>
                <w:b w:val="0"/>
                <w:i w:val="0"/>
                <w:sz w:val="18"/>
                <w:szCs w:val="18"/>
              </w:rPr>
              <w:t>46,865</w:t>
            </w:r>
          </w:p>
        </w:tc>
        <w:tc>
          <w:tcPr>
            <w:tcW w:w="1417" w:type="dxa"/>
          </w:tcPr>
          <w:p w14:paraId="3F0CA8F5">
            <w:pPr>
              <w:spacing w:before="0" w:after="0" w:line="240" w:lineRule="auto"/>
              <w:jc w:val="right"/>
              <w:rPr>
                <w:sz w:val="18"/>
                <w:szCs w:val="18"/>
              </w:rPr>
            </w:pPr>
            <w:r>
              <w:rPr>
                <w:b w:val="0"/>
                <w:i w:val="0"/>
                <w:sz w:val="18"/>
                <w:szCs w:val="18"/>
              </w:rPr>
              <w:t>51,719</w:t>
            </w:r>
          </w:p>
        </w:tc>
        <w:tc>
          <w:tcPr>
            <w:tcW w:w="1417" w:type="dxa"/>
          </w:tcPr>
          <w:p w14:paraId="35C8D846">
            <w:pPr>
              <w:spacing w:before="0" w:after="0" w:line="240" w:lineRule="auto"/>
              <w:jc w:val="right"/>
              <w:rPr>
                <w:sz w:val="18"/>
                <w:szCs w:val="18"/>
              </w:rPr>
            </w:pPr>
            <w:r>
              <w:rPr>
                <w:b w:val="0"/>
                <w:i w:val="0"/>
                <w:sz w:val="18"/>
                <w:szCs w:val="18"/>
              </w:rPr>
              <w:t>56,822</w:t>
            </w:r>
          </w:p>
        </w:tc>
        <w:tc>
          <w:tcPr>
            <w:tcW w:w="1417" w:type="dxa"/>
          </w:tcPr>
          <w:p w14:paraId="035DE970">
            <w:pPr>
              <w:spacing w:before="0" w:after="0" w:line="240" w:lineRule="auto"/>
              <w:jc w:val="right"/>
              <w:rPr>
                <w:sz w:val="18"/>
                <w:szCs w:val="18"/>
              </w:rPr>
            </w:pPr>
            <w:r>
              <w:rPr>
                <w:b w:val="0"/>
                <w:i w:val="0"/>
                <w:sz w:val="18"/>
                <w:szCs w:val="18"/>
              </w:rPr>
              <w:t>58,526</w:t>
            </w:r>
          </w:p>
        </w:tc>
        <w:tc>
          <w:tcPr>
            <w:tcW w:w="1417" w:type="dxa"/>
          </w:tcPr>
          <w:p w14:paraId="35148BCF">
            <w:pPr>
              <w:spacing w:before="0" w:after="0" w:line="240" w:lineRule="auto"/>
              <w:jc w:val="right"/>
              <w:rPr>
                <w:sz w:val="18"/>
                <w:szCs w:val="18"/>
              </w:rPr>
            </w:pPr>
            <w:r>
              <w:rPr>
                <w:b w:val="0"/>
                <w:i w:val="0"/>
                <w:sz w:val="18"/>
                <w:szCs w:val="18"/>
              </w:rPr>
              <w:t>60,282</w:t>
            </w:r>
          </w:p>
        </w:tc>
        <w:tc>
          <w:tcPr>
            <w:tcW w:w="1417" w:type="dxa"/>
          </w:tcPr>
          <w:p w14:paraId="6EA06851">
            <w:pPr>
              <w:spacing w:before="0" w:after="0" w:line="240" w:lineRule="auto"/>
              <w:jc w:val="right"/>
              <w:rPr>
                <w:sz w:val="18"/>
                <w:szCs w:val="18"/>
              </w:rPr>
            </w:pPr>
            <w:r>
              <w:rPr>
                <w:b w:val="0"/>
                <w:i w:val="0"/>
                <w:sz w:val="18"/>
                <w:szCs w:val="18"/>
              </w:rPr>
              <w:t>62,091</w:t>
            </w:r>
          </w:p>
        </w:tc>
        <w:tc>
          <w:tcPr>
            <w:tcW w:w="1417" w:type="dxa"/>
          </w:tcPr>
          <w:p w14:paraId="33D18103">
            <w:pPr>
              <w:spacing w:before="0" w:after="0" w:line="240" w:lineRule="auto"/>
              <w:jc w:val="right"/>
              <w:rPr>
                <w:sz w:val="18"/>
                <w:szCs w:val="18"/>
              </w:rPr>
            </w:pPr>
            <w:r>
              <w:rPr>
                <w:b w:val="0"/>
                <w:i w:val="0"/>
                <w:sz w:val="18"/>
                <w:szCs w:val="18"/>
              </w:rPr>
              <w:t>3,75,305</w:t>
            </w:r>
          </w:p>
        </w:tc>
      </w:tr>
      <w:tr w14:paraId="04867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5616A8AA">
            <w:pPr>
              <w:spacing w:before="0" w:after="0" w:line="240" w:lineRule="auto"/>
              <w:rPr>
                <w:sz w:val="18"/>
                <w:szCs w:val="18"/>
              </w:rPr>
            </w:pPr>
            <w:r>
              <w:rPr>
                <w:b/>
                <w:i w:val="0"/>
                <w:sz w:val="18"/>
                <w:szCs w:val="18"/>
              </w:rPr>
              <w:t>Total hire income</w:t>
            </w:r>
          </w:p>
        </w:tc>
        <w:tc>
          <w:tcPr>
            <w:tcW w:w="1417" w:type="dxa"/>
            <w:shd w:val="clear" w:color="auto" w:fill="F2F2F2"/>
          </w:tcPr>
          <w:p w14:paraId="52902AB3">
            <w:pPr>
              <w:spacing w:before="0" w:after="0" w:line="240" w:lineRule="auto"/>
              <w:jc w:val="right"/>
              <w:rPr>
                <w:sz w:val="18"/>
                <w:szCs w:val="18"/>
              </w:rPr>
            </w:pPr>
            <w:r>
              <w:rPr>
                <w:b/>
                <w:i w:val="0"/>
                <w:sz w:val="18"/>
                <w:szCs w:val="18"/>
              </w:rPr>
              <w:t>13,35,000</w:t>
            </w:r>
          </w:p>
        </w:tc>
        <w:tc>
          <w:tcPr>
            <w:tcW w:w="1417" w:type="dxa"/>
            <w:shd w:val="clear" w:color="auto" w:fill="F2F2F2"/>
          </w:tcPr>
          <w:p w14:paraId="2EE62DDF">
            <w:pPr>
              <w:spacing w:before="0" w:after="0" w:line="240" w:lineRule="auto"/>
              <w:jc w:val="right"/>
              <w:rPr>
                <w:sz w:val="18"/>
                <w:szCs w:val="18"/>
              </w:rPr>
            </w:pPr>
            <w:r>
              <w:rPr>
                <w:b/>
                <w:i w:val="0"/>
                <w:sz w:val="18"/>
                <w:szCs w:val="18"/>
              </w:rPr>
              <w:t>16,04,225</w:t>
            </w:r>
          </w:p>
        </w:tc>
        <w:tc>
          <w:tcPr>
            <w:tcW w:w="1417" w:type="dxa"/>
            <w:shd w:val="clear" w:color="auto" w:fill="F2F2F2"/>
          </w:tcPr>
          <w:p w14:paraId="35AEA18B">
            <w:pPr>
              <w:spacing w:before="0" w:after="0" w:line="240" w:lineRule="auto"/>
              <w:jc w:val="right"/>
              <w:rPr>
                <w:sz w:val="18"/>
                <w:szCs w:val="18"/>
              </w:rPr>
            </w:pPr>
            <w:r>
              <w:rPr>
                <w:b/>
                <w:i w:val="0"/>
                <w:sz w:val="18"/>
                <w:szCs w:val="18"/>
              </w:rPr>
              <w:t>17,70,269</w:t>
            </w:r>
          </w:p>
        </w:tc>
        <w:tc>
          <w:tcPr>
            <w:tcW w:w="1417" w:type="dxa"/>
            <w:shd w:val="clear" w:color="auto" w:fill="F2F2F2"/>
          </w:tcPr>
          <w:p w14:paraId="30612807">
            <w:pPr>
              <w:spacing w:before="0" w:after="0" w:line="240" w:lineRule="auto"/>
              <w:jc w:val="right"/>
              <w:rPr>
                <w:sz w:val="18"/>
                <w:szCs w:val="18"/>
              </w:rPr>
            </w:pPr>
            <w:r>
              <w:rPr>
                <w:b/>
                <w:i w:val="0"/>
                <w:sz w:val="18"/>
                <w:szCs w:val="18"/>
              </w:rPr>
              <w:t>19,45,142</w:t>
            </w:r>
          </w:p>
        </w:tc>
        <w:tc>
          <w:tcPr>
            <w:tcW w:w="1417" w:type="dxa"/>
            <w:shd w:val="clear" w:color="auto" w:fill="F2F2F2"/>
          </w:tcPr>
          <w:p w14:paraId="1A381443">
            <w:pPr>
              <w:spacing w:before="0" w:after="0" w:line="240" w:lineRule="auto"/>
              <w:jc w:val="right"/>
              <w:rPr>
                <w:sz w:val="18"/>
                <w:szCs w:val="18"/>
              </w:rPr>
            </w:pPr>
            <w:r>
              <w:rPr>
                <w:b/>
                <w:i w:val="0"/>
                <w:sz w:val="18"/>
                <w:szCs w:val="18"/>
              </w:rPr>
              <w:t>20,03,486</w:t>
            </w:r>
          </w:p>
        </w:tc>
        <w:tc>
          <w:tcPr>
            <w:tcW w:w="1417" w:type="dxa"/>
            <w:shd w:val="clear" w:color="auto" w:fill="F2F2F2"/>
          </w:tcPr>
          <w:p w14:paraId="310E61AD">
            <w:pPr>
              <w:spacing w:before="0" w:after="0" w:line="240" w:lineRule="auto"/>
              <w:jc w:val="right"/>
              <w:rPr>
                <w:sz w:val="18"/>
                <w:szCs w:val="18"/>
              </w:rPr>
            </w:pPr>
            <w:r>
              <w:rPr>
                <w:b/>
                <w:i w:val="0"/>
                <w:sz w:val="18"/>
                <w:szCs w:val="18"/>
              </w:rPr>
              <w:t>20,63,322</w:t>
            </w:r>
          </w:p>
        </w:tc>
        <w:tc>
          <w:tcPr>
            <w:tcW w:w="1417" w:type="dxa"/>
            <w:shd w:val="clear" w:color="auto" w:fill="F2F2F2"/>
          </w:tcPr>
          <w:p w14:paraId="0A1C66F7">
            <w:pPr>
              <w:spacing w:before="0" w:after="0" w:line="240" w:lineRule="auto"/>
              <w:jc w:val="right"/>
              <w:rPr>
                <w:sz w:val="18"/>
                <w:szCs w:val="18"/>
              </w:rPr>
            </w:pPr>
            <w:r>
              <w:rPr>
                <w:b/>
                <w:i w:val="0"/>
                <w:sz w:val="18"/>
                <w:szCs w:val="18"/>
              </w:rPr>
              <w:t>21,25,611</w:t>
            </w:r>
          </w:p>
        </w:tc>
        <w:tc>
          <w:tcPr>
            <w:tcW w:w="1417" w:type="dxa"/>
            <w:shd w:val="clear" w:color="auto" w:fill="F2F2F2"/>
          </w:tcPr>
          <w:p w14:paraId="03EE4916">
            <w:pPr>
              <w:spacing w:before="0" w:after="0" w:line="240" w:lineRule="auto"/>
              <w:jc w:val="right"/>
              <w:rPr>
                <w:sz w:val="18"/>
                <w:szCs w:val="18"/>
              </w:rPr>
            </w:pPr>
            <w:r>
              <w:rPr>
                <w:b/>
                <w:i w:val="0"/>
                <w:sz w:val="18"/>
                <w:szCs w:val="18"/>
              </w:rPr>
              <w:t>1,28,47,055</w:t>
            </w:r>
          </w:p>
        </w:tc>
      </w:tr>
    </w:tbl>
    <w:p w14:paraId="507A111E">
      <w:pPr>
        <w:spacing w:after="0"/>
        <w:rPr>
          <w:sz w:val="8"/>
          <w:szCs w:val="8"/>
        </w:rPr>
      </w:pPr>
    </w:p>
    <w:p w14:paraId="63F9B36B">
      <w:pPr>
        <w:spacing w:after="0"/>
        <w:rPr>
          <w:sz w:val="8"/>
          <w:szCs w:val="8"/>
        </w:rPr>
      </w:pPr>
    </w:p>
    <w:p w14:paraId="62BD2C0D">
      <w:pPr>
        <w:spacing w:after="0"/>
        <w:rPr>
          <w:sz w:val="8"/>
          <w:szCs w:val="8"/>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2608"/>
        <w:gridCol w:w="2381"/>
        <w:gridCol w:w="2154"/>
        <w:gridCol w:w="2154"/>
        <w:gridCol w:w="2154"/>
      </w:tblGrid>
      <w:tr w14:paraId="0507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9D5"/>
          </w:tcPr>
          <w:p w14:paraId="6A48E6E2">
            <w:pPr>
              <w:spacing w:before="0" w:after="0" w:line="240" w:lineRule="auto"/>
              <w:jc w:val="center"/>
              <w:rPr>
                <w:sz w:val="18"/>
                <w:szCs w:val="18"/>
              </w:rPr>
            </w:pPr>
            <w:r>
              <w:rPr>
                <w:b/>
                <w:i w:val="0"/>
                <w:sz w:val="18"/>
                <w:szCs w:val="18"/>
              </w:rPr>
              <w:t>Basis – combine harvester</w:t>
            </w:r>
          </w:p>
        </w:tc>
        <w:tc>
          <w:tcPr>
            <w:tcW w:w="2608" w:type="dxa"/>
            <w:shd w:val="clear" w:color="auto" w:fill="DCE9D5"/>
          </w:tcPr>
          <w:p w14:paraId="1B628B6B">
            <w:pPr>
              <w:spacing w:before="0" w:after="0" w:line="240" w:lineRule="auto"/>
              <w:jc w:val="center"/>
              <w:rPr>
                <w:sz w:val="18"/>
                <w:szCs w:val="18"/>
              </w:rPr>
            </w:pPr>
            <w:r>
              <w:rPr>
                <w:b/>
                <w:i w:val="0"/>
                <w:sz w:val="18"/>
                <w:szCs w:val="18"/>
              </w:rPr>
              <w:t>Details</w:t>
            </w:r>
          </w:p>
        </w:tc>
        <w:tc>
          <w:tcPr>
            <w:tcW w:w="2381" w:type="dxa"/>
            <w:shd w:val="clear" w:color="auto" w:fill="DCE9D5"/>
          </w:tcPr>
          <w:p w14:paraId="17F2E573">
            <w:pPr>
              <w:spacing w:before="0" w:after="0" w:line="240" w:lineRule="auto"/>
              <w:jc w:val="center"/>
              <w:rPr>
                <w:sz w:val="18"/>
                <w:szCs w:val="18"/>
              </w:rPr>
            </w:pPr>
            <w:r>
              <w:rPr>
                <w:b/>
                <w:i w:val="0"/>
                <w:sz w:val="18"/>
                <w:szCs w:val="18"/>
              </w:rPr>
              <w:t>Small implement</w:t>
            </w:r>
          </w:p>
        </w:tc>
        <w:tc>
          <w:tcPr>
            <w:tcW w:w="2154" w:type="dxa"/>
            <w:shd w:val="clear" w:color="auto" w:fill="DCE9D5"/>
          </w:tcPr>
          <w:p w14:paraId="7C59487A">
            <w:pPr>
              <w:spacing w:before="0" w:after="0" w:line="240" w:lineRule="auto"/>
              <w:jc w:val="center"/>
              <w:rPr>
                <w:sz w:val="18"/>
                <w:szCs w:val="18"/>
              </w:rPr>
            </w:pPr>
            <w:r>
              <w:rPr>
                <w:b/>
                <w:i w:val="0"/>
                <w:sz w:val="18"/>
                <w:szCs w:val="18"/>
              </w:rPr>
              <w:t>Use at 100% capacity</w:t>
            </w:r>
          </w:p>
        </w:tc>
        <w:tc>
          <w:tcPr>
            <w:tcW w:w="2154" w:type="dxa"/>
            <w:shd w:val="clear" w:color="auto" w:fill="DCE9D5"/>
          </w:tcPr>
          <w:p w14:paraId="49039263">
            <w:pPr>
              <w:spacing w:before="0" w:after="0" w:line="240" w:lineRule="auto"/>
              <w:jc w:val="center"/>
              <w:rPr>
                <w:sz w:val="18"/>
                <w:szCs w:val="18"/>
              </w:rPr>
            </w:pPr>
            <w:r>
              <w:rPr>
                <w:b/>
                <w:i w:val="0"/>
                <w:sz w:val="18"/>
                <w:szCs w:val="18"/>
              </w:rPr>
              <w:t>Hire charge</w:t>
            </w:r>
          </w:p>
        </w:tc>
        <w:tc>
          <w:tcPr>
            <w:tcW w:w="2154" w:type="dxa"/>
            <w:shd w:val="clear" w:color="auto" w:fill="DCE9D5"/>
          </w:tcPr>
          <w:p w14:paraId="028F5ED9">
            <w:pPr>
              <w:spacing w:before="0" w:after="0" w:line="240" w:lineRule="auto"/>
              <w:jc w:val="center"/>
              <w:rPr>
                <w:sz w:val="18"/>
                <w:szCs w:val="18"/>
              </w:rPr>
            </w:pPr>
            <w:r>
              <w:rPr>
                <w:b/>
                <w:i w:val="0"/>
                <w:sz w:val="18"/>
                <w:szCs w:val="18"/>
              </w:rPr>
              <w:t>Income at 100% (Rs)</w:t>
            </w:r>
          </w:p>
        </w:tc>
      </w:tr>
      <w:tr w14:paraId="4B4FB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19B5EFE3">
            <w:pPr>
              <w:spacing w:before="0" w:after="0" w:line="240" w:lineRule="auto"/>
              <w:rPr>
                <w:sz w:val="18"/>
                <w:szCs w:val="18"/>
              </w:rPr>
            </w:pPr>
            <w:r>
              <w:rPr>
                <w:b w:val="0"/>
                <w:i w:val="0"/>
                <w:sz w:val="18"/>
                <w:szCs w:val="18"/>
              </w:rPr>
              <w:t>Number of units</w:t>
            </w:r>
          </w:p>
        </w:tc>
        <w:tc>
          <w:tcPr>
            <w:tcW w:w="2608" w:type="dxa"/>
          </w:tcPr>
          <w:p w14:paraId="7613E074">
            <w:pPr>
              <w:spacing w:before="0" w:after="0" w:line="240" w:lineRule="auto"/>
              <w:rPr>
                <w:sz w:val="18"/>
                <w:szCs w:val="18"/>
              </w:rPr>
            </w:pPr>
            <w:r>
              <w:rPr>
                <w:b w:val="0"/>
                <w:i w:val="0"/>
                <w:sz w:val="18"/>
                <w:szCs w:val="18"/>
              </w:rPr>
              <w:t>1</w:t>
            </w:r>
          </w:p>
        </w:tc>
        <w:tc>
          <w:tcPr>
            <w:tcW w:w="2381" w:type="dxa"/>
          </w:tcPr>
          <w:p w14:paraId="0B5D2E91">
            <w:pPr>
              <w:spacing w:before="0" w:after="0" w:line="240" w:lineRule="auto"/>
              <w:rPr>
                <w:sz w:val="18"/>
                <w:szCs w:val="18"/>
              </w:rPr>
            </w:pPr>
            <w:r>
              <w:rPr>
                <w:b w:val="0"/>
                <w:i w:val="0"/>
                <w:sz w:val="18"/>
                <w:szCs w:val="18"/>
              </w:rPr>
              <w:t>Power weeder</w:t>
            </w:r>
          </w:p>
        </w:tc>
        <w:tc>
          <w:tcPr>
            <w:tcW w:w="2154" w:type="dxa"/>
          </w:tcPr>
          <w:p w14:paraId="5D369FD6">
            <w:pPr>
              <w:spacing w:before="0" w:after="0" w:line="240" w:lineRule="auto"/>
              <w:rPr>
                <w:sz w:val="18"/>
                <w:szCs w:val="18"/>
              </w:rPr>
            </w:pPr>
            <w:r>
              <w:rPr>
                <w:b w:val="0"/>
                <w:i w:val="0"/>
                <w:sz w:val="18"/>
                <w:szCs w:val="18"/>
              </w:rPr>
              <w:t>150 hours</w:t>
            </w:r>
          </w:p>
        </w:tc>
        <w:tc>
          <w:tcPr>
            <w:tcW w:w="2154" w:type="dxa"/>
          </w:tcPr>
          <w:p w14:paraId="03E7DD2E">
            <w:pPr>
              <w:spacing w:before="0" w:after="0" w:line="240" w:lineRule="auto"/>
              <w:rPr>
                <w:sz w:val="18"/>
                <w:szCs w:val="18"/>
              </w:rPr>
            </w:pPr>
            <w:r>
              <w:rPr>
                <w:b w:val="0"/>
                <w:i w:val="0"/>
                <w:sz w:val="18"/>
                <w:szCs w:val="18"/>
              </w:rPr>
              <w:t>Rs 250 per hour</w:t>
            </w:r>
          </w:p>
        </w:tc>
        <w:tc>
          <w:tcPr>
            <w:tcW w:w="2154" w:type="dxa"/>
          </w:tcPr>
          <w:p w14:paraId="435B9141">
            <w:pPr>
              <w:spacing w:before="0" w:after="0" w:line="240" w:lineRule="auto"/>
              <w:jc w:val="right"/>
              <w:rPr>
                <w:sz w:val="18"/>
                <w:szCs w:val="18"/>
              </w:rPr>
            </w:pPr>
            <w:r>
              <w:rPr>
                <w:b w:val="0"/>
                <w:i w:val="0"/>
                <w:sz w:val="18"/>
                <w:szCs w:val="18"/>
              </w:rPr>
              <w:t>37,500</w:t>
            </w:r>
          </w:p>
        </w:tc>
      </w:tr>
      <w:tr w14:paraId="1EE9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53C959BA">
            <w:pPr>
              <w:spacing w:before="0" w:after="0" w:line="240" w:lineRule="auto"/>
              <w:rPr>
                <w:sz w:val="18"/>
                <w:szCs w:val="18"/>
              </w:rPr>
            </w:pPr>
            <w:r>
              <w:rPr>
                <w:b w:val="0"/>
                <w:i w:val="0"/>
                <w:sz w:val="18"/>
                <w:szCs w:val="18"/>
              </w:rPr>
              <w:t>Hours of operation a day</w:t>
            </w:r>
          </w:p>
        </w:tc>
        <w:tc>
          <w:tcPr>
            <w:tcW w:w="2608" w:type="dxa"/>
          </w:tcPr>
          <w:p w14:paraId="2B3D21CB">
            <w:pPr>
              <w:spacing w:before="0" w:after="0" w:line="240" w:lineRule="auto"/>
              <w:rPr>
                <w:sz w:val="18"/>
                <w:szCs w:val="18"/>
              </w:rPr>
            </w:pPr>
            <w:r>
              <w:rPr>
                <w:b w:val="0"/>
                <w:i w:val="0"/>
                <w:sz w:val="18"/>
                <w:szCs w:val="18"/>
              </w:rPr>
              <w:t>8</w:t>
            </w:r>
          </w:p>
        </w:tc>
        <w:tc>
          <w:tcPr>
            <w:tcW w:w="2381" w:type="dxa"/>
          </w:tcPr>
          <w:p w14:paraId="1DB78517">
            <w:pPr>
              <w:spacing w:before="0" w:after="0" w:line="240" w:lineRule="auto"/>
              <w:rPr>
                <w:sz w:val="18"/>
                <w:szCs w:val="18"/>
              </w:rPr>
            </w:pPr>
            <w:r>
              <w:rPr>
                <w:b w:val="0"/>
                <w:i w:val="0"/>
                <w:sz w:val="18"/>
                <w:szCs w:val="18"/>
              </w:rPr>
              <w:t>Brush cutter</w:t>
            </w:r>
          </w:p>
        </w:tc>
        <w:tc>
          <w:tcPr>
            <w:tcW w:w="2154" w:type="dxa"/>
          </w:tcPr>
          <w:p w14:paraId="5D7A601D">
            <w:pPr>
              <w:spacing w:before="0" w:after="0" w:line="240" w:lineRule="auto"/>
              <w:rPr>
                <w:sz w:val="18"/>
                <w:szCs w:val="18"/>
              </w:rPr>
            </w:pPr>
            <w:r>
              <w:rPr>
                <w:b w:val="0"/>
                <w:i w:val="0"/>
                <w:sz w:val="18"/>
                <w:szCs w:val="18"/>
              </w:rPr>
              <w:t>150 hours</w:t>
            </w:r>
          </w:p>
        </w:tc>
        <w:tc>
          <w:tcPr>
            <w:tcW w:w="2154" w:type="dxa"/>
          </w:tcPr>
          <w:p w14:paraId="178BB835">
            <w:pPr>
              <w:spacing w:before="0" w:after="0" w:line="240" w:lineRule="auto"/>
              <w:rPr>
                <w:sz w:val="18"/>
                <w:szCs w:val="18"/>
              </w:rPr>
            </w:pPr>
            <w:r>
              <w:rPr>
                <w:b w:val="0"/>
                <w:i w:val="0"/>
                <w:sz w:val="18"/>
                <w:szCs w:val="18"/>
              </w:rPr>
              <w:t>Rs 150 per hour</w:t>
            </w:r>
          </w:p>
        </w:tc>
        <w:tc>
          <w:tcPr>
            <w:tcW w:w="2154" w:type="dxa"/>
          </w:tcPr>
          <w:p w14:paraId="51501CA0">
            <w:pPr>
              <w:spacing w:before="0" w:after="0" w:line="240" w:lineRule="auto"/>
              <w:jc w:val="right"/>
              <w:rPr>
                <w:sz w:val="18"/>
                <w:szCs w:val="18"/>
              </w:rPr>
            </w:pPr>
            <w:r>
              <w:rPr>
                <w:b w:val="0"/>
                <w:i w:val="0"/>
                <w:sz w:val="18"/>
                <w:szCs w:val="18"/>
              </w:rPr>
              <w:t>22,500</w:t>
            </w:r>
          </w:p>
        </w:tc>
      </w:tr>
      <w:tr w14:paraId="08AF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57C017A">
            <w:pPr>
              <w:spacing w:before="0" w:after="0" w:line="240" w:lineRule="auto"/>
              <w:rPr>
                <w:sz w:val="18"/>
                <w:szCs w:val="18"/>
              </w:rPr>
            </w:pPr>
            <w:r>
              <w:rPr>
                <w:b w:val="0"/>
                <w:i w:val="0"/>
                <w:sz w:val="18"/>
                <w:szCs w:val="18"/>
              </w:rPr>
              <w:t>Harvest-season window</w:t>
            </w:r>
          </w:p>
        </w:tc>
        <w:tc>
          <w:tcPr>
            <w:tcW w:w="2608" w:type="dxa"/>
          </w:tcPr>
          <w:p w14:paraId="50442DDC">
            <w:pPr>
              <w:spacing w:before="0" w:after="0" w:line="240" w:lineRule="auto"/>
              <w:rPr>
                <w:sz w:val="18"/>
                <w:szCs w:val="18"/>
              </w:rPr>
            </w:pPr>
            <w:r>
              <w:rPr>
                <w:b w:val="0"/>
                <w:i w:val="0"/>
                <w:sz w:val="18"/>
                <w:szCs w:val="18"/>
              </w:rPr>
              <w:t>75 days (Aman 50 + Boro 25)</w:t>
            </w:r>
          </w:p>
        </w:tc>
        <w:tc>
          <w:tcPr>
            <w:tcW w:w="2381" w:type="dxa"/>
          </w:tcPr>
          <w:p w14:paraId="7C7213E6">
            <w:pPr>
              <w:spacing w:before="0" w:after="0" w:line="240" w:lineRule="auto"/>
              <w:rPr>
                <w:sz w:val="18"/>
                <w:szCs w:val="18"/>
              </w:rPr>
            </w:pPr>
            <w:r>
              <w:rPr>
                <w:b w:val="0"/>
                <w:i w:val="0"/>
                <w:sz w:val="18"/>
                <w:szCs w:val="18"/>
              </w:rPr>
              <w:t>Hand seeding machine</w:t>
            </w:r>
          </w:p>
        </w:tc>
        <w:tc>
          <w:tcPr>
            <w:tcW w:w="2154" w:type="dxa"/>
          </w:tcPr>
          <w:p w14:paraId="783CDBFD">
            <w:pPr>
              <w:spacing w:before="0" w:after="0" w:line="240" w:lineRule="auto"/>
              <w:rPr>
                <w:sz w:val="18"/>
                <w:szCs w:val="18"/>
              </w:rPr>
            </w:pPr>
            <w:r>
              <w:rPr>
                <w:b w:val="0"/>
                <w:i w:val="0"/>
                <w:sz w:val="18"/>
                <w:szCs w:val="18"/>
              </w:rPr>
              <w:t>50 days</w:t>
            </w:r>
          </w:p>
        </w:tc>
        <w:tc>
          <w:tcPr>
            <w:tcW w:w="2154" w:type="dxa"/>
          </w:tcPr>
          <w:p w14:paraId="3FB9FF50">
            <w:pPr>
              <w:spacing w:before="0" w:after="0" w:line="240" w:lineRule="auto"/>
              <w:rPr>
                <w:sz w:val="18"/>
                <w:szCs w:val="18"/>
              </w:rPr>
            </w:pPr>
            <w:r>
              <w:rPr>
                <w:b w:val="0"/>
                <w:i w:val="0"/>
                <w:sz w:val="18"/>
                <w:szCs w:val="18"/>
              </w:rPr>
              <w:t>Rs 100 per day</w:t>
            </w:r>
          </w:p>
        </w:tc>
        <w:tc>
          <w:tcPr>
            <w:tcW w:w="2154" w:type="dxa"/>
          </w:tcPr>
          <w:p w14:paraId="7A6BB886">
            <w:pPr>
              <w:spacing w:before="0" w:after="0" w:line="240" w:lineRule="auto"/>
              <w:jc w:val="right"/>
              <w:rPr>
                <w:sz w:val="18"/>
                <w:szCs w:val="18"/>
              </w:rPr>
            </w:pPr>
            <w:r>
              <w:rPr>
                <w:b w:val="0"/>
                <w:i w:val="0"/>
                <w:sz w:val="18"/>
                <w:szCs w:val="18"/>
              </w:rPr>
              <w:t>5,000</w:t>
            </w:r>
          </w:p>
        </w:tc>
      </w:tr>
      <w:tr w14:paraId="34742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FEDD1B4">
            <w:pPr>
              <w:spacing w:before="0" w:after="0" w:line="240" w:lineRule="auto"/>
              <w:rPr>
                <w:sz w:val="18"/>
                <w:szCs w:val="18"/>
              </w:rPr>
            </w:pPr>
            <w:r>
              <w:rPr>
                <w:b w:val="0"/>
                <w:i w:val="0"/>
                <w:sz w:val="18"/>
                <w:szCs w:val="18"/>
              </w:rPr>
              <w:t>Working hours at 100% capacity</w:t>
            </w:r>
          </w:p>
        </w:tc>
        <w:tc>
          <w:tcPr>
            <w:tcW w:w="2608" w:type="dxa"/>
          </w:tcPr>
          <w:p w14:paraId="0377F06B">
            <w:pPr>
              <w:spacing w:before="0" w:after="0" w:line="240" w:lineRule="auto"/>
              <w:rPr>
                <w:sz w:val="18"/>
                <w:szCs w:val="18"/>
              </w:rPr>
            </w:pPr>
            <w:r>
              <w:rPr>
                <w:b w:val="0"/>
                <w:i w:val="0"/>
                <w:sz w:val="18"/>
                <w:szCs w:val="18"/>
              </w:rPr>
              <w:t>600 hours a year</w:t>
            </w:r>
          </w:p>
        </w:tc>
        <w:tc>
          <w:tcPr>
            <w:tcW w:w="2381" w:type="dxa"/>
          </w:tcPr>
          <w:p w14:paraId="5BFBF879">
            <w:pPr>
              <w:spacing w:before="0" w:after="0" w:line="240" w:lineRule="auto"/>
              <w:rPr>
                <w:sz w:val="18"/>
                <w:szCs w:val="18"/>
              </w:rPr>
            </w:pPr>
            <w:r>
              <w:rPr>
                <w:b w:val="0"/>
                <w:i w:val="0"/>
                <w:sz w:val="18"/>
                <w:szCs w:val="18"/>
              </w:rPr>
              <w:t>Total</w:t>
            </w:r>
          </w:p>
        </w:tc>
        <w:tc>
          <w:tcPr>
            <w:tcW w:w="2154" w:type="dxa"/>
          </w:tcPr>
          <w:p w14:paraId="0FD873E0">
            <w:pPr>
              <w:spacing w:before="0" w:after="0" w:line="240" w:lineRule="auto"/>
              <w:rPr>
                <w:sz w:val="18"/>
                <w:szCs w:val="18"/>
              </w:rPr>
            </w:pPr>
          </w:p>
        </w:tc>
        <w:tc>
          <w:tcPr>
            <w:tcW w:w="2154" w:type="dxa"/>
          </w:tcPr>
          <w:p w14:paraId="20A6D243">
            <w:pPr>
              <w:spacing w:before="0" w:after="0" w:line="240" w:lineRule="auto"/>
              <w:rPr>
                <w:sz w:val="18"/>
                <w:szCs w:val="18"/>
              </w:rPr>
            </w:pPr>
          </w:p>
        </w:tc>
        <w:tc>
          <w:tcPr>
            <w:tcW w:w="2154" w:type="dxa"/>
          </w:tcPr>
          <w:p w14:paraId="50A676F8">
            <w:pPr>
              <w:spacing w:before="0" w:after="0" w:line="240" w:lineRule="auto"/>
              <w:jc w:val="right"/>
              <w:rPr>
                <w:sz w:val="18"/>
                <w:szCs w:val="18"/>
              </w:rPr>
            </w:pPr>
            <w:r>
              <w:rPr>
                <w:b w:val="0"/>
                <w:i w:val="0"/>
                <w:sz w:val="18"/>
                <w:szCs w:val="18"/>
              </w:rPr>
              <w:t>65,000</w:t>
            </w:r>
          </w:p>
        </w:tc>
      </w:tr>
    </w:tbl>
    <w:p w14:paraId="4FA8B2C5">
      <w:pPr>
        <w:spacing w:after="0"/>
        <w:rPr>
          <w:sz w:val="8"/>
          <w:szCs w:val="8"/>
        </w:rPr>
      </w:pPr>
    </w:p>
    <w:p w14:paraId="6685D28D">
      <w:r>
        <w:rPr>
          <w:b w:val="0"/>
          <w:i/>
          <w:sz w:val="17"/>
        </w:rPr>
        <w:t>Harvester income = working hours × hire charge per hour. Small-implement income = Rs 65,000 × utilisation × 1.03^(year – 1).</w:t>
      </w:r>
    </w:p>
    <w:p w14:paraId="72E5FCBB">
      <w:pPr>
        <w:pStyle w:val="3"/>
      </w:pPr>
      <w:r>
        <w:rPr>
          <w:b w:val="0"/>
          <w:i w:val="0"/>
        </w:rPr>
        <w:t>FA-2 Operating expenditure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3F71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1A35BBA9">
            <w:pPr>
              <w:spacing w:before="0" w:after="0" w:line="240" w:lineRule="auto"/>
              <w:jc w:val="center"/>
              <w:rPr>
                <w:sz w:val="18"/>
                <w:szCs w:val="18"/>
              </w:rPr>
            </w:pPr>
            <w:r>
              <w:rPr>
                <w:b/>
                <w:i w:val="0"/>
                <w:sz w:val="18"/>
                <w:szCs w:val="18"/>
              </w:rPr>
              <w:t>Particulars</w:t>
            </w:r>
          </w:p>
        </w:tc>
        <w:tc>
          <w:tcPr>
            <w:tcW w:w="1417" w:type="dxa"/>
            <w:shd w:val="clear" w:color="auto" w:fill="DCE9D5"/>
          </w:tcPr>
          <w:p w14:paraId="68FB4248">
            <w:pPr>
              <w:spacing w:before="0" w:after="0" w:line="240" w:lineRule="auto"/>
              <w:jc w:val="center"/>
              <w:rPr>
                <w:sz w:val="18"/>
                <w:szCs w:val="18"/>
              </w:rPr>
            </w:pPr>
            <w:r>
              <w:rPr>
                <w:b/>
                <w:i w:val="0"/>
                <w:sz w:val="18"/>
                <w:szCs w:val="18"/>
              </w:rPr>
              <w:t>I</w:t>
            </w:r>
          </w:p>
          <w:p w14:paraId="71106D7A">
            <w:pPr>
              <w:spacing w:before="0" w:after="0" w:line="240" w:lineRule="auto"/>
              <w:jc w:val="center"/>
              <w:rPr>
                <w:sz w:val="18"/>
                <w:szCs w:val="18"/>
              </w:rPr>
            </w:pPr>
            <w:r>
              <w:rPr>
                <w:b/>
                <w:i w:val="0"/>
                <w:sz w:val="18"/>
                <w:szCs w:val="18"/>
              </w:rPr>
              <w:t>2027-28</w:t>
            </w:r>
          </w:p>
        </w:tc>
        <w:tc>
          <w:tcPr>
            <w:tcW w:w="1417" w:type="dxa"/>
            <w:shd w:val="clear" w:color="auto" w:fill="DCE9D5"/>
          </w:tcPr>
          <w:p w14:paraId="6B232E4D">
            <w:pPr>
              <w:spacing w:before="0" w:after="0" w:line="240" w:lineRule="auto"/>
              <w:jc w:val="center"/>
              <w:rPr>
                <w:sz w:val="18"/>
                <w:szCs w:val="18"/>
              </w:rPr>
            </w:pPr>
            <w:r>
              <w:rPr>
                <w:b/>
                <w:i w:val="0"/>
                <w:sz w:val="18"/>
                <w:szCs w:val="18"/>
              </w:rPr>
              <w:t>II</w:t>
            </w:r>
          </w:p>
          <w:p w14:paraId="2C4B9019">
            <w:pPr>
              <w:spacing w:before="0" w:after="0" w:line="240" w:lineRule="auto"/>
              <w:jc w:val="center"/>
              <w:rPr>
                <w:sz w:val="18"/>
                <w:szCs w:val="18"/>
              </w:rPr>
            </w:pPr>
            <w:r>
              <w:rPr>
                <w:b/>
                <w:i w:val="0"/>
                <w:sz w:val="18"/>
                <w:szCs w:val="18"/>
              </w:rPr>
              <w:t>2028-29</w:t>
            </w:r>
          </w:p>
        </w:tc>
        <w:tc>
          <w:tcPr>
            <w:tcW w:w="1417" w:type="dxa"/>
            <w:shd w:val="clear" w:color="auto" w:fill="DCE9D5"/>
          </w:tcPr>
          <w:p w14:paraId="001D8718">
            <w:pPr>
              <w:spacing w:before="0" w:after="0" w:line="240" w:lineRule="auto"/>
              <w:jc w:val="center"/>
              <w:rPr>
                <w:sz w:val="18"/>
                <w:szCs w:val="18"/>
              </w:rPr>
            </w:pPr>
            <w:r>
              <w:rPr>
                <w:b/>
                <w:i w:val="0"/>
                <w:sz w:val="18"/>
                <w:szCs w:val="18"/>
              </w:rPr>
              <w:t>III</w:t>
            </w:r>
          </w:p>
          <w:p w14:paraId="42887EB1">
            <w:pPr>
              <w:spacing w:before="0" w:after="0" w:line="240" w:lineRule="auto"/>
              <w:jc w:val="center"/>
              <w:rPr>
                <w:sz w:val="18"/>
                <w:szCs w:val="18"/>
              </w:rPr>
            </w:pPr>
            <w:r>
              <w:rPr>
                <w:b/>
                <w:i w:val="0"/>
                <w:sz w:val="18"/>
                <w:szCs w:val="18"/>
              </w:rPr>
              <w:t>2029-30</w:t>
            </w:r>
          </w:p>
        </w:tc>
        <w:tc>
          <w:tcPr>
            <w:tcW w:w="1417" w:type="dxa"/>
            <w:shd w:val="clear" w:color="auto" w:fill="DCE9D5"/>
          </w:tcPr>
          <w:p w14:paraId="031D7A8D">
            <w:pPr>
              <w:spacing w:before="0" w:after="0" w:line="240" w:lineRule="auto"/>
              <w:jc w:val="center"/>
              <w:rPr>
                <w:sz w:val="18"/>
                <w:szCs w:val="18"/>
              </w:rPr>
            </w:pPr>
            <w:r>
              <w:rPr>
                <w:b/>
                <w:i w:val="0"/>
                <w:sz w:val="18"/>
                <w:szCs w:val="18"/>
              </w:rPr>
              <w:t>IV</w:t>
            </w:r>
          </w:p>
          <w:p w14:paraId="6B5E1D67">
            <w:pPr>
              <w:spacing w:before="0" w:after="0" w:line="240" w:lineRule="auto"/>
              <w:jc w:val="center"/>
              <w:rPr>
                <w:sz w:val="18"/>
                <w:szCs w:val="18"/>
              </w:rPr>
            </w:pPr>
            <w:r>
              <w:rPr>
                <w:b/>
                <w:i w:val="0"/>
                <w:sz w:val="18"/>
                <w:szCs w:val="18"/>
              </w:rPr>
              <w:t>2030-31</w:t>
            </w:r>
          </w:p>
        </w:tc>
        <w:tc>
          <w:tcPr>
            <w:tcW w:w="1417" w:type="dxa"/>
            <w:shd w:val="clear" w:color="auto" w:fill="DCE9D5"/>
          </w:tcPr>
          <w:p w14:paraId="618BE01A">
            <w:pPr>
              <w:spacing w:before="0" w:after="0" w:line="240" w:lineRule="auto"/>
              <w:jc w:val="center"/>
              <w:rPr>
                <w:sz w:val="18"/>
                <w:szCs w:val="18"/>
              </w:rPr>
            </w:pPr>
            <w:r>
              <w:rPr>
                <w:b/>
                <w:i w:val="0"/>
                <w:sz w:val="18"/>
                <w:szCs w:val="18"/>
              </w:rPr>
              <w:t>V</w:t>
            </w:r>
          </w:p>
          <w:p w14:paraId="729B6495">
            <w:pPr>
              <w:spacing w:before="0" w:after="0" w:line="240" w:lineRule="auto"/>
              <w:jc w:val="center"/>
              <w:rPr>
                <w:sz w:val="18"/>
                <w:szCs w:val="18"/>
              </w:rPr>
            </w:pPr>
            <w:r>
              <w:rPr>
                <w:b/>
                <w:i w:val="0"/>
                <w:sz w:val="18"/>
                <w:szCs w:val="18"/>
              </w:rPr>
              <w:t>2031-32</w:t>
            </w:r>
          </w:p>
        </w:tc>
        <w:tc>
          <w:tcPr>
            <w:tcW w:w="1417" w:type="dxa"/>
            <w:shd w:val="clear" w:color="auto" w:fill="DCE9D5"/>
          </w:tcPr>
          <w:p w14:paraId="079611A5">
            <w:pPr>
              <w:spacing w:before="0" w:after="0" w:line="240" w:lineRule="auto"/>
              <w:jc w:val="center"/>
              <w:rPr>
                <w:sz w:val="18"/>
                <w:szCs w:val="18"/>
              </w:rPr>
            </w:pPr>
            <w:r>
              <w:rPr>
                <w:b/>
                <w:i w:val="0"/>
                <w:sz w:val="18"/>
                <w:szCs w:val="18"/>
              </w:rPr>
              <w:t>VI</w:t>
            </w:r>
          </w:p>
          <w:p w14:paraId="6D10C80D">
            <w:pPr>
              <w:spacing w:before="0" w:after="0" w:line="240" w:lineRule="auto"/>
              <w:jc w:val="center"/>
              <w:rPr>
                <w:sz w:val="18"/>
                <w:szCs w:val="18"/>
              </w:rPr>
            </w:pPr>
            <w:r>
              <w:rPr>
                <w:b/>
                <w:i w:val="0"/>
                <w:sz w:val="18"/>
                <w:szCs w:val="18"/>
              </w:rPr>
              <w:t>2032-33</w:t>
            </w:r>
          </w:p>
        </w:tc>
        <w:tc>
          <w:tcPr>
            <w:tcW w:w="1417" w:type="dxa"/>
            <w:shd w:val="clear" w:color="auto" w:fill="DCE9D5"/>
          </w:tcPr>
          <w:p w14:paraId="73BFE7FB">
            <w:pPr>
              <w:spacing w:before="0" w:after="0" w:line="240" w:lineRule="auto"/>
              <w:jc w:val="center"/>
              <w:rPr>
                <w:sz w:val="18"/>
                <w:szCs w:val="18"/>
              </w:rPr>
            </w:pPr>
            <w:r>
              <w:rPr>
                <w:b/>
                <w:i w:val="0"/>
                <w:sz w:val="18"/>
                <w:szCs w:val="18"/>
              </w:rPr>
              <w:t>VII</w:t>
            </w:r>
          </w:p>
          <w:p w14:paraId="45B994B9">
            <w:pPr>
              <w:spacing w:before="0" w:after="0" w:line="240" w:lineRule="auto"/>
              <w:jc w:val="center"/>
              <w:rPr>
                <w:sz w:val="18"/>
                <w:szCs w:val="18"/>
              </w:rPr>
            </w:pPr>
            <w:r>
              <w:rPr>
                <w:b/>
                <w:i w:val="0"/>
                <w:sz w:val="18"/>
                <w:szCs w:val="18"/>
              </w:rPr>
              <w:t>2033-34</w:t>
            </w:r>
          </w:p>
        </w:tc>
        <w:tc>
          <w:tcPr>
            <w:tcW w:w="1417" w:type="dxa"/>
            <w:shd w:val="clear" w:color="auto" w:fill="DCE9D5"/>
          </w:tcPr>
          <w:p w14:paraId="319C0E9F">
            <w:pPr>
              <w:spacing w:before="0" w:after="0" w:line="240" w:lineRule="auto"/>
              <w:jc w:val="center"/>
              <w:rPr>
                <w:sz w:val="18"/>
                <w:szCs w:val="18"/>
              </w:rPr>
            </w:pPr>
            <w:r>
              <w:rPr>
                <w:b/>
                <w:i w:val="0"/>
                <w:sz w:val="18"/>
                <w:szCs w:val="18"/>
              </w:rPr>
              <w:t>Total</w:t>
            </w:r>
          </w:p>
        </w:tc>
      </w:tr>
      <w:tr w14:paraId="73FC7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03DD151">
            <w:pPr>
              <w:spacing w:before="0" w:after="0" w:line="240" w:lineRule="auto"/>
              <w:rPr>
                <w:sz w:val="18"/>
                <w:szCs w:val="18"/>
              </w:rPr>
            </w:pPr>
            <w:r>
              <w:rPr>
                <w:b w:val="0"/>
                <w:i w:val="0"/>
                <w:sz w:val="18"/>
                <w:szCs w:val="18"/>
              </w:rPr>
              <w:t>Fuel and lubricants</w:t>
            </w:r>
          </w:p>
        </w:tc>
        <w:tc>
          <w:tcPr>
            <w:tcW w:w="1417" w:type="dxa"/>
          </w:tcPr>
          <w:p w14:paraId="568E9820">
            <w:pPr>
              <w:spacing w:before="0" w:after="0" w:line="240" w:lineRule="auto"/>
              <w:jc w:val="right"/>
              <w:rPr>
                <w:sz w:val="18"/>
                <w:szCs w:val="18"/>
              </w:rPr>
            </w:pPr>
            <w:r>
              <w:rPr>
                <w:b w:val="0"/>
                <w:i w:val="0"/>
                <w:sz w:val="18"/>
                <w:szCs w:val="18"/>
              </w:rPr>
              <w:t>3,09,600</w:t>
            </w:r>
          </w:p>
        </w:tc>
        <w:tc>
          <w:tcPr>
            <w:tcW w:w="1417" w:type="dxa"/>
          </w:tcPr>
          <w:p w14:paraId="74986E93">
            <w:pPr>
              <w:spacing w:before="0" w:after="0" w:line="240" w:lineRule="auto"/>
              <w:jc w:val="right"/>
              <w:rPr>
                <w:sz w:val="18"/>
                <w:szCs w:val="18"/>
              </w:rPr>
            </w:pPr>
            <w:r>
              <w:rPr>
                <w:b w:val="0"/>
                <w:i w:val="0"/>
                <w:sz w:val="18"/>
                <w:szCs w:val="18"/>
              </w:rPr>
              <w:t>3,72,036</w:t>
            </w:r>
          </w:p>
        </w:tc>
        <w:tc>
          <w:tcPr>
            <w:tcW w:w="1417" w:type="dxa"/>
          </w:tcPr>
          <w:p w14:paraId="1D084776">
            <w:pPr>
              <w:spacing w:before="0" w:after="0" w:line="240" w:lineRule="auto"/>
              <w:jc w:val="right"/>
              <w:rPr>
                <w:sz w:val="18"/>
                <w:szCs w:val="18"/>
              </w:rPr>
            </w:pPr>
            <w:r>
              <w:rPr>
                <w:b w:val="0"/>
                <w:i w:val="0"/>
                <w:sz w:val="18"/>
                <w:szCs w:val="18"/>
              </w:rPr>
              <w:t>4,10,568</w:t>
            </w:r>
          </w:p>
        </w:tc>
        <w:tc>
          <w:tcPr>
            <w:tcW w:w="1417" w:type="dxa"/>
          </w:tcPr>
          <w:p w14:paraId="5D3D8EEF">
            <w:pPr>
              <w:spacing w:before="0" w:after="0" w:line="240" w:lineRule="auto"/>
              <w:jc w:val="right"/>
              <w:rPr>
                <w:sz w:val="18"/>
                <w:szCs w:val="18"/>
              </w:rPr>
            </w:pPr>
            <w:r>
              <w:rPr>
                <w:b w:val="0"/>
                <w:i w:val="0"/>
                <w:sz w:val="18"/>
                <w:szCs w:val="18"/>
              </w:rPr>
              <w:t>4,51,078</w:t>
            </w:r>
          </w:p>
        </w:tc>
        <w:tc>
          <w:tcPr>
            <w:tcW w:w="1417" w:type="dxa"/>
          </w:tcPr>
          <w:p w14:paraId="751A4D83">
            <w:pPr>
              <w:spacing w:before="0" w:after="0" w:line="240" w:lineRule="auto"/>
              <w:jc w:val="right"/>
              <w:rPr>
                <w:sz w:val="18"/>
                <w:szCs w:val="18"/>
              </w:rPr>
            </w:pPr>
            <w:r>
              <w:rPr>
                <w:b w:val="0"/>
                <w:i w:val="0"/>
                <w:sz w:val="18"/>
                <w:szCs w:val="18"/>
              </w:rPr>
              <w:t>4,64,610</w:t>
            </w:r>
          </w:p>
        </w:tc>
        <w:tc>
          <w:tcPr>
            <w:tcW w:w="1417" w:type="dxa"/>
          </w:tcPr>
          <w:p w14:paraId="0C0C56D2">
            <w:pPr>
              <w:spacing w:before="0" w:after="0" w:line="240" w:lineRule="auto"/>
              <w:jc w:val="right"/>
              <w:rPr>
                <w:sz w:val="18"/>
                <w:szCs w:val="18"/>
              </w:rPr>
            </w:pPr>
            <w:r>
              <w:rPr>
                <w:b w:val="0"/>
                <w:i w:val="0"/>
                <w:sz w:val="18"/>
                <w:szCs w:val="18"/>
              </w:rPr>
              <w:t>4,78,548</w:t>
            </w:r>
          </w:p>
        </w:tc>
        <w:tc>
          <w:tcPr>
            <w:tcW w:w="1417" w:type="dxa"/>
          </w:tcPr>
          <w:p w14:paraId="79AB4203">
            <w:pPr>
              <w:spacing w:before="0" w:after="0" w:line="240" w:lineRule="auto"/>
              <w:jc w:val="right"/>
              <w:rPr>
                <w:sz w:val="18"/>
                <w:szCs w:val="18"/>
              </w:rPr>
            </w:pPr>
            <w:r>
              <w:rPr>
                <w:b w:val="0"/>
                <w:i w:val="0"/>
                <w:sz w:val="18"/>
                <w:szCs w:val="18"/>
              </w:rPr>
              <w:t>4,92,905</w:t>
            </w:r>
          </w:p>
        </w:tc>
        <w:tc>
          <w:tcPr>
            <w:tcW w:w="1417" w:type="dxa"/>
          </w:tcPr>
          <w:p w14:paraId="20F3B9CC">
            <w:pPr>
              <w:spacing w:before="0" w:after="0" w:line="240" w:lineRule="auto"/>
              <w:jc w:val="right"/>
              <w:rPr>
                <w:sz w:val="18"/>
                <w:szCs w:val="18"/>
              </w:rPr>
            </w:pPr>
            <w:r>
              <w:rPr>
                <w:b w:val="0"/>
                <w:i w:val="0"/>
                <w:sz w:val="18"/>
                <w:szCs w:val="18"/>
              </w:rPr>
              <w:t>29,79,345</w:t>
            </w:r>
          </w:p>
        </w:tc>
      </w:tr>
      <w:tr w14:paraId="65B0B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05A2E93">
            <w:pPr>
              <w:spacing w:before="0" w:after="0" w:line="240" w:lineRule="auto"/>
              <w:rPr>
                <w:sz w:val="18"/>
                <w:szCs w:val="18"/>
              </w:rPr>
            </w:pPr>
            <w:r>
              <w:rPr>
                <w:b w:val="0"/>
                <w:i w:val="0"/>
                <w:sz w:val="18"/>
                <w:szCs w:val="18"/>
              </w:rPr>
              <w:t>Operator and helper wages</w:t>
            </w:r>
          </w:p>
        </w:tc>
        <w:tc>
          <w:tcPr>
            <w:tcW w:w="1417" w:type="dxa"/>
          </w:tcPr>
          <w:p w14:paraId="37DE5BE9">
            <w:pPr>
              <w:spacing w:before="0" w:after="0" w:line="240" w:lineRule="auto"/>
              <w:jc w:val="right"/>
              <w:rPr>
                <w:sz w:val="18"/>
                <w:szCs w:val="18"/>
              </w:rPr>
            </w:pPr>
            <w:r>
              <w:rPr>
                <w:b w:val="0"/>
                <w:i w:val="0"/>
                <w:sz w:val="18"/>
                <w:szCs w:val="18"/>
              </w:rPr>
              <w:t>1,50,800</w:t>
            </w:r>
          </w:p>
        </w:tc>
        <w:tc>
          <w:tcPr>
            <w:tcW w:w="1417" w:type="dxa"/>
          </w:tcPr>
          <w:p w14:paraId="21776D4C">
            <w:pPr>
              <w:spacing w:before="0" w:after="0" w:line="240" w:lineRule="auto"/>
              <w:jc w:val="right"/>
              <w:rPr>
                <w:sz w:val="18"/>
                <w:szCs w:val="18"/>
              </w:rPr>
            </w:pPr>
            <w:r>
              <w:rPr>
                <w:b w:val="0"/>
                <w:i w:val="0"/>
                <w:sz w:val="18"/>
                <w:szCs w:val="18"/>
              </w:rPr>
              <w:t>1,82,700</w:t>
            </w:r>
          </w:p>
        </w:tc>
        <w:tc>
          <w:tcPr>
            <w:tcW w:w="1417" w:type="dxa"/>
          </w:tcPr>
          <w:p w14:paraId="1BC4B1EA">
            <w:pPr>
              <w:spacing w:before="0" w:after="0" w:line="240" w:lineRule="auto"/>
              <w:jc w:val="right"/>
              <w:rPr>
                <w:sz w:val="18"/>
                <w:szCs w:val="18"/>
              </w:rPr>
            </w:pPr>
            <w:r>
              <w:rPr>
                <w:b w:val="0"/>
                <w:i w:val="0"/>
                <w:sz w:val="18"/>
                <w:szCs w:val="18"/>
              </w:rPr>
              <w:t>2,07,821</w:t>
            </w:r>
          </w:p>
        </w:tc>
        <w:tc>
          <w:tcPr>
            <w:tcW w:w="1417" w:type="dxa"/>
          </w:tcPr>
          <w:p w14:paraId="57929BFB">
            <w:pPr>
              <w:spacing w:before="0" w:after="0" w:line="240" w:lineRule="auto"/>
              <w:jc w:val="right"/>
              <w:rPr>
                <w:sz w:val="18"/>
                <w:szCs w:val="18"/>
              </w:rPr>
            </w:pPr>
            <w:r>
              <w:rPr>
                <w:b w:val="0"/>
                <w:i w:val="0"/>
                <w:sz w:val="18"/>
                <w:szCs w:val="18"/>
              </w:rPr>
              <w:t>2,31,641</w:t>
            </w:r>
          </w:p>
        </w:tc>
        <w:tc>
          <w:tcPr>
            <w:tcW w:w="1417" w:type="dxa"/>
          </w:tcPr>
          <w:p w14:paraId="42C43515">
            <w:pPr>
              <w:spacing w:before="0" w:after="0" w:line="240" w:lineRule="auto"/>
              <w:jc w:val="right"/>
              <w:rPr>
                <w:sz w:val="18"/>
                <w:szCs w:val="18"/>
              </w:rPr>
            </w:pPr>
            <w:r>
              <w:rPr>
                <w:b w:val="0"/>
                <w:i w:val="0"/>
                <w:sz w:val="18"/>
                <w:szCs w:val="18"/>
              </w:rPr>
              <w:t>2,43,223</w:t>
            </w:r>
          </w:p>
        </w:tc>
        <w:tc>
          <w:tcPr>
            <w:tcW w:w="1417" w:type="dxa"/>
          </w:tcPr>
          <w:p w14:paraId="57D41462">
            <w:pPr>
              <w:spacing w:before="0" w:after="0" w:line="240" w:lineRule="auto"/>
              <w:jc w:val="right"/>
              <w:rPr>
                <w:sz w:val="18"/>
                <w:szCs w:val="18"/>
              </w:rPr>
            </w:pPr>
            <w:r>
              <w:rPr>
                <w:b w:val="0"/>
                <w:i w:val="0"/>
                <w:sz w:val="18"/>
                <w:szCs w:val="18"/>
              </w:rPr>
              <w:t>2,55,384</w:t>
            </w:r>
          </w:p>
        </w:tc>
        <w:tc>
          <w:tcPr>
            <w:tcW w:w="1417" w:type="dxa"/>
          </w:tcPr>
          <w:p w14:paraId="1FA8C252">
            <w:pPr>
              <w:spacing w:before="0" w:after="0" w:line="240" w:lineRule="auto"/>
              <w:jc w:val="right"/>
              <w:rPr>
                <w:sz w:val="18"/>
                <w:szCs w:val="18"/>
              </w:rPr>
            </w:pPr>
            <w:r>
              <w:rPr>
                <w:b w:val="0"/>
                <w:i w:val="0"/>
                <w:sz w:val="18"/>
                <w:szCs w:val="18"/>
              </w:rPr>
              <w:t>2,68,153</w:t>
            </w:r>
          </w:p>
        </w:tc>
        <w:tc>
          <w:tcPr>
            <w:tcW w:w="1417" w:type="dxa"/>
          </w:tcPr>
          <w:p w14:paraId="6637727A">
            <w:pPr>
              <w:spacing w:before="0" w:after="0" w:line="240" w:lineRule="auto"/>
              <w:jc w:val="right"/>
              <w:rPr>
                <w:sz w:val="18"/>
                <w:szCs w:val="18"/>
              </w:rPr>
            </w:pPr>
            <w:r>
              <w:rPr>
                <w:b w:val="0"/>
                <w:i w:val="0"/>
                <w:sz w:val="18"/>
                <w:szCs w:val="18"/>
              </w:rPr>
              <w:t>15,39,722</w:t>
            </w:r>
          </w:p>
        </w:tc>
      </w:tr>
      <w:tr w14:paraId="2FAB6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BDC2D77">
            <w:pPr>
              <w:spacing w:before="0" w:after="0" w:line="240" w:lineRule="auto"/>
              <w:rPr>
                <w:sz w:val="18"/>
                <w:szCs w:val="18"/>
              </w:rPr>
            </w:pPr>
            <w:r>
              <w:rPr>
                <w:b w:val="0"/>
                <w:i w:val="0"/>
                <w:sz w:val="18"/>
                <w:szCs w:val="18"/>
              </w:rPr>
              <w:t>Harvester shifting charges</w:t>
            </w:r>
          </w:p>
        </w:tc>
        <w:tc>
          <w:tcPr>
            <w:tcW w:w="1417" w:type="dxa"/>
          </w:tcPr>
          <w:p w14:paraId="43D14BC4">
            <w:pPr>
              <w:spacing w:before="0" w:after="0" w:line="240" w:lineRule="auto"/>
              <w:jc w:val="right"/>
              <w:rPr>
                <w:sz w:val="18"/>
                <w:szCs w:val="18"/>
              </w:rPr>
            </w:pPr>
            <w:r>
              <w:rPr>
                <w:b w:val="0"/>
                <w:i w:val="0"/>
                <w:sz w:val="18"/>
                <w:szCs w:val="18"/>
              </w:rPr>
              <w:t>45,424</w:t>
            </w:r>
          </w:p>
        </w:tc>
        <w:tc>
          <w:tcPr>
            <w:tcW w:w="1417" w:type="dxa"/>
          </w:tcPr>
          <w:p w14:paraId="7AFA1E00">
            <w:pPr>
              <w:spacing w:before="0" w:after="0" w:line="240" w:lineRule="auto"/>
              <w:jc w:val="right"/>
              <w:rPr>
                <w:sz w:val="18"/>
                <w:szCs w:val="18"/>
              </w:rPr>
            </w:pPr>
            <w:r>
              <w:rPr>
                <w:b w:val="0"/>
                <w:i w:val="0"/>
                <w:sz w:val="18"/>
                <w:szCs w:val="18"/>
              </w:rPr>
              <w:t>52,635</w:t>
            </w:r>
          </w:p>
        </w:tc>
        <w:tc>
          <w:tcPr>
            <w:tcW w:w="1417" w:type="dxa"/>
          </w:tcPr>
          <w:p w14:paraId="5F9BAB09">
            <w:pPr>
              <w:spacing w:before="0" w:after="0" w:line="240" w:lineRule="auto"/>
              <w:jc w:val="right"/>
              <w:rPr>
                <w:sz w:val="18"/>
                <w:szCs w:val="18"/>
              </w:rPr>
            </w:pPr>
            <w:r>
              <w:rPr>
                <w:b w:val="0"/>
                <w:i w:val="0"/>
                <w:sz w:val="18"/>
                <w:szCs w:val="18"/>
              </w:rPr>
              <w:t>60,238</w:t>
            </w:r>
          </w:p>
        </w:tc>
        <w:tc>
          <w:tcPr>
            <w:tcW w:w="1417" w:type="dxa"/>
          </w:tcPr>
          <w:p w14:paraId="3F847363">
            <w:pPr>
              <w:spacing w:before="0" w:after="0" w:line="240" w:lineRule="auto"/>
              <w:jc w:val="right"/>
              <w:rPr>
                <w:sz w:val="18"/>
                <w:szCs w:val="18"/>
              </w:rPr>
            </w:pPr>
            <w:r>
              <w:rPr>
                <w:b w:val="0"/>
                <w:i w:val="0"/>
                <w:sz w:val="18"/>
                <w:szCs w:val="18"/>
              </w:rPr>
              <w:t>65,147</w:t>
            </w:r>
          </w:p>
        </w:tc>
        <w:tc>
          <w:tcPr>
            <w:tcW w:w="1417" w:type="dxa"/>
          </w:tcPr>
          <w:p w14:paraId="1DC1C8CA">
            <w:pPr>
              <w:spacing w:before="0" w:after="0" w:line="240" w:lineRule="auto"/>
              <w:jc w:val="right"/>
              <w:rPr>
                <w:sz w:val="18"/>
                <w:szCs w:val="18"/>
              </w:rPr>
            </w:pPr>
            <w:r>
              <w:rPr>
                <w:b w:val="0"/>
                <w:i w:val="0"/>
                <w:sz w:val="18"/>
                <w:szCs w:val="18"/>
              </w:rPr>
              <w:t>67,102</w:t>
            </w:r>
          </w:p>
        </w:tc>
        <w:tc>
          <w:tcPr>
            <w:tcW w:w="1417" w:type="dxa"/>
          </w:tcPr>
          <w:p w14:paraId="0D61C50F">
            <w:pPr>
              <w:spacing w:before="0" w:after="0" w:line="240" w:lineRule="auto"/>
              <w:jc w:val="right"/>
              <w:rPr>
                <w:sz w:val="18"/>
                <w:szCs w:val="18"/>
              </w:rPr>
            </w:pPr>
            <w:r>
              <w:rPr>
                <w:b w:val="0"/>
                <w:i w:val="0"/>
                <w:sz w:val="18"/>
                <w:szCs w:val="18"/>
              </w:rPr>
              <w:t>69,115</w:t>
            </w:r>
          </w:p>
        </w:tc>
        <w:tc>
          <w:tcPr>
            <w:tcW w:w="1417" w:type="dxa"/>
          </w:tcPr>
          <w:p w14:paraId="7AB67008">
            <w:pPr>
              <w:spacing w:before="0" w:after="0" w:line="240" w:lineRule="auto"/>
              <w:jc w:val="right"/>
              <w:rPr>
                <w:sz w:val="18"/>
                <w:szCs w:val="18"/>
              </w:rPr>
            </w:pPr>
            <w:r>
              <w:rPr>
                <w:b w:val="0"/>
                <w:i w:val="0"/>
                <w:sz w:val="18"/>
                <w:szCs w:val="18"/>
              </w:rPr>
              <w:t>71,188</w:t>
            </w:r>
          </w:p>
        </w:tc>
        <w:tc>
          <w:tcPr>
            <w:tcW w:w="1417" w:type="dxa"/>
          </w:tcPr>
          <w:p w14:paraId="7BB97F74">
            <w:pPr>
              <w:spacing w:before="0" w:after="0" w:line="240" w:lineRule="auto"/>
              <w:jc w:val="right"/>
              <w:rPr>
                <w:sz w:val="18"/>
                <w:szCs w:val="18"/>
              </w:rPr>
            </w:pPr>
            <w:r>
              <w:rPr>
                <w:b w:val="0"/>
                <w:i w:val="0"/>
                <w:sz w:val="18"/>
                <w:szCs w:val="18"/>
              </w:rPr>
              <w:t>4,30,849</w:t>
            </w:r>
          </w:p>
        </w:tc>
      </w:tr>
      <w:tr w14:paraId="32106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B0D27AC">
            <w:pPr>
              <w:spacing w:before="0" w:after="0" w:line="240" w:lineRule="auto"/>
              <w:rPr>
                <w:sz w:val="18"/>
                <w:szCs w:val="18"/>
              </w:rPr>
            </w:pPr>
            <w:r>
              <w:rPr>
                <w:b w:val="0"/>
                <w:i w:val="0"/>
                <w:sz w:val="18"/>
                <w:szCs w:val="18"/>
              </w:rPr>
              <w:t>Small implements running and fuel</w:t>
            </w:r>
          </w:p>
        </w:tc>
        <w:tc>
          <w:tcPr>
            <w:tcW w:w="1417" w:type="dxa"/>
          </w:tcPr>
          <w:p w14:paraId="5058F64F">
            <w:pPr>
              <w:spacing w:before="0" w:after="0" w:line="240" w:lineRule="auto"/>
              <w:jc w:val="right"/>
              <w:rPr>
                <w:sz w:val="18"/>
                <w:szCs w:val="18"/>
              </w:rPr>
            </w:pPr>
            <w:r>
              <w:rPr>
                <w:b w:val="0"/>
                <w:i w:val="0"/>
                <w:sz w:val="18"/>
                <w:szCs w:val="18"/>
              </w:rPr>
              <w:t>28,545</w:t>
            </w:r>
          </w:p>
        </w:tc>
        <w:tc>
          <w:tcPr>
            <w:tcW w:w="1417" w:type="dxa"/>
          </w:tcPr>
          <w:p w14:paraId="0ABC7C82">
            <w:pPr>
              <w:spacing w:before="0" w:after="0" w:line="240" w:lineRule="auto"/>
              <w:jc w:val="right"/>
              <w:rPr>
                <w:sz w:val="18"/>
                <w:szCs w:val="18"/>
              </w:rPr>
            </w:pPr>
            <w:r>
              <w:rPr>
                <w:b w:val="0"/>
                <w:i w:val="0"/>
                <w:sz w:val="18"/>
                <w:szCs w:val="18"/>
              </w:rPr>
              <w:t>34,617</w:t>
            </w:r>
          </w:p>
        </w:tc>
        <w:tc>
          <w:tcPr>
            <w:tcW w:w="1417" w:type="dxa"/>
          </w:tcPr>
          <w:p w14:paraId="2FB5B6A8">
            <w:pPr>
              <w:spacing w:before="0" w:after="0" w:line="240" w:lineRule="auto"/>
              <w:jc w:val="right"/>
              <w:rPr>
                <w:sz w:val="18"/>
                <w:szCs w:val="18"/>
              </w:rPr>
            </w:pPr>
            <w:r>
              <w:rPr>
                <w:b w:val="0"/>
                <w:i w:val="0"/>
                <w:sz w:val="18"/>
                <w:szCs w:val="18"/>
              </w:rPr>
              <w:t>38,557</w:t>
            </w:r>
          </w:p>
        </w:tc>
        <w:tc>
          <w:tcPr>
            <w:tcW w:w="1417" w:type="dxa"/>
          </w:tcPr>
          <w:p w14:paraId="136BE53C">
            <w:pPr>
              <w:spacing w:before="0" w:after="0" w:line="240" w:lineRule="auto"/>
              <w:jc w:val="right"/>
              <w:rPr>
                <w:sz w:val="18"/>
                <w:szCs w:val="18"/>
              </w:rPr>
            </w:pPr>
            <w:r>
              <w:rPr>
                <w:b w:val="0"/>
                <w:i w:val="0"/>
                <w:sz w:val="18"/>
                <w:szCs w:val="18"/>
              </w:rPr>
              <w:t>42,758</w:t>
            </w:r>
          </w:p>
        </w:tc>
        <w:tc>
          <w:tcPr>
            <w:tcW w:w="1417" w:type="dxa"/>
          </w:tcPr>
          <w:p w14:paraId="5007E9CC">
            <w:pPr>
              <w:spacing w:before="0" w:after="0" w:line="240" w:lineRule="auto"/>
              <w:jc w:val="right"/>
              <w:rPr>
                <w:sz w:val="18"/>
                <w:szCs w:val="18"/>
              </w:rPr>
            </w:pPr>
            <w:r>
              <w:rPr>
                <w:b w:val="0"/>
                <w:i w:val="0"/>
                <w:sz w:val="18"/>
                <w:szCs w:val="18"/>
              </w:rPr>
              <w:t>44,458</w:t>
            </w:r>
          </w:p>
        </w:tc>
        <w:tc>
          <w:tcPr>
            <w:tcW w:w="1417" w:type="dxa"/>
          </w:tcPr>
          <w:p w14:paraId="5BDED1F1">
            <w:pPr>
              <w:spacing w:before="0" w:after="0" w:line="240" w:lineRule="auto"/>
              <w:jc w:val="right"/>
              <w:rPr>
                <w:sz w:val="18"/>
                <w:szCs w:val="18"/>
              </w:rPr>
            </w:pPr>
            <w:r>
              <w:rPr>
                <w:b w:val="0"/>
                <w:i w:val="0"/>
                <w:sz w:val="18"/>
                <w:szCs w:val="18"/>
              </w:rPr>
              <w:t>46,229</w:t>
            </w:r>
          </w:p>
        </w:tc>
        <w:tc>
          <w:tcPr>
            <w:tcW w:w="1417" w:type="dxa"/>
          </w:tcPr>
          <w:p w14:paraId="4A960AD3">
            <w:pPr>
              <w:spacing w:before="0" w:after="0" w:line="240" w:lineRule="auto"/>
              <w:jc w:val="right"/>
              <w:rPr>
                <w:sz w:val="18"/>
                <w:szCs w:val="18"/>
              </w:rPr>
            </w:pPr>
            <w:r>
              <w:rPr>
                <w:b w:val="0"/>
                <w:i w:val="0"/>
                <w:sz w:val="18"/>
                <w:szCs w:val="18"/>
              </w:rPr>
              <w:t>48,075</w:t>
            </w:r>
          </w:p>
        </w:tc>
        <w:tc>
          <w:tcPr>
            <w:tcW w:w="1417" w:type="dxa"/>
          </w:tcPr>
          <w:p w14:paraId="62F99F7B">
            <w:pPr>
              <w:spacing w:before="0" w:after="0" w:line="240" w:lineRule="auto"/>
              <w:jc w:val="right"/>
              <w:rPr>
                <w:sz w:val="18"/>
                <w:szCs w:val="18"/>
              </w:rPr>
            </w:pPr>
            <w:r>
              <w:rPr>
                <w:b w:val="0"/>
                <w:i w:val="0"/>
                <w:sz w:val="18"/>
                <w:szCs w:val="18"/>
              </w:rPr>
              <w:t>2,83,239</w:t>
            </w:r>
          </w:p>
        </w:tc>
      </w:tr>
      <w:tr w14:paraId="5881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FA724DA">
            <w:pPr>
              <w:spacing w:before="0" w:after="0" w:line="240" w:lineRule="auto"/>
              <w:rPr>
                <w:sz w:val="18"/>
                <w:szCs w:val="18"/>
              </w:rPr>
            </w:pPr>
            <w:r>
              <w:rPr>
                <w:b w:val="0"/>
                <w:i w:val="0"/>
                <w:sz w:val="18"/>
                <w:szCs w:val="18"/>
              </w:rPr>
              <w:t>Repairs and spares (as per IS 9164)</w:t>
            </w:r>
          </w:p>
        </w:tc>
        <w:tc>
          <w:tcPr>
            <w:tcW w:w="1417" w:type="dxa"/>
          </w:tcPr>
          <w:p w14:paraId="4B2908AF">
            <w:pPr>
              <w:spacing w:before="0" w:after="0" w:line="240" w:lineRule="auto"/>
              <w:jc w:val="right"/>
              <w:rPr>
                <w:sz w:val="18"/>
                <w:szCs w:val="18"/>
              </w:rPr>
            </w:pPr>
            <w:r>
              <w:rPr>
                <w:b w:val="0"/>
                <w:i w:val="0"/>
                <w:sz w:val="18"/>
                <w:szCs w:val="18"/>
              </w:rPr>
              <w:t>54,295</w:t>
            </w:r>
          </w:p>
        </w:tc>
        <w:tc>
          <w:tcPr>
            <w:tcW w:w="1417" w:type="dxa"/>
          </w:tcPr>
          <w:p w14:paraId="30875105">
            <w:pPr>
              <w:spacing w:before="0" w:after="0" w:line="240" w:lineRule="auto"/>
              <w:jc w:val="right"/>
              <w:rPr>
                <w:sz w:val="18"/>
                <w:szCs w:val="18"/>
              </w:rPr>
            </w:pPr>
            <w:r>
              <w:rPr>
                <w:b w:val="0"/>
                <w:i w:val="0"/>
                <w:sz w:val="18"/>
                <w:szCs w:val="18"/>
              </w:rPr>
              <w:t>1,34,151</w:t>
            </w:r>
          </w:p>
        </w:tc>
        <w:tc>
          <w:tcPr>
            <w:tcW w:w="1417" w:type="dxa"/>
          </w:tcPr>
          <w:p w14:paraId="31D880AB">
            <w:pPr>
              <w:spacing w:before="0" w:after="0" w:line="240" w:lineRule="auto"/>
              <w:jc w:val="right"/>
              <w:rPr>
                <w:sz w:val="18"/>
                <w:szCs w:val="18"/>
              </w:rPr>
            </w:pPr>
            <w:r>
              <w:rPr>
                <w:b w:val="0"/>
                <w:i w:val="0"/>
                <w:sz w:val="18"/>
                <w:szCs w:val="18"/>
              </w:rPr>
              <w:t>1,86,099</w:t>
            </w:r>
          </w:p>
        </w:tc>
        <w:tc>
          <w:tcPr>
            <w:tcW w:w="1417" w:type="dxa"/>
          </w:tcPr>
          <w:p w14:paraId="3381CAD9">
            <w:pPr>
              <w:spacing w:before="0" w:after="0" w:line="240" w:lineRule="auto"/>
              <w:jc w:val="right"/>
              <w:rPr>
                <w:sz w:val="18"/>
                <w:szCs w:val="18"/>
              </w:rPr>
            </w:pPr>
            <w:r>
              <w:rPr>
                <w:b w:val="0"/>
                <w:i w:val="0"/>
                <w:sz w:val="18"/>
                <w:szCs w:val="18"/>
              </w:rPr>
              <w:t>2,34,593</w:t>
            </w:r>
          </w:p>
        </w:tc>
        <w:tc>
          <w:tcPr>
            <w:tcW w:w="1417" w:type="dxa"/>
          </w:tcPr>
          <w:p w14:paraId="2BF4DE29">
            <w:pPr>
              <w:spacing w:before="0" w:after="0" w:line="240" w:lineRule="auto"/>
              <w:jc w:val="right"/>
              <w:rPr>
                <w:sz w:val="18"/>
                <w:szCs w:val="18"/>
              </w:rPr>
            </w:pPr>
            <w:r>
              <w:rPr>
                <w:b w:val="0"/>
                <w:i w:val="0"/>
                <w:sz w:val="18"/>
                <w:szCs w:val="18"/>
              </w:rPr>
              <w:t>2,65,610</w:t>
            </w:r>
          </w:p>
        </w:tc>
        <w:tc>
          <w:tcPr>
            <w:tcW w:w="1417" w:type="dxa"/>
          </w:tcPr>
          <w:p w14:paraId="1BACD66A">
            <w:pPr>
              <w:spacing w:before="0" w:after="0" w:line="240" w:lineRule="auto"/>
              <w:jc w:val="right"/>
              <w:rPr>
                <w:sz w:val="18"/>
                <w:szCs w:val="18"/>
              </w:rPr>
            </w:pPr>
            <w:r>
              <w:rPr>
                <w:b w:val="0"/>
                <w:i w:val="0"/>
                <w:sz w:val="18"/>
                <w:szCs w:val="18"/>
              </w:rPr>
              <w:t>2,91,903</w:t>
            </w:r>
          </w:p>
        </w:tc>
        <w:tc>
          <w:tcPr>
            <w:tcW w:w="1417" w:type="dxa"/>
          </w:tcPr>
          <w:p w14:paraId="1EFF53CB">
            <w:pPr>
              <w:spacing w:before="0" w:after="0" w:line="240" w:lineRule="auto"/>
              <w:jc w:val="right"/>
              <w:rPr>
                <w:sz w:val="18"/>
                <w:szCs w:val="18"/>
              </w:rPr>
            </w:pPr>
            <w:r>
              <w:rPr>
                <w:b w:val="0"/>
                <w:i w:val="0"/>
                <w:sz w:val="18"/>
                <w:szCs w:val="18"/>
              </w:rPr>
              <w:t>3,14,876</w:t>
            </w:r>
          </w:p>
        </w:tc>
        <w:tc>
          <w:tcPr>
            <w:tcW w:w="1417" w:type="dxa"/>
          </w:tcPr>
          <w:p w14:paraId="0642BFDD">
            <w:pPr>
              <w:spacing w:before="0" w:after="0" w:line="240" w:lineRule="auto"/>
              <w:jc w:val="right"/>
              <w:rPr>
                <w:sz w:val="18"/>
                <w:szCs w:val="18"/>
              </w:rPr>
            </w:pPr>
            <w:r>
              <w:rPr>
                <w:b w:val="0"/>
                <w:i w:val="0"/>
                <w:sz w:val="18"/>
                <w:szCs w:val="18"/>
              </w:rPr>
              <w:t>14,81,527</w:t>
            </w:r>
          </w:p>
        </w:tc>
      </w:tr>
      <w:tr w14:paraId="1F3F5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8E4DE38">
            <w:pPr>
              <w:spacing w:before="0" w:after="0" w:line="240" w:lineRule="auto"/>
              <w:rPr>
                <w:sz w:val="18"/>
                <w:szCs w:val="18"/>
              </w:rPr>
            </w:pPr>
            <w:r>
              <w:rPr>
                <w:b w:val="0"/>
                <w:i w:val="0"/>
                <w:sz w:val="18"/>
                <w:szCs w:val="18"/>
              </w:rPr>
              <w:t>AMC (Rs 73,900 for 30 months, then renewal; Rs 41,900 paid from TFO)</w:t>
            </w:r>
          </w:p>
        </w:tc>
        <w:tc>
          <w:tcPr>
            <w:tcW w:w="1417" w:type="dxa"/>
          </w:tcPr>
          <w:p w14:paraId="50526FAD">
            <w:pPr>
              <w:spacing w:before="0" w:after="0" w:line="240" w:lineRule="auto"/>
              <w:jc w:val="right"/>
              <w:rPr>
                <w:sz w:val="18"/>
                <w:szCs w:val="18"/>
              </w:rPr>
            </w:pPr>
            <w:r>
              <w:rPr>
                <w:b w:val="0"/>
                <w:i w:val="0"/>
                <w:sz w:val="18"/>
                <w:szCs w:val="18"/>
              </w:rPr>
              <w:t>29,560</w:t>
            </w:r>
          </w:p>
        </w:tc>
        <w:tc>
          <w:tcPr>
            <w:tcW w:w="1417" w:type="dxa"/>
          </w:tcPr>
          <w:p w14:paraId="5183681D">
            <w:pPr>
              <w:spacing w:before="0" w:after="0" w:line="240" w:lineRule="auto"/>
              <w:jc w:val="right"/>
              <w:rPr>
                <w:sz w:val="18"/>
                <w:szCs w:val="18"/>
              </w:rPr>
            </w:pPr>
            <w:r>
              <w:rPr>
                <w:b w:val="0"/>
                <w:i w:val="0"/>
                <w:sz w:val="18"/>
                <w:szCs w:val="18"/>
              </w:rPr>
              <w:t>29,560</w:t>
            </w:r>
          </w:p>
        </w:tc>
        <w:tc>
          <w:tcPr>
            <w:tcW w:w="1417" w:type="dxa"/>
          </w:tcPr>
          <w:p w14:paraId="62D763CB">
            <w:pPr>
              <w:spacing w:before="0" w:after="0" w:line="240" w:lineRule="auto"/>
              <w:jc w:val="right"/>
              <w:rPr>
                <w:sz w:val="18"/>
                <w:szCs w:val="18"/>
              </w:rPr>
            </w:pPr>
            <w:r>
              <w:rPr>
                <w:b w:val="0"/>
                <w:i w:val="0"/>
                <w:sz w:val="18"/>
                <w:szCs w:val="18"/>
              </w:rPr>
              <w:t>34,780</w:t>
            </w:r>
          </w:p>
        </w:tc>
        <w:tc>
          <w:tcPr>
            <w:tcW w:w="1417" w:type="dxa"/>
          </w:tcPr>
          <w:p w14:paraId="7E147FC8">
            <w:pPr>
              <w:spacing w:before="0" w:after="0" w:line="240" w:lineRule="auto"/>
              <w:jc w:val="right"/>
              <w:rPr>
                <w:sz w:val="18"/>
                <w:szCs w:val="18"/>
              </w:rPr>
            </w:pPr>
            <w:r>
              <w:rPr>
                <w:b w:val="0"/>
                <w:i w:val="0"/>
                <w:sz w:val="18"/>
                <w:szCs w:val="18"/>
              </w:rPr>
              <w:t>40,000</w:t>
            </w:r>
          </w:p>
        </w:tc>
        <w:tc>
          <w:tcPr>
            <w:tcW w:w="1417" w:type="dxa"/>
          </w:tcPr>
          <w:p w14:paraId="1D233442">
            <w:pPr>
              <w:spacing w:before="0" w:after="0" w:line="240" w:lineRule="auto"/>
              <w:jc w:val="right"/>
              <w:rPr>
                <w:sz w:val="18"/>
                <w:szCs w:val="18"/>
              </w:rPr>
            </w:pPr>
            <w:r>
              <w:rPr>
                <w:b w:val="0"/>
                <w:i w:val="0"/>
                <w:sz w:val="18"/>
                <w:szCs w:val="18"/>
              </w:rPr>
              <w:t>42,000</w:t>
            </w:r>
          </w:p>
        </w:tc>
        <w:tc>
          <w:tcPr>
            <w:tcW w:w="1417" w:type="dxa"/>
          </w:tcPr>
          <w:p w14:paraId="2C949691">
            <w:pPr>
              <w:spacing w:before="0" w:after="0" w:line="240" w:lineRule="auto"/>
              <w:jc w:val="right"/>
              <w:rPr>
                <w:sz w:val="18"/>
                <w:szCs w:val="18"/>
              </w:rPr>
            </w:pPr>
            <w:r>
              <w:rPr>
                <w:b w:val="0"/>
                <w:i w:val="0"/>
                <w:sz w:val="18"/>
                <w:szCs w:val="18"/>
              </w:rPr>
              <w:t>44,100</w:t>
            </w:r>
          </w:p>
        </w:tc>
        <w:tc>
          <w:tcPr>
            <w:tcW w:w="1417" w:type="dxa"/>
          </w:tcPr>
          <w:p w14:paraId="5CEE928E">
            <w:pPr>
              <w:spacing w:before="0" w:after="0" w:line="240" w:lineRule="auto"/>
              <w:jc w:val="right"/>
              <w:rPr>
                <w:sz w:val="18"/>
                <w:szCs w:val="18"/>
              </w:rPr>
            </w:pPr>
            <w:r>
              <w:rPr>
                <w:b w:val="0"/>
                <w:i w:val="0"/>
                <w:sz w:val="18"/>
                <w:szCs w:val="18"/>
              </w:rPr>
              <w:t>46,305</w:t>
            </w:r>
          </w:p>
        </w:tc>
        <w:tc>
          <w:tcPr>
            <w:tcW w:w="1417" w:type="dxa"/>
          </w:tcPr>
          <w:p w14:paraId="5F8CCA82">
            <w:pPr>
              <w:spacing w:before="0" w:after="0" w:line="240" w:lineRule="auto"/>
              <w:jc w:val="right"/>
              <w:rPr>
                <w:sz w:val="18"/>
                <w:szCs w:val="18"/>
              </w:rPr>
            </w:pPr>
            <w:r>
              <w:rPr>
                <w:b w:val="0"/>
                <w:i w:val="0"/>
                <w:sz w:val="18"/>
                <w:szCs w:val="18"/>
              </w:rPr>
              <w:t>2,66,305</w:t>
            </w:r>
          </w:p>
        </w:tc>
      </w:tr>
      <w:tr w14:paraId="616B6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00555AAB">
            <w:pPr>
              <w:spacing w:before="0" w:after="0" w:line="240" w:lineRule="auto"/>
              <w:rPr>
                <w:sz w:val="18"/>
                <w:szCs w:val="18"/>
              </w:rPr>
            </w:pPr>
            <w:r>
              <w:rPr>
                <w:b w:val="0"/>
                <w:i w:val="0"/>
                <w:sz w:val="18"/>
                <w:szCs w:val="18"/>
              </w:rPr>
              <w:t>Insurance (Rs 16,000 a year; Year I paid from TFO)</w:t>
            </w:r>
          </w:p>
        </w:tc>
        <w:tc>
          <w:tcPr>
            <w:tcW w:w="1417" w:type="dxa"/>
          </w:tcPr>
          <w:p w14:paraId="71DB3F13">
            <w:pPr>
              <w:spacing w:before="0" w:after="0" w:line="240" w:lineRule="auto"/>
              <w:jc w:val="right"/>
              <w:rPr>
                <w:sz w:val="18"/>
                <w:szCs w:val="18"/>
              </w:rPr>
            </w:pPr>
            <w:r>
              <w:rPr>
                <w:b w:val="0"/>
                <w:i w:val="0"/>
                <w:sz w:val="18"/>
                <w:szCs w:val="18"/>
              </w:rPr>
              <w:t>16,000</w:t>
            </w:r>
          </w:p>
        </w:tc>
        <w:tc>
          <w:tcPr>
            <w:tcW w:w="1417" w:type="dxa"/>
          </w:tcPr>
          <w:p w14:paraId="4B159EAA">
            <w:pPr>
              <w:spacing w:before="0" w:after="0" w:line="240" w:lineRule="auto"/>
              <w:jc w:val="right"/>
              <w:rPr>
                <w:sz w:val="18"/>
                <w:szCs w:val="18"/>
              </w:rPr>
            </w:pPr>
            <w:r>
              <w:rPr>
                <w:b w:val="0"/>
                <w:i w:val="0"/>
                <w:sz w:val="18"/>
                <w:szCs w:val="18"/>
              </w:rPr>
              <w:t>16,000</w:t>
            </w:r>
          </w:p>
        </w:tc>
        <w:tc>
          <w:tcPr>
            <w:tcW w:w="1417" w:type="dxa"/>
          </w:tcPr>
          <w:p w14:paraId="6B8B5E93">
            <w:pPr>
              <w:spacing w:before="0" w:after="0" w:line="240" w:lineRule="auto"/>
              <w:jc w:val="right"/>
              <w:rPr>
                <w:sz w:val="18"/>
                <w:szCs w:val="18"/>
              </w:rPr>
            </w:pPr>
            <w:r>
              <w:rPr>
                <w:b w:val="0"/>
                <w:i w:val="0"/>
                <w:sz w:val="18"/>
                <w:szCs w:val="18"/>
              </w:rPr>
              <w:t>16,000</w:t>
            </w:r>
          </w:p>
        </w:tc>
        <w:tc>
          <w:tcPr>
            <w:tcW w:w="1417" w:type="dxa"/>
          </w:tcPr>
          <w:p w14:paraId="63AFA064">
            <w:pPr>
              <w:spacing w:before="0" w:after="0" w:line="240" w:lineRule="auto"/>
              <w:jc w:val="right"/>
              <w:rPr>
                <w:sz w:val="18"/>
                <w:szCs w:val="18"/>
              </w:rPr>
            </w:pPr>
            <w:r>
              <w:rPr>
                <w:b w:val="0"/>
                <w:i w:val="0"/>
                <w:sz w:val="18"/>
                <w:szCs w:val="18"/>
              </w:rPr>
              <w:t>16,000</w:t>
            </w:r>
          </w:p>
        </w:tc>
        <w:tc>
          <w:tcPr>
            <w:tcW w:w="1417" w:type="dxa"/>
          </w:tcPr>
          <w:p w14:paraId="34F84DC9">
            <w:pPr>
              <w:spacing w:before="0" w:after="0" w:line="240" w:lineRule="auto"/>
              <w:jc w:val="right"/>
              <w:rPr>
                <w:sz w:val="18"/>
                <w:szCs w:val="18"/>
              </w:rPr>
            </w:pPr>
            <w:r>
              <w:rPr>
                <w:b w:val="0"/>
                <w:i w:val="0"/>
                <w:sz w:val="18"/>
                <w:szCs w:val="18"/>
              </w:rPr>
              <w:t>16,000</w:t>
            </w:r>
          </w:p>
        </w:tc>
        <w:tc>
          <w:tcPr>
            <w:tcW w:w="1417" w:type="dxa"/>
          </w:tcPr>
          <w:p w14:paraId="519BA7E4">
            <w:pPr>
              <w:spacing w:before="0" w:after="0" w:line="240" w:lineRule="auto"/>
              <w:jc w:val="right"/>
              <w:rPr>
                <w:sz w:val="18"/>
                <w:szCs w:val="18"/>
              </w:rPr>
            </w:pPr>
            <w:r>
              <w:rPr>
                <w:b w:val="0"/>
                <w:i w:val="0"/>
                <w:sz w:val="18"/>
                <w:szCs w:val="18"/>
              </w:rPr>
              <w:t>16,000</w:t>
            </w:r>
          </w:p>
        </w:tc>
        <w:tc>
          <w:tcPr>
            <w:tcW w:w="1417" w:type="dxa"/>
          </w:tcPr>
          <w:p w14:paraId="5D26256D">
            <w:pPr>
              <w:spacing w:before="0" w:after="0" w:line="240" w:lineRule="auto"/>
              <w:jc w:val="right"/>
              <w:rPr>
                <w:sz w:val="18"/>
                <w:szCs w:val="18"/>
              </w:rPr>
            </w:pPr>
            <w:r>
              <w:rPr>
                <w:b w:val="0"/>
                <w:i w:val="0"/>
                <w:sz w:val="18"/>
                <w:szCs w:val="18"/>
              </w:rPr>
              <w:t>16,000</w:t>
            </w:r>
          </w:p>
        </w:tc>
        <w:tc>
          <w:tcPr>
            <w:tcW w:w="1417" w:type="dxa"/>
          </w:tcPr>
          <w:p w14:paraId="343B7B6C">
            <w:pPr>
              <w:spacing w:before="0" w:after="0" w:line="240" w:lineRule="auto"/>
              <w:jc w:val="right"/>
              <w:rPr>
                <w:sz w:val="18"/>
                <w:szCs w:val="18"/>
              </w:rPr>
            </w:pPr>
            <w:r>
              <w:rPr>
                <w:b w:val="0"/>
                <w:i w:val="0"/>
                <w:sz w:val="18"/>
                <w:szCs w:val="18"/>
              </w:rPr>
              <w:t>1,12,000</w:t>
            </w:r>
          </w:p>
        </w:tc>
      </w:tr>
      <w:tr w14:paraId="591BF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2340B51">
            <w:pPr>
              <w:spacing w:before="0" w:after="0" w:line="240" w:lineRule="auto"/>
              <w:rPr>
                <w:sz w:val="18"/>
                <w:szCs w:val="18"/>
              </w:rPr>
            </w:pPr>
            <w:r>
              <w:rPr>
                <w:b w:val="0"/>
                <w:i w:val="0"/>
                <w:sz w:val="18"/>
                <w:szCs w:val="18"/>
              </w:rPr>
              <w:t>Miscellaneous expense (semi-fixed)</w:t>
            </w:r>
          </w:p>
        </w:tc>
        <w:tc>
          <w:tcPr>
            <w:tcW w:w="1417" w:type="dxa"/>
          </w:tcPr>
          <w:p w14:paraId="745EF706">
            <w:pPr>
              <w:spacing w:before="0" w:after="0" w:line="240" w:lineRule="auto"/>
              <w:jc w:val="right"/>
              <w:rPr>
                <w:sz w:val="18"/>
                <w:szCs w:val="18"/>
              </w:rPr>
            </w:pPr>
            <w:r>
              <w:rPr>
                <w:b w:val="0"/>
                <w:i w:val="0"/>
                <w:sz w:val="18"/>
                <w:szCs w:val="18"/>
              </w:rPr>
              <w:t>58,000</w:t>
            </w:r>
          </w:p>
        </w:tc>
        <w:tc>
          <w:tcPr>
            <w:tcW w:w="1417" w:type="dxa"/>
          </w:tcPr>
          <w:p w14:paraId="5E93EFE1">
            <w:pPr>
              <w:spacing w:before="0" w:after="0" w:line="240" w:lineRule="auto"/>
              <w:jc w:val="right"/>
              <w:rPr>
                <w:sz w:val="18"/>
                <w:szCs w:val="18"/>
              </w:rPr>
            </w:pPr>
            <w:r>
              <w:rPr>
                <w:b w:val="0"/>
                <w:i w:val="0"/>
                <w:sz w:val="18"/>
                <w:szCs w:val="18"/>
              </w:rPr>
              <w:t>60,900</w:t>
            </w:r>
          </w:p>
        </w:tc>
        <w:tc>
          <w:tcPr>
            <w:tcW w:w="1417" w:type="dxa"/>
          </w:tcPr>
          <w:p w14:paraId="634DEAE1">
            <w:pPr>
              <w:spacing w:before="0" w:after="0" w:line="240" w:lineRule="auto"/>
              <w:jc w:val="right"/>
              <w:rPr>
                <w:sz w:val="18"/>
                <w:szCs w:val="18"/>
              </w:rPr>
            </w:pPr>
            <w:r>
              <w:rPr>
                <w:b w:val="0"/>
                <w:i w:val="0"/>
                <w:sz w:val="18"/>
                <w:szCs w:val="18"/>
              </w:rPr>
              <w:t>63,945</w:t>
            </w:r>
          </w:p>
        </w:tc>
        <w:tc>
          <w:tcPr>
            <w:tcW w:w="1417" w:type="dxa"/>
          </w:tcPr>
          <w:p w14:paraId="752C1D0E">
            <w:pPr>
              <w:spacing w:before="0" w:after="0" w:line="240" w:lineRule="auto"/>
              <w:jc w:val="right"/>
              <w:rPr>
                <w:sz w:val="18"/>
                <w:szCs w:val="18"/>
              </w:rPr>
            </w:pPr>
            <w:r>
              <w:rPr>
                <w:b w:val="0"/>
                <w:i w:val="0"/>
                <w:sz w:val="18"/>
                <w:szCs w:val="18"/>
              </w:rPr>
              <w:t>67,142</w:t>
            </w:r>
          </w:p>
        </w:tc>
        <w:tc>
          <w:tcPr>
            <w:tcW w:w="1417" w:type="dxa"/>
          </w:tcPr>
          <w:p w14:paraId="46C4031B">
            <w:pPr>
              <w:spacing w:before="0" w:after="0" w:line="240" w:lineRule="auto"/>
              <w:jc w:val="right"/>
              <w:rPr>
                <w:sz w:val="18"/>
                <w:szCs w:val="18"/>
              </w:rPr>
            </w:pPr>
            <w:r>
              <w:rPr>
                <w:b w:val="0"/>
                <w:i w:val="0"/>
                <w:sz w:val="18"/>
                <w:szCs w:val="18"/>
              </w:rPr>
              <w:t>70,499</w:t>
            </w:r>
          </w:p>
        </w:tc>
        <w:tc>
          <w:tcPr>
            <w:tcW w:w="1417" w:type="dxa"/>
          </w:tcPr>
          <w:p w14:paraId="4185D0FC">
            <w:pPr>
              <w:spacing w:before="0" w:after="0" w:line="240" w:lineRule="auto"/>
              <w:jc w:val="right"/>
              <w:rPr>
                <w:sz w:val="18"/>
                <w:szCs w:val="18"/>
              </w:rPr>
            </w:pPr>
            <w:r>
              <w:rPr>
                <w:b w:val="0"/>
                <w:i w:val="0"/>
                <w:sz w:val="18"/>
                <w:szCs w:val="18"/>
              </w:rPr>
              <w:t>74,024</w:t>
            </w:r>
          </w:p>
        </w:tc>
        <w:tc>
          <w:tcPr>
            <w:tcW w:w="1417" w:type="dxa"/>
          </w:tcPr>
          <w:p w14:paraId="1853306C">
            <w:pPr>
              <w:spacing w:before="0" w:after="0" w:line="240" w:lineRule="auto"/>
              <w:jc w:val="right"/>
              <w:rPr>
                <w:sz w:val="18"/>
                <w:szCs w:val="18"/>
              </w:rPr>
            </w:pPr>
            <w:r>
              <w:rPr>
                <w:b w:val="0"/>
                <w:i w:val="0"/>
                <w:sz w:val="18"/>
                <w:szCs w:val="18"/>
              </w:rPr>
              <w:t>77,726</w:t>
            </w:r>
          </w:p>
        </w:tc>
        <w:tc>
          <w:tcPr>
            <w:tcW w:w="1417" w:type="dxa"/>
          </w:tcPr>
          <w:p w14:paraId="29AB8EC4">
            <w:pPr>
              <w:spacing w:before="0" w:after="0" w:line="240" w:lineRule="auto"/>
              <w:jc w:val="right"/>
              <w:rPr>
                <w:sz w:val="18"/>
                <w:szCs w:val="18"/>
              </w:rPr>
            </w:pPr>
            <w:r>
              <w:rPr>
                <w:b w:val="0"/>
                <w:i w:val="0"/>
                <w:sz w:val="18"/>
                <w:szCs w:val="18"/>
              </w:rPr>
              <w:t>4,72,236</w:t>
            </w:r>
          </w:p>
        </w:tc>
      </w:tr>
      <w:tr w14:paraId="5FC9C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57D554F3">
            <w:pPr>
              <w:spacing w:before="0" w:after="0" w:line="240" w:lineRule="auto"/>
              <w:rPr>
                <w:sz w:val="18"/>
                <w:szCs w:val="18"/>
              </w:rPr>
            </w:pPr>
            <w:r>
              <w:rPr>
                <w:b/>
                <w:i w:val="0"/>
                <w:sz w:val="18"/>
                <w:szCs w:val="18"/>
              </w:rPr>
              <w:t>Total operating expenditure</w:t>
            </w:r>
          </w:p>
        </w:tc>
        <w:tc>
          <w:tcPr>
            <w:tcW w:w="1417" w:type="dxa"/>
            <w:shd w:val="clear" w:color="auto" w:fill="F2F2F2"/>
          </w:tcPr>
          <w:p w14:paraId="3859FAE8">
            <w:pPr>
              <w:spacing w:before="0" w:after="0" w:line="240" w:lineRule="auto"/>
              <w:jc w:val="right"/>
              <w:rPr>
                <w:sz w:val="18"/>
                <w:szCs w:val="18"/>
              </w:rPr>
            </w:pPr>
            <w:r>
              <w:rPr>
                <w:b/>
                <w:i w:val="0"/>
                <w:sz w:val="18"/>
                <w:szCs w:val="18"/>
              </w:rPr>
              <w:t>6,92,224</w:t>
            </w:r>
          </w:p>
        </w:tc>
        <w:tc>
          <w:tcPr>
            <w:tcW w:w="1417" w:type="dxa"/>
            <w:shd w:val="clear" w:color="auto" w:fill="F2F2F2"/>
          </w:tcPr>
          <w:p w14:paraId="196CF936">
            <w:pPr>
              <w:spacing w:before="0" w:after="0" w:line="240" w:lineRule="auto"/>
              <w:jc w:val="right"/>
              <w:rPr>
                <w:sz w:val="18"/>
                <w:szCs w:val="18"/>
              </w:rPr>
            </w:pPr>
            <w:r>
              <w:rPr>
                <w:b/>
                <w:i w:val="0"/>
                <w:sz w:val="18"/>
                <w:szCs w:val="18"/>
              </w:rPr>
              <w:t>8,82,599</w:t>
            </w:r>
          </w:p>
        </w:tc>
        <w:tc>
          <w:tcPr>
            <w:tcW w:w="1417" w:type="dxa"/>
            <w:shd w:val="clear" w:color="auto" w:fill="F2F2F2"/>
          </w:tcPr>
          <w:p w14:paraId="2E7B3EC1">
            <w:pPr>
              <w:spacing w:before="0" w:after="0" w:line="240" w:lineRule="auto"/>
              <w:jc w:val="right"/>
              <w:rPr>
                <w:sz w:val="18"/>
                <w:szCs w:val="18"/>
              </w:rPr>
            </w:pPr>
            <w:r>
              <w:rPr>
                <w:b/>
                <w:i w:val="0"/>
                <w:sz w:val="18"/>
                <w:szCs w:val="18"/>
              </w:rPr>
              <w:t>10,18,008</w:t>
            </w:r>
          </w:p>
        </w:tc>
        <w:tc>
          <w:tcPr>
            <w:tcW w:w="1417" w:type="dxa"/>
            <w:shd w:val="clear" w:color="auto" w:fill="F2F2F2"/>
          </w:tcPr>
          <w:p w14:paraId="15772ECA">
            <w:pPr>
              <w:spacing w:before="0" w:after="0" w:line="240" w:lineRule="auto"/>
              <w:jc w:val="right"/>
              <w:rPr>
                <w:sz w:val="18"/>
                <w:szCs w:val="18"/>
              </w:rPr>
            </w:pPr>
            <w:r>
              <w:rPr>
                <w:b/>
                <w:i w:val="0"/>
                <w:sz w:val="18"/>
                <w:szCs w:val="18"/>
              </w:rPr>
              <w:t>11,48,359</w:t>
            </w:r>
          </w:p>
        </w:tc>
        <w:tc>
          <w:tcPr>
            <w:tcW w:w="1417" w:type="dxa"/>
            <w:shd w:val="clear" w:color="auto" w:fill="F2F2F2"/>
          </w:tcPr>
          <w:p w14:paraId="1F430246">
            <w:pPr>
              <w:spacing w:before="0" w:after="0" w:line="240" w:lineRule="auto"/>
              <w:jc w:val="right"/>
              <w:rPr>
                <w:sz w:val="18"/>
                <w:szCs w:val="18"/>
              </w:rPr>
            </w:pPr>
            <w:r>
              <w:rPr>
                <w:b/>
                <w:i w:val="0"/>
                <w:sz w:val="18"/>
                <w:szCs w:val="18"/>
              </w:rPr>
              <w:t>12,13,502</w:t>
            </w:r>
          </w:p>
        </w:tc>
        <w:tc>
          <w:tcPr>
            <w:tcW w:w="1417" w:type="dxa"/>
            <w:shd w:val="clear" w:color="auto" w:fill="F2F2F2"/>
          </w:tcPr>
          <w:p w14:paraId="080FD4DD">
            <w:pPr>
              <w:spacing w:before="0" w:after="0" w:line="240" w:lineRule="auto"/>
              <w:jc w:val="right"/>
              <w:rPr>
                <w:sz w:val="18"/>
                <w:szCs w:val="18"/>
              </w:rPr>
            </w:pPr>
            <w:r>
              <w:rPr>
                <w:b/>
                <w:i w:val="0"/>
                <w:sz w:val="18"/>
                <w:szCs w:val="18"/>
              </w:rPr>
              <w:t>12,75,303</w:t>
            </w:r>
          </w:p>
        </w:tc>
        <w:tc>
          <w:tcPr>
            <w:tcW w:w="1417" w:type="dxa"/>
            <w:shd w:val="clear" w:color="auto" w:fill="F2F2F2"/>
          </w:tcPr>
          <w:p w14:paraId="11B635A9">
            <w:pPr>
              <w:spacing w:before="0" w:after="0" w:line="240" w:lineRule="auto"/>
              <w:jc w:val="right"/>
              <w:rPr>
                <w:sz w:val="18"/>
                <w:szCs w:val="18"/>
              </w:rPr>
            </w:pPr>
            <w:r>
              <w:rPr>
                <w:b/>
                <w:i w:val="0"/>
                <w:sz w:val="18"/>
                <w:szCs w:val="18"/>
              </w:rPr>
              <w:t>13,35,228</w:t>
            </w:r>
          </w:p>
        </w:tc>
        <w:tc>
          <w:tcPr>
            <w:tcW w:w="1417" w:type="dxa"/>
            <w:shd w:val="clear" w:color="auto" w:fill="F2F2F2"/>
          </w:tcPr>
          <w:p w14:paraId="16033150">
            <w:pPr>
              <w:spacing w:before="0" w:after="0" w:line="240" w:lineRule="auto"/>
              <w:jc w:val="right"/>
              <w:rPr>
                <w:sz w:val="18"/>
                <w:szCs w:val="18"/>
              </w:rPr>
            </w:pPr>
            <w:r>
              <w:rPr>
                <w:b/>
                <w:i w:val="0"/>
                <w:sz w:val="18"/>
                <w:szCs w:val="18"/>
              </w:rPr>
              <w:t>75,65,223</w:t>
            </w:r>
          </w:p>
        </w:tc>
      </w:tr>
    </w:tbl>
    <w:p w14:paraId="251D6C63">
      <w:pPr>
        <w:spacing w:after="0"/>
        <w:rPr>
          <w:sz w:val="8"/>
          <w:szCs w:val="8"/>
        </w:rPr>
      </w:pPr>
    </w:p>
    <w:p w14:paraId="250A3909">
      <w:pPr>
        <w:spacing w:after="0"/>
        <w:rPr>
          <w:sz w:val="8"/>
          <w:szCs w:val="8"/>
        </w:rPr>
      </w:pPr>
    </w:p>
    <w:p w14:paraId="19BAD844">
      <w:pPr>
        <w:spacing w:after="0"/>
        <w:rPr>
          <w:sz w:val="8"/>
          <w:szCs w:val="8"/>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3061"/>
        <w:gridCol w:w="2438"/>
        <w:gridCol w:w="680"/>
        <w:gridCol w:w="1474"/>
        <w:gridCol w:w="1247"/>
        <w:gridCol w:w="1928"/>
      </w:tblGrid>
      <w:tr w14:paraId="72EBE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61" w:type="dxa"/>
            <w:shd w:val="clear" w:color="auto" w:fill="DCE9D5"/>
          </w:tcPr>
          <w:p w14:paraId="77DE3380">
            <w:pPr>
              <w:spacing w:before="0" w:after="0" w:line="240" w:lineRule="auto"/>
              <w:jc w:val="center"/>
              <w:rPr>
                <w:sz w:val="18"/>
                <w:szCs w:val="18"/>
              </w:rPr>
            </w:pPr>
            <w:r>
              <w:rPr>
                <w:b/>
                <w:i w:val="0"/>
                <w:sz w:val="18"/>
                <w:szCs w:val="18"/>
              </w:rPr>
              <w:t>Fuel – combine harvester</w:t>
            </w:r>
          </w:p>
        </w:tc>
        <w:tc>
          <w:tcPr>
            <w:tcW w:w="3061" w:type="dxa"/>
            <w:shd w:val="clear" w:color="auto" w:fill="DCE9D5"/>
          </w:tcPr>
          <w:p w14:paraId="5B525C89">
            <w:pPr>
              <w:spacing w:before="0" w:after="0" w:line="240" w:lineRule="auto"/>
              <w:jc w:val="center"/>
              <w:rPr>
                <w:sz w:val="18"/>
                <w:szCs w:val="18"/>
              </w:rPr>
            </w:pPr>
            <w:r>
              <w:rPr>
                <w:b/>
                <w:i w:val="0"/>
                <w:sz w:val="18"/>
                <w:szCs w:val="18"/>
              </w:rPr>
              <w:t>Details</w:t>
            </w:r>
          </w:p>
        </w:tc>
        <w:tc>
          <w:tcPr>
            <w:tcW w:w="2438" w:type="dxa"/>
            <w:shd w:val="clear" w:color="auto" w:fill="DCE9D5"/>
          </w:tcPr>
          <w:p w14:paraId="51FAC84C">
            <w:pPr>
              <w:spacing w:before="0" w:after="0" w:line="240" w:lineRule="auto"/>
              <w:jc w:val="center"/>
              <w:rPr>
                <w:sz w:val="18"/>
                <w:szCs w:val="18"/>
              </w:rPr>
            </w:pPr>
            <w:r>
              <w:rPr>
                <w:b/>
                <w:i w:val="0"/>
                <w:sz w:val="18"/>
                <w:szCs w:val="18"/>
              </w:rPr>
              <w:t>Manpower (Year I)</w:t>
            </w:r>
          </w:p>
        </w:tc>
        <w:tc>
          <w:tcPr>
            <w:tcW w:w="680" w:type="dxa"/>
            <w:shd w:val="clear" w:color="auto" w:fill="DCE9D5"/>
          </w:tcPr>
          <w:p w14:paraId="1E80070B">
            <w:pPr>
              <w:spacing w:before="0" w:after="0" w:line="240" w:lineRule="auto"/>
              <w:jc w:val="center"/>
              <w:rPr>
                <w:sz w:val="18"/>
                <w:szCs w:val="18"/>
              </w:rPr>
            </w:pPr>
            <w:r>
              <w:rPr>
                <w:b/>
                <w:i w:val="0"/>
                <w:sz w:val="18"/>
                <w:szCs w:val="18"/>
              </w:rPr>
              <w:t>No.</w:t>
            </w:r>
          </w:p>
        </w:tc>
        <w:tc>
          <w:tcPr>
            <w:tcW w:w="1474" w:type="dxa"/>
            <w:shd w:val="clear" w:color="auto" w:fill="DCE9D5"/>
          </w:tcPr>
          <w:p w14:paraId="72A65BDC">
            <w:pPr>
              <w:spacing w:before="0" w:after="0" w:line="240" w:lineRule="auto"/>
              <w:jc w:val="center"/>
              <w:rPr>
                <w:sz w:val="18"/>
                <w:szCs w:val="18"/>
              </w:rPr>
            </w:pPr>
            <w:r>
              <w:rPr>
                <w:b/>
                <w:i w:val="0"/>
                <w:sz w:val="18"/>
                <w:szCs w:val="18"/>
              </w:rPr>
              <w:t>Wage</w:t>
            </w:r>
          </w:p>
        </w:tc>
        <w:tc>
          <w:tcPr>
            <w:tcW w:w="1247" w:type="dxa"/>
            <w:shd w:val="clear" w:color="auto" w:fill="DCE9D5"/>
          </w:tcPr>
          <w:p w14:paraId="6D6B1EE4">
            <w:pPr>
              <w:spacing w:before="0" w:after="0" w:line="240" w:lineRule="auto"/>
              <w:jc w:val="center"/>
              <w:rPr>
                <w:sz w:val="18"/>
                <w:szCs w:val="18"/>
              </w:rPr>
            </w:pPr>
            <w:r>
              <w:rPr>
                <w:b/>
                <w:i w:val="0"/>
                <w:sz w:val="18"/>
                <w:szCs w:val="18"/>
              </w:rPr>
              <w:t>Paid days</w:t>
            </w:r>
          </w:p>
        </w:tc>
        <w:tc>
          <w:tcPr>
            <w:tcW w:w="1928" w:type="dxa"/>
            <w:shd w:val="clear" w:color="auto" w:fill="DCE9D5"/>
          </w:tcPr>
          <w:p w14:paraId="5F131889">
            <w:pPr>
              <w:spacing w:before="0" w:after="0" w:line="240" w:lineRule="auto"/>
              <w:jc w:val="center"/>
              <w:rPr>
                <w:sz w:val="18"/>
                <w:szCs w:val="18"/>
              </w:rPr>
            </w:pPr>
            <w:r>
              <w:rPr>
                <w:b/>
                <w:i w:val="0"/>
                <w:sz w:val="18"/>
                <w:szCs w:val="18"/>
              </w:rPr>
              <w:t>Annual cost (Rs)</w:t>
            </w:r>
          </w:p>
        </w:tc>
      </w:tr>
      <w:tr w14:paraId="1D167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702CD304">
            <w:pPr>
              <w:spacing w:before="0" w:after="0" w:line="240" w:lineRule="auto"/>
              <w:rPr>
                <w:sz w:val="18"/>
                <w:szCs w:val="18"/>
              </w:rPr>
            </w:pPr>
            <w:r>
              <w:rPr>
                <w:b w:val="0"/>
                <w:i w:val="0"/>
                <w:sz w:val="18"/>
                <w:szCs w:val="18"/>
              </w:rPr>
              <w:t>Fuel requirement per hour</w:t>
            </w:r>
          </w:p>
        </w:tc>
        <w:tc>
          <w:tcPr>
            <w:tcW w:w="3061" w:type="dxa"/>
          </w:tcPr>
          <w:p w14:paraId="63D4276E">
            <w:pPr>
              <w:spacing w:before="0" w:after="0" w:line="240" w:lineRule="auto"/>
              <w:rPr>
                <w:sz w:val="18"/>
                <w:szCs w:val="18"/>
              </w:rPr>
            </w:pPr>
            <w:r>
              <w:rPr>
                <w:b w:val="0"/>
                <w:i w:val="0"/>
                <w:sz w:val="18"/>
                <w:szCs w:val="18"/>
              </w:rPr>
              <w:t>8 litres</w:t>
            </w:r>
          </w:p>
        </w:tc>
        <w:tc>
          <w:tcPr>
            <w:tcW w:w="2438" w:type="dxa"/>
          </w:tcPr>
          <w:p w14:paraId="356E3A7B">
            <w:pPr>
              <w:spacing w:before="0" w:after="0" w:line="240" w:lineRule="auto"/>
              <w:rPr>
                <w:sz w:val="18"/>
                <w:szCs w:val="18"/>
              </w:rPr>
            </w:pPr>
            <w:r>
              <w:rPr>
                <w:b w:val="0"/>
                <w:i w:val="0"/>
                <w:sz w:val="18"/>
                <w:szCs w:val="18"/>
              </w:rPr>
              <w:t>Combine harvester operator</w:t>
            </w:r>
          </w:p>
        </w:tc>
        <w:tc>
          <w:tcPr>
            <w:tcW w:w="680" w:type="dxa"/>
          </w:tcPr>
          <w:p w14:paraId="7268588C">
            <w:pPr>
              <w:spacing w:before="0" w:after="0" w:line="240" w:lineRule="auto"/>
              <w:jc w:val="right"/>
              <w:rPr>
                <w:sz w:val="18"/>
                <w:szCs w:val="18"/>
              </w:rPr>
            </w:pPr>
            <w:r>
              <w:rPr>
                <w:b w:val="0"/>
                <w:i w:val="0"/>
                <w:sz w:val="18"/>
                <w:szCs w:val="18"/>
              </w:rPr>
              <w:t>1</w:t>
            </w:r>
          </w:p>
        </w:tc>
        <w:tc>
          <w:tcPr>
            <w:tcW w:w="1474" w:type="dxa"/>
          </w:tcPr>
          <w:p w14:paraId="175C6F14">
            <w:pPr>
              <w:spacing w:before="0" w:after="0" w:line="240" w:lineRule="auto"/>
              <w:rPr>
                <w:sz w:val="18"/>
                <w:szCs w:val="18"/>
              </w:rPr>
            </w:pPr>
            <w:r>
              <w:rPr>
                <w:b w:val="0"/>
                <w:i w:val="0"/>
                <w:sz w:val="18"/>
                <w:szCs w:val="18"/>
              </w:rPr>
              <w:t>Rs 2,300/day</w:t>
            </w:r>
          </w:p>
        </w:tc>
        <w:tc>
          <w:tcPr>
            <w:tcW w:w="1247" w:type="dxa"/>
          </w:tcPr>
          <w:p w14:paraId="0F881E77">
            <w:pPr>
              <w:spacing w:before="0" w:after="0" w:line="240" w:lineRule="auto"/>
              <w:jc w:val="right"/>
              <w:rPr>
                <w:sz w:val="18"/>
                <w:szCs w:val="18"/>
              </w:rPr>
            </w:pPr>
            <w:r>
              <w:rPr>
                <w:b w:val="0"/>
                <w:i w:val="0"/>
                <w:sz w:val="18"/>
                <w:szCs w:val="18"/>
              </w:rPr>
              <w:t>52</w:t>
            </w:r>
          </w:p>
        </w:tc>
        <w:tc>
          <w:tcPr>
            <w:tcW w:w="1928" w:type="dxa"/>
          </w:tcPr>
          <w:p w14:paraId="01D3AE29">
            <w:pPr>
              <w:spacing w:before="0" w:after="0" w:line="240" w:lineRule="auto"/>
              <w:jc w:val="right"/>
              <w:rPr>
                <w:sz w:val="18"/>
                <w:szCs w:val="18"/>
              </w:rPr>
            </w:pPr>
            <w:r>
              <w:rPr>
                <w:b w:val="0"/>
                <w:i w:val="0"/>
                <w:sz w:val="18"/>
                <w:szCs w:val="18"/>
              </w:rPr>
              <w:t>1,19,600</w:t>
            </w:r>
          </w:p>
        </w:tc>
      </w:tr>
      <w:tr w14:paraId="2AEF6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0EB76425">
            <w:pPr>
              <w:spacing w:before="0" w:after="0" w:line="240" w:lineRule="auto"/>
              <w:rPr>
                <w:sz w:val="18"/>
                <w:szCs w:val="18"/>
              </w:rPr>
            </w:pPr>
            <w:r>
              <w:rPr>
                <w:b w:val="0"/>
                <w:i w:val="0"/>
                <w:sz w:val="18"/>
                <w:szCs w:val="18"/>
              </w:rPr>
              <w:t>Working hours at 100% capacity</w:t>
            </w:r>
          </w:p>
        </w:tc>
        <w:tc>
          <w:tcPr>
            <w:tcW w:w="3061" w:type="dxa"/>
          </w:tcPr>
          <w:p w14:paraId="488ED11C">
            <w:pPr>
              <w:spacing w:before="0" w:after="0" w:line="240" w:lineRule="auto"/>
              <w:rPr>
                <w:sz w:val="18"/>
                <w:szCs w:val="18"/>
              </w:rPr>
            </w:pPr>
            <w:r>
              <w:rPr>
                <w:b w:val="0"/>
                <w:i w:val="0"/>
                <w:sz w:val="18"/>
                <w:szCs w:val="18"/>
              </w:rPr>
              <w:t>600 hours</w:t>
            </w:r>
          </w:p>
        </w:tc>
        <w:tc>
          <w:tcPr>
            <w:tcW w:w="2438" w:type="dxa"/>
          </w:tcPr>
          <w:p w14:paraId="4EE70093">
            <w:pPr>
              <w:spacing w:before="0" w:after="0" w:line="240" w:lineRule="auto"/>
              <w:rPr>
                <w:sz w:val="18"/>
                <w:szCs w:val="18"/>
              </w:rPr>
            </w:pPr>
            <w:r>
              <w:rPr>
                <w:b w:val="0"/>
                <w:i w:val="0"/>
                <w:sz w:val="18"/>
                <w:szCs w:val="18"/>
              </w:rPr>
              <w:t>Helper</w:t>
            </w:r>
          </w:p>
        </w:tc>
        <w:tc>
          <w:tcPr>
            <w:tcW w:w="680" w:type="dxa"/>
          </w:tcPr>
          <w:p w14:paraId="6CA1E47B">
            <w:pPr>
              <w:spacing w:before="0" w:after="0" w:line="240" w:lineRule="auto"/>
              <w:jc w:val="right"/>
              <w:rPr>
                <w:sz w:val="18"/>
                <w:szCs w:val="18"/>
              </w:rPr>
            </w:pPr>
            <w:r>
              <w:rPr>
                <w:b w:val="0"/>
                <w:i w:val="0"/>
                <w:sz w:val="18"/>
                <w:szCs w:val="18"/>
              </w:rPr>
              <w:t>1</w:t>
            </w:r>
          </w:p>
        </w:tc>
        <w:tc>
          <w:tcPr>
            <w:tcW w:w="1474" w:type="dxa"/>
          </w:tcPr>
          <w:p w14:paraId="233788F3">
            <w:pPr>
              <w:spacing w:before="0" w:after="0" w:line="240" w:lineRule="auto"/>
              <w:rPr>
                <w:sz w:val="18"/>
                <w:szCs w:val="18"/>
              </w:rPr>
            </w:pPr>
            <w:r>
              <w:rPr>
                <w:b w:val="0"/>
                <w:i w:val="0"/>
                <w:sz w:val="18"/>
                <w:szCs w:val="18"/>
              </w:rPr>
              <w:t>Rs 600/day</w:t>
            </w:r>
          </w:p>
        </w:tc>
        <w:tc>
          <w:tcPr>
            <w:tcW w:w="1247" w:type="dxa"/>
          </w:tcPr>
          <w:p w14:paraId="58F22269">
            <w:pPr>
              <w:spacing w:before="0" w:after="0" w:line="240" w:lineRule="auto"/>
              <w:jc w:val="right"/>
              <w:rPr>
                <w:sz w:val="18"/>
                <w:szCs w:val="18"/>
              </w:rPr>
            </w:pPr>
            <w:r>
              <w:rPr>
                <w:b w:val="0"/>
                <w:i w:val="0"/>
                <w:sz w:val="18"/>
                <w:szCs w:val="18"/>
              </w:rPr>
              <w:t>52</w:t>
            </w:r>
          </w:p>
        </w:tc>
        <w:tc>
          <w:tcPr>
            <w:tcW w:w="1928" w:type="dxa"/>
          </w:tcPr>
          <w:p w14:paraId="266DAE98">
            <w:pPr>
              <w:spacing w:before="0" w:after="0" w:line="240" w:lineRule="auto"/>
              <w:jc w:val="right"/>
              <w:rPr>
                <w:sz w:val="18"/>
                <w:szCs w:val="18"/>
              </w:rPr>
            </w:pPr>
            <w:r>
              <w:rPr>
                <w:b w:val="0"/>
                <w:i w:val="0"/>
                <w:sz w:val="18"/>
                <w:szCs w:val="18"/>
              </w:rPr>
              <w:t>31,200</w:t>
            </w:r>
          </w:p>
        </w:tc>
      </w:tr>
      <w:tr w14:paraId="524A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21F8E941">
            <w:pPr>
              <w:spacing w:before="0" w:after="0" w:line="240" w:lineRule="auto"/>
              <w:rPr>
                <w:sz w:val="18"/>
                <w:szCs w:val="18"/>
              </w:rPr>
            </w:pPr>
            <w:r>
              <w:rPr>
                <w:b w:val="0"/>
                <w:i w:val="0"/>
                <w:sz w:val="18"/>
                <w:szCs w:val="18"/>
              </w:rPr>
              <w:t>Fuel requirement at 100% capacity</w:t>
            </w:r>
          </w:p>
        </w:tc>
        <w:tc>
          <w:tcPr>
            <w:tcW w:w="3061" w:type="dxa"/>
          </w:tcPr>
          <w:p w14:paraId="0412DAD1">
            <w:pPr>
              <w:spacing w:before="0" w:after="0" w:line="240" w:lineRule="auto"/>
              <w:rPr>
                <w:sz w:val="18"/>
                <w:szCs w:val="18"/>
              </w:rPr>
            </w:pPr>
            <w:r>
              <w:rPr>
                <w:b w:val="0"/>
                <w:i w:val="0"/>
                <w:sz w:val="18"/>
                <w:szCs w:val="18"/>
              </w:rPr>
              <w:t>4,800 litres a year</w:t>
            </w:r>
          </w:p>
        </w:tc>
        <w:tc>
          <w:tcPr>
            <w:tcW w:w="2438" w:type="dxa"/>
          </w:tcPr>
          <w:p w14:paraId="52C537F2">
            <w:pPr>
              <w:spacing w:before="0" w:after="0" w:line="240" w:lineRule="auto"/>
              <w:rPr>
                <w:sz w:val="18"/>
                <w:szCs w:val="18"/>
              </w:rPr>
            </w:pPr>
            <w:r>
              <w:rPr>
                <w:b w:val="0"/>
                <w:i w:val="0"/>
                <w:sz w:val="18"/>
                <w:szCs w:val="18"/>
              </w:rPr>
              <w:t>Total</w:t>
            </w:r>
          </w:p>
        </w:tc>
        <w:tc>
          <w:tcPr>
            <w:tcW w:w="680" w:type="dxa"/>
          </w:tcPr>
          <w:p w14:paraId="6E5BE735">
            <w:pPr>
              <w:spacing w:before="0" w:after="0" w:line="240" w:lineRule="auto"/>
              <w:jc w:val="right"/>
              <w:rPr>
                <w:sz w:val="18"/>
                <w:szCs w:val="18"/>
              </w:rPr>
            </w:pPr>
            <w:r>
              <w:rPr>
                <w:b w:val="0"/>
                <w:i w:val="0"/>
                <w:sz w:val="18"/>
                <w:szCs w:val="18"/>
              </w:rPr>
              <w:t>2</w:t>
            </w:r>
          </w:p>
        </w:tc>
        <w:tc>
          <w:tcPr>
            <w:tcW w:w="1474" w:type="dxa"/>
          </w:tcPr>
          <w:p w14:paraId="42203E40">
            <w:pPr>
              <w:spacing w:before="0" w:after="0" w:line="240" w:lineRule="auto"/>
              <w:rPr>
                <w:sz w:val="18"/>
                <w:szCs w:val="18"/>
              </w:rPr>
            </w:pPr>
          </w:p>
        </w:tc>
        <w:tc>
          <w:tcPr>
            <w:tcW w:w="1247" w:type="dxa"/>
          </w:tcPr>
          <w:p w14:paraId="12AA4145">
            <w:pPr>
              <w:spacing w:before="0" w:after="0" w:line="240" w:lineRule="auto"/>
              <w:jc w:val="right"/>
              <w:rPr>
                <w:sz w:val="18"/>
                <w:szCs w:val="18"/>
              </w:rPr>
            </w:pPr>
          </w:p>
        </w:tc>
        <w:tc>
          <w:tcPr>
            <w:tcW w:w="1928" w:type="dxa"/>
          </w:tcPr>
          <w:p w14:paraId="1DD5925E">
            <w:pPr>
              <w:spacing w:before="0" w:after="0" w:line="240" w:lineRule="auto"/>
              <w:jc w:val="right"/>
              <w:rPr>
                <w:sz w:val="18"/>
                <w:szCs w:val="18"/>
              </w:rPr>
            </w:pPr>
            <w:r>
              <w:rPr>
                <w:b w:val="0"/>
                <w:i w:val="0"/>
                <w:sz w:val="18"/>
                <w:szCs w:val="18"/>
              </w:rPr>
              <w:t>1,50,800</w:t>
            </w:r>
          </w:p>
        </w:tc>
      </w:tr>
      <w:tr w14:paraId="6D27E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3E18487D">
            <w:pPr>
              <w:spacing w:before="0" w:after="0" w:line="240" w:lineRule="auto"/>
              <w:rPr>
                <w:sz w:val="18"/>
                <w:szCs w:val="18"/>
              </w:rPr>
            </w:pPr>
            <w:r>
              <w:rPr>
                <w:b w:val="0"/>
                <w:i w:val="0"/>
                <w:sz w:val="18"/>
                <w:szCs w:val="18"/>
              </w:rPr>
              <w:t>Fuel cost at 100% capacity (Rs 100/litre)</w:t>
            </w:r>
          </w:p>
        </w:tc>
        <w:tc>
          <w:tcPr>
            <w:tcW w:w="3061" w:type="dxa"/>
          </w:tcPr>
          <w:p w14:paraId="27AB3AD2">
            <w:pPr>
              <w:spacing w:before="0" w:after="0" w:line="240" w:lineRule="auto"/>
              <w:rPr>
                <w:sz w:val="18"/>
                <w:szCs w:val="18"/>
              </w:rPr>
            </w:pPr>
            <w:r>
              <w:rPr>
                <w:b w:val="0"/>
                <w:i w:val="0"/>
                <w:sz w:val="18"/>
                <w:szCs w:val="18"/>
              </w:rPr>
              <w:t>Rs 4,80,000</w:t>
            </w:r>
          </w:p>
        </w:tc>
        <w:tc>
          <w:tcPr>
            <w:tcW w:w="2438" w:type="dxa"/>
          </w:tcPr>
          <w:p w14:paraId="204BE317">
            <w:pPr>
              <w:spacing w:before="0" w:after="0" w:line="240" w:lineRule="auto"/>
              <w:rPr>
                <w:sz w:val="18"/>
                <w:szCs w:val="18"/>
              </w:rPr>
            </w:pPr>
          </w:p>
        </w:tc>
        <w:tc>
          <w:tcPr>
            <w:tcW w:w="680" w:type="dxa"/>
          </w:tcPr>
          <w:p w14:paraId="7F5F0A81">
            <w:pPr>
              <w:spacing w:before="0" w:after="0" w:line="240" w:lineRule="auto"/>
              <w:jc w:val="right"/>
              <w:rPr>
                <w:sz w:val="18"/>
                <w:szCs w:val="18"/>
              </w:rPr>
            </w:pPr>
          </w:p>
        </w:tc>
        <w:tc>
          <w:tcPr>
            <w:tcW w:w="1474" w:type="dxa"/>
          </w:tcPr>
          <w:p w14:paraId="5C48A873">
            <w:pPr>
              <w:spacing w:before="0" w:after="0" w:line="240" w:lineRule="auto"/>
              <w:rPr>
                <w:sz w:val="18"/>
                <w:szCs w:val="18"/>
              </w:rPr>
            </w:pPr>
          </w:p>
        </w:tc>
        <w:tc>
          <w:tcPr>
            <w:tcW w:w="1247" w:type="dxa"/>
          </w:tcPr>
          <w:p w14:paraId="11E87427">
            <w:pPr>
              <w:spacing w:before="0" w:after="0" w:line="240" w:lineRule="auto"/>
              <w:jc w:val="right"/>
              <w:rPr>
                <w:sz w:val="18"/>
                <w:szCs w:val="18"/>
              </w:rPr>
            </w:pPr>
          </w:p>
        </w:tc>
        <w:tc>
          <w:tcPr>
            <w:tcW w:w="1928" w:type="dxa"/>
          </w:tcPr>
          <w:p w14:paraId="16CBF364">
            <w:pPr>
              <w:spacing w:before="0" w:after="0" w:line="240" w:lineRule="auto"/>
              <w:jc w:val="right"/>
              <w:rPr>
                <w:sz w:val="18"/>
                <w:szCs w:val="18"/>
              </w:rPr>
            </w:pPr>
          </w:p>
        </w:tc>
      </w:tr>
      <w:tr w14:paraId="19682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6E33CF1A">
            <w:pPr>
              <w:spacing w:before="0" w:after="0" w:line="240" w:lineRule="auto"/>
              <w:rPr>
                <w:sz w:val="18"/>
                <w:szCs w:val="18"/>
              </w:rPr>
            </w:pPr>
            <w:r>
              <w:rPr>
                <w:b w:val="0"/>
                <w:i w:val="0"/>
                <w:sz w:val="18"/>
                <w:szCs w:val="18"/>
              </w:rPr>
              <w:t>Year I fuel (60%) + lubricants 7.5%</w:t>
            </w:r>
          </w:p>
        </w:tc>
        <w:tc>
          <w:tcPr>
            <w:tcW w:w="3061" w:type="dxa"/>
          </w:tcPr>
          <w:p w14:paraId="30E9C6B4">
            <w:pPr>
              <w:spacing w:before="0" w:after="0" w:line="240" w:lineRule="auto"/>
              <w:rPr>
                <w:sz w:val="18"/>
                <w:szCs w:val="18"/>
              </w:rPr>
            </w:pPr>
            <w:r>
              <w:rPr>
                <w:b w:val="0"/>
                <w:i w:val="0"/>
                <w:sz w:val="18"/>
                <w:szCs w:val="18"/>
              </w:rPr>
              <w:t>Rs 2,88,000 + Rs 21,600 = Rs 3,09,600</w:t>
            </w:r>
          </w:p>
        </w:tc>
        <w:tc>
          <w:tcPr>
            <w:tcW w:w="2438" w:type="dxa"/>
          </w:tcPr>
          <w:p w14:paraId="520136F5">
            <w:pPr>
              <w:spacing w:before="0" w:after="0" w:line="240" w:lineRule="auto"/>
              <w:rPr>
                <w:sz w:val="18"/>
                <w:szCs w:val="18"/>
              </w:rPr>
            </w:pPr>
          </w:p>
        </w:tc>
        <w:tc>
          <w:tcPr>
            <w:tcW w:w="680" w:type="dxa"/>
          </w:tcPr>
          <w:p w14:paraId="25C6A60D">
            <w:pPr>
              <w:spacing w:before="0" w:after="0" w:line="240" w:lineRule="auto"/>
              <w:jc w:val="right"/>
              <w:rPr>
                <w:sz w:val="18"/>
                <w:szCs w:val="18"/>
              </w:rPr>
            </w:pPr>
          </w:p>
        </w:tc>
        <w:tc>
          <w:tcPr>
            <w:tcW w:w="1474" w:type="dxa"/>
          </w:tcPr>
          <w:p w14:paraId="26CC742A">
            <w:pPr>
              <w:spacing w:before="0" w:after="0" w:line="240" w:lineRule="auto"/>
              <w:rPr>
                <w:sz w:val="18"/>
                <w:szCs w:val="18"/>
              </w:rPr>
            </w:pPr>
          </w:p>
        </w:tc>
        <w:tc>
          <w:tcPr>
            <w:tcW w:w="1247" w:type="dxa"/>
          </w:tcPr>
          <w:p w14:paraId="1D6DEC04">
            <w:pPr>
              <w:spacing w:before="0" w:after="0" w:line="240" w:lineRule="auto"/>
              <w:jc w:val="right"/>
              <w:rPr>
                <w:sz w:val="18"/>
                <w:szCs w:val="18"/>
              </w:rPr>
            </w:pPr>
          </w:p>
        </w:tc>
        <w:tc>
          <w:tcPr>
            <w:tcW w:w="1928" w:type="dxa"/>
          </w:tcPr>
          <w:p w14:paraId="3FA7642E">
            <w:pPr>
              <w:spacing w:before="0" w:after="0" w:line="240" w:lineRule="auto"/>
              <w:jc w:val="right"/>
              <w:rPr>
                <w:sz w:val="18"/>
                <w:szCs w:val="18"/>
              </w:rPr>
            </w:pPr>
          </w:p>
        </w:tc>
      </w:tr>
    </w:tbl>
    <w:p w14:paraId="73A08DE3">
      <w:pPr>
        <w:spacing w:before="0" w:after="0" w:line="240" w:lineRule="auto"/>
        <w:rPr>
          <w:sz w:val="2"/>
          <w:szCs w:val="2"/>
        </w:rPr>
        <w:sectPr>
          <w:footerReference r:id="rId9" w:type="default"/>
          <w:pgSz w:w="16838" w:h="11906" w:orient="landscape"/>
          <w:pgMar w:top="567" w:right="907" w:bottom="454" w:left="850" w:header="284" w:footer="284" w:gutter="0"/>
          <w:pgNumType w:fmt="decimal"/>
          <w:cols w:space="0" w:num="1"/>
          <w:rtlGutter w:val="0"/>
          <w:docGrid w:linePitch="360" w:charSpace="0"/>
        </w:sectPr>
      </w:pPr>
    </w:p>
    <w:p w14:paraId="00878199">
      <w:pPr>
        <w:pStyle w:val="3"/>
      </w:pPr>
      <w:r>
        <w:rPr>
          <w:b w:val="0"/>
          <w:i w:val="0"/>
        </w:rPr>
        <w:t>FA-</w:t>
      </w:r>
      <w:r>
        <w:rPr>
          <w:rFonts w:hint="default"/>
          <w:b w:val="0"/>
          <w:i w:val="0"/>
          <w:lang w:val="en-US"/>
        </w:rPr>
        <w:t>3</w:t>
      </w:r>
      <w:r>
        <w:rPr>
          <w:b w:val="0"/>
          <w:i w:val="0"/>
        </w:rPr>
        <w:t xml:space="preserve"> Depreciation and income tax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470AC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5BDA6CF1">
            <w:pPr>
              <w:spacing w:before="0" w:after="0" w:line="240" w:lineRule="auto"/>
              <w:jc w:val="center"/>
            </w:pPr>
            <w:r>
              <w:rPr>
                <w:b/>
                <w:i w:val="0"/>
                <w:sz w:val="16"/>
              </w:rPr>
              <w:t>Book depreciation (WDV)</w:t>
            </w:r>
          </w:p>
        </w:tc>
        <w:tc>
          <w:tcPr>
            <w:tcW w:w="1417" w:type="dxa"/>
            <w:shd w:val="clear" w:color="auto" w:fill="DCE9D5"/>
          </w:tcPr>
          <w:p w14:paraId="2108C7E6">
            <w:pPr>
              <w:spacing w:before="0" w:after="0" w:line="240" w:lineRule="auto"/>
              <w:jc w:val="center"/>
            </w:pPr>
            <w:r>
              <w:rPr>
                <w:b/>
                <w:i w:val="0"/>
                <w:sz w:val="16"/>
              </w:rPr>
              <w:t>I</w:t>
            </w:r>
          </w:p>
          <w:p w14:paraId="51AE2382">
            <w:pPr>
              <w:spacing w:before="0" w:after="0" w:line="240" w:lineRule="auto"/>
              <w:jc w:val="center"/>
            </w:pPr>
            <w:r>
              <w:rPr>
                <w:b/>
                <w:i w:val="0"/>
                <w:sz w:val="16"/>
              </w:rPr>
              <w:t>2027-28</w:t>
            </w:r>
          </w:p>
        </w:tc>
        <w:tc>
          <w:tcPr>
            <w:tcW w:w="1417" w:type="dxa"/>
            <w:shd w:val="clear" w:color="auto" w:fill="DCE9D5"/>
          </w:tcPr>
          <w:p w14:paraId="27B4AB90">
            <w:pPr>
              <w:spacing w:before="0" w:after="0" w:line="240" w:lineRule="auto"/>
              <w:jc w:val="center"/>
            </w:pPr>
            <w:r>
              <w:rPr>
                <w:b/>
                <w:i w:val="0"/>
                <w:sz w:val="16"/>
              </w:rPr>
              <w:t>II</w:t>
            </w:r>
          </w:p>
          <w:p w14:paraId="0D3BFDEB">
            <w:pPr>
              <w:spacing w:before="0" w:after="0" w:line="240" w:lineRule="auto"/>
              <w:jc w:val="center"/>
            </w:pPr>
            <w:r>
              <w:rPr>
                <w:b/>
                <w:i w:val="0"/>
                <w:sz w:val="16"/>
              </w:rPr>
              <w:t>2028-29</w:t>
            </w:r>
          </w:p>
        </w:tc>
        <w:tc>
          <w:tcPr>
            <w:tcW w:w="1417" w:type="dxa"/>
            <w:shd w:val="clear" w:color="auto" w:fill="DCE9D5"/>
          </w:tcPr>
          <w:p w14:paraId="3ADE7A51">
            <w:pPr>
              <w:spacing w:before="0" w:after="0" w:line="240" w:lineRule="auto"/>
              <w:jc w:val="center"/>
            </w:pPr>
            <w:r>
              <w:rPr>
                <w:b/>
                <w:i w:val="0"/>
                <w:sz w:val="16"/>
              </w:rPr>
              <w:t>III</w:t>
            </w:r>
          </w:p>
          <w:p w14:paraId="40602C50">
            <w:pPr>
              <w:spacing w:before="0" w:after="0" w:line="240" w:lineRule="auto"/>
              <w:jc w:val="center"/>
            </w:pPr>
            <w:r>
              <w:rPr>
                <w:b/>
                <w:i w:val="0"/>
                <w:sz w:val="16"/>
              </w:rPr>
              <w:t>2029-30</w:t>
            </w:r>
          </w:p>
        </w:tc>
        <w:tc>
          <w:tcPr>
            <w:tcW w:w="1417" w:type="dxa"/>
            <w:shd w:val="clear" w:color="auto" w:fill="DCE9D5"/>
          </w:tcPr>
          <w:p w14:paraId="23C69D33">
            <w:pPr>
              <w:spacing w:before="0" w:after="0" w:line="240" w:lineRule="auto"/>
              <w:jc w:val="center"/>
            </w:pPr>
            <w:r>
              <w:rPr>
                <w:b/>
                <w:i w:val="0"/>
                <w:sz w:val="16"/>
              </w:rPr>
              <w:t>IV</w:t>
            </w:r>
          </w:p>
          <w:p w14:paraId="0C9E3AF7">
            <w:pPr>
              <w:spacing w:before="0" w:after="0" w:line="240" w:lineRule="auto"/>
              <w:jc w:val="center"/>
            </w:pPr>
            <w:r>
              <w:rPr>
                <w:b/>
                <w:i w:val="0"/>
                <w:sz w:val="16"/>
              </w:rPr>
              <w:t>2030-31</w:t>
            </w:r>
          </w:p>
        </w:tc>
        <w:tc>
          <w:tcPr>
            <w:tcW w:w="1417" w:type="dxa"/>
            <w:shd w:val="clear" w:color="auto" w:fill="DCE9D5"/>
          </w:tcPr>
          <w:p w14:paraId="6FEABC38">
            <w:pPr>
              <w:spacing w:before="0" w:after="0" w:line="240" w:lineRule="auto"/>
              <w:jc w:val="center"/>
            </w:pPr>
            <w:r>
              <w:rPr>
                <w:b/>
                <w:i w:val="0"/>
                <w:sz w:val="16"/>
              </w:rPr>
              <w:t>V</w:t>
            </w:r>
          </w:p>
          <w:p w14:paraId="4B491EBE">
            <w:pPr>
              <w:spacing w:before="0" w:after="0" w:line="240" w:lineRule="auto"/>
              <w:jc w:val="center"/>
            </w:pPr>
            <w:r>
              <w:rPr>
                <w:b/>
                <w:i w:val="0"/>
                <w:sz w:val="16"/>
              </w:rPr>
              <w:t>2031-32</w:t>
            </w:r>
          </w:p>
        </w:tc>
        <w:tc>
          <w:tcPr>
            <w:tcW w:w="1417" w:type="dxa"/>
            <w:shd w:val="clear" w:color="auto" w:fill="DCE9D5"/>
          </w:tcPr>
          <w:p w14:paraId="35239A87">
            <w:pPr>
              <w:spacing w:before="0" w:after="0" w:line="240" w:lineRule="auto"/>
              <w:jc w:val="center"/>
            </w:pPr>
            <w:r>
              <w:rPr>
                <w:b/>
                <w:i w:val="0"/>
                <w:sz w:val="16"/>
              </w:rPr>
              <w:t>VI</w:t>
            </w:r>
          </w:p>
          <w:p w14:paraId="3C6427B6">
            <w:pPr>
              <w:spacing w:before="0" w:after="0" w:line="240" w:lineRule="auto"/>
              <w:jc w:val="center"/>
            </w:pPr>
            <w:r>
              <w:rPr>
                <w:b/>
                <w:i w:val="0"/>
                <w:sz w:val="16"/>
              </w:rPr>
              <w:t>2032-33</w:t>
            </w:r>
          </w:p>
        </w:tc>
        <w:tc>
          <w:tcPr>
            <w:tcW w:w="1417" w:type="dxa"/>
            <w:shd w:val="clear" w:color="auto" w:fill="DCE9D5"/>
          </w:tcPr>
          <w:p w14:paraId="0A2BC194">
            <w:pPr>
              <w:spacing w:before="0" w:after="0" w:line="240" w:lineRule="auto"/>
              <w:jc w:val="center"/>
            </w:pPr>
            <w:r>
              <w:rPr>
                <w:b/>
                <w:i w:val="0"/>
                <w:sz w:val="16"/>
              </w:rPr>
              <w:t>VII</w:t>
            </w:r>
          </w:p>
          <w:p w14:paraId="03671EE2">
            <w:pPr>
              <w:spacing w:before="0" w:after="0" w:line="240" w:lineRule="auto"/>
              <w:jc w:val="center"/>
            </w:pPr>
            <w:r>
              <w:rPr>
                <w:b/>
                <w:i w:val="0"/>
                <w:sz w:val="16"/>
              </w:rPr>
              <w:t>2033-34</w:t>
            </w:r>
          </w:p>
        </w:tc>
        <w:tc>
          <w:tcPr>
            <w:tcW w:w="1417" w:type="dxa"/>
            <w:shd w:val="clear" w:color="auto" w:fill="DCE9D5"/>
          </w:tcPr>
          <w:p w14:paraId="1E6594A9">
            <w:pPr>
              <w:spacing w:before="0" w:after="0" w:line="240" w:lineRule="auto"/>
              <w:jc w:val="center"/>
            </w:pPr>
            <w:r>
              <w:rPr>
                <w:b/>
                <w:i w:val="0"/>
                <w:sz w:val="16"/>
              </w:rPr>
              <w:t>Total</w:t>
            </w:r>
          </w:p>
        </w:tc>
      </w:tr>
      <w:tr w14:paraId="25D6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21D1B53">
            <w:pPr>
              <w:spacing w:before="0" w:after="0" w:line="240" w:lineRule="auto"/>
            </w:pPr>
            <w:r>
              <w:rPr>
                <w:b w:val="0"/>
                <w:i w:val="0"/>
                <w:sz w:val="16"/>
              </w:rPr>
              <w:t>Machinery @ 15%</w:t>
            </w:r>
          </w:p>
        </w:tc>
        <w:tc>
          <w:tcPr>
            <w:tcW w:w="1417" w:type="dxa"/>
          </w:tcPr>
          <w:p w14:paraId="72C12AD0">
            <w:pPr>
              <w:spacing w:before="0" w:after="0" w:line="240" w:lineRule="auto"/>
              <w:jc w:val="right"/>
            </w:pPr>
            <w:r>
              <w:rPr>
                <w:b w:val="0"/>
                <w:i w:val="0"/>
                <w:sz w:val="16"/>
              </w:rPr>
              <w:t>4,18,427</w:t>
            </w:r>
          </w:p>
        </w:tc>
        <w:tc>
          <w:tcPr>
            <w:tcW w:w="1417" w:type="dxa"/>
          </w:tcPr>
          <w:p w14:paraId="0C5C55B1">
            <w:pPr>
              <w:spacing w:before="0" w:after="0" w:line="240" w:lineRule="auto"/>
              <w:jc w:val="right"/>
            </w:pPr>
            <w:r>
              <w:rPr>
                <w:b w:val="0"/>
                <w:i w:val="0"/>
                <w:sz w:val="16"/>
              </w:rPr>
              <w:t>3,55,663</w:t>
            </w:r>
          </w:p>
        </w:tc>
        <w:tc>
          <w:tcPr>
            <w:tcW w:w="1417" w:type="dxa"/>
          </w:tcPr>
          <w:p w14:paraId="08B68AFF">
            <w:pPr>
              <w:spacing w:before="0" w:after="0" w:line="240" w:lineRule="auto"/>
              <w:jc w:val="right"/>
            </w:pPr>
            <w:r>
              <w:rPr>
                <w:b w:val="0"/>
                <w:i w:val="0"/>
                <w:sz w:val="16"/>
              </w:rPr>
              <w:t>3,02,314</w:t>
            </w:r>
          </w:p>
        </w:tc>
        <w:tc>
          <w:tcPr>
            <w:tcW w:w="1417" w:type="dxa"/>
          </w:tcPr>
          <w:p w14:paraId="625A38A8">
            <w:pPr>
              <w:spacing w:before="0" w:after="0" w:line="240" w:lineRule="auto"/>
              <w:jc w:val="right"/>
            </w:pPr>
            <w:r>
              <w:rPr>
                <w:b w:val="0"/>
                <w:i w:val="0"/>
                <w:sz w:val="16"/>
              </w:rPr>
              <w:t>2,56,967</w:t>
            </w:r>
          </w:p>
        </w:tc>
        <w:tc>
          <w:tcPr>
            <w:tcW w:w="1417" w:type="dxa"/>
          </w:tcPr>
          <w:p w14:paraId="2D0C128C">
            <w:pPr>
              <w:spacing w:before="0" w:after="0" w:line="240" w:lineRule="auto"/>
              <w:jc w:val="right"/>
            </w:pPr>
            <w:r>
              <w:rPr>
                <w:b w:val="0"/>
                <w:i w:val="0"/>
                <w:sz w:val="16"/>
              </w:rPr>
              <w:t>2,18,422</w:t>
            </w:r>
          </w:p>
        </w:tc>
        <w:tc>
          <w:tcPr>
            <w:tcW w:w="1417" w:type="dxa"/>
          </w:tcPr>
          <w:p w14:paraId="212B9ED5">
            <w:pPr>
              <w:spacing w:before="0" w:after="0" w:line="240" w:lineRule="auto"/>
              <w:jc w:val="right"/>
            </w:pPr>
            <w:r>
              <w:rPr>
                <w:b w:val="0"/>
                <w:i w:val="0"/>
                <w:sz w:val="16"/>
              </w:rPr>
              <w:t>1,85,658</w:t>
            </w:r>
          </w:p>
        </w:tc>
        <w:tc>
          <w:tcPr>
            <w:tcW w:w="1417" w:type="dxa"/>
          </w:tcPr>
          <w:p w14:paraId="265A9B52">
            <w:pPr>
              <w:spacing w:before="0" w:after="0" w:line="240" w:lineRule="auto"/>
              <w:jc w:val="right"/>
            </w:pPr>
            <w:r>
              <w:rPr>
                <w:b w:val="0"/>
                <w:i w:val="0"/>
                <w:sz w:val="16"/>
              </w:rPr>
              <w:t>1,57,810</w:t>
            </w:r>
          </w:p>
        </w:tc>
        <w:tc>
          <w:tcPr>
            <w:tcW w:w="1417" w:type="dxa"/>
          </w:tcPr>
          <w:p w14:paraId="60562233">
            <w:pPr>
              <w:spacing w:before="0" w:after="0" w:line="240" w:lineRule="auto"/>
              <w:jc w:val="right"/>
            </w:pPr>
            <w:r>
              <w:rPr>
                <w:b w:val="0"/>
                <w:i w:val="0"/>
                <w:sz w:val="16"/>
              </w:rPr>
              <w:t>18,95,261</w:t>
            </w:r>
          </w:p>
        </w:tc>
      </w:tr>
      <w:tr w14:paraId="4844D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0E27352A">
            <w:pPr>
              <w:spacing w:before="0" w:after="0" w:line="240" w:lineRule="auto"/>
            </w:pPr>
            <w:r>
              <w:rPr>
                <w:b w:val="0"/>
                <w:i w:val="0"/>
                <w:sz w:val="16"/>
              </w:rPr>
              <w:t>Shed @ 10%</w:t>
            </w:r>
          </w:p>
        </w:tc>
        <w:tc>
          <w:tcPr>
            <w:tcW w:w="1417" w:type="dxa"/>
          </w:tcPr>
          <w:p w14:paraId="6FC637D1">
            <w:pPr>
              <w:spacing w:before="0" w:after="0" w:line="240" w:lineRule="auto"/>
              <w:jc w:val="right"/>
            </w:pPr>
            <w:r>
              <w:rPr>
                <w:b w:val="0"/>
                <w:i w:val="0"/>
                <w:sz w:val="16"/>
              </w:rPr>
              <w:t>11,004</w:t>
            </w:r>
          </w:p>
        </w:tc>
        <w:tc>
          <w:tcPr>
            <w:tcW w:w="1417" w:type="dxa"/>
          </w:tcPr>
          <w:p w14:paraId="6E102208">
            <w:pPr>
              <w:spacing w:before="0" w:after="0" w:line="240" w:lineRule="auto"/>
              <w:jc w:val="right"/>
            </w:pPr>
            <w:r>
              <w:rPr>
                <w:b w:val="0"/>
                <w:i w:val="0"/>
                <w:sz w:val="16"/>
              </w:rPr>
              <w:t>9,903</w:t>
            </w:r>
          </w:p>
        </w:tc>
        <w:tc>
          <w:tcPr>
            <w:tcW w:w="1417" w:type="dxa"/>
          </w:tcPr>
          <w:p w14:paraId="5C6EC298">
            <w:pPr>
              <w:spacing w:before="0" w:after="0" w:line="240" w:lineRule="auto"/>
              <w:jc w:val="right"/>
            </w:pPr>
            <w:r>
              <w:rPr>
                <w:b w:val="0"/>
                <w:i w:val="0"/>
                <w:sz w:val="16"/>
              </w:rPr>
              <w:t>8,913</w:t>
            </w:r>
          </w:p>
        </w:tc>
        <w:tc>
          <w:tcPr>
            <w:tcW w:w="1417" w:type="dxa"/>
          </w:tcPr>
          <w:p w14:paraId="6165E79B">
            <w:pPr>
              <w:spacing w:before="0" w:after="0" w:line="240" w:lineRule="auto"/>
              <w:jc w:val="right"/>
            </w:pPr>
            <w:r>
              <w:rPr>
                <w:b w:val="0"/>
                <w:i w:val="0"/>
                <w:sz w:val="16"/>
              </w:rPr>
              <w:t>8,022</w:t>
            </w:r>
          </w:p>
        </w:tc>
        <w:tc>
          <w:tcPr>
            <w:tcW w:w="1417" w:type="dxa"/>
          </w:tcPr>
          <w:p w14:paraId="3B65E490">
            <w:pPr>
              <w:spacing w:before="0" w:after="0" w:line="240" w:lineRule="auto"/>
              <w:jc w:val="right"/>
            </w:pPr>
            <w:r>
              <w:rPr>
                <w:b w:val="0"/>
                <w:i w:val="0"/>
                <w:sz w:val="16"/>
              </w:rPr>
              <w:t>7,219</w:t>
            </w:r>
          </w:p>
        </w:tc>
        <w:tc>
          <w:tcPr>
            <w:tcW w:w="1417" w:type="dxa"/>
          </w:tcPr>
          <w:p w14:paraId="2889C8B9">
            <w:pPr>
              <w:spacing w:before="0" w:after="0" w:line="240" w:lineRule="auto"/>
              <w:jc w:val="right"/>
            </w:pPr>
            <w:r>
              <w:rPr>
                <w:b w:val="0"/>
                <w:i w:val="0"/>
                <w:sz w:val="16"/>
              </w:rPr>
              <w:t>6,497</w:t>
            </w:r>
          </w:p>
        </w:tc>
        <w:tc>
          <w:tcPr>
            <w:tcW w:w="1417" w:type="dxa"/>
          </w:tcPr>
          <w:p w14:paraId="3BE36A64">
            <w:pPr>
              <w:spacing w:before="0" w:after="0" w:line="240" w:lineRule="auto"/>
              <w:jc w:val="right"/>
            </w:pPr>
            <w:r>
              <w:rPr>
                <w:b w:val="0"/>
                <w:i w:val="0"/>
                <w:sz w:val="16"/>
              </w:rPr>
              <w:t>5,848</w:t>
            </w:r>
          </w:p>
        </w:tc>
        <w:tc>
          <w:tcPr>
            <w:tcW w:w="1417" w:type="dxa"/>
          </w:tcPr>
          <w:p w14:paraId="45947AAD">
            <w:pPr>
              <w:spacing w:before="0" w:after="0" w:line="240" w:lineRule="auto"/>
              <w:jc w:val="right"/>
            </w:pPr>
            <w:r>
              <w:rPr>
                <w:b w:val="0"/>
                <w:i w:val="0"/>
                <w:sz w:val="16"/>
              </w:rPr>
              <w:t>57,406</w:t>
            </w:r>
          </w:p>
        </w:tc>
      </w:tr>
      <w:tr w14:paraId="68A37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05C152BC">
            <w:pPr>
              <w:spacing w:before="0" w:after="0" w:line="240" w:lineRule="auto"/>
            </w:pPr>
            <w:r>
              <w:rPr>
                <w:b/>
                <w:i w:val="0"/>
                <w:sz w:val="16"/>
              </w:rPr>
              <w:t>Total depreciation for the year</w:t>
            </w:r>
          </w:p>
        </w:tc>
        <w:tc>
          <w:tcPr>
            <w:tcW w:w="1417" w:type="dxa"/>
            <w:shd w:val="clear" w:color="auto" w:fill="F2F2F2"/>
          </w:tcPr>
          <w:p w14:paraId="52FD269B">
            <w:pPr>
              <w:spacing w:before="0" w:after="0" w:line="240" w:lineRule="auto"/>
              <w:jc w:val="right"/>
            </w:pPr>
            <w:r>
              <w:rPr>
                <w:b/>
                <w:i w:val="0"/>
                <w:sz w:val="16"/>
              </w:rPr>
              <w:t>4,29,431</w:t>
            </w:r>
          </w:p>
        </w:tc>
        <w:tc>
          <w:tcPr>
            <w:tcW w:w="1417" w:type="dxa"/>
            <w:shd w:val="clear" w:color="auto" w:fill="F2F2F2"/>
          </w:tcPr>
          <w:p w14:paraId="1B067D5E">
            <w:pPr>
              <w:spacing w:before="0" w:after="0" w:line="240" w:lineRule="auto"/>
              <w:jc w:val="right"/>
            </w:pPr>
            <w:r>
              <w:rPr>
                <w:b/>
                <w:i w:val="0"/>
                <w:sz w:val="16"/>
              </w:rPr>
              <w:t>3,65,566</w:t>
            </w:r>
          </w:p>
        </w:tc>
        <w:tc>
          <w:tcPr>
            <w:tcW w:w="1417" w:type="dxa"/>
            <w:shd w:val="clear" w:color="auto" w:fill="F2F2F2"/>
          </w:tcPr>
          <w:p w14:paraId="74176344">
            <w:pPr>
              <w:spacing w:before="0" w:after="0" w:line="240" w:lineRule="auto"/>
              <w:jc w:val="right"/>
            </w:pPr>
            <w:r>
              <w:rPr>
                <w:b/>
                <w:i w:val="0"/>
                <w:sz w:val="16"/>
              </w:rPr>
              <w:t>3,11,227</w:t>
            </w:r>
          </w:p>
        </w:tc>
        <w:tc>
          <w:tcPr>
            <w:tcW w:w="1417" w:type="dxa"/>
            <w:shd w:val="clear" w:color="auto" w:fill="F2F2F2"/>
          </w:tcPr>
          <w:p w14:paraId="14813782">
            <w:pPr>
              <w:spacing w:before="0" w:after="0" w:line="240" w:lineRule="auto"/>
              <w:jc w:val="right"/>
            </w:pPr>
            <w:r>
              <w:rPr>
                <w:b/>
                <w:i w:val="0"/>
                <w:sz w:val="16"/>
              </w:rPr>
              <w:t>2,64,989</w:t>
            </w:r>
          </w:p>
        </w:tc>
        <w:tc>
          <w:tcPr>
            <w:tcW w:w="1417" w:type="dxa"/>
            <w:shd w:val="clear" w:color="auto" w:fill="F2F2F2"/>
          </w:tcPr>
          <w:p w14:paraId="392D90A8">
            <w:pPr>
              <w:spacing w:before="0" w:after="0" w:line="240" w:lineRule="auto"/>
              <w:jc w:val="right"/>
            </w:pPr>
            <w:r>
              <w:rPr>
                <w:b/>
                <w:i w:val="0"/>
                <w:sz w:val="16"/>
              </w:rPr>
              <w:t>2,25,641</w:t>
            </w:r>
          </w:p>
        </w:tc>
        <w:tc>
          <w:tcPr>
            <w:tcW w:w="1417" w:type="dxa"/>
            <w:shd w:val="clear" w:color="auto" w:fill="F2F2F2"/>
          </w:tcPr>
          <w:p w14:paraId="6D5EAA12">
            <w:pPr>
              <w:spacing w:before="0" w:after="0" w:line="240" w:lineRule="auto"/>
              <w:jc w:val="right"/>
            </w:pPr>
            <w:r>
              <w:rPr>
                <w:b/>
                <w:i w:val="0"/>
                <w:sz w:val="16"/>
              </w:rPr>
              <w:t>1,92,155</w:t>
            </w:r>
          </w:p>
        </w:tc>
        <w:tc>
          <w:tcPr>
            <w:tcW w:w="1417" w:type="dxa"/>
            <w:shd w:val="clear" w:color="auto" w:fill="F2F2F2"/>
          </w:tcPr>
          <w:p w14:paraId="35F80E34">
            <w:pPr>
              <w:spacing w:before="0" w:after="0" w:line="240" w:lineRule="auto"/>
              <w:jc w:val="right"/>
            </w:pPr>
            <w:r>
              <w:rPr>
                <w:b/>
                <w:i w:val="0"/>
                <w:sz w:val="16"/>
              </w:rPr>
              <w:t>1,63,658</w:t>
            </w:r>
          </w:p>
        </w:tc>
        <w:tc>
          <w:tcPr>
            <w:tcW w:w="1417" w:type="dxa"/>
            <w:shd w:val="clear" w:color="auto" w:fill="F2F2F2"/>
          </w:tcPr>
          <w:p w14:paraId="7E47E8CC">
            <w:pPr>
              <w:spacing w:before="0" w:after="0" w:line="240" w:lineRule="auto"/>
              <w:jc w:val="right"/>
            </w:pPr>
            <w:r>
              <w:rPr>
                <w:b/>
                <w:i w:val="0"/>
                <w:sz w:val="16"/>
              </w:rPr>
              <w:t>19,52,667</w:t>
            </w:r>
          </w:p>
        </w:tc>
      </w:tr>
      <w:tr w14:paraId="75D50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5CB26A2">
            <w:pPr>
              <w:spacing w:before="0" w:after="0" w:line="240" w:lineRule="auto"/>
            </w:pPr>
            <w:r>
              <w:rPr>
                <w:b w:val="0"/>
                <w:i w:val="0"/>
                <w:sz w:val="16"/>
              </w:rPr>
              <w:t>Closing value – machinery</w:t>
            </w:r>
          </w:p>
        </w:tc>
        <w:tc>
          <w:tcPr>
            <w:tcW w:w="1417" w:type="dxa"/>
          </w:tcPr>
          <w:p w14:paraId="0AA82BB5">
            <w:pPr>
              <w:spacing w:before="0" w:after="0" w:line="240" w:lineRule="auto"/>
              <w:jc w:val="right"/>
            </w:pPr>
            <w:r>
              <w:rPr>
                <w:b w:val="0"/>
                <w:i w:val="0"/>
                <w:sz w:val="16"/>
              </w:rPr>
              <w:t>23,71,088</w:t>
            </w:r>
          </w:p>
        </w:tc>
        <w:tc>
          <w:tcPr>
            <w:tcW w:w="1417" w:type="dxa"/>
          </w:tcPr>
          <w:p w14:paraId="50FC440C">
            <w:pPr>
              <w:spacing w:before="0" w:after="0" w:line="240" w:lineRule="auto"/>
              <w:jc w:val="right"/>
            </w:pPr>
            <w:r>
              <w:rPr>
                <w:b w:val="0"/>
                <w:i w:val="0"/>
                <w:sz w:val="16"/>
              </w:rPr>
              <w:t>20,15,425</w:t>
            </w:r>
          </w:p>
        </w:tc>
        <w:tc>
          <w:tcPr>
            <w:tcW w:w="1417" w:type="dxa"/>
          </w:tcPr>
          <w:p w14:paraId="1339AADB">
            <w:pPr>
              <w:spacing w:before="0" w:after="0" w:line="240" w:lineRule="auto"/>
              <w:jc w:val="right"/>
            </w:pPr>
            <w:r>
              <w:rPr>
                <w:b w:val="0"/>
                <w:i w:val="0"/>
                <w:sz w:val="16"/>
              </w:rPr>
              <w:t>17,13,111</w:t>
            </w:r>
          </w:p>
        </w:tc>
        <w:tc>
          <w:tcPr>
            <w:tcW w:w="1417" w:type="dxa"/>
          </w:tcPr>
          <w:p w14:paraId="5C6AFBF8">
            <w:pPr>
              <w:spacing w:before="0" w:after="0" w:line="240" w:lineRule="auto"/>
              <w:jc w:val="right"/>
            </w:pPr>
            <w:r>
              <w:rPr>
                <w:b w:val="0"/>
                <w:i w:val="0"/>
                <w:sz w:val="16"/>
              </w:rPr>
              <w:t>14,56,144</w:t>
            </w:r>
          </w:p>
        </w:tc>
        <w:tc>
          <w:tcPr>
            <w:tcW w:w="1417" w:type="dxa"/>
          </w:tcPr>
          <w:p w14:paraId="597AA73C">
            <w:pPr>
              <w:spacing w:before="0" w:after="0" w:line="240" w:lineRule="auto"/>
              <w:jc w:val="right"/>
            </w:pPr>
            <w:r>
              <w:rPr>
                <w:b w:val="0"/>
                <w:i w:val="0"/>
                <w:sz w:val="16"/>
              </w:rPr>
              <w:t>12,37,722</w:t>
            </w:r>
          </w:p>
        </w:tc>
        <w:tc>
          <w:tcPr>
            <w:tcW w:w="1417" w:type="dxa"/>
          </w:tcPr>
          <w:p w14:paraId="6D1E11B1">
            <w:pPr>
              <w:spacing w:before="0" w:after="0" w:line="240" w:lineRule="auto"/>
              <w:jc w:val="right"/>
            </w:pPr>
            <w:r>
              <w:rPr>
                <w:b w:val="0"/>
                <w:i w:val="0"/>
                <w:sz w:val="16"/>
              </w:rPr>
              <w:t>10,52,064</w:t>
            </w:r>
          </w:p>
        </w:tc>
        <w:tc>
          <w:tcPr>
            <w:tcW w:w="1417" w:type="dxa"/>
          </w:tcPr>
          <w:p w14:paraId="51797A50">
            <w:pPr>
              <w:spacing w:before="0" w:after="0" w:line="240" w:lineRule="auto"/>
              <w:jc w:val="right"/>
            </w:pPr>
            <w:r>
              <w:rPr>
                <w:b w:val="0"/>
                <w:i w:val="0"/>
                <w:sz w:val="16"/>
              </w:rPr>
              <w:t>8,94,254</w:t>
            </w:r>
          </w:p>
        </w:tc>
        <w:tc>
          <w:tcPr>
            <w:tcW w:w="1417" w:type="dxa"/>
          </w:tcPr>
          <w:p w14:paraId="7FD65FF7">
            <w:pPr>
              <w:spacing w:before="0" w:after="0" w:line="240" w:lineRule="auto"/>
              <w:jc w:val="right"/>
            </w:pPr>
            <w:r>
              <w:rPr>
                <w:b w:val="0"/>
                <w:i w:val="0"/>
                <w:sz w:val="16"/>
              </w:rPr>
              <w:t>–</w:t>
            </w:r>
          </w:p>
        </w:tc>
      </w:tr>
      <w:tr w14:paraId="0871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93573FD">
            <w:pPr>
              <w:spacing w:before="0" w:after="0" w:line="240" w:lineRule="auto"/>
            </w:pPr>
            <w:r>
              <w:rPr>
                <w:b w:val="0"/>
                <w:i w:val="0"/>
                <w:sz w:val="16"/>
              </w:rPr>
              <w:t>Closing value – shed</w:t>
            </w:r>
          </w:p>
        </w:tc>
        <w:tc>
          <w:tcPr>
            <w:tcW w:w="1417" w:type="dxa"/>
          </w:tcPr>
          <w:p w14:paraId="18E31838">
            <w:pPr>
              <w:spacing w:before="0" w:after="0" w:line="240" w:lineRule="auto"/>
              <w:jc w:val="right"/>
            </w:pPr>
            <w:r>
              <w:rPr>
                <w:b w:val="0"/>
                <w:i w:val="0"/>
                <w:sz w:val="16"/>
              </w:rPr>
              <w:t>99,031</w:t>
            </w:r>
          </w:p>
        </w:tc>
        <w:tc>
          <w:tcPr>
            <w:tcW w:w="1417" w:type="dxa"/>
          </w:tcPr>
          <w:p w14:paraId="5C9CC40B">
            <w:pPr>
              <w:spacing w:before="0" w:after="0" w:line="240" w:lineRule="auto"/>
              <w:jc w:val="right"/>
            </w:pPr>
            <w:r>
              <w:rPr>
                <w:b w:val="0"/>
                <w:i w:val="0"/>
                <w:sz w:val="16"/>
              </w:rPr>
              <w:t>89,128</w:t>
            </w:r>
          </w:p>
        </w:tc>
        <w:tc>
          <w:tcPr>
            <w:tcW w:w="1417" w:type="dxa"/>
          </w:tcPr>
          <w:p w14:paraId="2155BAE3">
            <w:pPr>
              <w:spacing w:before="0" w:after="0" w:line="240" w:lineRule="auto"/>
              <w:jc w:val="right"/>
            </w:pPr>
            <w:r>
              <w:rPr>
                <w:b w:val="0"/>
                <w:i w:val="0"/>
                <w:sz w:val="16"/>
              </w:rPr>
              <w:t>80,215</w:t>
            </w:r>
          </w:p>
        </w:tc>
        <w:tc>
          <w:tcPr>
            <w:tcW w:w="1417" w:type="dxa"/>
          </w:tcPr>
          <w:p w14:paraId="5BA870D1">
            <w:pPr>
              <w:spacing w:before="0" w:after="0" w:line="240" w:lineRule="auto"/>
              <w:jc w:val="right"/>
            </w:pPr>
            <w:r>
              <w:rPr>
                <w:b w:val="0"/>
                <w:i w:val="0"/>
                <w:sz w:val="16"/>
              </w:rPr>
              <w:t>72,193</w:t>
            </w:r>
          </w:p>
        </w:tc>
        <w:tc>
          <w:tcPr>
            <w:tcW w:w="1417" w:type="dxa"/>
          </w:tcPr>
          <w:p w14:paraId="2BB1415C">
            <w:pPr>
              <w:spacing w:before="0" w:after="0" w:line="240" w:lineRule="auto"/>
              <w:jc w:val="right"/>
            </w:pPr>
            <w:r>
              <w:rPr>
                <w:b w:val="0"/>
                <w:i w:val="0"/>
                <w:sz w:val="16"/>
              </w:rPr>
              <w:t>64,974</w:t>
            </w:r>
          </w:p>
        </w:tc>
        <w:tc>
          <w:tcPr>
            <w:tcW w:w="1417" w:type="dxa"/>
          </w:tcPr>
          <w:p w14:paraId="2EC67C84">
            <w:pPr>
              <w:spacing w:before="0" w:after="0" w:line="240" w:lineRule="auto"/>
              <w:jc w:val="right"/>
            </w:pPr>
            <w:r>
              <w:rPr>
                <w:b w:val="0"/>
                <w:i w:val="0"/>
                <w:sz w:val="16"/>
              </w:rPr>
              <w:t>58,477</w:t>
            </w:r>
          </w:p>
        </w:tc>
        <w:tc>
          <w:tcPr>
            <w:tcW w:w="1417" w:type="dxa"/>
          </w:tcPr>
          <w:p w14:paraId="2E45BA5B">
            <w:pPr>
              <w:spacing w:before="0" w:after="0" w:line="240" w:lineRule="auto"/>
              <w:jc w:val="right"/>
            </w:pPr>
            <w:r>
              <w:rPr>
                <w:b w:val="0"/>
                <w:i w:val="0"/>
                <w:sz w:val="16"/>
              </w:rPr>
              <w:t>52,629</w:t>
            </w:r>
          </w:p>
        </w:tc>
        <w:tc>
          <w:tcPr>
            <w:tcW w:w="1417" w:type="dxa"/>
          </w:tcPr>
          <w:p w14:paraId="755DBB7D">
            <w:pPr>
              <w:spacing w:before="0" w:after="0" w:line="240" w:lineRule="auto"/>
              <w:jc w:val="right"/>
            </w:pPr>
            <w:r>
              <w:rPr>
                <w:b w:val="0"/>
                <w:i w:val="0"/>
                <w:sz w:val="16"/>
              </w:rPr>
              <w:t>–</w:t>
            </w:r>
          </w:p>
        </w:tc>
      </w:tr>
      <w:tr w14:paraId="4FD18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D074475">
            <w:pPr>
              <w:spacing w:before="0" w:after="0" w:line="240" w:lineRule="auto"/>
            </w:pPr>
            <w:r>
              <w:rPr>
                <w:b w:val="0"/>
                <w:i w:val="0"/>
                <w:sz w:val="16"/>
              </w:rPr>
              <w:t>Closing value – total</w:t>
            </w:r>
          </w:p>
        </w:tc>
        <w:tc>
          <w:tcPr>
            <w:tcW w:w="1417" w:type="dxa"/>
          </w:tcPr>
          <w:p w14:paraId="4237EA4B">
            <w:pPr>
              <w:spacing w:before="0" w:after="0" w:line="240" w:lineRule="auto"/>
              <w:jc w:val="right"/>
            </w:pPr>
            <w:r>
              <w:rPr>
                <w:b w:val="0"/>
                <w:i w:val="0"/>
                <w:sz w:val="16"/>
              </w:rPr>
              <w:t>24,70,119</w:t>
            </w:r>
          </w:p>
        </w:tc>
        <w:tc>
          <w:tcPr>
            <w:tcW w:w="1417" w:type="dxa"/>
          </w:tcPr>
          <w:p w14:paraId="431E2775">
            <w:pPr>
              <w:spacing w:before="0" w:after="0" w:line="240" w:lineRule="auto"/>
              <w:jc w:val="right"/>
            </w:pPr>
            <w:r>
              <w:rPr>
                <w:b w:val="0"/>
                <w:i w:val="0"/>
                <w:sz w:val="16"/>
              </w:rPr>
              <w:t>21,04,553</w:t>
            </w:r>
          </w:p>
        </w:tc>
        <w:tc>
          <w:tcPr>
            <w:tcW w:w="1417" w:type="dxa"/>
          </w:tcPr>
          <w:p w14:paraId="7DC3044E">
            <w:pPr>
              <w:spacing w:before="0" w:after="0" w:line="240" w:lineRule="auto"/>
              <w:jc w:val="right"/>
            </w:pPr>
            <w:r>
              <w:rPr>
                <w:b w:val="0"/>
                <w:i w:val="0"/>
                <w:sz w:val="16"/>
              </w:rPr>
              <w:t>17,93,326</w:t>
            </w:r>
          </w:p>
        </w:tc>
        <w:tc>
          <w:tcPr>
            <w:tcW w:w="1417" w:type="dxa"/>
          </w:tcPr>
          <w:p w14:paraId="054194D6">
            <w:pPr>
              <w:spacing w:before="0" w:after="0" w:line="240" w:lineRule="auto"/>
              <w:jc w:val="right"/>
            </w:pPr>
            <w:r>
              <w:rPr>
                <w:b w:val="0"/>
                <w:i w:val="0"/>
                <w:sz w:val="16"/>
              </w:rPr>
              <w:t>15,28,337</w:t>
            </w:r>
          </w:p>
        </w:tc>
        <w:tc>
          <w:tcPr>
            <w:tcW w:w="1417" w:type="dxa"/>
          </w:tcPr>
          <w:p w14:paraId="3C8D1ECB">
            <w:pPr>
              <w:spacing w:before="0" w:after="0" w:line="240" w:lineRule="auto"/>
              <w:jc w:val="right"/>
            </w:pPr>
            <w:r>
              <w:rPr>
                <w:b w:val="0"/>
                <w:i w:val="0"/>
                <w:sz w:val="16"/>
              </w:rPr>
              <w:t>13,02,696</w:t>
            </w:r>
          </w:p>
        </w:tc>
        <w:tc>
          <w:tcPr>
            <w:tcW w:w="1417" w:type="dxa"/>
          </w:tcPr>
          <w:p w14:paraId="49FC11FD">
            <w:pPr>
              <w:spacing w:before="0" w:after="0" w:line="240" w:lineRule="auto"/>
              <w:jc w:val="right"/>
            </w:pPr>
            <w:r>
              <w:rPr>
                <w:b w:val="0"/>
                <w:i w:val="0"/>
                <w:sz w:val="16"/>
              </w:rPr>
              <w:t>11,10,541</w:t>
            </w:r>
          </w:p>
        </w:tc>
        <w:tc>
          <w:tcPr>
            <w:tcW w:w="1417" w:type="dxa"/>
          </w:tcPr>
          <w:p w14:paraId="5E160ED9">
            <w:pPr>
              <w:spacing w:before="0" w:after="0" w:line="240" w:lineRule="auto"/>
              <w:jc w:val="right"/>
            </w:pPr>
            <w:r>
              <w:rPr>
                <w:b w:val="0"/>
                <w:i w:val="0"/>
                <w:sz w:val="16"/>
              </w:rPr>
              <w:t>9,46,883</w:t>
            </w:r>
          </w:p>
        </w:tc>
        <w:tc>
          <w:tcPr>
            <w:tcW w:w="1417" w:type="dxa"/>
          </w:tcPr>
          <w:p w14:paraId="0BD91544">
            <w:pPr>
              <w:spacing w:before="0" w:after="0" w:line="240" w:lineRule="auto"/>
              <w:jc w:val="right"/>
            </w:pPr>
            <w:r>
              <w:rPr>
                <w:b w:val="0"/>
                <w:i w:val="0"/>
                <w:sz w:val="16"/>
              </w:rPr>
              <w:t>–</w:t>
            </w:r>
          </w:p>
        </w:tc>
      </w:tr>
    </w:tbl>
    <w:p w14:paraId="2E5D1A0B">
      <w:pPr>
        <w:spacing w:after="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1C393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0AE42B8E">
            <w:pPr>
              <w:spacing w:before="0" w:after="0" w:line="240" w:lineRule="auto"/>
              <w:jc w:val="center"/>
            </w:pPr>
            <w:r>
              <w:rPr>
                <w:b/>
                <w:i w:val="0"/>
                <w:sz w:val="16"/>
              </w:rPr>
              <w:t>Income tax computation</w:t>
            </w:r>
          </w:p>
        </w:tc>
        <w:tc>
          <w:tcPr>
            <w:tcW w:w="1417" w:type="dxa"/>
            <w:shd w:val="clear" w:color="auto" w:fill="DCE9D5"/>
          </w:tcPr>
          <w:p w14:paraId="008FFB59">
            <w:pPr>
              <w:spacing w:before="0" w:after="0" w:line="240" w:lineRule="auto"/>
              <w:jc w:val="center"/>
            </w:pPr>
            <w:r>
              <w:rPr>
                <w:b/>
                <w:i w:val="0"/>
                <w:sz w:val="16"/>
              </w:rPr>
              <w:t>I</w:t>
            </w:r>
          </w:p>
          <w:p w14:paraId="55B004DF">
            <w:pPr>
              <w:spacing w:before="0" w:after="0" w:line="240" w:lineRule="auto"/>
              <w:jc w:val="center"/>
            </w:pPr>
            <w:r>
              <w:rPr>
                <w:b/>
                <w:i w:val="0"/>
                <w:sz w:val="16"/>
              </w:rPr>
              <w:t>2027-28</w:t>
            </w:r>
          </w:p>
        </w:tc>
        <w:tc>
          <w:tcPr>
            <w:tcW w:w="1417" w:type="dxa"/>
            <w:shd w:val="clear" w:color="auto" w:fill="DCE9D5"/>
          </w:tcPr>
          <w:p w14:paraId="7E42E93F">
            <w:pPr>
              <w:spacing w:before="0" w:after="0" w:line="240" w:lineRule="auto"/>
              <w:jc w:val="center"/>
            </w:pPr>
            <w:r>
              <w:rPr>
                <w:b/>
                <w:i w:val="0"/>
                <w:sz w:val="16"/>
              </w:rPr>
              <w:t>II</w:t>
            </w:r>
          </w:p>
          <w:p w14:paraId="19ABCC4D">
            <w:pPr>
              <w:spacing w:before="0" w:after="0" w:line="240" w:lineRule="auto"/>
              <w:jc w:val="center"/>
            </w:pPr>
            <w:r>
              <w:rPr>
                <w:b/>
                <w:i w:val="0"/>
                <w:sz w:val="16"/>
              </w:rPr>
              <w:t>2028-29</w:t>
            </w:r>
          </w:p>
        </w:tc>
        <w:tc>
          <w:tcPr>
            <w:tcW w:w="1417" w:type="dxa"/>
            <w:shd w:val="clear" w:color="auto" w:fill="DCE9D5"/>
          </w:tcPr>
          <w:p w14:paraId="7204E7E4">
            <w:pPr>
              <w:spacing w:before="0" w:after="0" w:line="240" w:lineRule="auto"/>
              <w:jc w:val="center"/>
            </w:pPr>
            <w:r>
              <w:rPr>
                <w:b/>
                <w:i w:val="0"/>
                <w:sz w:val="16"/>
              </w:rPr>
              <w:t>III</w:t>
            </w:r>
          </w:p>
          <w:p w14:paraId="02A1C288">
            <w:pPr>
              <w:spacing w:before="0" w:after="0" w:line="240" w:lineRule="auto"/>
              <w:jc w:val="center"/>
            </w:pPr>
            <w:r>
              <w:rPr>
                <w:b/>
                <w:i w:val="0"/>
                <w:sz w:val="16"/>
              </w:rPr>
              <w:t>2029-30</w:t>
            </w:r>
          </w:p>
        </w:tc>
        <w:tc>
          <w:tcPr>
            <w:tcW w:w="1417" w:type="dxa"/>
            <w:shd w:val="clear" w:color="auto" w:fill="DCE9D5"/>
          </w:tcPr>
          <w:p w14:paraId="068CD605">
            <w:pPr>
              <w:spacing w:before="0" w:after="0" w:line="240" w:lineRule="auto"/>
              <w:jc w:val="center"/>
            </w:pPr>
            <w:r>
              <w:rPr>
                <w:b/>
                <w:i w:val="0"/>
                <w:sz w:val="16"/>
              </w:rPr>
              <w:t>IV</w:t>
            </w:r>
          </w:p>
          <w:p w14:paraId="1F84EBDC">
            <w:pPr>
              <w:spacing w:before="0" w:after="0" w:line="240" w:lineRule="auto"/>
              <w:jc w:val="center"/>
            </w:pPr>
            <w:r>
              <w:rPr>
                <w:b/>
                <w:i w:val="0"/>
                <w:sz w:val="16"/>
              </w:rPr>
              <w:t>2030-31</w:t>
            </w:r>
          </w:p>
        </w:tc>
        <w:tc>
          <w:tcPr>
            <w:tcW w:w="1417" w:type="dxa"/>
            <w:shd w:val="clear" w:color="auto" w:fill="DCE9D5"/>
          </w:tcPr>
          <w:p w14:paraId="6B497E52">
            <w:pPr>
              <w:spacing w:before="0" w:after="0" w:line="240" w:lineRule="auto"/>
              <w:jc w:val="center"/>
            </w:pPr>
            <w:r>
              <w:rPr>
                <w:b/>
                <w:i w:val="0"/>
                <w:sz w:val="16"/>
              </w:rPr>
              <w:t>V</w:t>
            </w:r>
          </w:p>
          <w:p w14:paraId="143C22FA">
            <w:pPr>
              <w:spacing w:before="0" w:after="0" w:line="240" w:lineRule="auto"/>
              <w:jc w:val="center"/>
            </w:pPr>
            <w:r>
              <w:rPr>
                <w:b/>
                <w:i w:val="0"/>
                <w:sz w:val="16"/>
              </w:rPr>
              <w:t>2031-32</w:t>
            </w:r>
          </w:p>
        </w:tc>
        <w:tc>
          <w:tcPr>
            <w:tcW w:w="1417" w:type="dxa"/>
            <w:shd w:val="clear" w:color="auto" w:fill="DCE9D5"/>
          </w:tcPr>
          <w:p w14:paraId="331A45CC">
            <w:pPr>
              <w:spacing w:before="0" w:after="0" w:line="240" w:lineRule="auto"/>
              <w:jc w:val="center"/>
            </w:pPr>
            <w:r>
              <w:rPr>
                <w:b/>
                <w:i w:val="0"/>
                <w:sz w:val="16"/>
              </w:rPr>
              <w:t>VI</w:t>
            </w:r>
          </w:p>
          <w:p w14:paraId="744C6483">
            <w:pPr>
              <w:spacing w:before="0" w:after="0" w:line="240" w:lineRule="auto"/>
              <w:jc w:val="center"/>
            </w:pPr>
            <w:r>
              <w:rPr>
                <w:b/>
                <w:i w:val="0"/>
                <w:sz w:val="16"/>
              </w:rPr>
              <w:t>2032-33</w:t>
            </w:r>
          </w:p>
        </w:tc>
        <w:tc>
          <w:tcPr>
            <w:tcW w:w="1417" w:type="dxa"/>
            <w:shd w:val="clear" w:color="auto" w:fill="DCE9D5"/>
          </w:tcPr>
          <w:p w14:paraId="4F47BE5B">
            <w:pPr>
              <w:spacing w:before="0" w:after="0" w:line="240" w:lineRule="auto"/>
              <w:jc w:val="center"/>
            </w:pPr>
            <w:r>
              <w:rPr>
                <w:b/>
                <w:i w:val="0"/>
                <w:sz w:val="16"/>
              </w:rPr>
              <w:t>VII</w:t>
            </w:r>
          </w:p>
          <w:p w14:paraId="33E320BD">
            <w:pPr>
              <w:spacing w:before="0" w:after="0" w:line="240" w:lineRule="auto"/>
              <w:jc w:val="center"/>
            </w:pPr>
            <w:r>
              <w:rPr>
                <w:b/>
                <w:i w:val="0"/>
                <w:sz w:val="16"/>
              </w:rPr>
              <w:t>2033-34</w:t>
            </w:r>
          </w:p>
        </w:tc>
        <w:tc>
          <w:tcPr>
            <w:tcW w:w="1417" w:type="dxa"/>
            <w:shd w:val="clear" w:color="auto" w:fill="DCE9D5"/>
          </w:tcPr>
          <w:p w14:paraId="00DF6F51">
            <w:pPr>
              <w:spacing w:before="0" w:after="0" w:line="240" w:lineRule="auto"/>
              <w:jc w:val="center"/>
            </w:pPr>
            <w:r>
              <w:rPr>
                <w:b/>
                <w:i w:val="0"/>
                <w:sz w:val="16"/>
              </w:rPr>
              <w:t>Total</w:t>
            </w:r>
          </w:p>
        </w:tc>
      </w:tr>
      <w:tr w14:paraId="228F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2535CD5">
            <w:pPr>
              <w:spacing w:before="0" w:after="0" w:line="240" w:lineRule="auto"/>
            </w:pPr>
            <w:r>
              <w:rPr>
                <w:b w:val="0"/>
                <w:i w:val="0"/>
                <w:sz w:val="16"/>
              </w:rPr>
              <w:t xml:space="preserve">Net profit before tax</w:t>
            </w:r>
          </w:p>
        </w:tc>
        <w:tc>
          <w:tcPr>
            <w:tcW w:w="1417" w:type="dxa"/>
          </w:tcPr>
          <w:p w14:paraId="6D90219D">
            <w:pPr>
              <w:spacing w:before="0" w:after="0" w:line="240" w:lineRule="auto"/>
              <w:jc w:val="right"/>
            </w:pPr>
            <w:r>
              <w:rPr>
                <w:b w:val="0"/>
                <w:i w:val="0"/>
                <w:sz w:val="16"/>
              </w:rPr>
              <w:t xml:space="preserve">1,47,198</w:t>
            </w:r>
          </w:p>
        </w:tc>
        <w:tc>
          <w:tcPr>
            <w:tcW w:w="1417" w:type="dxa"/>
          </w:tcPr>
          <w:p w14:paraId="1EDA5846">
            <w:pPr>
              <w:spacing w:before="0" w:after="0" w:line="240" w:lineRule="auto"/>
              <w:jc w:val="right"/>
            </w:pPr>
            <w:r>
              <w:rPr>
                <w:b w:val="0"/>
                <w:i w:val="0"/>
                <w:sz w:val="16"/>
              </w:rPr>
              <w:t xml:space="preserve">2,93,220</w:t>
            </w:r>
          </w:p>
        </w:tc>
        <w:tc>
          <w:tcPr>
            <w:tcW w:w="1417" w:type="dxa"/>
          </w:tcPr>
          <w:p w14:paraId="2B2D84BA">
            <w:pPr>
              <w:spacing w:before="0" w:after="0" w:line="240" w:lineRule="auto"/>
              <w:jc w:val="right"/>
            </w:pPr>
            <w:r>
              <w:rPr>
                <w:b w:val="0"/>
                <w:i w:val="0"/>
                <w:sz w:val="16"/>
              </w:rPr>
              <w:t xml:space="preserve">3,91,424</w:t>
            </w:r>
          </w:p>
        </w:tc>
        <w:tc>
          <w:tcPr>
            <w:tcW w:w="1417" w:type="dxa"/>
          </w:tcPr>
          <w:p w14:paraId="0DF819E7">
            <w:pPr>
              <w:spacing w:before="0" w:after="0" w:line="240" w:lineRule="auto"/>
              <w:jc w:val="right"/>
            </w:pPr>
            <w:r>
              <w:rPr>
                <w:b w:val="0"/>
                <w:i w:val="0"/>
                <w:sz w:val="16"/>
              </w:rPr>
              <w:t xml:space="preserve">4,95,413</w:t>
            </w:r>
          </w:p>
        </w:tc>
        <w:tc>
          <w:tcPr>
            <w:tcW w:w="1417" w:type="dxa"/>
          </w:tcPr>
          <w:p w14:paraId="79EAB372">
            <w:pPr>
              <w:spacing w:before="0" w:after="0" w:line="240" w:lineRule="auto"/>
              <w:jc w:val="right"/>
            </w:pPr>
            <w:r>
              <w:rPr>
                <w:b w:val="0"/>
                <w:i w:val="0"/>
                <w:sz w:val="16"/>
              </w:rPr>
              <w:t xml:space="preserve">5,41,191</w:t>
            </w:r>
          </w:p>
        </w:tc>
        <w:tc>
          <w:tcPr>
            <w:tcW w:w="1417" w:type="dxa"/>
          </w:tcPr>
          <w:p w14:paraId="438F104E">
            <w:pPr>
              <w:spacing w:before="0" w:after="0" w:line="240" w:lineRule="auto"/>
              <w:jc w:val="right"/>
            </w:pPr>
            <w:r>
              <w:rPr>
                <w:b w:val="0"/>
                <w:i w:val="0"/>
                <w:sz w:val="16"/>
              </w:rPr>
              <w:t xml:space="preserve">5,85,942</w:t>
            </w:r>
          </w:p>
        </w:tc>
        <w:tc>
          <w:tcPr>
            <w:tcW w:w="1417" w:type="dxa"/>
          </w:tcPr>
          <w:p w14:paraId="6E28DA73">
            <w:pPr>
              <w:spacing w:before="0" w:after="0" w:line="240" w:lineRule="auto"/>
              <w:jc w:val="right"/>
            </w:pPr>
            <w:r>
              <w:rPr>
                <w:b w:val="0"/>
                <w:i w:val="0"/>
                <w:sz w:val="16"/>
              </w:rPr>
              <w:t xml:space="preserve">6,26,725</w:t>
            </w:r>
          </w:p>
        </w:tc>
        <w:tc>
          <w:tcPr>
            <w:tcW w:w="1417" w:type="dxa"/>
          </w:tcPr>
          <w:p w14:paraId="690F099B">
            <w:pPr>
              <w:spacing w:before="0" w:after="0" w:line="240" w:lineRule="auto"/>
              <w:jc w:val="right"/>
            </w:pPr>
            <w:r>
              <w:rPr>
                <w:b w:val="0"/>
                <w:i w:val="0"/>
                <w:sz w:val="16"/>
              </w:rPr>
              <w:t xml:space="preserve">30,81,113</w:t>
            </w:r>
          </w:p>
        </w:tc>
      </w:tr>
      <w:tr w14:paraId="4D1EE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679814D">
            <w:pPr>
              <w:spacing w:before="0" w:after="0" w:line="240" w:lineRule="auto"/>
            </w:pPr>
            <w:r>
              <w:rPr>
                <w:b w:val="0"/>
                <w:i w:val="0"/>
                <w:sz w:val="16"/>
              </w:rPr>
              <w:t>Add: depreciation as per books</w:t>
            </w:r>
          </w:p>
        </w:tc>
        <w:tc>
          <w:tcPr>
            <w:tcW w:w="1417" w:type="dxa"/>
          </w:tcPr>
          <w:p w14:paraId="12AD23F0">
            <w:pPr>
              <w:spacing w:before="0" w:after="0" w:line="240" w:lineRule="auto"/>
              <w:jc w:val="right"/>
            </w:pPr>
            <w:r>
              <w:rPr>
                <w:b w:val="0"/>
                <w:i w:val="0"/>
                <w:sz w:val="16"/>
              </w:rPr>
              <w:t>4,29,431</w:t>
            </w:r>
          </w:p>
        </w:tc>
        <w:tc>
          <w:tcPr>
            <w:tcW w:w="1417" w:type="dxa"/>
          </w:tcPr>
          <w:p w14:paraId="0C416D89">
            <w:pPr>
              <w:spacing w:before="0" w:after="0" w:line="240" w:lineRule="auto"/>
              <w:jc w:val="right"/>
            </w:pPr>
            <w:r>
              <w:rPr>
                <w:b w:val="0"/>
                <w:i w:val="0"/>
                <w:sz w:val="16"/>
              </w:rPr>
              <w:t>3,65,566</w:t>
            </w:r>
          </w:p>
        </w:tc>
        <w:tc>
          <w:tcPr>
            <w:tcW w:w="1417" w:type="dxa"/>
          </w:tcPr>
          <w:p w14:paraId="3C2321D8">
            <w:pPr>
              <w:spacing w:before="0" w:after="0" w:line="240" w:lineRule="auto"/>
              <w:jc w:val="right"/>
            </w:pPr>
            <w:r>
              <w:rPr>
                <w:b w:val="0"/>
                <w:i w:val="0"/>
                <w:sz w:val="16"/>
              </w:rPr>
              <w:t>3,11,227</w:t>
            </w:r>
          </w:p>
        </w:tc>
        <w:tc>
          <w:tcPr>
            <w:tcW w:w="1417" w:type="dxa"/>
          </w:tcPr>
          <w:p w14:paraId="552768B3">
            <w:pPr>
              <w:spacing w:before="0" w:after="0" w:line="240" w:lineRule="auto"/>
              <w:jc w:val="right"/>
            </w:pPr>
            <w:r>
              <w:rPr>
                <w:b w:val="0"/>
                <w:i w:val="0"/>
                <w:sz w:val="16"/>
              </w:rPr>
              <w:t>2,64,989</w:t>
            </w:r>
          </w:p>
        </w:tc>
        <w:tc>
          <w:tcPr>
            <w:tcW w:w="1417" w:type="dxa"/>
          </w:tcPr>
          <w:p w14:paraId="038710DA">
            <w:pPr>
              <w:spacing w:before="0" w:after="0" w:line="240" w:lineRule="auto"/>
              <w:jc w:val="right"/>
            </w:pPr>
            <w:r>
              <w:rPr>
                <w:b w:val="0"/>
                <w:i w:val="0"/>
                <w:sz w:val="16"/>
              </w:rPr>
              <w:t>2,25,641</w:t>
            </w:r>
          </w:p>
        </w:tc>
        <w:tc>
          <w:tcPr>
            <w:tcW w:w="1417" w:type="dxa"/>
          </w:tcPr>
          <w:p w14:paraId="030034FA">
            <w:pPr>
              <w:spacing w:before="0" w:after="0" w:line="240" w:lineRule="auto"/>
              <w:jc w:val="right"/>
            </w:pPr>
            <w:r>
              <w:rPr>
                <w:b w:val="0"/>
                <w:i w:val="0"/>
                <w:sz w:val="16"/>
              </w:rPr>
              <w:t>1,92,155</w:t>
            </w:r>
          </w:p>
        </w:tc>
        <w:tc>
          <w:tcPr>
            <w:tcW w:w="1417" w:type="dxa"/>
          </w:tcPr>
          <w:p w14:paraId="019E02C0">
            <w:pPr>
              <w:spacing w:before="0" w:after="0" w:line="240" w:lineRule="auto"/>
              <w:jc w:val="right"/>
            </w:pPr>
            <w:r>
              <w:rPr>
                <w:b w:val="0"/>
                <w:i w:val="0"/>
                <w:sz w:val="16"/>
              </w:rPr>
              <w:t>1,63,658</w:t>
            </w:r>
          </w:p>
        </w:tc>
        <w:tc>
          <w:tcPr>
            <w:tcW w:w="1417" w:type="dxa"/>
          </w:tcPr>
          <w:p w14:paraId="5553935D">
            <w:pPr>
              <w:spacing w:before="0" w:after="0" w:line="240" w:lineRule="auto"/>
              <w:jc w:val="right"/>
            </w:pPr>
            <w:r>
              <w:rPr>
                <w:b w:val="0"/>
                <w:i w:val="0"/>
                <w:sz w:val="16"/>
              </w:rPr>
              <w:t>19,52,667</w:t>
            </w:r>
          </w:p>
        </w:tc>
      </w:tr>
      <w:tr w14:paraId="4F54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7C977AC">
            <w:pPr>
              <w:spacing w:before="0" w:after="0" w:line="240" w:lineRule="auto"/>
            </w:pPr>
            <w:r>
              <w:rPr>
                <w:b w:val="0"/>
                <w:i w:val="0"/>
                <w:sz w:val="16"/>
              </w:rPr>
              <w:t xml:space="preserve">Add: AMC and insurance paid from TFO – 40% met by subsidy, not allowed for tax</w:t>
            </w:r>
          </w:p>
        </w:tc>
        <w:tc>
          <w:tcPr>
            <w:tcW w:w="1417" w:type="dxa"/>
          </w:tcPr>
          <w:p w14:paraId="3D2B62B5">
            <w:pPr>
              <w:spacing w:before="0" w:after="0" w:line="240" w:lineRule="auto"/>
              <w:jc w:val="right"/>
            </w:pPr>
            <w:r>
              <w:rPr>
                <w:b w:val="0"/>
                <w:i w:val="0"/>
                <w:sz w:val="16"/>
              </w:rPr>
              <w:t xml:space="preserve">18,224</w:t>
            </w:r>
          </w:p>
        </w:tc>
        <w:tc>
          <w:tcPr>
            <w:tcW w:w="1417" w:type="dxa"/>
          </w:tcPr>
          <w:p w14:paraId="69972277">
            <w:pPr>
              <w:spacing w:before="0" w:after="0" w:line="240" w:lineRule="auto"/>
              <w:jc w:val="right"/>
            </w:pPr>
            <w:r>
              <w:rPr>
                <w:b w:val="0"/>
                <w:i w:val="0"/>
                <w:sz w:val="16"/>
              </w:rPr>
              <w:t xml:space="preserve">4,936</w:t>
            </w:r>
          </w:p>
        </w:tc>
        <w:tc>
          <w:tcPr>
            <w:tcW w:w="1417" w:type="dxa"/>
          </w:tcPr>
          <w:p w14:paraId="693FEC95">
            <w:pPr>
              <w:spacing w:before="0" w:after="0" w:line="240" w:lineRule="auto"/>
              <w:jc w:val="right"/>
            </w:pPr>
            <w:r>
              <w:rPr>
                <w:b w:val="0"/>
                <w:i w:val="0"/>
                <w:sz w:val="16"/>
              </w:rPr>
              <w:t xml:space="preserve">0</w:t>
            </w:r>
          </w:p>
        </w:tc>
        <w:tc>
          <w:tcPr>
            <w:tcW w:w="1417" w:type="dxa"/>
          </w:tcPr>
          <w:p w14:paraId="6C7AC08B">
            <w:pPr>
              <w:spacing w:before="0" w:after="0" w:line="240" w:lineRule="auto"/>
              <w:jc w:val="right"/>
            </w:pPr>
            <w:r>
              <w:rPr>
                <w:b w:val="0"/>
                <w:i w:val="0"/>
                <w:sz w:val="16"/>
              </w:rPr>
              <w:t xml:space="preserve">0</w:t>
            </w:r>
          </w:p>
        </w:tc>
        <w:tc>
          <w:tcPr>
            <w:tcW w:w="1417" w:type="dxa"/>
          </w:tcPr>
          <w:p w14:paraId="2F4EBDA6">
            <w:pPr>
              <w:spacing w:before="0" w:after="0" w:line="240" w:lineRule="auto"/>
              <w:jc w:val="right"/>
            </w:pPr>
            <w:r>
              <w:rPr>
                <w:b w:val="0"/>
                <w:i w:val="0"/>
                <w:sz w:val="16"/>
              </w:rPr>
              <w:t xml:space="preserve">0</w:t>
            </w:r>
          </w:p>
        </w:tc>
        <w:tc>
          <w:tcPr>
            <w:tcW w:w="1417" w:type="dxa"/>
          </w:tcPr>
          <w:p w14:paraId="11A7D892">
            <w:pPr>
              <w:spacing w:before="0" w:after="0" w:line="240" w:lineRule="auto"/>
              <w:jc w:val="right"/>
            </w:pPr>
            <w:r>
              <w:rPr>
                <w:b w:val="0"/>
                <w:i w:val="0"/>
                <w:sz w:val="16"/>
              </w:rPr>
              <w:t xml:space="preserve">0</w:t>
            </w:r>
          </w:p>
        </w:tc>
        <w:tc>
          <w:tcPr>
            <w:tcW w:w="1417" w:type="dxa"/>
          </w:tcPr>
          <w:p w14:paraId="174A006B">
            <w:pPr>
              <w:spacing w:before="0" w:after="0" w:line="240" w:lineRule="auto"/>
              <w:jc w:val="right"/>
            </w:pPr>
            <w:r>
              <w:rPr>
                <w:b w:val="0"/>
                <w:i w:val="0"/>
                <w:sz w:val="16"/>
              </w:rPr>
              <w:t xml:space="preserve">0</w:t>
            </w:r>
          </w:p>
        </w:tc>
        <w:tc>
          <w:tcPr>
            <w:tcW w:w="1417" w:type="dxa"/>
          </w:tcPr>
          <w:p w14:paraId="532F21CF">
            <w:pPr>
              <w:spacing w:before="0" w:after="0" w:line="240" w:lineRule="auto"/>
              <w:jc w:val="right"/>
            </w:pPr>
            <w:r>
              <w:rPr>
                <w:b w:val="0"/>
                <w:i w:val="0"/>
                <w:sz w:val="16"/>
              </w:rPr>
              <w:t xml:space="preserve">23,160</w:t>
            </w:r>
          </w:p>
        </w:tc>
      </w:tr>
      <w:tr w14:paraId="5CFD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0BD92E7F">
            <w:pPr>
              <w:spacing w:before="0" w:after="0" w:line="240" w:lineRule="auto"/>
            </w:pPr>
            <w:r>
              <w:rPr>
                <w:b w:val="0"/>
                <w:i w:val="0"/>
                <w:sz w:val="16"/>
              </w:rPr>
              <w:t xml:space="preserve">Less: tax depreciation – machinery (15% WDV on Rs 17,41,053)</w:t>
            </w:r>
          </w:p>
        </w:tc>
        <w:tc>
          <w:tcPr>
            <w:tcW w:w="1417" w:type="dxa"/>
          </w:tcPr>
          <w:p w14:paraId="78ACD0E4">
            <w:pPr>
              <w:spacing w:before="0" w:after="0" w:line="240" w:lineRule="auto"/>
              <w:jc w:val="right"/>
            </w:pPr>
            <w:r>
              <w:rPr>
                <w:b w:val="0"/>
                <w:i w:val="0"/>
                <w:sz w:val="16"/>
              </w:rPr>
              <w:t xml:space="preserve">2,61,158</w:t>
            </w:r>
          </w:p>
        </w:tc>
        <w:tc>
          <w:tcPr>
            <w:tcW w:w="1417" w:type="dxa"/>
          </w:tcPr>
          <w:p w14:paraId="7F620B2B">
            <w:pPr>
              <w:spacing w:before="0" w:after="0" w:line="240" w:lineRule="auto"/>
              <w:jc w:val="right"/>
            </w:pPr>
            <w:r>
              <w:rPr>
                <w:b w:val="0"/>
                <w:i w:val="0"/>
                <w:sz w:val="16"/>
              </w:rPr>
              <w:t xml:space="preserve">2,21,984</w:t>
            </w:r>
          </w:p>
        </w:tc>
        <w:tc>
          <w:tcPr>
            <w:tcW w:w="1417" w:type="dxa"/>
          </w:tcPr>
          <w:p w14:paraId="2F7131CC">
            <w:pPr>
              <w:spacing w:before="0" w:after="0" w:line="240" w:lineRule="auto"/>
              <w:jc w:val="right"/>
            </w:pPr>
            <w:r>
              <w:rPr>
                <w:b w:val="0"/>
                <w:i w:val="0"/>
                <w:sz w:val="16"/>
              </w:rPr>
              <w:t xml:space="preserve">1,88,687</w:t>
            </w:r>
          </w:p>
        </w:tc>
        <w:tc>
          <w:tcPr>
            <w:tcW w:w="1417" w:type="dxa"/>
          </w:tcPr>
          <w:p w14:paraId="7605833B">
            <w:pPr>
              <w:spacing w:before="0" w:after="0" w:line="240" w:lineRule="auto"/>
              <w:jc w:val="right"/>
            </w:pPr>
            <w:r>
              <w:rPr>
                <w:b w:val="0"/>
                <w:i w:val="0"/>
                <w:sz w:val="16"/>
              </w:rPr>
              <w:t xml:space="preserve">1,60,384</w:t>
            </w:r>
          </w:p>
        </w:tc>
        <w:tc>
          <w:tcPr>
            <w:tcW w:w="1417" w:type="dxa"/>
          </w:tcPr>
          <w:p w14:paraId="23630D93">
            <w:pPr>
              <w:spacing w:before="0" w:after="0" w:line="240" w:lineRule="auto"/>
              <w:jc w:val="right"/>
            </w:pPr>
            <w:r>
              <w:rPr>
                <w:b w:val="0"/>
                <w:i w:val="0"/>
                <w:sz w:val="16"/>
              </w:rPr>
              <w:t xml:space="preserve">1,36,326</w:t>
            </w:r>
          </w:p>
        </w:tc>
        <w:tc>
          <w:tcPr>
            <w:tcW w:w="1417" w:type="dxa"/>
          </w:tcPr>
          <w:p w14:paraId="2D25F278">
            <w:pPr>
              <w:spacing w:before="0" w:after="0" w:line="240" w:lineRule="auto"/>
              <w:jc w:val="right"/>
            </w:pPr>
            <w:r>
              <w:rPr>
                <w:b w:val="0"/>
                <w:i w:val="0"/>
                <w:sz w:val="16"/>
              </w:rPr>
              <w:t xml:space="preserve">1,15,877</w:t>
            </w:r>
          </w:p>
        </w:tc>
        <w:tc>
          <w:tcPr>
            <w:tcW w:w="1417" w:type="dxa"/>
          </w:tcPr>
          <w:p w14:paraId="40C31EB9">
            <w:pPr>
              <w:spacing w:before="0" w:after="0" w:line="240" w:lineRule="auto"/>
              <w:jc w:val="right"/>
            </w:pPr>
            <w:r>
              <w:rPr>
                <w:b w:val="0"/>
                <w:i w:val="0"/>
                <w:sz w:val="16"/>
              </w:rPr>
              <w:t xml:space="preserve">98,496</w:t>
            </w:r>
          </w:p>
        </w:tc>
        <w:tc>
          <w:tcPr>
            <w:tcW w:w="1417" w:type="dxa"/>
          </w:tcPr>
          <w:p w14:paraId="4BFA7282">
            <w:pPr>
              <w:spacing w:before="0" w:after="0" w:line="240" w:lineRule="auto"/>
              <w:jc w:val="right"/>
            </w:pPr>
            <w:r>
              <w:rPr>
                <w:b w:val="0"/>
                <w:i w:val="0"/>
                <w:sz w:val="16"/>
              </w:rPr>
              <w:t xml:space="preserve">11,82,912</w:t>
            </w:r>
          </w:p>
        </w:tc>
      </w:tr>
      <w:tr w14:paraId="4E84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7C0FAA49">
            <w:pPr>
              <w:spacing w:before="0" w:after="0" w:line="240" w:lineRule="auto"/>
            </w:pPr>
            <w:r>
              <w:rPr>
                <w:b w:val="0"/>
                <w:i w:val="0"/>
                <w:sz w:val="16"/>
              </w:rPr>
              <w:t xml:space="preserve">Less: tax depreciation – shed (10% WDV on Rs 66,021)</w:t>
            </w:r>
          </w:p>
        </w:tc>
        <w:tc>
          <w:tcPr>
            <w:tcW w:w="1417" w:type="dxa"/>
          </w:tcPr>
          <w:p w14:paraId="315603A2">
            <w:pPr>
              <w:spacing w:before="0" w:after="0" w:line="240" w:lineRule="auto"/>
              <w:jc w:val="right"/>
            </w:pPr>
            <w:r>
              <w:rPr>
                <w:b w:val="0"/>
                <w:i w:val="0"/>
                <w:sz w:val="16"/>
              </w:rPr>
              <w:t xml:space="preserve">6,602</w:t>
            </w:r>
          </w:p>
        </w:tc>
        <w:tc>
          <w:tcPr>
            <w:tcW w:w="1417" w:type="dxa"/>
          </w:tcPr>
          <w:p w14:paraId="4B29A6D7">
            <w:pPr>
              <w:spacing w:before="0" w:after="0" w:line="240" w:lineRule="auto"/>
              <w:jc w:val="right"/>
            </w:pPr>
            <w:r>
              <w:rPr>
                <w:b w:val="0"/>
                <w:i w:val="0"/>
                <w:sz w:val="16"/>
              </w:rPr>
              <w:t xml:space="preserve">5,942</w:t>
            </w:r>
          </w:p>
        </w:tc>
        <w:tc>
          <w:tcPr>
            <w:tcW w:w="1417" w:type="dxa"/>
          </w:tcPr>
          <w:p w14:paraId="678412B8">
            <w:pPr>
              <w:spacing w:before="0" w:after="0" w:line="240" w:lineRule="auto"/>
              <w:jc w:val="right"/>
            </w:pPr>
            <w:r>
              <w:rPr>
                <w:b w:val="0"/>
                <w:i w:val="0"/>
                <w:sz w:val="16"/>
              </w:rPr>
              <w:t xml:space="preserve">5,348</w:t>
            </w:r>
          </w:p>
        </w:tc>
        <w:tc>
          <w:tcPr>
            <w:tcW w:w="1417" w:type="dxa"/>
          </w:tcPr>
          <w:p w14:paraId="7044961F">
            <w:pPr>
              <w:spacing w:before="0" w:after="0" w:line="240" w:lineRule="auto"/>
              <w:jc w:val="right"/>
            </w:pPr>
            <w:r>
              <w:rPr>
                <w:b w:val="0"/>
                <w:i w:val="0"/>
                <w:sz w:val="16"/>
              </w:rPr>
              <w:t xml:space="preserve">4,813</w:t>
            </w:r>
          </w:p>
        </w:tc>
        <w:tc>
          <w:tcPr>
            <w:tcW w:w="1417" w:type="dxa"/>
          </w:tcPr>
          <w:p w14:paraId="08FA4730">
            <w:pPr>
              <w:spacing w:before="0" w:after="0" w:line="240" w:lineRule="auto"/>
              <w:jc w:val="right"/>
            </w:pPr>
            <w:r>
              <w:rPr>
                <w:b w:val="0"/>
                <w:i w:val="0"/>
                <w:sz w:val="16"/>
              </w:rPr>
              <w:t xml:space="preserve">4,332</w:t>
            </w:r>
          </w:p>
        </w:tc>
        <w:tc>
          <w:tcPr>
            <w:tcW w:w="1417" w:type="dxa"/>
          </w:tcPr>
          <w:p w14:paraId="69827B95">
            <w:pPr>
              <w:spacing w:before="0" w:after="0" w:line="240" w:lineRule="auto"/>
              <w:jc w:val="right"/>
            </w:pPr>
            <w:r>
              <w:rPr>
                <w:b w:val="0"/>
                <w:i w:val="0"/>
                <w:sz w:val="16"/>
              </w:rPr>
              <w:t xml:space="preserve">3,898</w:t>
            </w:r>
          </w:p>
        </w:tc>
        <w:tc>
          <w:tcPr>
            <w:tcW w:w="1417" w:type="dxa"/>
          </w:tcPr>
          <w:p w14:paraId="4EBB038B">
            <w:pPr>
              <w:spacing w:before="0" w:after="0" w:line="240" w:lineRule="auto"/>
              <w:jc w:val="right"/>
            </w:pPr>
            <w:r>
              <w:rPr>
                <w:b w:val="0"/>
                <w:i w:val="0"/>
                <w:sz w:val="16"/>
              </w:rPr>
              <w:t xml:space="preserve">3,509</w:t>
            </w:r>
          </w:p>
        </w:tc>
        <w:tc>
          <w:tcPr>
            <w:tcW w:w="1417" w:type="dxa"/>
          </w:tcPr>
          <w:p w14:paraId="079599A1">
            <w:pPr>
              <w:spacing w:before="0" w:after="0" w:line="240" w:lineRule="auto"/>
              <w:jc w:val="right"/>
            </w:pPr>
            <w:r>
              <w:rPr>
                <w:b w:val="0"/>
                <w:i w:val="0"/>
                <w:sz w:val="16"/>
              </w:rPr>
              <w:t xml:space="preserve">34,444</w:t>
            </w:r>
          </w:p>
        </w:tc>
      </w:tr>
      <w:tr w14:paraId="57F5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6B50487D">
            <w:pPr>
              <w:spacing w:before="0" w:after="0" w:line="240" w:lineRule="auto"/>
            </w:pPr>
            <w:r>
              <w:rPr>
                <w:b/>
                <w:i w:val="0"/>
                <w:sz w:val="16"/>
              </w:rPr>
              <w:t xml:space="preserve">Taxable profit (total income)</w:t>
            </w:r>
          </w:p>
        </w:tc>
        <w:tc>
          <w:tcPr>
            <w:tcW w:w="1417" w:type="dxa"/>
            <w:shd w:val="clear" w:color="auto" w:fill="F2F2F2"/>
          </w:tcPr>
          <w:p w14:paraId="0BC89E43">
            <w:pPr>
              <w:spacing w:before="0" w:after="0" w:line="240" w:lineRule="auto"/>
              <w:jc w:val="right"/>
            </w:pPr>
            <w:r>
              <w:rPr>
                <w:b/>
                <w:i w:val="0"/>
                <w:sz w:val="16"/>
              </w:rPr>
              <w:t xml:space="preserve">3,27,093</w:t>
            </w:r>
          </w:p>
        </w:tc>
        <w:tc>
          <w:tcPr>
            <w:tcW w:w="1417" w:type="dxa"/>
            <w:shd w:val="clear" w:color="auto" w:fill="F2F2F2"/>
          </w:tcPr>
          <w:p w14:paraId="0EC85B71">
            <w:pPr>
              <w:spacing w:before="0" w:after="0" w:line="240" w:lineRule="auto"/>
              <w:jc w:val="right"/>
            </w:pPr>
            <w:r>
              <w:rPr>
                <w:b/>
                <w:i w:val="0"/>
                <w:sz w:val="16"/>
              </w:rPr>
              <w:t xml:space="preserve">4,35,796</w:t>
            </w:r>
          </w:p>
        </w:tc>
        <w:tc>
          <w:tcPr>
            <w:tcW w:w="1417" w:type="dxa"/>
            <w:shd w:val="clear" w:color="auto" w:fill="F2F2F2"/>
          </w:tcPr>
          <w:p w14:paraId="66A4EF00">
            <w:pPr>
              <w:spacing w:before="0" w:after="0" w:line="240" w:lineRule="auto"/>
              <w:jc w:val="right"/>
            </w:pPr>
            <w:r>
              <w:rPr>
                <w:b/>
                <w:i w:val="0"/>
                <w:sz w:val="16"/>
              </w:rPr>
              <w:t xml:space="preserve">5,08,616</w:t>
            </w:r>
          </w:p>
        </w:tc>
        <w:tc>
          <w:tcPr>
            <w:tcW w:w="1417" w:type="dxa"/>
            <w:shd w:val="clear" w:color="auto" w:fill="F2F2F2"/>
          </w:tcPr>
          <w:p w14:paraId="5D4EF1F5">
            <w:pPr>
              <w:spacing w:before="0" w:after="0" w:line="240" w:lineRule="auto"/>
              <w:jc w:val="right"/>
            </w:pPr>
            <w:r>
              <w:rPr>
                <w:b/>
                <w:i w:val="0"/>
                <w:sz w:val="16"/>
              </w:rPr>
              <w:t xml:space="preserve">5,95,205</w:t>
            </w:r>
          </w:p>
        </w:tc>
        <w:tc>
          <w:tcPr>
            <w:tcW w:w="1417" w:type="dxa"/>
            <w:shd w:val="clear" w:color="auto" w:fill="F2F2F2"/>
          </w:tcPr>
          <w:p w14:paraId="401F9887">
            <w:pPr>
              <w:spacing w:before="0" w:after="0" w:line="240" w:lineRule="auto"/>
              <w:jc w:val="right"/>
            </w:pPr>
            <w:r>
              <w:rPr>
                <w:b/>
                <w:i w:val="0"/>
                <w:sz w:val="16"/>
              </w:rPr>
              <w:t xml:space="preserve">6,26,174</w:t>
            </w:r>
          </w:p>
        </w:tc>
        <w:tc>
          <w:tcPr>
            <w:tcW w:w="1417" w:type="dxa"/>
            <w:shd w:val="clear" w:color="auto" w:fill="F2F2F2"/>
          </w:tcPr>
          <w:p w14:paraId="5F1E2A3D">
            <w:pPr>
              <w:spacing w:before="0" w:after="0" w:line="240" w:lineRule="auto"/>
              <w:jc w:val="right"/>
            </w:pPr>
            <w:r>
              <w:rPr>
                <w:b/>
                <w:i w:val="0"/>
                <w:sz w:val="16"/>
              </w:rPr>
              <w:t xml:space="preserve">6,58,322</w:t>
            </w:r>
          </w:p>
        </w:tc>
        <w:tc>
          <w:tcPr>
            <w:tcW w:w="1417" w:type="dxa"/>
            <w:shd w:val="clear" w:color="auto" w:fill="F2F2F2"/>
          </w:tcPr>
          <w:p w14:paraId="6A1956DF">
            <w:pPr>
              <w:spacing w:before="0" w:after="0" w:line="240" w:lineRule="auto"/>
              <w:jc w:val="right"/>
            </w:pPr>
            <w:r>
              <w:rPr>
                <w:b/>
                <w:i w:val="0"/>
                <w:sz w:val="16"/>
              </w:rPr>
              <w:t xml:space="preserve">6,88,378</w:t>
            </w:r>
          </w:p>
        </w:tc>
        <w:tc>
          <w:tcPr>
            <w:tcW w:w="1417" w:type="dxa"/>
            <w:shd w:val="clear" w:color="auto" w:fill="F2F2F2"/>
          </w:tcPr>
          <w:p w14:paraId="26B2B1AE">
            <w:pPr>
              <w:spacing w:before="0" w:after="0" w:line="240" w:lineRule="auto"/>
              <w:jc w:val="right"/>
            </w:pPr>
            <w:r>
              <w:rPr>
                <w:b/>
                <w:i w:val="0"/>
                <w:sz w:val="16"/>
              </w:rPr>
              <w:t xml:space="preserve">38,39,584</w:t>
            </w:r>
          </w:p>
        </w:tc>
      </w:tr>
      <w:tr w14:paraId="0E7D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BD2A712">
            <w:pPr>
              <w:spacing w:before="0" w:after="0" w:line="240" w:lineRule="auto"/>
            </w:pPr>
            <w:r>
              <w:rPr>
                <w:b w:val="0"/>
                <w:i w:val="0"/>
                <w:sz w:val="16"/>
              </w:rPr>
              <w:t xml:space="preserve">Tax at new-regime slab rates (s. 202)</w:t>
            </w:r>
          </w:p>
        </w:tc>
        <w:tc>
          <w:tcPr>
            <w:tcW w:w="1417" w:type="dxa"/>
          </w:tcPr>
          <w:p w14:paraId="5AC7E7A6">
            <w:pPr>
              <w:spacing w:before="0" w:after="0" w:line="240" w:lineRule="auto"/>
              <w:jc w:val="right"/>
            </w:pPr>
            <w:r>
              <w:rPr>
                <w:b w:val="0"/>
                <w:i w:val="0"/>
                <w:sz w:val="16"/>
              </w:rPr>
              <w:t xml:space="preserve">0</w:t>
            </w:r>
          </w:p>
        </w:tc>
        <w:tc>
          <w:tcPr>
            <w:tcW w:w="1417" w:type="dxa"/>
          </w:tcPr>
          <w:p w14:paraId="113B705B">
            <w:pPr>
              <w:spacing w:before="0" w:after="0" w:line="240" w:lineRule="auto"/>
              <w:jc w:val="right"/>
            </w:pPr>
            <w:r>
              <w:rPr>
                <w:b w:val="0"/>
                <w:i w:val="0"/>
                <w:sz w:val="16"/>
              </w:rPr>
              <w:t xml:space="preserve">1,790</w:t>
            </w:r>
          </w:p>
        </w:tc>
        <w:tc>
          <w:tcPr>
            <w:tcW w:w="1417" w:type="dxa"/>
          </w:tcPr>
          <w:p w14:paraId="18A2D8B4">
            <w:pPr>
              <w:spacing w:before="0" w:after="0" w:line="240" w:lineRule="auto"/>
              <w:jc w:val="right"/>
            </w:pPr>
            <w:r>
              <w:rPr>
                <w:b w:val="0"/>
                <w:i w:val="0"/>
                <w:sz w:val="16"/>
              </w:rPr>
              <w:t xml:space="preserve">5,431</w:t>
            </w:r>
          </w:p>
        </w:tc>
        <w:tc>
          <w:tcPr>
            <w:tcW w:w="1417" w:type="dxa"/>
          </w:tcPr>
          <w:p w14:paraId="612F322C">
            <w:pPr>
              <w:spacing w:before="0" w:after="0" w:line="240" w:lineRule="auto"/>
              <w:jc w:val="right"/>
            </w:pPr>
            <w:r>
              <w:rPr>
                <w:b w:val="0"/>
                <w:i w:val="0"/>
                <w:sz w:val="16"/>
              </w:rPr>
              <w:t xml:space="preserve">9,760</w:t>
            </w:r>
          </w:p>
        </w:tc>
        <w:tc>
          <w:tcPr>
            <w:tcW w:w="1417" w:type="dxa"/>
          </w:tcPr>
          <w:p w14:paraId="567EBA89">
            <w:pPr>
              <w:spacing w:before="0" w:after="0" w:line="240" w:lineRule="auto"/>
              <w:jc w:val="right"/>
            </w:pPr>
            <w:r>
              <w:rPr>
                <w:b w:val="0"/>
                <w:i w:val="0"/>
                <w:sz w:val="16"/>
              </w:rPr>
              <w:t xml:space="preserve">11,309</w:t>
            </w:r>
          </w:p>
        </w:tc>
        <w:tc>
          <w:tcPr>
            <w:tcW w:w="1417" w:type="dxa"/>
          </w:tcPr>
          <w:p w14:paraId="763828F1">
            <w:pPr>
              <w:spacing w:before="0" w:after="0" w:line="240" w:lineRule="auto"/>
              <w:jc w:val="right"/>
            </w:pPr>
            <w:r>
              <w:rPr>
                <w:b w:val="0"/>
                <w:i w:val="0"/>
                <w:sz w:val="16"/>
              </w:rPr>
              <w:t xml:space="preserve">12,916</w:t>
            </w:r>
          </w:p>
        </w:tc>
        <w:tc>
          <w:tcPr>
            <w:tcW w:w="1417" w:type="dxa"/>
          </w:tcPr>
          <w:p w14:paraId="51986426">
            <w:pPr>
              <w:spacing w:before="0" w:after="0" w:line="240" w:lineRule="auto"/>
              <w:jc w:val="right"/>
            </w:pPr>
            <w:r>
              <w:rPr>
                <w:b w:val="0"/>
                <w:i w:val="0"/>
                <w:sz w:val="16"/>
              </w:rPr>
              <w:t xml:space="preserve">14,419</w:t>
            </w:r>
          </w:p>
        </w:tc>
        <w:tc>
          <w:tcPr>
            <w:tcW w:w="1417" w:type="dxa"/>
          </w:tcPr>
          <w:p w14:paraId="1E9B2BED">
            <w:pPr>
              <w:spacing w:before="0" w:after="0" w:line="240" w:lineRule="auto"/>
              <w:jc w:val="right"/>
            </w:pPr>
            <w:r>
              <w:rPr>
                <w:b w:val="0"/>
                <w:i w:val="0"/>
                <w:sz w:val="16"/>
              </w:rPr>
              <w:t xml:space="preserve">55,625</w:t>
            </w:r>
          </w:p>
        </w:tc>
      </w:tr>
      <w:tr w14:paraId="45852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C4E9574">
            <w:pPr>
              <w:spacing w:before="0" w:after="0" w:line="240" w:lineRule="auto"/>
            </w:pPr>
            <w:r>
              <w:rPr>
                <w:b w:val="0"/>
                <w:i w:val="0"/>
                <w:sz w:val="16"/>
              </w:rPr>
              <w:t xml:space="preserve">Less: rebate u/s 156 (up to Rs 12 lakh)</w:t>
            </w:r>
          </w:p>
        </w:tc>
        <w:tc>
          <w:tcPr>
            <w:tcW w:w="1417" w:type="dxa"/>
          </w:tcPr>
          <w:p w14:paraId="2BE49A3C">
            <w:pPr>
              <w:spacing w:before="0" w:after="0" w:line="240" w:lineRule="auto"/>
              <w:jc w:val="right"/>
            </w:pPr>
            <w:r>
              <w:rPr>
                <w:b w:val="0"/>
                <w:i w:val="0"/>
                <w:sz w:val="16"/>
              </w:rPr>
              <w:t xml:space="preserve">0</w:t>
            </w:r>
          </w:p>
        </w:tc>
        <w:tc>
          <w:tcPr>
            <w:tcW w:w="1417" w:type="dxa"/>
          </w:tcPr>
          <w:p w14:paraId="4F167317">
            <w:pPr>
              <w:spacing w:before="0" w:after="0" w:line="240" w:lineRule="auto"/>
              <w:jc w:val="right"/>
            </w:pPr>
            <w:r>
              <w:rPr>
                <w:b w:val="0"/>
                <w:i w:val="0"/>
                <w:sz w:val="16"/>
              </w:rPr>
              <w:t xml:space="preserve">1,790</w:t>
            </w:r>
          </w:p>
        </w:tc>
        <w:tc>
          <w:tcPr>
            <w:tcW w:w="1417" w:type="dxa"/>
          </w:tcPr>
          <w:p w14:paraId="1525E754">
            <w:pPr>
              <w:spacing w:before="0" w:after="0" w:line="240" w:lineRule="auto"/>
              <w:jc w:val="right"/>
            </w:pPr>
            <w:r>
              <w:rPr>
                <w:b w:val="0"/>
                <w:i w:val="0"/>
                <w:sz w:val="16"/>
              </w:rPr>
              <w:t xml:space="preserve">5,431</w:t>
            </w:r>
          </w:p>
        </w:tc>
        <w:tc>
          <w:tcPr>
            <w:tcW w:w="1417" w:type="dxa"/>
          </w:tcPr>
          <w:p w14:paraId="128A2FD2">
            <w:pPr>
              <w:spacing w:before="0" w:after="0" w:line="240" w:lineRule="auto"/>
              <w:jc w:val="right"/>
            </w:pPr>
            <w:r>
              <w:rPr>
                <w:b w:val="0"/>
                <w:i w:val="0"/>
                <w:sz w:val="16"/>
              </w:rPr>
              <w:t xml:space="preserve">9,760</w:t>
            </w:r>
          </w:p>
        </w:tc>
        <w:tc>
          <w:tcPr>
            <w:tcW w:w="1417" w:type="dxa"/>
          </w:tcPr>
          <w:p w14:paraId="67A954CA">
            <w:pPr>
              <w:spacing w:before="0" w:after="0" w:line="240" w:lineRule="auto"/>
              <w:jc w:val="right"/>
            </w:pPr>
            <w:r>
              <w:rPr>
                <w:b w:val="0"/>
                <w:i w:val="0"/>
                <w:sz w:val="16"/>
              </w:rPr>
              <w:t xml:space="preserve">11,309</w:t>
            </w:r>
          </w:p>
        </w:tc>
        <w:tc>
          <w:tcPr>
            <w:tcW w:w="1417" w:type="dxa"/>
          </w:tcPr>
          <w:p w14:paraId="39958174">
            <w:pPr>
              <w:spacing w:before="0" w:after="0" w:line="240" w:lineRule="auto"/>
              <w:jc w:val="right"/>
            </w:pPr>
            <w:r>
              <w:rPr>
                <w:b w:val="0"/>
                <w:i w:val="0"/>
                <w:sz w:val="16"/>
              </w:rPr>
              <w:t xml:space="preserve">12,916</w:t>
            </w:r>
          </w:p>
        </w:tc>
        <w:tc>
          <w:tcPr>
            <w:tcW w:w="1417" w:type="dxa"/>
          </w:tcPr>
          <w:p w14:paraId="2D2D928C">
            <w:pPr>
              <w:spacing w:before="0" w:after="0" w:line="240" w:lineRule="auto"/>
              <w:jc w:val="right"/>
            </w:pPr>
            <w:r>
              <w:rPr>
                <w:b w:val="0"/>
                <w:i w:val="0"/>
                <w:sz w:val="16"/>
              </w:rPr>
              <w:t xml:space="preserve">14,419</w:t>
            </w:r>
          </w:p>
        </w:tc>
        <w:tc>
          <w:tcPr>
            <w:tcW w:w="1417" w:type="dxa"/>
          </w:tcPr>
          <w:p w14:paraId="41B766D6">
            <w:pPr>
              <w:spacing w:before="0" w:after="0" w:line="240" w:lineRule="auto"/>
              <w:jc w:val="right"/>
            </w:pPr>
            <w:r>
              <w:rPr>
                <w:b w:val="0"/>
                <w:i w:val="0"/>
                <w:sz w:val="16"/>
              </w:rPr>
              <w:t xml:space="preserve">55,625</w:t>
            </w:r>
          </w:p>
        </w:tc>
      </w:tr>
      <w:tr w14:paraId="55904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B44D6EA">
            <w:pPr>
              <w:spacing w:before="0" w:after="0" w:line="240" w:lineRule="auto"/>
            </w:pPr>
            <w:r>
              <w:rPr>
                <w:b w:val="0"/>
                <w:i w:val="0"/>
                <w:sz w:val="16"/>
              </w:rPr>
              <w:t xml:space="preserve">Income tax payable (incl. 4% cess)</w:t>
            </w:r>
          </w:p>
        </w:tc>
        <w:tc>
          <w:tcPr>
            <w:tcW w:w="1417" w:type="dxa"/>
          </w:tcPr>
          <w:p w14:paraId="32EE11AC">
            <w:pPr>
              <w:spacing w:before="0" w:after="0" w:line="240" w:lineRule="auto"/>
              <w:jc w:val="right"/>
            </w:pPr>
            <w:r>
              <w:rPr>
                <w:b w:val="0"/>
                <w:i w:val="0"/>
                <w:sz w:val="16"/>
              </w:rPr>
              <w:t xml:space="preserve">0</w:t>
            </w:r>
          </w:p>
        </w:tc>
        <w:tc>
          <w:tcPr>
            <w:tcW w:w="1417" w:type="dxa"/>
          </w:tcPr>
          <w:p w14:paraId="5B2AECCF">
            <w:pPr>
              <w:spacing w:before="0" w:after="0" w:line="240" w:lineRule="auto"/>
              <w:jc w:val="right"/>
            </w:pPr>
            <w:r>
              <w:rPr>
                <w:b w:val="0"/>
                <w:i w:val="0"/>
                <w:sz w:val="16"/>
              </w:rPr>
              <w:t xml:space="preserve">0</w:t>
            </w:r>
          </w:p>
        </w:tc>
        <w:tc>
          <w:tcPr>
            <w:tcW w:w="1417" w:type="dxa"/>
          </w:tcPr>
          <w:p w14:paraId="3977B641">
            <w:pPr>
              <w:spacing w:before="0" w:after="0" w:line="240" w:lineRule="auto"/>
              <w:jc w:val="right"/>
            </w:pPr>
            <w:r>
              <w:rPr>
                <w:b w:val="0"/>
                <w:i w:val="0"/>
                <w:sz w:val="16"/>
              </w:rPr>
              <w:t xml:space="preserve">0</w:t>
            </w:r>
          </w:p>
        </w:tc>
        <w:tc>
          <w:tcPr>
            <w:tcW w:w="1417" w:type="dxa"/>
          </w:tcPr>
          <w:p w14:paraId="2CD781B4">
            <w:pPr>
              <w:spacing w:before="0" w:after="0" w:line="240" w:lineRule="auto"/>
              <w:jc w:val="right"/>
            </w:pPr>
            <w:r>
              <w:rPr>
                <w:b w:val="0"/>
                <w:i w:val="0"/>
                <w:sz w:val="16"/>
              </w:rPr>
              <w:t xml:space="preserve">0</w:t>
            </w:r>
          </w:p>
        </w:tc>
        <w:tc>
          <w:tcPr>
            <w:tcW w:w="1417" w:type="dxa"/>
          </w:tcPr>
          <w:p w14:paraId="211F17AA">
            <w:pPr>
              <w:spacing w:before="0" w:after="0" w:line="240" w:lineRule="auto"/>
              <w:jc w:val="right"/>
            </w:pPr>
            <w:r>
              <w:rPr>
                <w:b w:val="0"/>
                <w:i w:val="0"/>
                <w:sz w:val="16"/>
              </w:rPr>
              <w:t xml:space="preserve">0</w:t>
            </w:r>
          </w:p>
        </w:tc>
        <w:tc>
          <w:tcPr>
            <w:tcW w:w="1417" w:type="dxa"/>
          </w:tcPr>
          <w:p w14:paraId="4BD27D54">
            <w:pPr>
              <w:spacing w:before="0" w:after="0" w:line="240" w:lineRule="auto"/>
              <w:jc w:val="right"/>
            </w:pPr>
            <w:r>
              <w:rPr>
                <w:b w:val="0"/>
                <w:i w:val="0"/>
                <w:sz w:val="16"/>
              </w:rPr>
              <w:t xml:space="preserve">0</w:t>
            </w:r>
          </w:p>
        </w:tc>
        <w:tc>
          <w:tcPr>
            <w:tcW w:w="1417" w:type="dxa"/>
          </w:tcPr>
          <w:p w14:paraId="4A79A7EE">
            <w:pPr>
              <w:spacing w:before="0" w:after="0" w:line="240" w:lineRule="auto"/>
              <w:jc w:val="right"/>
            </w:pPr>
            <w:r>
              <w:rPr>
                <w:b w:val="0"/>
                <w:i w:val="0"/>
                <w:sz w:val="16"/>
              </w:rPr>
              <w:t xml:space="preserve">0</w:t>
            </w:r>
          </w:p>
        </w:tc>
        <w:tc>
          <w:tcPr>
            <w:tcW w:w="1417" w:type="dxa"/>
          </w:tcPr>
          <w:p w14:paraId="63CAACFB">
            <w:pPr>
              <w:spacing w:before="0" w:after="0" w:line="240" w:lineRule="auto"/>
              <w:jc w:val="right"/>
            </w:pPr>
            <w:r>
              <w:rPr>
                <w:b w:val="0"/>
                <w:i w:val="0"/>
                <w:sz w:val="16"/>
              </w:rPr>
              <w:t xml:space="preserve">0</w:t>
            </w:r>
          </w:p>
        </w:tc>
      </w:tr>
    </w:tbl>
    <w:p w14:paraId="604E0F30">
      <w:pPr>
        <w:spacing w:after="40"/>
      </w:pPr>
    </w:p>
    <w:p w14:paraId="0D095FEE">
      <w:pPr>
        <w:rPr>
          <w:b w:val="0"/>
          <w:i/>
          <w:sz w:val="17"/>
        </w:rPr>
      </w:pPr>
      <w:r>
        <w:rPr>
          <w:b w:val="0"/>
          <w:i/>
          <w:sz w:val="17"/>
        </w:rPr>
        <w:t xml:space="preserve">Opening value = cost in Year I, then the previous year-end value. Book depreciation is on the full cost of the machinery and the shed; the subsidy is shown as a capital grant in the balance sheet. For tax, depreciation is on cost net of subsidy, and the AMC and insurance paid from the TFO are allowed only for the 60% not met by the subsidy. Hire income of the CHC is business income, not agricultural income. For projection, the applicant is taken as a resident individual under the new tax regime (s. 202, Income-tax Act, 2025: nil up to Rs 4 lakh, 5% on Rs 4–8 lakh, 10% on Rs 8–12 lakh) with no other taxable income; as his total income stays below Rs 12 lakh in every year, the rebate under s. 156 (up to Rs 60,000) makes the tax nil. The actual tax will depend on his total income and the Income-tax law in force.</w:t>
      </w:r>
    </w:p>
    <w:p w14:paraId="2ECDDB43">
      <w:pPr>
        <w:pageBreakBefore/>
        <w:rPr>
          <w:b w:val="0"/>
          <w:i w:val="0"/>
          <w:color w:val="1F5132"/>
          <w:sz w:val="23"/>
          <w:szCs w:val="23"/>
        </w:rPr>
      </w:pPr>
      <w:r>
        <w:rPr>
          <w:b w:val="0"/>
          <w:i w:val="0"/>
          <w:color w:val="1F5132"/>
          <w:sz w:val="23"/>
          <w:szCs w:val="23"/>
        </w:rPr>
        <w:t xml:space="preserve">FA-4 Repayment of the loan with interest, with AIF interest subvention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1984"/>
        <w:gridCol w:w="1984"/>
        <w:gridCol w:w="1984"/>
        <w:gridCol w:w="1984"/>
        <w:gridCol w:w="1984"/>
        <w:gridCol w:w="1984"/>
      </w:tblGrid>
      <w:tr w14:paraId="6A462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9D5"/>
          </w:tcPr>
          <w:p w14:paraId="2698038C">
            <w:pPr>
              <w:spacing w:before="0" w:after="0" w:line="240" w:lineRule="auto"/>
              <w:jc w:val="center"/>
              <w:rPr>
                <w:sz w:val="18"/>
                <w:szCs w:val="18"/>
              </w:rPr>
            </w:pPr>
            <w:r>
              <w:rPr>
                <w:b/>
                <w:i w:val="0"/>
                <w:sz w:val="18"/>
                <w:szCs w:val="18"/>
              </w:rPr>
              <w:t>Year</w:t>
            </w:r>
          </w:p>
        </w:tc>
        <w:tc>
          <w:tcPr>
            <w:tcW w:w="1984" w:type="dxa"/>
            <w:shd w:val="clear" w:color="auto" w:fill="DCE9D5"/>
          </w:tcPr>
          <w:p w14:paraId="449B2B5C">
            <w:pPr>
              <w:spacing w:before="0" w:after="0" w:line="240" w:lineRule="auto"/>
              <w:jc w:val="center"/>
              <w:rPr>
                <w:sz w:val="18"/>
                <w:szCs w:val="18"/>
              </w:rPr>
            </w:pPr>
            <w:r>
              <w:rPr>
                <w:b/>
                <w:i w:val="0"/>
                <w:sz w:val="18"/>
                <w:szCs w:val="18"/>
              </w:rPr>
              <w:t>Opening balance</w:t>
            </w:r>
          </w:p>
        </w:tc>
        <w:tc>
          <w:tcPr>
            <w:tcW w:w="1984" w:type="dxa"/>
            <w:shd w:val="clear" w:color="auto" w:fill="DCE9D5"/>
          </w:tcPr>
          <w:p w14:paraId="29D653D7">
            <w:pPr>
              <w:spacing w:before="0" w:after="0" w:line="240" w:lineRule="auto"/>
              <w:jc w:val="center"/>
              <w:rPr>
                <w:sz w:val="18"/>
                <w:szCs w:val="18"/>
              </w:rPr>
            </w:pPr>
            <w:r>
              <w:rPr>
                <w:b/>
                <w:i w:val="0"/>
                <w:sz w:val="18"/>
                <w:szCs w:val="18"/>
              </w:rPr>
              <w:t>Interest @ 9%</w:t>
            </w:r>
          </w:p>
        </w:tc>
        <w:tc>
          <w:tcPr>
            <w:tcW w:w="1984" w:type="dxa"/>
            <w:shd w:val="clear" w:color="auto" w:fill="DCE9D5"/>
          </w:tcPr>
          <w:p w14:paraId="105CEECE">
            <w:pPr>
              <w:spacing w:before="0" w:after="0" w:line="240" w:lineRule="auto"/>
              <w:jc w:val="center"/>
              <w:rPr>
                <w:sz w:val="18"/>
                <w:szCs w:val="18"/>
              </w:rPr>
            </w:pPr>
            <w:r>
              <w:rPr>
                <w:b/>
                <w:i w:val="0"/>
                <w:sz w:val="18"/>
                <w:szCs w:val="18"/>
              </w:rPr>
              <w:t>Less: AIF subvention @ 3%</w:t>
            </w:r>
          </w:p>
        </w:tc>
        <w:tc>
          <w:tcPr>
            <w:tcW w:w="1984" w:type="dxa"/>
            <w:shd w:val="clear" w:color="auto" w:fill="DCE9D5"/>
          </w:tcPr>
          <w:p w14:paraId="44755380">
            <w:pPr>
              <w:spacing w:before="0" w:after="0" w:line="240" w:lineRule="auto"/>
              <w:jc w:val="center"/>
              <w:rPr>
                <w:sz w:val="18"/>
                <w:szCs w:val="18"/>
              </w:rPr>
            </w:pPr>
            <w:r>
              <w:rPr>
                <w:b/>
                <w:i w:val="0"/>
                <w:sz w:val="18"/>
                <w:szCs w:val="18"/>
              </w:rPr>
              <w:t xml:space="preserve">Net interest @ 6% (paid by the applicant)</w:t>
            </w:r>
          </w:p>
        </w:tc>
        <w:tc>
          <w:tcPr>
            <w:tcW w:w="1984" w:type="dxa"/>
            <w:shd w:val="clear" w:color="auto" w:fill="DCE9D5"/>
          </w:tcPr>
          <w:p w14:paraId="79A6846C">
            <w:pPr>
              <w:spacing w:before="0" w:after="0" w:line="240" w:lineRule="auto"/>
              <w:jc w:val="center"/>
              <w:rPr>
                <w:sz w:val="18"/>
                <w:szCs w:val="18"/>
              </w:rPr>
            </w:pPr>
            <w:r>
              <w:rPr>
                <w:b/>
                <w:i w:val="0"/>
                <w:sz w:val="18"/>
                <w:szCs w:val="18"/>
              </w:rPr>
              <w:t>Principal</w:t>
            </w:r>
          </w:p>
        </w:tc>
        <w:tc>
          <w:tcPr>
            <w:tcW w:w="1984" w:type="dxa"/>
            <w:shd w:val="clear" w:color="auto" w:fill="DCE9D5"/>
          </w:tcPr>
          <w:p w14:paraId="2A8EE803">
            <w:pPr>
              <w:spacing w:before="0" w:after="0" w:line="240" w:lineRule="auto"/>
              <w:jc w:val="center"/>
              <w:rPr>
                <w:sz w:val="18"/>
                <w:szCs w:val="18"/>
              </w:rPr>
            </w:pPr>
            <w:r>
              <w:rPr>
                <w:b/>
                <w:i w:val="0"/>
                <w:sz w:val="18"/>
                <w:szCs w:val="18"/>
              </w:rPr>
              <w:t>Closing balance</w:t>
            </w:r>
          </w:p>
        </w:tc>
      </w:tr>
      <w:tr w14:paraId="5A9FB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1EF06C9B">
            <w:pPr>
              <w:spacing w:before="0" w:after="0" w:line="240" w:lineRule="auto"/>
              <w:rPr>
                <w:sz w:val="18"/>
                <w:szCs w:val="18"/>
              </w:rPr>
            </w:pPr>
            <w:r>
              <w:rPr>
                <w:b w:val="0"/>
                <w:i w:val="0"/>
                <w:sz w:val="18"/>
                <w:szCs w:val="18"/>
              </w:rPr>
              <w:t xml:space="preserve">I (2027-28)</w:t>
            </w:r>
          </w:p>
        </w:tc>
        <w:tc>
          <w:tcPr>
            <w:tcW w:w="1984" w:type="dxa"/>
          </w:tcPr>
          <w:p w14:paraId="607620D3">
            <w:pPr>
              <w:spacing w:before="0" w:after="0" w:line="240" w:lineRule="auto"/>
              <w:jc w:val="right"/>
              <w:rPr>
                <w:sz w:val="18"/>
                <w:szCs w:val="18"/>
              </w:rPr>
            </w:pPr>
            <w:r>
              <w:rPr>
                <w:b w:val="0"/>
                <w:i w:val="0"/>
                <w:sz w:val="18"/>
                <w:szCs w:val="18"/>
              </w:rPr>
              <w:t xml:space="preserve">11,02,452</w:t>
            </w:r>
          </w:p>
        </w:tc>
        <w:tc>
          <w:tcPr>
            <w:tcW w:w="1984" w:type="dxa"/>
          </w:tcPr>
          <w:p w14:paraId="21B9CDFF">
            <w:pPr>
              <w:spacing w:before="0" w:after="0" w:line="240" w:lineRule="auto"/>
              <w:jc w:val="right"/>
              <w:rPr>
                <w:sz w:val="18"/>
                <w:szCs w:val="18"/>
              </w:rPr>
            </w:pPr>
            <w:r>
              <w:rPr>
                <w:b w:val="0"/>
                <w:i w:val="0"/>
                <w:sz w:val="18"/>
                <w:szCs w:val="18"/>
              </w:rPr>
              <w:t xml:space="preserve">99,221</w:t>
            </w:r>
          </w:p>
        </w:tc>
        <w:tc>
          <w:tcPr>
            <w:tcW w:w="1984" w:type="dxa"/>
          </w:tcPr>
          <w:p w14:paraId="19D81D52">
            <w:pPr>
              <w:spacing w:before="0" w:after="0" w:line="240" w:lineRule="auto"/>
              <w:jc w:val="right"/>
              <w:rPr>
                <w:sz w:val="18"/>
                <w:szCs w:val="18"/>
              </w:rPr>
            </w:pPr>
            <w:r>
              <w:rPr>
                <w:b w:val="0"/>
                <w:i w:val="0"/>
                <w:sz w:val="18"/>
                <w:szCs w:val="18"/>
              </w:rPr>
              <w:t xml:space="preserve">33,074</w:t>
            </w:r>
          </w:p>
        </w:tc>
        <w:tc>
          <w:tcPr>
            <w:tcW w:w="1984" w:type="dxa"/>
          </w:tcPr>
          <w:p w14:paraId="34E1E8F5">
            <w:pPr>
              <w:spacing w:before="0" w:after="0" w:line="240" w:lineRule="auto"/>
              <w:jc w:val="right"/>
              <w:rPr>
                <w:sz w:val="18"/>
                <w:szCs w:val="18"/>
              </w:rPr>
            </w:pPr>
            <w:r>
              <w:rPr>
                <w:b w:val="0"/>
                <w:i w:val="0"/>
                <w:sz w:val="18"/>
                <w:szCs w:val="18"/>
              </w:rPr>
              <w:t xml:space="preserve">66,147</w:t>
            </w:r>
          </w:p>
        </w:tc>
        <w:tc>
          <w:tcPr>
            <w:tcW w:w="1984" w:type="dxa"/>
          </w:tcPr>
          <w:p w14:paraId="6E542013">
            <w:pPr>
              <w:spacing w:before="0" w:after="0" w:line="240" w:lineRule="auto"/>
              <w:jc w:val="right"/>
              <w:rPr>
                <w:sz w:val="18"/>
                <w:szCs w:val="18"/>
              </w:rPr>
            </w:pPr>
            <w:r>
              <w:rPr>
                <w:b w:val="0"/>
                <w:i w:val="0"/>
                <w:sz w:val="18"/>
                <w:szCs w:val="18"/>
              </w:rPr>
              <w:t xml:space="preserve">0 (grace)</w:t>
            </w:r>
          </w:p>
        </w:tc>
        <w:tc>
          <w:tcPr>
            <w:tcW w:w="1984" w:type="dxa"/>
          </w:tcPr>
          <w:p w14:paraId="1F35B460">
            <w:pPr>
              <w:spacing w:before="0" w:after="0" w:line="240" w:lineRule="auto"/>
              <w:jc w:val="right"/>
              <w:rPr>
                <w:sz w:val="18"/>
                <w:szCs w:val="18"/>
              </w:rPr>
            </w:pPr>
            <w:r>
              <w:rPr>
                <w:b w:val="0"/>
                <w:i w:val="0"/>
                <w:sz w:val="18"/>
                <w:szCs w:val="18"/>
              </w:rPr>
              <w:t xml:space="preserve">11,02,452</w:t>
            </w:r>
          </w:p>
        </w:tc>
      </w:tr>
      <w:tr w14:paraId="479C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F409650">
            <w:pPr>
              <w:spacing w:before="0" w:after="0" w:line="240" w:lineRule="auto"/>
              <w:rPr>
                <w:sz w:val="18"/>
                <w:szCs w:val="18"/>
              </w:rPr>
            </w:pPr>
            <w:r>
              <w:rPr>
                <w:b w:val="0"/>
                <w:i w:val="0"/>
                <w:sz w:val="18"/>
                <w:szCs w:val="18"/>
              </w:rPr>
              <w:t xml:space="preserve">II (2028-29)</w:t>
            </w:r>
          </w:p>
        </w:tc>
        <w:tc>
          <w:tcPr>
            <w:tcW w:w="1984" w:type="dxa"/>
          </w:tcPr>
          <w:p w14:paraId="79105A9D">
            <w:pPr>
              <w:spacing w:before="0" w:after="0" w:line="240" w:lineRule="auto"/>
              <w:jc w:val="right"/>
              <w:rPr>
                <w:sz w:val="18"/>
                <w:szCs w:val="18"/>
              </w:rPr>
            </w:pPr>
            <w:r>
              <w:rPr>
                <w:b w:val="0"/>
                <w:i w:val="0"/>
                <w:sz w:val="18"/>
                <w:szCs w:val="18"/>
              </w:rPr>
              <w:t xml:space="preserve">11,02,452</w:t>
            </w:r>
          </w:p>
        </w:tc>
        <w:tc>
          <w:tcPr>
            <w:tcW w:w="1984" w:type="dxa"/>
          </w:tcPr>
          <w:p w14:paraId="7A25EFEB">
            <w:pPr>
              <w:spacing w:before="0" w:after="0" w:line="240" w:lineRule="auto"/>
              <w:jc w:val="right"/>
              <w:rPr>
                <w:sz w:val="18"/>
                <w:szCs w:val="18"/>
              </w:rPr>
            </w:pPr>
            <w:r>
              <w:rPr>
                <w:b w:val="0"/>
                <w:i w:val="0"/>
                <w:sz w:val="18"/>
                <w:szCs w:val="18"/>
              </w:rPr>
              <w:t xml:space="preserve">94,260</w:t>
            </w:r>
          </w:p>
        </w:tc>
        <w:tc>
          <w:tcPr>
            <w:tcW w:w="1984" w:type="dxa"/>
          </w:tcPr>
          <w:p w14:paraId="7DD5ED55">
            <w:pPr>
              <w:spacing w:before="0" w:after="0" w:line="240" w:lineRule="auto"/>
              <w:jc w:val="right"/>
              <w:rPr>
                <w:sz w:val="18"/>
                <w:szCs w:val="18"/>
              </w:rPr>
            </w:pPr>
            <w:r>
              <w:rPr>
                <w:b w:val="0"/>
                <w:i w:val="0"/>
                <w:sz w:val="18"/>
                <w:szCs w:val="18"/>
              </w:rPr>
              <w:t xml:space="preserve">31,420</w:t>
            </w:r>
          </w:p>
        </w:tc>
        <w:tc>
          <w:tcPr>
            <w:tcW w:w="1984" w:type="dxa"/>
          </w:tcPr>
          <w:p w14:paraId="7FBF6E1E">
            <w:pPr>
              <w:spacing w:before="0" w:after="0" w:line="240" w:lineRule="auto"/>
              <w:jc w:val="right"/>
              <w:rPr>
                <w:sz w:val="18"/>
                <w:szCs w:val="18"/>
              </w:rPr>
            </w:pPr>
            <w:r>
              <w:rPr>
                <w:b w:val="0"/>
                <w:i w:val="0"/>
                <w:sz w:val="18"/>
                <w:szCs w:val="18"/>
              </w:rPr>
              <w:t xml:space="preserve">62,840</w:t>
            </w:r>
          </w:p>
        </w:tc>
        <w:tc>
          <w:tcPr>
            <w:tcW w:w="1984" w:type="dxa"/>
          </w:tcPr>
          <w:p w14:paraId="2A44ADE5">
            <w:pPr>
              <w:spacing w:before="0" w:after="0" w:line="240" w:lineRule="auto"/>
              <w:jc w:val="right"/>
              <w:rPr>
                <w:sz w:val="18"/>
                <w:szCs w:val="18"/>
              </w:rPr>
            </w:pPr>
            <w:r>
              <w:rPr>
                <w:b w:val="0"/>
                <w:i w:val="0"/>
                <w:sz w:val="18"/>
                <w:szCs w:val="18"/>
              </w:rPr>
              <w:t xml:space="preserve">2,20,490</w:t>
            </w:r>
          </w:p>
        </w:tc>
        <w:tc>
          <w:tcPr>
            <w:tcW w:w="1984" w:type="dxa"/>
          </w:tcPr>
          <w:p w14:paraId="7ADE34C6">
            <w:pPr>
              <w:spacing w:before="0" w:after="0" w:line="240" w:lineRule="auto"/>
              <w:jc w:val="right"/>
              <w:rPr>
                <w:sz w:val="18"/>
                <w:szCs w:val="18"/>
              </w:rPr>
            </w:pPr>
            <w:r>
              <w:rPr>
                <w:b w:val="0"/>
                <w:i w:val="0"/>
                <w:sz w:val="18"/>
                <w:szCs w:val="18"/>
              </w:rPr>
              <w:t xml:space="preserve">8,81,962</w:t>
            </w:r>
          </w:p>
        </w:tc>
      </w:tr>
      <w:tr w14:paraId="16BE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A3A5A5B">
            <w:pPr>
              <w:spacing w:before="0" w:after="0" w:line="240" w:lineRule="auto"/>
              <w:rPr>
                <w:sz w:val="18"/>
                <w:szCs w:val="18"/>
              </w:rPr>
            </w:pPr>
            <w:r>
              <w:rPr>
                <w:b w:val="0"/>
                <w:i w:val="0"/>
                <w:sz w:val="18"/>
                <w:szCs w:val="18"/>
              </w:rPr>
              <w:t xml:space="preserve">III (2029-30)</w:t>
            </w:r>
          </w:p>
        </w:tc>
        <w:tc>
          <w:tcPr>
            <w:tcW w:w="1984" w:type="dxa"/>
          </w:tcPr>
          <w:p w14:paraId="16618A9D">
            <w:pPr>
              <w:spacing w:before="0" w:after="0" w:line="240" w:lineRule="auto"/>
              <w:jc w:val="right"/>
              <w:rPr>
                <w:sz w:val="18"/>
                <w:szCs w:val="18"/>
              </w:rPr>
            </w:pPr>
            <w:r>
              <w:rPr>
                <w:b w:val="0"/>
                <w:i w:val="0"/>
                <w:sz w:val="18"/>
                <w:szCs w:val="18"/>
              </w:rPr>
              <w:t xml:space="preserve">8,81,962</w:t>
            </w:r>
          </w:p>
        </w:tc>
        <w:tc>
          <w:tcPr>
            <w:tcW w:w="1984" w:type="dxa"/>
          </w:tcPr>
          <w:p w14:paraId="17508E17">
            <w:pPr>
              <w:spacing w:before="0" w:after="0" w:line="240" w:lineRule="auto"/>
              <w:jc w:val="right"/>
              <w:rPr>
                <w:sz w:val="18"/>
                <w:szCs w:val="18"/>
              </w:rPr>
            </w:pPr>
            <w:r>
              <w:rPr>
                <w:b w:val="0"/>
                <w:i w:val="0"/>
                <w:sz w:val="18"/>
                <w:szCs w:val="18"/>
              </w:rPr>
              <w:t xml:space="preserve">74,416</w:t>
            </w:r>
          </w:p>
        </w:tc>
        <w:tc>
          <w:tcPr>
            <w:tcW w:w="1984" w:type="dxa"/>
          </w:tcPr>
          <w:p w14:paraId="744B63A4">
            <w:pPr>
              <w:spacing w:before="0" w:after="0" w:line="240" w:lineRule="auto"/>
              <w:jc w:val="right"/>
              <w:rPr>
                <w:sz w:val="18"/>
                <w:szCs w:val="18"/>
              </w:rPr>
            </w:pPr>
            <w:r>
              <w:rPr>
                <w:b w:val="0"/>
                <w:i w:val="0"/>
                <w:sz w:val="18"/>
                <w:szCs w:val="18"/>
              </w:rPr>
              <w:t xml:space="preserve">24,806</w:t>
            </w:r>
          </w:p>
        </w:tc>
        <w:tc>
          <w:tcPr>
            <w:tcW w:w="1984" w:type="dxa"/>
          </w:tcPr>
          <w:p w14:paraId="52E9A7A7">
            <w:pPr>
              <w:spacing w:before="0" w:after="0" w:line="240" w:lineRule="auto"/>
              <w:jc w:val="right"/>
              <w:rPr>
                <w:sz w:val="18"/>
                <w:szCs w:val="18"/>
              </w:rPr>
            </w:pPr>
            <w:r>
              <w:rPr>
                <w:b w:val="0"/>
                <w:i w:val="0"/>
                <w:sz w:val="18"/>
                <w:szCs w:val="18"/>
              </w:rPr>
              <w:t xml:space="preserve">49,610</w:t>
            </w:r>
          </w:p>
        </w:tc>
        <w:tc>
          <w:tcPr>
            <w:tcW w:w="1984" w:type="dxa"/>
          </w:tcPr>
          <w:p w14:paraId="2BC154A3">
            <w:pPr>
              <w:spacing w:before="0" w:after="0" w:line="240" w:lineRule="auto"/>
              <w:jc w:val="right"/>
              <w:rPr>
                <w:sz w:val="18"/>
                <w:szCs w:val="18"/>
              </w:rPr>
            </w:pPr>
            <w:r>
              <w:rPr>
                <w:b w:val="0"/>
                <w:i w:val="0"/>
                <w:sz w:val="18"/>
                <w:szCs w:val="18"/>
              </w:rPr>
              <w:t xml:space="preserve">2,20,490</w:t>
            </w:r>
          </w:p>
        </w:tc>
        <w:tc>
          <w:tcPr>
            <w:tcW w:w="1984" w:type="dxa"/>
          </w:tcPr>
          <w:p w14:paraId="5EBA4785">
            <w:pPr>
              <w:spacing w:before="0" w:after="0" w:line="240" w:lineRule="auto"/>
              <w:jc w:val="right"/>
              <w:rPr>
                <w:sz w:val="18"/>
                <w:szCs w:val="18"/>
              </w:rPr>
            </w:pPr>
            <w:r>
              <w:rPr>
                <w:b w:val="0"/>
                <w:i w:val="0"/>
                <w:sz w:val="18"/>
                <w:szCs w:val="18"/>
              </w:rPr>
              <w:t xml:space="preserve">6,61,472</w:t>
            </w:r>
          </w:p>
        </w:tc>
      </w:tr>
      <w:tr w14:paraId="7B04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54D5C56">
            <w:pPr>
              <w:spacing w:before="0" w:after="0" w:line="240" w:lineRule="auto"/>
              <w:rPr>
                <w:sz w:val="18"/>
                <w:szCs w:val="18"/>
              </w:rPr>
            </w:pPr>
            <w:r>
              <w:rPr>
                <w:b w:val="0"/>
                <w:i w:val="0"/>
                <w:sz w:val="18"/>
                <w:szCs w:val="18"/>
              </w:rPr>
              <w:t xml:space="preserve">IV (2030-31)</w:t>
            </w:r>
          </w:p>
        </w:tc>
        <w:tc>
          <w:tcPr>
            <w:tcW w:w="1984" w:type="dxa"/>
          </w:tcPr>
          <w:p w14:paraId="26426693">
            <w:pPr>
              <w:spacing w:before="0" w:after="0" w:line="240" w:lineRule="auto"/>
              <w:jc w:val="right"/>
              <w:rPr>
                <w:sz w:val="18"/>
                <w:szCs w:val="18"/>
              </w:rPr>
            </w:pPr>
            <w:r>
              <w:rPr>
                <w:b w:val="0"/>
                <w:i w:val="0"/>
                <w:sz w:val="18"/>
                <w:szCs w:val="18"/>
              </w:rPr>
              <w:t xml:space="preserve">6,61,472</w:t>
            </w:r>
          </w:p>
        </w:tc>
        <w:tc>
          <w:tcPr>
            <w:tcW w:w="1984" w:type="dxa"/>
          </w:tcPr>
          <w:p w14:paraId="5B5D6517">
            <w:pPr>
              <w:spacing w:before="0" w:after="0" w:line="240" w:lineRule="auto"/>
              <w:jc w:val="right"/>
              <w:rPr>
                <w:sz w:val="18"/>
                <w:szCs w:val="18"/>
              </w:rPr>
            </w:pPr>
            <w:r>
              <w:rPr>
                <w:b w:val="0"/>
                <w:i w:val="0"/>
                <w:sz w:val="18"/>
                <w:szCs w:val="18"/>
              </w:rPr>
              <w:t xml:space="preserve">54,571</w:t>
            </w:r>
          </w:p>
        </w:tc>
        <w:tc>
          <w:tcPr>
            <w:tcW w:w="1984" w:type="dxa"/>
          </w:tcPr>
          <w:p w14:paraId="2658C32B">
            <w:pPr>
              <w:spacing w:before="0" w:after="0" w:line="240" w:lineRule="auto"/>
              <w:jc w:val="right"/>
              <w:rPr>
                <w:sz w:val="18"/>
                <w:szCs w:val="18"/>
              </w:rPr>
            </w:pPr>
            <w:r>
              <w:rPr>
                <w:b w:val="0"/>
                <w:i w:val="0"/>
                <w:sz w:val="18"/>
                <w:szCs w:val="18"/>
              </w:rPr>
              <w:t xml:space="preserve">18,190</w:t>
            </w:r>
          </w:p>
        </w:tc>
        <w:tc>
          <w:tcPr>
            <w:tcW w:w="1984" w:type="dxa"/>
          </w:tcPr>
          <w:p w14:paraId="25C72163">
            <w:pPr>
              <w:spacing w:before="0" w:after="0" w:line="240" w:lineRule="auto"/>
              <w:jc w:val="right"/>
              <w:rPr>
                <w:sz w:val="18"/>
                <w:szCs w:val="18"/>
              </w:rPr>
            </w:pPr>
            <w:r>
              <w:rPr>
                <w:b w:val="0"/>
                <w:i w:val="0"/>
                <w:sz w:val="18"/>
                <w:szCs w:val="18"/>
              </w:rPr>
              <w:t xml:space="preserve">36,381</w:t>
            </w:r>
          </w:p>
        </w:tc>
        <w:tc>
          <w:tcPr>
            <w:tcW w:w="1984" w:type="dxa"/>
          </w:tcPr>
          <w:p w14:paraId="260542AD">
            <w:pPr>
              <w:spacing w:before="0" w:after="0" w:line="240" w:lineRule="auto"/>
              <w:jc w:val="right"/>
              <w:rPr>
                <w:sz w:val="18"/>
                <w:szCs w:val="18"/>
              </w:rPr>
            </w:pPr>
            <w:r>
              <w:rPr>
                <w:b w:val="0"/>
                <w:i w:val="0"/>
                <w:sz w:val="18"/>
                <w:szCs w:val="18"/>
              </w:rPr>
              <w:t xml:space="preserve">2,20,490</w:t>
            </w:r>
          </w:p>
        </w:tc>
        <w:tc>
          <w:tcPr>
            <w:tcW w:w="1984" w:type="dxa"/>
          </w:tcPr>
          <w:p w14:paraId="11635923">
            <w:pPr>
              <w:spacing w:before="0" w:after="0" w:line="240" w:lineRule="auto"/>
              <w:jc w:val="right"/>
              <w:rPr>
                <w:sz w:val="18"/>
                <w:szCs w:val="18"/>
              </w:rPr>
            </w:pPr>
            <w:r>
              <w:rPr>
                <w:b w:val="0"/>
                <w:i w:val="0"/>
                <w:sz w:val="18"/>
                <w:szCs w:val="18"/>
              </w:rPr>
              <w:t xml:space="preserve">4,40,982</w:t>
            </w:r>
          </w:p>
        </w:tc>
      </w:tr>
      <w:tr w14:paraId="00DB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1A5FBF66">
            <w:pPr>
              <w:spacing w:before="0" w:after="0" w:line="240" w:lineRule="auto"/>
              <w:rPr>
                <w:sz w:val="18"/>
                <w:szCs w:val="18"/>
              </w:rPr>
            </w:pPr>
            <w:r>
              <w:rPr>
                <w:b w:val="0"/>
                <w:i w:val="0"/>
                <w:sz w:val="18"/>
                <w:szCs w:val="18"/>
              </w:rPr>
              <w:t xml:space="preserve">V (2031-32)</w:t>
            </w:r>
          </w:p>
        </w:tc>
        <w:tc>
          <w:tcPr>
            <w:tcW w:w="1984" w:type="dxa"/>
          </w:tcPr>
          <w:p w14:paraId="6A735881">
            <w:pPr>
              <w:spacing w:before="0" w:after="0" w:line="240" w:lineRule="auto"/>
              <w:jc w:val="right"/>
              <w:rPr>
                <w:sz w:val="18"/>
                <w:szCs w:val="18"/>
              </w:rPr>
            </w:pPr>
            <w:r>
              <w:rPr>
                <w:b w:val="0"/>
                <w:i w:val="0"/>
                <w:sz w:val="18"/>
                <w:szCs w:val="18"/>
              </w:rPr>
              <w:t xml:space="preserve">4,40,982</w:t>
            </w:r>
          </w:p>
        </w:tc>
        <w:tc>
          <w:tcPr>
            <w:tcW w:w="1984" w:type="dxa"/>
          </w:tcPr>
          <w:p w14:paraId="7D89E8C3">
            <w:pPr>
              <w:spacing w:before="0" w:after="0" w:line="240" w:lineRule="auto"/>
              <w:jc w:val="right"/>
              <w:rPr>
                <w:sz w:val="18"/>
                <w:szCs w:val="18"/>
              </w:rPr>
            </w:pPr>
            <w:r>
              <w:rPr>
                <w:b w:val="0"/>
                <w:i w:val="0"/>
                <w:sz w:val="18"/>
                <w:szCs w:val="18"/>
              </w:rPr>
              <w:t xml:space="preserve">34,727</w:t>
            </w:r>
          </w:p>
        </w:tc>
        <w:tc>
          <w:tcPr>
            <w:tcW w:w="1984" w:type="dxa"/>
          </w:tcPr>
          <w:p w14:paraId="17105980">
            <w:pPr>
              <w:spacing w:before="0" w:after="0" w:line="240" w:lineRule="auto"/>
              <w:jc w:val="right"/>
              <w:rPr>
                <w:sz w:val="18"/>
                <w:szCs w:val="18"/>
              </w:rPr>
            </w:pPr>
            <w:r>
              <w:rPr>
                <w:b w:val="0"/>
                <w:i w:val="0"/>
                <w:sz w:val="18"/>
                <w:szCs w:val="18"/>
              </w:rPr>
              <w:t xml:space="preserve">11,575</w:t>
            </w:r>
          </w:p>
        </w:tc>
        <w:tc>
          <w:tcPr>
            <w:tcW w:w="1984" w:type="dxa"/>
          </w:tcPr>
          <w:p w14:paraId="4BD54922">
            <w:pPr>
              <w:spacing w:before="0" w:after="0" w:line="240" w:lineRule="auto"/>
              <w:jc w:val="right"/>
              <w:rPr>
                <w:sz w:val="18"/>
                <w:szCs w:val="18"/>
              </w:rPr>
            </w:pPr>
            <w:r>
              <w:rPr>
                <w:b w:val="0"/>
                <w:i w:val="0"/>
                <w:sz w:val="18"/>
                <w:szCs w:val="18"/>
              </w:rPr>
              <w:t xml:space="preserve">23,152</w:t>
            </w:r>
          </w:p>
        </w:tc>
        <w:tc>
          <w:tcPr>
            <w:tcW w:w="1984" w:type="dxa"/>
          </w:tcPr>
          <w:p w14:paraId="6BCF6F84">
            <w:pPr>
              <w:spacing w:before="0" w:after="0" w:line="240" w:lineRule="auto"/>
              <w:jc w:val="right"/>
              <w:rPr>
                <w:sz w:val="18"/>
                <w:szCs w:val="18"/>
              </w:rPr>
            </w:pPr>
            <w:r>
              <w:rPr>
                <w:b w:val="0"/>
                <w:i w:val="0"/>
                <w:sz w:val="18"/>
                <w:szCs w:val="18"/>
              </w:rPr>
              <w:t xml:space="preserve">2,20,490</w:t>
            </w:r>
          </w:p>
        </w:tc>
        <w:tc>
          <w:tcPr>
            <w:tcW w:w="1984" w:type="dxa"/>
          </w:tcPr>
          <w:p w14:paraId="485D5B47">
            <w:pPr>
              <w:spacing w:before="0" w:after="0" w:line="240" w:lineRule="auto"/>
              <w:jc w:val="right"/>
              <w:rPr>
                <w:sz w:val="18"/>
                <w:szCs w:val="18"/>
              </w:rPr>
            </w:pPr>
            <w:r>
              <w:rPr>
                <w:b w:val="0"/>
                <w:i w:val="0"/>
                <w:sz w:val="18"/>
                <w:szCs w:val="18"/>
              </w:rPr>
              <w:t xml:space="preserve">2,20,492</w:t>
            </w:r>
          </w:p>
        </w:tc>
      </w:tr>
      <w:tr w14:paraId="3BFA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56083B56">
            <w:pPr>
              <w:spacing w:before="0" w:after="0" w:line="240" w:lineRule="auto"/>
              <w:rPr>
                <w:sz w:val="18"/>
                <w:szCs w:val="18"/>
              </w:rPr>
            </w:pPr>
            <w:r>
              <w:rPr>
                <w:b w:val="0"/>
                <w:i w:val="0"/>
                <w:sz w:val="18"/>
                <w:szCs w:val="18"/>
              </w:rPr>
              <w:t xml:space="preserve">VI (2032-33)</w:t>
            </w:r>
          </w:p>
        </w:tc>
        <w:tc>
          <w:tcPr>
            <w:tcW w:w="1984" w:type="dxa"/>
          </w:tcPr>
          <w:p w14:paraId="51381CF2">
            <w:pPr>
              <w:spacing w:before="0" w:after="0" w:line="240" w:lineRule="auto"/>
              <w:jc w:val="right"/>
              <w:rPr>
                <w:sz w:val="18"/>
                <w:szCs w:val="18"/>
              </w:rPr>
            </w:pPr>
            <w:r>
              <w:rPr>
                <w:b w:val="0"/>
                <w:i w:val="0"/>
                <w:sz w:val="18"/>
                <w:szCs w:val="18"/>
              </w:rPr>
              <w:t xml:space="preserve">2,20,492</w:t>
            </w:r>
          </w:p>
        </w:tc>
        <w:tc>
          <w:tcPr>
            <w:tcW w:w="1984" w:type="dxa"/>
          </w:tcPr>
          <w:p w14:paraId="6251676C">
            <w:pPr>
              <w:spacing w:before="0" w:after="0" w:line="240" w:lineRule="auto"/>
              <w:jc w:val="right"/>
              <w:rPr>
                <w:sz w:val="18"/>
                <w:szCs w:val="18"/>
              </w:rPr>
            </w:pPr>
            <w:r>
              <w:rPr>
                <w:b w:val="0"/>
                <w:i w:val="0"/>
                <w:sz w:val="18"/>
                <w:szCs w:val="18"/>
              </w:rPr>
              <w:t xml:space="preserve">14,883</w:t>
            </w:r>
          </w:p>
        </w:tc>
        <w:tc>
          <w:tcPr>
            <w:tcW w:w="1984" w:type="dxa"/>
          </w:tcPr>
          <w:p w14:paraId="6CA1FB31">
            <w:pPr>
              <w:spacing w:before="0" w:after="0" w:line="240" w:lineRule="auto"/>
              <w:jc w:val="right"/>
              <w:rPr>
                <w:sz w:val="18"/>
                <w:szCs w:val="18"/>
              </w:rPr>
            </w:pPr>
            <w:r>
              <w:rPr>
                <w:b w:val="0"/>
                <w:i w:val="0"/>
                <w:sz w:val="18"/>
                <w:szCs w:val="18"/>
              </w:rPr>
              <w:t xml:space="preserve">4,961</w:t>
            </w:r>
          </w:p>
        </w:tc>
        <w:tc>
          <w:tcPr>
            <w:tcW w:w="1984" w:type="dxa"/>
          </w:tcPr>
          <w:p w14:paraId="52EFD66F">
            <w:pPr>
              <w:spacing w:before="0" w:after="0" w:line="240" w:lineRule="auto"/>
              <w:jc w:val="right"/>
              <w:rPr>
                <w:sz w:val="18"/>
                <w:szCs w:val="18"/>
              </w:rPr>
            </w:pPr>
            <w:r>
              <w:rPr>
                <w:b w:val="0"/>
                <w:i w:val="0"/>
                <w:sz w:val="18"/>
                <w:szCs w:val="18"/>
              </w:rPr>
              <w:t xml:space="preserve">9,922</w:t>
            </w:r>
          </w:p>
        </w:tc>
        <w:tc>
          <w:tcPr>
            <w:tcW w:w="1984" w:type="dxa"/>
          </w:tcPr>
          <w:p w14:paraId="40175661">
            <w:pPr>
              <w:spacing w:before="0" w:after="0" w:line="240" w:lineRule="auto"/>
              <w:jc w:val="right"/>
              <w:rPr>
                <w:sz w:val="18"/>
                <w:szCs w:val="18"/>
              </w:rPr>
            </w:pPr>
            <w:r>
              <w:rPr>
                <w:b w:val="0"/>
                <w:i w:val="0"/>
                <w:sz w:val="18"/>
                <w:szCs w:val="18"/>
              </w:rPr>
              <w:t xml:space="preserve">2,20,492</w:t>
            </w:r>
          </w:p>
        </w:tc>
        <w:tc>
          <w:tcPr>
            <w:tcW w:w="1984" w:type="dxa"/>
          </w:tcPr>
          <w:p w14:paraId="1181E041">
            <w:pPr>
              <w:spacing w:before="0" w:after="0" w:line="240" w:lineRule="auto"/>
              <w:jc w:val="right"/>
              <w:rPr>
                <w:sz w:val="18"/>
                <w:szCs w:val="18"/>
              </w:rPr>
            </w:pPr>
            <w:r>
              <w:rPr>
                <w:b w:val="0"/>
                <w:i w:val="0"/>
                <w:sz w:val="18"/>
                <w:szCs w:val="18"/>
              </w:rPr>
              <w:t xml:space="preserve">0</w:t>
            </w:r>
          </w:p>
        </w:tc>
      </w:tr>
      <w:tr w14:paraId="26AA8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2F2F2"/>
          </w:tcPr>
          <w:p w14:paraId="774220D5">
            <w:pPr>
              <w:spacing w:before="0" w:after="0" w:line="240" w:lineRule="auto"/>
              <w:rPr>
                <w:sz w:val="18"/>
                <w:szCs w:val="18"/>
              </w:rPr>
            </w:pPr>
            <w:r>
              <w:rPr>
                <w:b/>
                <w:i w:val="0"/>
                <w:sz w:val="18"/>
                <w:szCs w:val="18"/>
              </w:rPr>
              <w:t xml:space="preserve">Total</w:t>
            </w:r>
          </w:p>
        </w:tc>
        <w:tc>
          <w:tcPr>
            <w:tcW w:w="1984" w:type="dxa"/>
            <w:shd w:val="clear" w:color="auto" w:fill="F2F2F2"/>
          </w:tcPr>
          <w:p w14:paraId="06597256">
            <w:pPr>
              <w:spacing w:before="0" w:after="0" w:line="240" w:lineRule="auto"/>
              <w:jc w:val="right"/>
              <w:rPr>
                <w:sz w:val="18"/>
                <w:szCs w:val="18"/>
              </w:rPr>
            </w:pPr>
            <w:r>
              <w:rPr>
                <w:b/>
                <w:i w:val="0"/>
                <w:sz w:val="18"/>
                <w:szCs w:val="18"/>
              </w:rPr>
              <w:t xml:space="preserve"/>
            </w:r>
          </w:p>
        </w:tc>
        <w:tc>
          <w:tcPr>
            <w:tcW w:w="1984" w:type="dxa"/>
            <w:shd w:val="clear" w:color="auto" w:fill="F2F2F2"/>
          </w:tcPr>
          <w:p w14:paraId="41C650E6">
            <w:pPr>
              <w:spacing w:before="0" w:after="0" w:line="240" w:lineRule="auto"/>
              <w:jc w:val="right"/>
              <w:rPr>
                <w:sz w:val="18"/>
                <w:szCs w:val="18"/>
              </w:rPr>
            </w:pPr>
            <w:r>
              <w:rPr>
                <w:b/>
                <w:i w:val="0"/>
                <w:sz w:val="18"/>
                <w:szCs w:val="18"/>
              </w:rPr>
              <w:t xml:space="preserve">3,72,078</w:t>
            </w:r>
          </w:p>
        </w:tc>
        <w:tc>
          <w:tcPr>
            <w:tcW w:w="1984" w:type="dxa"/>
            <w:shd w:val="clear" w:color="auto" w:fill="F2F2F2"/>
          </w:tcPr>
          <w:p w14:paraId="26272697">
            <w:pPr>
              <w:spacing w:before="0" w:after="0" w:line="240" w:lineRule="auto"/>
              <w:jc w:val="right"/>
              <w:rPr>
                <w:sz w:val="18"/>
                <w:szCs w:val="18"/>
              </w:rPr>
            </w:pPr>
            <w:r>
              <w:rPr>
                <w:b/>
                <w:i w:val="0"/>
                <w:sz w:val="18"/>
                <w:szCs w:val="18"/>
              </w:rPr>
              <w:t xml:space="preserve">1,24,026</w:t>
            </w:r>
          </w:p>
        </w:tc>
        <w:tc>
          <w:tcPr>
            <w:tcW w:w="1984" w:type="dxa"/>
            <w:shd w:val="clear" w:color="auto" w:fill="F2F2F2"/>
          </w:tcPr>
          <w:p w14:paraId="5F4DDED7">
            <w:pPr>
              <w:spacing w:before="0" w:after="0" w:line="240" w:lineRule="auto"/>
              <w:jc w:val="right"/>
              <w:rPr>
                <w:sz w:val="18"/>
                <w:szCs w:val="18"/>
              </w:rPr>
            </w:pPr>
            <w:r>
              <w:rPr>
                <w:b/>
                <w:i w:val="0"/>
                <w:sz w:val="18"/>
                <w:szCs w:val="18"/>
              </w:rPr>
              <w:t xml:space="preserve">2,48,052</w:t>
            </w:r>
          </w:p>
        </w:tc>
        <w:tc>
          <w:tcPr>
            <w:tcW w:w="1984" w:type="dxa"/>
            <w:shd w:val="clear" w:color="auto" w:fill="F2F2F2"/>
          </w:tcPr>
          <w:p w14:paraId="6FA0C191">
            <w:pPr>
              <w:spacing w:before="0" w:after="0" w:line="240" w:lineRule="auto"/>
              <w:jc w:val="right"/>
              <w:rPr>
                <w:sz w:val="18"/>
                <w:szCs w:val="18"/>
              </w:rPr>
            </w:pPr>
            <w:r>
              <w:rPr>
                <w:b/>
                <w:i w:val="0"/>
                <w:sz w:val="18"/>
                <w:szCs w:val="18"/>
              </w:rPr>
              <w:t xml:space="preserve">11,02,452</w:t>
            </w:r>
          </w:p>
        </w:tc>
        <w:tc>
          <w:tcPr>
            <w:tcW w:w="1984" w:type="dxa"/>
            <w:shd w:val="clear" w:color="auto" w:fill="F2F2F2"/>
          </w:tcPr>
          <w:p w14:paraId="11A9BDBE">
            <w:pPr>
              <w:spacing w:before="0" w:after="0" w:line="240" w:lineRule="auto"/>
              <w:jc w:val="right"/>
              <w:rPr>
                <w:sz w:val="18"/>
                <w:szCs w:val="18"/>
              </w:rPr>
            </w:pPr>
            <w:r>
              <w:rPr>
                <w:b/>
                <w:i w:val="0"/>
                <w:sz w:val="18"/>
                <w:szCs w:val="18"/>
              </w:rPr>
              <w:t xml:space="preserve"/>
            </w:r>
          </w:p>
        </w:tc>
      </w:tr>
    </w:tbl>
    <w:p w14:paraId="31CFEF34">
      <w:r>
        <w:rPr>
          <w:b w:val="0"/>
          <w:i/>
          <w:sz w:val="17"/>
        </w:rPr>
        <w:t xml:space="preserve">Interest assumed at 9% p.a. (the AIF lending-rate cap; the actual rate is set by the bank, Cl. XIII(6)(c)) on the reducing balance. The loan with interest (Rs 11,02,452) is repaid in 10 half-yearly instalments in Years II–VI (Rs 1,10,245 each, the last Rs 1,10,247) – one grace year, then repayment over 5 years and not earlier (Cl. XI(j)(ii), (vi); Annexure-V, item x). The 3% AIF subvention is claimed by the bank and passed on to the applicant, so he bears 6% p.a. – the figure used in Section 10.3 and FA-3. No interest is charged on the loan without interest (Rs 11,15,636), which is adjusted from the Subsidy Reserve Fund after the loan with interest is repaid (Cl. XIII(3), (5)).</w:t>
      </w:r>
    </w:p>
    <w:p w14:paraId="1680640B">
      <w:pPr>
        <w:rPr>
          <w:b w:val="0"/>
          <w:i w:val="0"/>
          <w:color w:val="1F5132"/>
          <w:sz w:val="23"/>
          <w:szCs w:val="23"/>
        </w:rPr>
      </w:pPr>
      <w:r>
        <w:rPr>
          <w:b w:val="0"/>
          <w:i w:val="0"/>
          <w:color w:val="1F5132"/>
          <w:sz w:val="23"/>
          <w:szCs w:val="23"/>
        </w:rPr>
        <w:t xml:space="preserve">FA-5 Debt service coverage ratio (DSCR)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75"/>
        <w:gridCol w:w="1417"/>
        <w:gridCol w:w="1417"/>
        <w:gridCol w:w="1417"/>
        <w:gridCol w:w="1417"/>
        <w:gridCol w:w="1417"/>
        <w:gridCol w:w="1417"/>
        <w:gridCol w:w="1417"/>
      </w:tblGrid>
      <w:tr w14:paraId="3E69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75" w:type="dxa"/>
            <w:shd w:val="clear" w:color="auto" w:fill="DCE9D5"/>
          </w:tcPr>
          <w:p w14:paraId="353C303F">
            <w:pPr>
              <w:spacing w:before="0" w:after="0" w:line="240" w:lineRule="auto"/>
              <w:jc w:val="center"/>
            </w:pPr>
            <w:r>
              <w:rPr>
                <w:b/>
                <w:i w:val="0"/>
                <w:sz w:val="16"/>
              </w:rPr>
              <w:t xml:space="preserve">Debt service coverage</w:t>
            </w:r>
          </w:p>
        </w:tc>
        <w:tc>
          <w:tcPr>
            <w:tcW w:w="1417" w:type="dxa"/>
            <w:shd w:val="clear" w:color="auto" w:fill="DCE9D5"/>
          </w:tcPr>
          <w:p w14:paraId="2D587DBE">
            <w:pPr>
              <w:spacing w:before="0" w:after="0" w:line="240" w:lineRule="auto"/>
              <w:jc w:val="center"/>
            </w:pPr>
            <w:r>
              <w:rPr>
                <w:b/>
                <w:i w:val="0"/>
                <w:sz w:val="16"/>
              </w:rPr>
              <w:t>I</w:t>
            </w:r>
          </w:p>
          <w:p w14:paraId="5FA2AF8E">
            <w:pPr>
              <w:spacing w:before="0" w:after="0" w:line="240" w:lineRule="auto"/>
              <w:jc w:val="center"/>
            </w:pPr>
            <w:r>
              <w:rPr>
                <w:b/>
                <w:i w:val="0"/>
                <w:sz w:val="16"/>
              </w:rPr>
              <w:t>2027-28</w:t>
            </w:r>
          </w:p>
        </w:tc>
        <w:tc>
          <w:tcPr>
            <w:tcW w:w="1417" w:type="dxa"/>
            <w:shd w:val="clear" w:color="auto" w:fill="DCE9D5"/>
          </w:tcPr>
          <w:p w14:paraId="66390981">
            <w:pPr>
              <w:spacing w:before="0" w:after="0" w:line="240" w:lineRule="auto"/>
              <w:jc w:val="center"/>
            </w:pPr>
            <w:r>
              <w:rPr>
                <w:b/>
                <w:i w:val="0"/>
                <w:sz w:val="16"/>
              </w:rPr>
              <w:t>II</w:t>
            </w:r>
          </w:p>
          <w:p w14:paraId="1F4B5076">
            <w:pPr>
              <w:spacing w:before="0" w:after="0" w:line="240" w:lineRule="auto"/>
              <w:jc w:val="center"/>
            </w:pPr>
            <w:r>
              <w:rPr>
                <w:b/>
                <w:i w:val="0"/>
                <w:sz w:val="16"/>
              </w:rPr>
              <w:t>2028-29</w:t>
            </w:r>
          </w:p>
        </w:tc>
        <w:tc>
          <w:tcPr>
            <w:tcW w:w="1417" w:type="dxa"/>
            <w:shd w:val="clear" w:color="auto" w:fill="DCE9D5"/>
          </w:tcPr>
          <w:p w14:paraId="388598E5">
            <w:pPr>
              <w:spacing w:before="0" w:after="0" w:line="240" w:lineRule="auto"/>
              <w:jc w:val="center"/>
            </w:pPr>
            <w:r>
              <w:rPr>
                <w:b/>
                <w:i w:val="0"/>
                <w:sz w:val="16"/>
              </w:rPr>
              <w:t>III</w:t>
            </w:r>
          </w:p>
          <w:p w14:paraId="25137B52">
            <w:pPr>
              <w:spacing w:before="0" w:after="0" w:line="240" w:lineRule="auto"/>
              <w:jc w:val="center"/>
            </w:pPr>
            <w:r>
              <w:rPr>
                <w:b/>
                <w:i w:val="0"/>
                <w:sz w:val="16"/>
              </w:rPr>
              <w:t>2029-30</w:t>
            </w:r>
          </w:p>
        </w:tc>
        <w:tc>
          <w:tcPr>
            <w:tcW w:w="1417" w:type="dxa"/>
            <w:shd w:val="clear" w:color="auto" w:fill="DCE9D5"/>
          </w:tcPr>
          <w:p w14:paraId="6402B6EC">
            <w:pPr>
              <w:spacing w:before="0" w:after="0" w:line="240" w:lineRule="auto"/>
              <w:jc w:val="center"/>
            </w:pPr>
            <w:r>
              <w:rPr>
                <w:b/>
                <w:i w:val="0"/>
                <w:sz w:val="16"/>
              </w:rPr>
              <w:t>IV</w:t>
            </w:r>
          </w:p>
          <w:p w14:paraId="388A9262">
            <w:pPr>
              <w:spacing w:before="0" w:after="0" w:line="240" w:lineRule="auto"/>
              <w:jc w:val="center"/>
            </w:pPr>
            <w:r>
              <w:rPr>
                <w:b/>
                <w:i w:val="0"/>
                <w:sz w:val="16"/>
              </w:rPr>
              <w:t>2030-31</w:t>
            </w:r>
          </w:p>
        </w:tc>
        <w:tc>
          <w:tcPr>
            <w:tcW w:w="1417" w:type="dxa"/>
            <w:shd w:val="clear" w:color="auto" w:fill="DCE9D5"/>
          </w:tcPr>
          <w:p w14:paraId="7AAE73DF">
            <w:pPr>
              <w:spacing w:before="0" w:after="0" w:line="240" w:lineRule="auto"/>
              <w:jc w:val="center"/>
            </w:pPr>
            <w:r>
              <w:rPr>
                <w:b/>
                <w:i w:val="0"/>
                <w:sz w:val="16"/>
              </w:rPr>
              <w:t>V</w:t>
            </w:r>
          </w:p>
          <w:p w14:paraId="51B289BF">
            <w:pPr>
              <w:spacing w:before="0" w:after="0" w:line="240" w:lineRule="auto"/>
              <w:jc w:val="center"/>
            </w:pPr>
            <w:r>
              <w:rPr>
                <w:b/>
                <w:i w:val="0"/>
                <w:sz w:val="16"/>
              </w:rPr>
              <w:t>2031-32</w:t>
            </w:r>
          </w:p>
        </w:tc>
        <w:tc>
          <w:tcPr>
            <w:tcW w:w="1417" w:type="dxa"/>
            <w:shd w:val="clear" w:color="auto" w:fill="DCE9D5"/>
          </w:tcPr>
          <w:p w14:paraId="36D1BB86">
            <w:pPr>
              <w:spacing w:before="0" w:after="0" w:line="240" w:lineRule="auto"/>
              <w:jc w:val="center"/>
            </w:pPr>
            <w:r>
              <w:rPr>
                <w:b/>
                <w:i w:val="0"/>
                <w:sz w:val="16"/>
              </w:rPr>
              <w:t>VI</w:t>
            </w:r>
          </w:p>
          <w:p w14:paraId="432694B1">
            <w:pPr>
              <w:spacing w:before="0" w:after="0" w:line="240" w:lineRule="auto"/>
              <w:jc w:val="center"/>
            </w:pPr>
            <w:r>
              <w:rPr>
                <w:b/>
                <w:i w:val="0"/>
                <w:sz w:val="16"/>
              </w:rPr>
              <w:t>2032-33</w:t>
            </w:r>
          </w:p>
        </w:tc>
        <w:tc>
          <w:tcPr>
            <w:tcW w:w="1417" w:type="dxa"/>
            <w:shd w:val="clear" w:color="auto" w:fill="DCE9D5"/>
          </w:tcPr>
          <w:p w14:paraId="7EB4FB47">
            <w:pPr>
              <w:spacing w:before="0" w:after="0" w:line="240" w:lineRule="auto"/>
              <w:jc w:val="center"/>
            </w:pPr>
            <w:r>
              <w:rPr>
                <w:b/>
                <w:i w:val="0"/>
                <w:sz w:val="16"/>
              </w:rPr>
              <w:t xml:space="preserve">Total (I–VI)</w:t>
            </w:r>
          </w:p>
        </w:tc>
      </w:tr>
      <w:tr w14:paraId="6401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171C790E">
            <w:pPr>
              <w:spacing w:before="0" w:after="0" w:line="240" w:lineRule="auto"/>
            </w:pPr>
            <w:r>
              <w:rPr>
                <w:b w:val="0"/>
                <w:i w:val="0"/>
                <w:sz w:val="16"/>
              </w:rPr>
              <w:t xml:space="preserve">Net profit after tax</w:t>
            </w:r>
          </w:p>
        </w:tc>
        <w:tc>
          <w:tcPr>
            <w:tcW w:w="1417" w:type="dxa"/>
          </w:tcPr>
          <w:p w14:paraId="24C68F86">
            <w:pPr>
              <w:spacing w:before="0" w:after="0" w:line="240" w:lineRule="auto"/>
              <w:jc w:val="right"/>
            </w:pPr>
            <w:r>
              <w:rPr>
                <w:b w:val="0"/>
                <w:i w:val="0"/>
                <w:sz w:val="16"/>
              </w:rPr>
              <w:t xml:space="preserve">1,47,198</w:t>
            </w:r>
          </w:p>
        </w:tc>
        <w:tc>
          <w:tcPr>
            <w:tcW w:w="1417" w:type="dxa"/>
          </w:tcPr>
          <w:p w14:paraId="244EC08C">
            <w:pPr>
              <w:spacing w:before="0" w:after="0" w:line="240" w:lineRule="auto"/>
              <w:jc w:val="right"/>
            </w:pPr>
            <w:r>
              <w:rPr>
                <w:b w:val="0"/>
                <w:i w:val="0"/>
                <w:sz w:val="16"/>
              </w:rPr>
              <w:t xml:space="preserve">2,93,220</w:t>
            </w:r>
          </w:p>
        </w:tc>
        <w:tc>
          <w:tcPr>
            <w:tcW w:w="1417" w:type="dxa"/>
          </w:tcPr>
          <w:p w14:paraId="4D8223C2">
            <w:pPr>
              <w:spacing w:before="0" w:after="0" w:line="240" w:lineRule="auto"/>
              <w:jc w:val="right"/>
            </w:pPr>
            <w:r>
              <w:rPr>
                <w:b w:val="0"/>
                <w:i w:val="0"/>
                <w:sz w:val="16"/>
              </w:rPr>
              <w:t xml:space="preserve">3,91,424</w:t>
            </w:r>
          </w:p>
        </w:tc>
        <w:tc>
          <w:tcPr>
            <w:tcW w:w="1417" w:type="dxa"/>
          </w:tcPr>
          <w:p w14:paraId="5FBFBB56">
            <w:pPr>
              <w:spacing w:before="0" w:after="0" w:line="240" w:lineRule="auto"/>
              <w:jc w:val="right"/>
            </w:pPr>
            <w:r>
              <w:rPr>
                <w:b w:val="0"/>
                <w:i w:val="0"/>
                <w:sz w:val="16"/>
              </w:rPr>
              <w:t xml:space="preserve">4,95,413</w:t>
            </w:r>
          </w:p>
        </w:tc>
        <w:tc>
          <w:tcPr>
            <w:tcW w:w="1417" w:type="dxa"/>
          </w:tcPr>
          <w:p w14:paraId="67AA3D53">
            <w:pPr>
              <w:spacing w:before="0" w:after="0" w:line="240" w:lineRule="auto"/>
              <w:jc w:val="right"/>
            </w:pPr>
            <w:r>
              <w:rPr>
                <w:b w:val="0"/>
                <w:i w:val="0"/>
                <w:sz w:val="16"/>
              </w:rPr>
              <w:t xml:space="preserve">5,41,191</w:t>
            </w:r>
          </w:p>
        </w:tc>
        <w:tc>
          <w:tcPr>
            <w:tcW w:w="1417" w:type="dxa"/>
          </w:tcPr>
          <w:p w14:paraId="7D9A3F47">
            <w:pPr>
              <w:spacing w:before="0" w:after="0" w:line="240" w:lineRule="auto"/>
              <w:jc w:val="right"/>
            </w:pPr>
            <w:r>
              <w:rPr>
                <w:b w:val="0"/>
                <w:i w:val="0"/>
                <w:sz w:val="16"/>
              </w:rPr>
              <w:t xml:space="preserve">5,85,942</w:t>
            </w:r>
          </w:p>
        </w:tc>
        <w:tc>
          <w:tcPr>
            <w:tcW w:w="1417" w:type="dxa"/>
          </w:tcPr>
          <w:p w14:paraId="52C3EF29">
            <w:pPr>
              <w:spacing w:before="0" w:after="0" w:line="240" w:lineRule="auto"/>
              <w:jc w:val="right"/>
            </w:pPr>
            <w:r>
              <w:rPr>
                <w:b w:val="0"/>
                <w:i w:val="0"/>
                <w:sz w:val="16"/>
              </w:rPr>
              <w:t xml:space="preserve">24,54,388</w:t>
            </w:r>
          </w:p>
        </w:tc>
      </w:tr>
      <w:tr w14:paraId="3FD4C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6F57078C">
            <w:pPr>
              <w:spacing w:before="0" w:after="0" w:line="240" w:lineRule="auto"/>
            </w:pPr>
            <w:r>
              <w:rPr>
                <w:b w:val="0"/>
                <w:i w:val="0"/>
                <w:sz w:val="16"/>
              </w:rPr>
              <w:t xml:space="preserve">Add: depreciation (non-cash)</w:t>
            </w:r>
          </w:p>
        </w:tc>
        <w:tc>
          <w:tcPr>
            <w:tcW w:w="1417" w:type="dxa"/>
          </w:tcPr>
          <w:p w14:paraId="2A7F9368">
            <w:pPr>
              <w:spacing w:before="0" w:after="0" w:line="240" w:lineRule="auto"/>
              <w:jc w:val="right"/>
            </w:pPr>
            <w:r>
              <w:rPr>
                <w:b w:val="0"/>
                <w:i w:val="0"/>
                <w:sz w:val="16"/>
              </w:rPr>
              <w:t xml:space="preserve">4,29,431</w:t>
            </w:r>
          </w:p>
        </w:tc>
        <w:tc>
          <w:tcPr>
            <w:tcW w:w="1417" w:type="dxa"/>
          </w:tcPr>
          <w:p w14:paraId="4663C8EA">
            <w:pPr>
              <w:spacing w:before="0" w:after="0" w:line="240" w:lineRule="auto"/>
              <w:jc w:val="right"/>
            </w:pPr>
            <w:r>
              <w:rPr>
                <w:b w:val="0"/>
                <w:i w:val="0"/>
                <w:sz w:val="16"/>
              </w:rPr>
              <w:t xml:space="preserve">3,65,566</w:t>
            </w:r>
          </w:p>
        </w:tc>
        <w:tc>
          <w:tcPr>
            <w:tcW w:w="1417" w:type="dxa"/>
          </w:tcPr>
          <w:p w14:paraId="498FB7F5">
            <w:pPr>
              <w:spacing w:before="0" w:after="0" w:line="240" w:lineRule="auto"/>
              <w:jc w:val="right"/>
            </w:pPr>
            <w:r>
              <w:rPr>
                <w:b w:val="0"/>
                <w:i w:val="0"/>
                <w:sz w:val="16"/>
              </w:rPr>
              <w:t xml:space="preserve">3,11,227</w:t>
            </w:r>
          </w:p>
        </w:tc>
        <w:tc>
          <w:tcPr>
            <w:tcW w:w="1417" w:type="dxa"/>
          </w:tcPr>
          <w:p w14:paraId="6C291DDF">
            <w:pPr>
              <w:spacing w:before="0" w:after="0" w:line="240" w:lineRule="auto"/>
              <w:jc w:val="right"/>
            </w:pPr>
            <w:r>
              <w:rPr>
                <w:b w:val="0"/>
                <w:i w:val="0"/>
                <w:sz w:val="16"/>
              </w:rPr>
              <w:t xml:space="preserve">2,64,989</w:t>
            </w:r>
          </w:p>
        </w:tc>
        <w:tc>
          <w:tcPr>
            <w:tcW w:w="1417" w:type="dxa"/>
          </w:tcPr>
          <w:p w14:paraId="48243626">
            <w:pPr>
              <w:spacing w:before="0" w:after="0" w:line="240" w:lineRule="auto"/>
              <w:jc w:val="right"/>
            </w:pPr>
            <w:r>
              <w:rPr>
                <w:b w:val="0"/>
                <w:i w:val="0"/>
                <w:sz w:val="16"/>
              </w:rPr>
              <w:t xml:space="preserve">2,25,641</w:t>
            </w:r>
          </w:p>
        </w:tc>
        <w:tc>
          <w:tcPr>
            <w:tcW w:w="1417" w:type="dxa"/>
          </w:tcPr>
          <w:p w14:paraId="1752D509">
            <w:pPr>
              <w:spacing w:before="0" w:after="0" w:line="240" w:lineRule="auto"/>
              <w:jc w:val="right"/>
            </w:pPr>
            <w:r>
              <w:rPr>
                <w:b w:val="0"/>
                <w:i w:val="0"/>
                <w:sz w:val="16"/>
              </w:rPr>
              <w:t xml:space="preserve">1,92,155</w:t>
            </w:r>
          </w:p>
        </w:tc>
        <w:tc>
          <w:tcPr>
            <w:tcW w:w="1417" w:type="dxa"/>
          </w:tcPr>
          <w:p w14:paraId="2EECA6C1">
            <w:pPr>
              <w:spacing w:before="0" w:after="0" w:line="240" w:lineRule="auto"/>
              <w:jc w:val="right"/>
            </w:pPr>
            <w:r>
              <w:rPr>
                <w:b w:val="0"/>
                <w:i w:val="0"/>
                <w:sz w:val="16"/>
              </w:rPr>
              <w:t xml:space="preserve">17,89,009</w:t>
            </w:r>
          </w:p>
        </w:tc>
      </w:tr>
      <w:tr w14:paraId="481A0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2FFDD74A">
            <w:pPr>
              <w:spacing w:before="0" w:after="0" w:line="240" w:lineRule="auto"/>
            </w:pPr>
            <w:r>
              <w:rPr>
                <w:b w:val="0"/>
                <w:i w:val="0"/>
                <w:sz w:val="16"/>
              </w:rPr>
              <w:t xml:space="preserve">Add: net interest on the bank loan</w:t>
            </w:r>
          </w:p>
        </w:tc>
        <w:tc>
          <w:tcPr>
            <w:tcW w:w="1417" w:type="dxa"/>
          </w:tcPr>
          <w:p w14:paraId="2B219ADA">
            <w:pPr>
              <w:spacing w:before="0" w:after="0" w:line="240" w:lineRule="auto"/>
              <w:jc w:val="right"/>
            </w:pPr>
            <w:r>
              <w:rPr>
                <w:b w:val="0"/>
                <w:i w:val="0"/>
                <w:sz w:val="16"/>
              </w:rPr>
              <w:t xml:space="preserve">66,147</w:t>
            </w:r>
          </w:p>
        </w:tc>
        <w:tc>
          <w:tcPr>
            <w:tcW w:w="1417" w:type="dxa"/>
          </w:tcPr>
          <w:p w14:paraId="29587A94">
            <w:pPr>
              <w:spacing w:before="0" w:after="0" w:line="240" w:lineRule="auto"/>
              <w:jc w:val="right"/>
            </w:pPr>
            <w:r>
              <w:rPr>
                <w:b w:val="0"/>
                <w:i w:val="0"/>
                <w:sz w:val="16"/>
              </w:rPr>
              <w:t xml:space="preserve">62,840</w:t>
            </w:r>
          </w:p>
        </w:tc>
        <w:tc>
          <w:tcPr>
            <w:tcW w:w="1417" w:type="dxa"/>
          </w:tcPr>
          <w:p w14:paraId="13360D63">
            <w:pPr>
              <w:spacing w:before="0" w:after="0" w:line="240" w:lineRule="auto"/>
              <w:jc w:val="right"/>
            </w:pPr>
            <w:r>
              <w:rPr>
                <w:b w:val="0"/>
                <w:i w:val="0"/>
                <w:sz w:val="16"/>
              </w:rPr>
              <w:t xml:space="preserve">49,610</w:t>
            </w:r>
          </w:p>
        </w:tc>
        <w:tc>
          <w:tcPr>
            <w:tcW w:w="1417" w:type="dxa"/>
          </w:tcPr>
          <w:p w14:paraId="50039693">
            <w:pPr>
              <w:spacing w:before="0" w:after="0" w:line="240" w:lineRule="auto"/>
              <w:jc w:val="right"/>
            </w:pPr>
            <w:r>
              <w:rPr>
                <w:b w:val="0"/>
                <w:i w:val="0"/>
                <w:sz w:val="16"/>
              </w:rPr>
              <w:t xml:space="preserve">36,381</w:t>
            </w:r>
          </w:p>
        </w:tc>
        <w:tc>
          <w:tcPr>
            <w:tcW w:w="1417" w:type="dxa"/>
          </w:tcPr>
          <w:p w14:paraId="61E9008E">
            <w:pPr>
              <w:spacing w:before="0" w:after="0" w:line="240" w:lineRule="auto"/>
              <w:jc w:val="right"/>
            </w:pPr>
            <w:r>
              <w:rPr>
                <w:b w:val="0"/>
                <w:i w:val="0"/>
                <w:sz w:val="16"/>
              </w:rPr>
              <w:t xml:space="preserve">23,152</w:t>
            </w:r>
          </w:p>
        </w:tc>
        <w:tc>
          <w:tcPr>
            <w:tcW w:w="1417" w:type="dxa"/>
          </w:tcPr>
          <w:p w14:paraId="7FE6B405">
            <w:pPr>
              <w:spacing w:before="0" w:after="0" w:line="240" w:lineRule="auto"/>
              <w:jc w:val="right"/>
            </w:pPr>
            <w:r>
              <w:rPr>
                <w:b w:val="0"/>
                <w:i w:val="0"/>
                <w:sz w:val="16"/>
              </w:rPr>
              <w:t xml:space="preserve">9,922</w:t>
            </w:r>
          </w:p>
        </w:tc>
        <w:tc>
          <w:tcPr>
            <w:tcW w:w="1417" w:type="dxa"/>
          </w:tcPr>
          <w:p w14:paraId="661DD228">
            <w:pPr>
              <w:spacing w:before="0" w:after="0" w:line="240" w:lineRule="auto"/>
              <w:jc w:val="right"/>
            </w:pPr>
            <w:r>
              <w:rPr>
                <w:b w:val="0"/>
                <w:i w:val="0"/>
                <w:sz w:val="16"/>
              </w:rPr>
              <w:t xml:space="preserve">2,48,052</w:t>
            </w:r>
          </w:p>
        </w:tc>
      </w:tr>
      <w:tr w14:paraId="72DD6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554556A6">
            <w:pPr>
              <w:spacing w:before="0" w:after="0" w:line="240" w:lineRule="auto"/>
            </w:pPr>
            <w:r>
              <w:rPr>
                <w:b w:val="0"/>
                <w:i w:val="0"/>
                <w:sz w:val="16"/>
              </w:rPr>
              <w:t xml:space="preserve">Add: AMC and insurance paid from TFO (non-cash)</w:t>
            </w:r>
          </w:p>
        </w:tc>
        <w:tc>
          <w:tcPr>
            <w:tcW w:w="1417" w:type="dxa"/>
          </w:tcPr>
          <w:p w14:paraId="2E9FBD03">
            <w:pPr>
              <w:spacing w:before="0" w:after="0" w:line="240" w:lineRule="auto"/>
              <w:jc w:val="right"/>
            </w:pPr>
            <w:r>
              <w:rPr>
                <w:b w:val="0"/>
                <w:i w:val="0"/>
                <w:sz w:val="16"/>
              </w:rPr>
              <w:t xml:space="preserve">45,560</w:t>
            </w:r>
          </w:p>
        </w:tc>
        <w:tc>
          <w:tcPr>
            <w:tcW w:w="1417" w:type="dxa"/>
          </w:tcPr>
          <w:p w14:paraId="540DE7EC">
            <w:pPr>
              <w:spacing w:before="0" w:after="0" w:line="240" w:lineRule="auto"/>
              <w:jc w:val="right"/>
            </w:pPr>
            <w:r>
              <w:rPr>
                <w:b w:val="0"/>
                <w:i w:val="0"/>
                <w:sz w:val="16"/>
              </w:rPr>
              <w:t xml:space="preserve">12,340</w:t>
            </w:r>
          </w:p>
        </w:tc>
        <w:tc>
          <w:tcPr>
            <w:tcW w:w="1417" w:type="dxa"/>
          </w:tcPr>
          <w:p w14:paraId="228304AA">
            <w:pPr>
              <w:spacing w:before="0" w:after="0" w:line="240" w:lineRule="auto"/>
              <w:jc w:val="right"/>
            </w:pPr>
            <w:r>
              <w:rPr>
                <w:b w:val="0"/>
                <w:i w:val="0"/>
                <w:sz w:val="16"/>
              </w:rPr>
              <w:t xml:space="preserve">0</w:t>
            </w:r>
          </w:p>
        </w:tc>
        <w:tc>
          <w:tcPr>
            <w:tcW w:w="1417" w:type="dxa"/>
          </w:tcPr>
          <w:p w14:paraId="50A11388">
            <w:pPr>
              <w:spacing w:before="0" w:after="0" w:line="240" w:lineRule="auto"/>
              <w:jc w:val="right"/>
            </w:pPr>
            <w:r>
              <w:rPr>
                <w:b w:val="0"/>
                <w:i w:val="0"/>
                <w:sz w:val="16"/>
              </w:rPr>
              <w:t xml:space="preserve">0</w:t>
            </w:r>
          </w:p>
        </w:tc>
        <w:tc>
          <w:tcPr>
            <w:tcW w:w="1417" w:type="dxa"/>
          </w:tcPr>
          <w:p w14:paraId="6CE7E679">
            <w:pPr>
              <w:spacing w:before="0" w:after="0" w:line="240" w:lineRule="auto"/>
              <w:jc w:val="right"/>
            </w:pPr>
            <w:r>
              <w:rPr>
                <w:b w:val="0"/>
                <w:i w:val="0"/>
                <w:sz w:val="16"/>
              </w:rPr>
              <w:t xml:space="preserve">0</w:t>
            </w:r>
          </w:p>
        </w:tc>
        <w:tc>
          <w:tcPr>
            <w:tcW w:w="1417" w:type="dxa"/>
          </w:tcPr>
          <w:p w14:paraId="5C27F710">
            <w:pPr>
              <w:spacing w:before="0" w:after="0" w:line="240" w:lineRule="auto"/>
              <w:jc w:val="right"/>
            </w:pPr>
            <w:r>
              <w:rPr>
                <w:b w:val="0"/>
                <w:i w:val="0"/>
                <w:sz w:val="16"/>
              </w:rPr>
              <w:t xml:space="preserve">0</w:t>
            </w:r>
          </w:p>
        </w:tc>
        <w:tc>
          <w:tcPr>
            <w:tcW w:w="1417" w:type="dxa"/>
          </w:tcPr>
          <w:p w14:paraId="7D7AFB2A">
            <w:pPr>
              <w:spacing w:before="0" w:after="0" w:line="240" w:lineRule="auto"/>
              <w:jc w:val="right"/>
            </w:pPr>
            <w:r>
              <w:rPr>
                <w:b w:val="0"/>
                <w:i w:val="0"/>
                <w:sz w:val="16"/>
              </w:rPr>
              <w:t xml:space="preserve">57,900</w:t>
            </w:r>
          </w:p>
        </w:tc>
      </w:tr>
      <w:tr w14:paraId="3A53A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36E5C750">
            <w:pPr>
              <w:spacing w:before="0" w:after="0" w:line="240" w:lineRule="auto"/>
            </w:pPr>
            <w:r>
              <w:rPr>
                <w:b/>
                <w:i w:val="0"/>
                <w:sz w:val="16"/>
              </w:rPr>
              <w:t xml:space="preserve">(A) Cash available for debt service</w:t>
            </w:r>
          </w:p>
        </w:tc>
        <w:tc>
          <w:tcPr>
            <w:tcW w:w="1417" w:type="dxa"/>
            <w:shd w:val="clear" w:color="auto" w:fill="F2F2F2"/>
          </w:tcPr>
          <w:p w14:paraId="27A5E7B5">
            <w:pPr>
              <w:spacing w:before="0" w:after="0" w:line="240" w:lineRule="auto"/>
              <w:jc w:val="right"/>
            </w:pPr>
            <w:r>
              <w:rPr>
                <w:b/>
                <w:i w:val="0"/>
                <w:sz w:val="16"/>
              </w:rPr>
              <w:t xml:space="preserve">6,88,336</w:t>
            </w:r>
          </w:p>
        </w:tc>
        <w:tc>
          <w:tcPr>
            <w:tcW w:w="1417" w:type="dxa"/>
            <w:shd w:val="clear" w:color="auto" w:fill="F2F2F2"/>
          </w:tcPr>
          <w:p w14:paraId="385F2A9B">
            <w:pPr>
              <w:spacing w:before="0" w:after="0" w:line="240" w:lineRule="auto"/>
              <w:jc w:val="right"/>
            </w:pPr>
            <w:r>
              <w:rPr>
                <w:b/>
                <w:i w:val="0"/>
                <w:sz w:val="16"/>
              </w:rPr>
              <w:t xml:space="preserve">7,33,966</w:t>
            </w:r>
          </w:p>
        </w:tc>
        <w:tc>
          <w:tcPr>
            <w:tcW w:w="1417" w:type="dxa"/>
            <w:shd w:val="clear" w:color="auto" w:fill="F2F2F2"/>
          </w:tcPr>
          <w:p w14:paraId="288DC77E">
            <w:pPr>
              <w:spacing w:before="0" w:after="0" w:line="240" w:lineRule="auto"/>
              <w:jc w:val="right"/>
            </w:pPr>
            <w:r>
              <w:rPr>
                <w:b/>
                <w:i w:val="0"/>
                <w:sz w:val="16"/>
              </w:rPr>
              <w:t xml:space="preserve">7,52,261</w:t>
            </w:r>
          </w:p>
        </w:tc>
        <w:tc>
          <w:tcPr>
            <w:tcW w:w="1417" w:type="dxa"/>
            <w:shd w:val="clear" w:color="auto" w:fill="F2F2F2"/>
          </w:tcPr>
          <w:p w14:paraId="7E11160C">
            <w:pPr>
              <w:spacing w:before="0" w:after="0" w:line="240" w:lineRule="auto"/>
              <w:jc w:val="right"/>
            </w:pPr>
            <w:r>
              <w:rPr>
                <w:b/>
                <w:i w:val="0"/>
                <w:sz w:val="16"/>
              </w:rPr>
              <w:t xml:space="preserve">7,96,783</w:t>
            </w:r>
          </w:p>
        </w:tc>
        <w:tc>
          <w:tcPr>
            <w:tcW w:w="1417" w:type="dxa"/>
            <w:shd w:val="clear" w:color="auto" w:fill="F2F2F2"/>
          </w:tcPr>
          <w:p w14:paraId="66E7C139">
            <w:pPr>
              <w:spacing w:before="0" w:after="0" w:line="240" w:lineRule="auto"/>
              <w:jc w:val="right"/>
            </w:pPr>
            <w:r>
              <w:rPr>
                <w:b/>
                <w:i w:val="0"/>
                <w:sz w:val="16"/>
              </w:rPr>
              <w:t xml:space="preserve">7,89,984</w:t>
            </w:r>
          </w:p>
        </w:tc>
        <w:tc>
          <w:tcPr>
            <w:tcW w:w="1417" w:type="dxa"/>
            <w:shd w:val="clear" w:color="auto" w:fill="F2F2F2"/>
          </w:tcPr>
          <w:p w14:paraId="2F4F1362">
            <w:pPr>
              <w:spacing w:before="0" w:after="0" w:line="240" w:lineRule="auto"/>
              <w:jc w:val="right"/>
            </w:pPr>
            <w:r>
              <w:rPr>
                <w:b/>
                <w:i w:val="0"/>
                <w:sz w:val="16"/>
              </w:rPr>
              <w:t xml:space="preserve">7,88,019</w:t>
            </w:r>
          </w:p>
        </w:tc>
        <w:tc>
          <w:tcPr>
            <w:tcW w:w="1417" w:type="dxa"/>
            <w:shd w:val="clear" w:color="auto" w:fill="F2F2F2"/>
          </w:tcPr>
          <w:p w14:paraId="5A95A27B">
            <w:pPr>
              <w:spacing w:before="0" w:after="0" w:line="240" w:lineRule="auto"/>
              <w:jc w:val="right"/>
            </w:pPr>
            <w:r>
              <w:rPr>
                <w:b/>
                <w:i w:val="0"/>
                <w:sz w:val="16"/>
              </w:rPr>
              <w:t xml:space="preserve">45,49,349</w:t>
            </w:r>
          </w:p>
        </w:tc>
      </w:tr>
      <w:tr w14:paraId="6C88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50306EEF">
            <w:pPr>
              <w:spacing w:before="0" w:after="0" w:line="240" w:lineRule="auto"/>
            </w:pPr>
            <w:r>
              <w:rPr>
                <w:b w:val="0"/>
                <w:i w:val="0"/>
                <w:sz w:val="16"/>
              </w:rPr>
              <w:t xml:space="preserve">Net interest (6% p.a.)</w:t>
            </w:r>
          </w:p>
        </w:tc>
        <w:tc>
          <w:tcPr>
            <w:tcW w:w="1417" w:type="dxa"/>
          </w:tcPr>
          <w:p w14:paraId="7B13F38F">
            <w:pPr>
              <w:spacing w:before="0" w:after="0" w:line="240" w:lineRule="auto"/>
              <w:jc w:val="right"/>
            </w:pPr>
            <w:r>
              <w:rPr>
                <w:b w:val="0"/>
                <w:i w:val="0"/>
                <w:sz w:val="16"/>
              </w:rPr>
              <w:t xml:space="preserve">66,147</w:t>
            </w:r>
          </w:p>
        </w:tc>
        <w:tc>
          <w:tcPr>
            <w:tcW w:w="1417" w:type="dxa"/>
          </w:tcPr>
          <w:p w14:paraId="3FF624F8">
            <w:pPr>
              <w:spacing w:before="0" w:after="0" w:line="240" w:lineRule="auto"/>
              <w:jc w:val="right"/>
            </w:pPr>
            <w:r>
              <w:rPr>
                <w:b w:val="0"/>
                <w:i w:val="0"/>
                <w:sz w:val="16"/>
              </w:rPr>
              <w:t xml:space="preserve">62,840</w:t>
            </w:r>
          </w:p>
        </w:tc>
        <w:tc>
          <w:tcPr>
            <w:tcW w:w="1417" w:type="dxa"/>
          </w:tcPr>
          <w:p w14:paraId="31FF9BF9">
            <w:pPr>
              <w:spacing w:before="0" w:after="0" w:line="240" w:lineRule="auto"/>
              <w:jc w:val="right"/>
            </w:pPr>
            <w:r>
              <w:rPr>
                <w:b w:val="0"/>
                <w:i w:val="0"/>
                <w:sz w:val="16"/>
              </w:rPr>
              <w:t xml:space="preserve">49,610</w:t>
            </w:r>
          </w:p>
        </w:tc>
        <w:tc>
          <w:tcPr>
            <w:tcW w:w="1417" w:type="dxa"/>
          </w:tcPr>
          <w:p w14:paraId="74A6EC01">
            <w:pPr>
              <w:spacing w:before="0" w:after="0" w:line="240" w:lineRule="auto"/>
              <w:jc w:val="right"/>
            </w:pPr>
            <w:r>
              <w:rPr>
                <w:b w:val="0"/>
                <w:i w:val="0"/>
                <w:sz w:val="16"/>
              </w:rPr>
              <w:t xml:space="preserve">36,381</w:t>
            </w:r>
          </w:p>
        </w:tc>
        <w:tc>
          <w:tcPr>
            <w:tcW w:w="1417" w:type="dxa"/>
          </w:tcPr>
          <w:p w14:paraId="6371E4EB">
            <w:pPr>
              <w:spacing w:before="0" w:after="0" w:line="240" w:lineRule="auto"/>
              <w:jc w:val="right"/>
            </w:pPr>
            <w:r>
              <w:rPr>
                <w:b w:val="0"/>
                <w:i w:val="0"/>
                <w:sz w:val="16"/>
              </w:rPr>
              <w:t xml:space="preserve">23,152</w:t>
            </w:r>
          </w:p>
        </w:tc>
        <w:tc>
          <w:tcPr>
            <w:tcW w:w="1417" w:type="dxa"/>
          </w:tcPr>
          <w:p w14:paraId="792E5287">
            <w:pPr>
              <w:spacing w:before="0" w:after="0" w:line="240" w:lineRule="auto"/>
              <w:jc w:val="right"/>
            </w:pPr>
            <w:r>
              <w:rPr>
                <w:b w:val="0"/>
                <w:i w:val="0"/>
                <w:sz w:val="16"/>
              </w:rPr>
              <w:t xml:space="preserve">9,922</w:t>
            </w:r>
          </w:p>
        </w:tc>
        <w:tc>
          <w:tcPr>
            <w:tcW w:w="1417" w:type="dxa"/>
          </w:tcPr>
          <w:p w14:paraId="38A08ED9">
            <w:pPr>
              <w:spacing w:before="0" w:after="0" w:line="240" w:lineRule="auto"/>
              <w:jc w:val="right"/>
            </w:pPr>
            <w:r>
              <w:rPr>
                <w:b w:val="0"/>
                <w:i w:val="0"/>
                <w:sz w:val="16"/>
              </w:rPr>
              <w:t xml:space="preserve">2,48,052</w:t>
            </w:r>
          </w:p>
        </w:tc>
      </w:tr>
      <w:tr w14:paraId="65C0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460A24E0">
            <w:pPr>
              <w:spacing w:before="0" w:after="0" w:line="240" w:lineRule="auto"/>
            </w:pPr>
            <w:r>
              <w:rPr>
                <w:b w:val="0"/>
                <w:i w:val="0"/>
                <w:sz w:val="16"/>
              </w:rPr>
              <w:t xml:space="preserve">Principal repaid</w:t>
            </w:r>
          </w:p>
        </w:tc>
        <w:tc>
          <w:tcPr>
            <w:tcW w:w="1417" w:type="dxa"/>
          </w:tcPr>
          <w:p w14:paraId="66E55322">
            <w:pPr>
              <w:spacing w:before="0" w:after="0" w:line="240" w:lineRule="auto"/>
              <w:jc w:val="right"/>
            </w:pPr>
            <w:r>
              <w:rPr>
                <w:b w:val="0"/>
                <w:i w:val="0"/>
                <w:sz w:val="16"/>
              </w:rPr>
              <w:t xml:space="preserve">0</w:t>
            </w:r>
          </w:p>
        </w:tc>
        <w:tc>
          <w:tcPr>
            <w:tcW w:w="1417" w:type="dxa"/>
          </w:tcPr>
          <w:p w14:paraId="325A7E3A">
            <w:pPr>
              <w:spacing w:before="0" w:after="0" w:line="240" w:lineRule="auto"/>
              <w:jc w:val="right"/>
            </w:pPr>
            <w:r>
              <w:rPr>
                <w:b w:val="0"/>
                <w:i w:val="0"/>
                <w:sz w:val="16"/>
              </w:rPr>
              <w:t xml:space="preserve">2,20,490</w:t>
            </w:r>
          </w:p>
        </w:tc>
        <w:tc>
          <w:tcPr>
            <w:tcW w:w="1417" w:type="dxa"/>
          </w:tcPr>
          <w:p w14:paraId="4186EEBD">
            <w:pPr>
              <w:spacing w:before="0" w:after="0" w:line="240" w:lineRule="auto"/>
              <w:jc w:val="right"/>
            </w:pPr>
            <w:r>
              <w:rPr>
                <w:b w:val="0"/>
                <w:i w:val="0"/>
                <w:sz w:val="16"/>
              </w:rPr>
              <w:t xml:space="preserve">2,20,490</w:t>
            </w:r>
          </w:p>
        </w:tc>
        <w:tc>
          <w:tcPr>
            <w:tcW w:w="1417" w:type="dxa"/>
          </w:tcPr>
          <w:p w14:paraId="444D7D1E">
            <w:pPr>
              <w:spacing w:before="0" w:after="0" w:line="240" w:lineRule="auto"/>
              <w:jc w:val="right"/>
            </w:pPr>
            <w:r>
              <w:rPr>
                <w:b w:val="0"/>
                <w:i w:val="0"/>
                <w:sz w:val="16"/>
              </w:rPr>
              <w:t xml:space="preserve">2,20,490</w:t>
            </w:r>
          </w:p>
        </w:tc>
        <w:tc>
          <w:tcPr>
            <w:tcW w:w="1417" w:type="dxa"/>
          </w:tcPr>
          <w:p w14:paraId="28999FFD">
            <w:pPr>
              <w:spacing w:before="0" w:after="0" w:line="240" w:lineRule="auto"/>
              <w:jc w:val="right"/>
            </w:pPr>
            <w:r>
              <w:rPr>
                <w:b w:val="0"/>
                <w:i w:val="0"/>
                <w:sz w:val="16"/>
              </w:rPr>
              <w:t xml:space="preserve">2,20,490</w:t>
            </w:r>
          </w:p>
        </w:tc>
        <w:tc>
          <w:tcPr>
            <w:tcW w:w="1417" w:type="dxa"/>
          </w:tcPr>
          <w:p w14:paraId="386BDAC0">
            <w:pPr>
              <w:spacing w:before="0" w:after="0" w:line="240" w:lineRule="auto"/>
              <w:jc w:val="right"/>
            </w:pPr>
            <w:r>
              <w:rPr>
                <w:b w:val="0"/>
                <w:i w:val="0"/>
                <w:sz w:val="16"/>
              </w:rPr>
              <w:t xml:space="preserve">2,20,492</w:t>
            </w:r>
          </w:p>
        </w:tc>
        <w:tc>
          <w:tcPr>
            <w:tcW w:w="1417" w:type="dxa"/>
          </w:tcPr>
          <w:p w14:paraId="1A1EAD8F">
            <w:pPr>
              <w:spacing w:before="0" w:after="0" w:line="240" w:lineRule="auto"/>
              <w:jc w:val="right"/>
            </w:pPr>
            <w:r>
              <w:rPr>
                <w:b w:val="0"/>
                <w:i w:val="0"/>
                <w:sz w:val="16"/>
              </w:rPr>
              <w:t xml:space="preserve">11,02,452</w:t>
            </w:r>
          </w:p>
        </w:tc>
      </w:tr>
      <w:tr w14:paraId="4FE67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455CAB0E">
            <w:pPr>
              <w:spacing w:before="0" w:after="0" w:line="240" w:lineRule="auto"/>
            </w:pPr>
            <w:r>
              <w:rPr>
                <w:b/>
                <w:i w:val="0"/>
                <w:sz w:val="16"/>
              </w:rPr>
              <w:t xml:space="preserve">(B) Total debt service</w:t>
            </w:r>
          </w:p>
        </w:tc>
        <w:tc>
          <w:tcPr>
            <w:tcW w:w="1417" w:type="dxa"/>
            <w:shd w:val="clear" w:color="auto" w:fill="F2F2F2"/>
          </w:tcPr>
          <w:p w14:paraId="7CDBD08B">
            <w:pPr>
              <w:spacing w:before="0" w:after="0" w:line="240" w:lineRule="auto"/>
              <w:jc w:val="right"/>
            </w:pPr>
            <w:r>
              <w:rPr>
                <w:b/>
                <w:i w:val="0"/>
                <w:sz w:val="16"/>
              </w:rPr>
              <w:t xml:space="preserve">66,147</w:t>
            </w:r>
          </w:p>
        </w:tc>
        <w:tc>
          <w:tcPr>
            <w:tcW w:w="1417" w:type="dxa"/>
            <w:shd w:val="clear" w:color="auto" w:fill="F2F2F2"/>
          </w:tcPr>
          <w:p w14:paraId="72811514">
            <w:pPr>
              <w:spacing w:before="0" w:after="0" w:line="240" w:lineRule="auto"/>
              <w:jc w:val="right"/>
            </w:pPr>
            <w:r>
              <w:rPr>
                <w:b/>
                <w:i w:val="0"/>
                <w:sz w:val="16"/>
              </w:rPr>
              <w:t xml:space="preserve">2,83,330</w:t>
            </w:r>
          </w:p>
        </w:tc>
        <w:tc>
          <w:tcPr>
            <w:tcW w:w="1417" w:type="dxa"/>
            <w:shd w:val="clear" w:color="auto" w:fill="F2F2F2"/>
          </w:tcPr>
          <w:p w14:paraId="698D788D">
            <w:pPr>
              <w:spacing w:before="0" w:after="0" w:line="240" w:lineRule="auto"/>
              <w:jc w:val="right"/>
            </w:pPr>
            <w:r>
              <w:rPr>
                <w:b/>
                <w:i w:val="0"/>
                <w:sz w:val="16"/>
              </w:rPr>
              <w:t xml:space="preserve">2,70,100</w:t>
            </w:r>
          </w:p>
        </w:tc>
        <w:tc>
          <w:tcPr>
            <w:tcW w:w="1417" w:type="dxa"/>
            <w:shd w:val="clear" w:color="auto" w:fill="F2F2F2"/>
          </w:tcPr>
          <w:p w14:paraId="47222090">
            <w:pPr>
              <w:spacing w:before="0" w:after="0" w:line="240" w:lineRule="auto"/>
              <w:jc w:val="right"/>
            </w:pPr>
            <w:r>
              <w:rPr>
                <w:b/>
                <w:i w:val="0"/>
                <w:sz w:val="16"/>
              </w:rPr>
              <w:t xml:space="preserve">2,56,871</w:t>
            </w:r>
          </w:p>
        </w:tc>
        <w:tc>
          <w:tcPr>
            <w:tcW w:w="1417" w:type="dxa"/>
            <w:shd w:val="clear" w:color="auto" w:fill="F2F2F2"/>
          </w:tcPr>
          <w:p w14:paraId="113D2FD8">
            <w:pPr>
              <w:spacing w:before="0" w:after="0" w:line="240" w:lineRule="auto"/>
              <w:jc w:val="right"/>
            </w:pPr>
            <w:r>
              <w:rPr>
                <w:b/>
                <w:i w:val="0"/>
                <w:sz w:val="16"/>
              </w:rPr>
              <w:t xml:space="preserve">2,43,642</w:t>
            </w:r>
          </w:p>
        </w:tc>
        <w:tc>
          <w:tcPr>
            <w:tcW w:w="1417" w:type="dxa"/>
            <w:shd w:val="clear" w:color="auto" w:fill="F2F2F2"/>
          </w:tcPr>
          <w:p w14:paraId="19A36027">
            <w:pPr>
              <w:spacing w:before="0" w:after="0" w:line="240" w:lineRule="auto"/>
              <w:jc w:val="right"/>
            </w:pPr>
            <w:r>
              <w:rPr>
                <w:b/>
                <w:i w:val="0"/>
                <w:sz w:val="16"/>
              </w:rPr>
              <w:t xml:space="preserve">2,30,414</w:t>
            </w:r>
          </w:p>
        </w:tc>
        <w:tc>
          <w:tcPr>
            <w:tcW w:w="1417" w:type="dxa"/>
            <w:shd w:val="clear" w:color="auto" w:fill="F2F2F2"/>
          </w:tcPr>
          <w:p w14:paraId="29683EF2">
            <w:pPr>
              <w:spacing w:before="0" w:after="0" w:line="240" w:lineRule="auto"/>
              <w:jc w:val="right"/>
            </w:pPr>
            <w:r>
              <w:rPr>
                <w:b/>
                <w:i w:val="0"/>
                <w:sz w:val="16"/>
              </w:rPr>
              <w:t xml:space="preserve">13,50,504</w:t>
            </w:r>
          </w:p>
        </w:tc>
      </w:tr>
      <w:tr w14:paraId="58B13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65F5B3E2">
            <w:pPr>
              <w:spacing w:before="0" w:after="0" w:line="240" w:lineRule="auto"/>
            </w:pPr>
            <w:r>
              <w:rPr>
                <w:b/>
                <w:i w:val="0"/>
                <w:sz w:val="16"/>
              </w:rPr>
              <w:t xml:space="preserve">DSCR = (A) ÷ (B)</w:t>
            </w:r>
          </w:p>
        </w:tc>
        <w:tc>
          <w:tcPr>
            <w:tcW w:w="1417" w:type="dxa"/>
            <w:shd w:val="clear" w:color="auto" w:fill="F2F2F2"/>
          </w:tcPr>
          <w:p w14:paraId="2886CF90">
            <w:pPr>
              <w:spacing w:before="0" w:after="0" w:line="240" w:lineRule="auto"/>
              <w:jc w:val="right"/>
            </w:pPr>
            <w:r>
              <w:rPr>
                <w:b/>
                <w:i w:val="0"/>
                <w:sz w:val="16"/>
              </w:rPr>
              <w:t xml:space="preserve">10.41</w:t>
            </w:r>
          </w:p>
        </w:tc>
        <w:tc>
          <w:tcPr>
            <w:tcW w:w="1417" w:type="dxa"/>
            <w:shd w:val="clear" w:color="auto" w:fill="F2F2F2"/>
          </w:tcPr>
          <w:p w14:paraId="6F9C9302">
            <w:pPr>
              <w:spacing w:before="0" w:after="0" w:line="240" w:lineRule="auto"/>
              <w:jc w:val="right"/>
            </w:pPr>
            <w:r>
              <w:rPr>
                <w:b/>
                <w:i w:val="0"/>
                <w:sz w:val="16"/>
              </w:rPr>
              <w:t xml:space="preserve">2.59</w:t>
            </w:r>
          </w:p>
        </w:tc>
        <w:tc>
          <w:tcPr>
            <w:tcW w:w="1417" w:type="dxa"/>
            <w:shd w:val="clear" w:color="auto" w:fill="F2F2F2"/>
          </w:tcPr>
          <w:p w14:paraId="20FEB825">
            <w:pPr>
              <w:spacing w:before="0" w:after="0" w:line="240" w:lineRule="auto"/>
              <w:jc w:val="right"/>
            </w:pPr>
            <w:r>
              <w:rPr>
                <w:b/>
                <w:i w:val="0"/>
                <w:sz w:val="16"/>
              </w:rPr>
              <w:t xml:space="preserve">2.79</w:t>
            </w:r>
          </w:p>
        </w:tc>
        <w:tc>
          <w:tcPr>
            <w:tcW w:w="1417" w:type="dxa"/>
            <w:shd w:val="clear" w:color="auto" w:fill="F2F2F2"/>
          </w:tcPr>
          <w:p w14:paraId="32A14B50">
            <w:pPr>
              <w:spacing w:before="0" w:after="0" w:line="240" w:lineRule="auto"/>
              <w:jc w:val="right"/>
            </w:pPr>
            <w:r>
              <w:rPr>
                <w:b/>
                <w:i w:val="0"/>
                <w:sz w:val="16"/>
              </w:rPr>
              <w:t xml:space="preserve">3.10</w:t>
            </w:r>
          </w:p>
        </w:tc>
        <w:tc>
          <w:tcPr>
            <w:tcW w:w="1417" w:type="dxa"/>
            <w:shd w:val="clear" w:color="auto" w:fill="F2F2F2"/>
          </w:tcPr>
          <w:p w14:paraId="7A1B9B58">
            <w:pPr>
              <w:spacing w:before="0" w:after="0" w:line="240" w:lineRule="auto"/>
              <w:jc w:val="right"/>
            </w:pPr>
            <w:r>
              <w:rPr>
                <w:b/>
                <w:i w:val="0"/>
                <w:sz w:val="16"/>
              </w:rPr>
              <w:t xml:space="preserve">3.24</w:t>
            </w:r>
          </w:p>
        </w:tc>
        <w:tc>
          <w:tcPr>
            <w:tcW w:w="1417" w:type="dxa"/>
            <w:shd w:val="clear" w:color="auto" w:fill="F2F2F2"/>
          </w:tcPr>
          <w:p w14:paraId="75926A66">
            <w:pPr>
              <w:spacing w:before="0" w:after="0" w:line="240" w:lineRule="auto"/>
              <w:jc w:val="right"/>
            </w:pPr>
            <w:r>
              <w:rPr>
                <w:b/>
                <w:i w:val="0"/>
                <w:sz w:val="16"/>
              </w:rPr>
              <w:t xml:space="preserve">3.42</w:t>
            </w:r>
          </w:p>
        </w:tc>
        <w:tc>
          <w:tcPr>
            <w:tcW w:w="1417" w:type="dxa"/>
            <w:shd w:val="clear" w:color="auto" w:fill="F2F2F2"/>
          </w:tcPr>
          <w:p w14:paraId="56B13077">
            <w:pPr>
              <w:spacing w:before="0" w:after="0" w:line="240" w:lineRule="auto"/>
              <w:jc w:val="right"/>
            </w:pPr>
            <w:r>
              <w:rPr>
                <w:b/>
                <w:i w:val="0"/>
                <w:sz w:val="16"/>
              </w:rPr>
              <w:t xml:space="preserve">3.37 (average)</w:t>
            </w:r>
          </w:p>
        </w:tc>
      </w:tr>
    </w:tbl>
    <w:p w14:paraId="6A25FE5A">
      <w:r>
        <w:rPr>
          <w:b w:val="0"/>
          <w:i/>
          <w:sz w:val="17"/>
        </w:rPr>
        <w:t xml:space="preserve">DSCR = cash available for debt service (A) ÷ net interest and principal (B). Year I is the grace year (interest only). Average DSCR for Years I–VI = 3.37 (Years II–VI: 3.01) – comfortably above the 1.25–1.50 range that banks usually require; credit merit is a selection criterion for CHC (Cl. XI(i)(iv)).</w:t>
      </w:r>
    </w:p>
    <w:p w14:paraId="0D64F5B0"/>
    <w:sectPr>
      <w:pgSz w:w="16838" w:h="11906" w:orient="landscape"/>
      <w:pgMar w:top="1138" w:right="907" w:bottom="1138" w:left="850" w:header="461" w:footer="461"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olaimanLipi"/>
    <w:panose1 w:val="00000000000000000000"/>
    <w:charset w:val="00"/>
    <w:family w:val="auto"/>
    <w:pitch w:val="default"/>
    <w:sig w:usb0="00000000" w:usb1="00000000" w:usb2="00000000" w:usb3="00000000" w:csb0="00000000" w:csb1="00000000"/>
  </w:font>
  <w:font w:name="SolaimanLipi">
    <w:panose1 w:val="02000500020000020004"/>
    <w:charset w:val="00"/>
    <w:family w:val="auto"/>
    <w:pitch w:val="default"/>
    <w:sig w:usb0="80018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71B2B">
    <w:pPr>
      <w:pStyle w:val="18"/>
    </w:pPr>
    <w:r>
      <w:rPr>
        <w:sz w:val="21"/>
      </w:rPr>
      <mc:AlternateContent>
        <mc:Choice Requires="wps">
          <w:drawing>
            <wp:anchor distT="0" distB="0" distL="114300" distR="114300" simplePos="0" relativeHeight="251659264" behindDoc="0" locked="0" layoutInCell="1" allowOverlap="1">
              <wp:simplePos x="0" y="0"/>
              <wp:positionH relativeFrom="margin">
                <wp:posOffset>2983230</wp:posOffset>
              </wp:positionH>
              <wp:positionV relativeFrom="paragraph">
                <wp:posOffset>0</wp:posOffset>
              </wp:positionV>
              <wp:extent cx="211455" cy="177165"/>
              <wp:effectExtent l="0" t="0" r="0" b="0"/>
              <wp:wrapNone/>
              <wp:docPr id="7" name="Text Box 7"/>
              <wp:cNvGraphicFramePr/>
              <a:graphic xmlns:a="http://schemas.openxmlformats.org/drawingml/2006/main">
                <a:graphicData uri="http://schemas.microsoft.com/office/word/2010/wordprocessingShape">
                  <wps:wsp>
                    <wps:cNvSpPr txBox="1"/>
                    <wps:spPr>
                      <a:xfrm>
                        <a:off x="0" y="0"/>
                        <a:ext cx="21145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EA0A24">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34.9pt;margin-top:0pt;height:13.95pt;width:16.65pt;mso-position-horizontal-relative:margin;z-index:251659264;mso-width-relative:page;mso-height-relative:page;" filled="f" stroked="f" coordsize="21600,21600" o:gfxdata="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WsYHnXAAAABwEAAA8AAAAAAAAAAQAgAAAAIgAAAGRycy9kb3ducmV2LnhtbFBLAQIUABQAAAAI&#10;AIdO4kBKcT3GJwIAAGAEAAAOAAAAAAAAAAEAIAAAACYBAABkcnMvZTJvRG9jLnhtbFBLBQYAAAAA&#10;BgAGAFkBAAC/BQAAAAA=&#10;">
              <v:fill on="f" focussize="0,0"/>
              <v:stroke on="f" weight="0.5pt"/>
              <v:imagedata o:title=""/>
              <o:lock v:ext="edit" aspectratio="f"/>
              <v:textbox inset="0mm,0mm,0mm,0mm">
                <w:txbxContent>
                  <w:p w14:paraId="60EA0A24">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73B60">
    <w:pPr>
      <w:pStyle w:val="18"/>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1A634B">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671A634B">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19111">
    <w:pPr>
      <w:pStyle w:val="18"/>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87B836">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4A87B836">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F37A2">
    <w:pPr>
      <w:pStyle w:val="18"/>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F2ABEC">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73F2ABEC">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BDDAC">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0315"/>
    <w:rsid w:val="0029639D"/>
    <w:rsid w:val="00326F90"/>
    <w:rsid w:val="00AA1D8D"/>
    <w:rsid w:val="00B47730"/>
    <w:rsid w:val="00CB0664"/>
    <w:rsid w:val="00FC693F"/>
    <w:rsid w:val="04B64A26"/>
    <w:rsid w:val="081467CE"/>
    <w:rsid w:val="08AC22E1"/>
    <w:rsid w:val="0D6945E7"/>
    <w:rsid w:val="11814125"/>
    <w:rsid w:val="132D60B6"/>
    <w:rsid w:val="14D508CD"/>
    <w:rsid w:val="15EE7238"/>
    <w:rsid w:val="1719065D"/>
    <w:rsid w:val="18295170"/>
    <w:rsid w:val="18A74012"/>
    <w:rsid w:val="1B0659E2"/>
    <w:rsid w:val="1B081D3F"/>
    <w:rsid w:val="1BFF63E6"/>
    <w:rsid w:val="1CDA5AB7"/>
    <w:rsid w:val="1F5909ED"/>
    <w:rsid w:val="21904CD9"/>
    <w:rsid w:val="22615D46"/>
    <w:rsid w:val="23B21385"/>
    <w:rsid w:val="23DF1817"/>
    <w:rsid w:val="24775DB4"/>
    <w:rsid w:val="283D11EB"/>
    <w:rsid w:val="298869B1"/>
    <w:rsid w:val="2CE73A8D"/>
    <w:rsid w:val="3154138E"/>
    <w:rsid w:val="315471D8"/>
    <w:rsid w:val="31C679AA"/>
    <w:rsid w:val="325564E5"/>
    <w:rsid w:val="32E93B15"/>
    <w:rsid w:val="335D4D51"/>
    <w:rsid w:val="33DD6C35"/>
    <w:rsid w:val="345247CD"/>
    <w:rsid w:val="345E3ECA"/>
    <w:rsid w:val="37553354"/>
    <w:rsid w:val="384B7B29"/>
    <w:rsid w:val="391959A1"/>
    <w:rsid w:val="3AB635E5"/>
    <w:rsid w:val="3ABF3262"/>
    <w:rsid w:val="3BB96511"/>
    <w:rsid w:val="3E991ECF"/>
    <w:rsid w:val="3F940F84"/>
    <w:rsid w:val="40CE0CB0"/>
    <w:rsid w:val="414C5DCF"/>
    <w:rsid w:val="42205950"/>
    <w:rsid w:val="461B748C"/>
    <w:rsid w:val="4B7C2965"/>
    <w:rsid w:val="4C0C69D1"/>
    <w:rsid w:val="54B575EB"/>
    <w:rsid w:val="550663AB"/>
    <w:rsid w:val="55294E60"/>
    <w:rsid w:val="556A7CAD"/>
    <w:rsid w:val="590D3EF2"/>
    <w:rsid w:val="59B05959"/>
    <w:rsid w:val="5B8166CD"/>
    <w:rsid w:val="61A50442"/>
    <w:rsid w:val="64F7649F"/>
    <w:rsid w:val="650B0753"/>
    <w:rsid w:val="66DE60D0"/>
    <w:rsid w:val="67AE67A9"/>
    <w:rsid w:val="68112201"/>
    <w:rsid w:val="69563187"/>
    <w:rsid w:val="6AA35501"/>
    <w:rsid w:val="6B5B280E"/>
    <w:rsid w:val="6C845A17"/>
    <w:rsid w:val="6D420274"/>
    <w:rsid w:val="6E8F38FD"/>
    <w:rsid w:val="6FA94D55"/>
    <w:rsid w:val="6FF0028A"/>
    <w:rsid w:val="79C95770"/>
    <w:rsid w:val="7BED2287"/>
    <w:rsid w:val="7C284A16"/>
    <w:rsid w:val="7F2C5A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9" w:lineRule="auto"/>
    </w:pPr>
    <w:rPr>
      <w:rFonts w:ascii="Calibri" w:hAnsi="Calibri" w:eastAsia="Calibri" w:cs="Calibri"/>
      <w:sz w:val="21"/>
      <w:szCs w:val="22"/>
      <w:lang w:val="en-US" w:eastAsia="en-US" w:bidi="ar-SA"/>
    </w:rPr>
  </w:style>
  <w:style w:type="paragraph" w:styleId="2">
    <w:name w:val="heading 1"/>
    <w:basedOn w:val="1"/>
    <w:next w:val="1"/>
    <w:link w:val="138"/>
    <w:qFormat/>
    <w:uiPriority w:val="9"/>
    <w:pPr>
      <w:keepNext/>
      <w:keepLines/>
      <w:spacing w:before="200" w:after="80"/>
      <w:outlineLvl w:val="0"/>
    </w:pPr>
    <w:rPr>
      <w:rFonts w:ascii="Calibri" w:hAnsi="Calibri" w:eastAsia="Calibri" w:cs="Calibri"/>
      <w:b/>
      <w:bCs/>
      <w:color w:val="1F5132"/>
      <w:sz w:val="27"/>
      <w:szCs w:val="28"/>
    </w:rPr>
  </w:style>
  <w:style w:type="paragraph" w:styleId="3">
    <w:name w:val="heading 2"/>
    <w:basedOn w:val="1"/>
    <w:next w:val="1"/>
    <w:link w:val="139"/>
    <w:unhideWhenUsed/>
    <w:qFormat/>
    <w:uiPriority w:val="9"/>
    <w:pPr>
      <w:keepNext/>
      <w:keepLines/>
      <w:spacing w:before="160" w:after="80"/>
      <w:outlineLvl w:val="1"/>
    </w:pPr>
    <w:rPr>
      <w:rFonts w:ascii="Calibri" w:hAnsi="Calibri" w:eastAsia="Calibri" w:cs="Calibri"/>
      <w:b/>
      <w:bCs/>
      <w:color w:val="1F5132"/>
      <w:sz w:val="23"/>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rPr>
      <w:rFonts w:ascii="Calibri" w:hAnsi="Calibri" w:eastAsia="Calibri" w:cs="Calibri"/>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42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Surojit</cp:lastModifiedBy>
  <dcterms:modified xsi:type="dcterms:W3CDTF">2026-10-25T13:00:00Z</dcterms:modified>
  <cp:revision>1</cp:revision>
  <dc:title>DPR – Custom Hiring Centre (CHC) – Ramprasad Biswas – FMS 2026-27</dc:title>
  <dc:subject>Detailed Project Report, individual CHC application, Credit Linked Subsidy Scheme for Rural Entrepreneurs, Farm Mechanization Scheme 2026-27, West Bengal</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84D4478512254938A4208A9C8C2FE018_12</vt:lpwstr>
  </property>
</Properties>
</file>