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6C4E02" w14:textId="32142AB7" w:rsidR="00B762A3" w:rsidRDefault="00B762A3" w:rsidP="00B762A3">
      <w:pPr>
        <w:pStyle w:val="TOC"/>
        <w:jc w:val="center"/>
        <w:rPr>
          <w:rFonts w:ascii="黑体" w:eastAsia="黑体" w:hAnsi="黑体"/>
          <w:color w:val="auto"/>
          <w:sz w:val="24"/>
          <w:szCs w:val="24"/>
        </w:rPr>
      </w:pPr>
    </w:p>
    <w:p w14:paraId="4AB77D88" w14:textId="7C579615" w:rsidR="00B762A3" w:rsidRDefault="00B762A3" w:rsidP="00B762A3"/>
    <w:p w14:paraId="47258F00" w14:textId="06EBD815" w:rsidR="00B762A3" w:rsidRDefault="00B762A3" w:rsidP="00B762A3"/>
    <w:p w14:paraId="1BD257B6" w14:textId="77777777" w:rsidR="00B762A3" w:rsidRDefault="00B762A3" w:rsidP="00B762A3">
      <w:pPr>
        <w:jc w:val="center"/>
        <w:rPr>
          <w:rFonts w:ascii="黑体" w:eastAsia="黑体" w:hAnsi="黑体"/>
          <w:sz w:val="84"/>
          <w:szCs w:val="84"/>
        </w:rPr>
      </w:pPr>
    </w:p>
    <w:p w14:paraId="20CD5261" w14:textId="084D62C2" w:rsidR="00B762A3" w:rsidRDefault="00B762A3" w:rsidP="00B762A3">
      <w:pPr>
        <w:jc w:val="center"/>
        <w:rPr>
          <w:rFonts w:ascii="黑体" w:eastAsia="黑体" w:hAnsi="黑体"/>
          <w:sz w:val="84"/>
          <w:szCs w:val="84"/>
        </w:rPr>
      </w:pPr>
      <w:r w:rsidRPr="00B762A3">
        <w:rPr>
          <w:rFonts w:ascii="黑体" w:eastAsia="黑体" w:hAnsi="黑体" w:hint="eastAsia"/>
          <w:sz w:val="84"/>
          <w:szCs w:val="84"/>
        </w:rPr>
        <w:t>企业职工养老</w:t>
      </w:r>
    </w:p>
    <w:p w14:paraId="4EAF2D82" w14:textId="77777777" w:rsidR="00B762A3" w:rsidRPr="00B762A3" w:rsidRDefault="00B762A3" w:rsidP="00B762A3">
      <w:pPr>
        <w:jc w:val="center"/>
        <w:rPr>
          <w:rFonts w:ascii="黑体" w:eastAsia="黑体" w:hAnsi="黑体"/>
          <w:sz w:val="84"/>
          <w:szCs w:val="84"/>
        </w:rPr>
      </w:pPr>
    </w:p>
    <w:p w14:paraId="18D4C62C" w14:textId="3171B39D" w:rsidR="00B762A3" w:rsidRDefault="00B762A3" w:rsidP="00B762A3">
      <w:pPr>
        <w:jc w:val="center"/>
        <w:rPr>
          <w:rFonts w:ascii="黑体" w:eastAsia="黑体" w:hAnsi="黑体"/>
          <w:sz w:val="84"/>
          <w:szCs w:val="84"/>
        </w:rPr>
      </w:pPr>
      <w:r w:rsidRPr="00B762A3">
        <w:rPr>
          <w:rFonts w:ascii="黑体" w:eastAsia="黑体" w:hAnsi="黑体" w:hint="eastAsia"/>
          <w:sz w:val="84"/>
          <w:szCs w:val="84"/>
        </w:rPr>
        <w:t>工伤保险</w:t>
      </w:r>
    </w:p>
    <w:p w14:paraId="72044A46" w14:textId="77777777" w:rsidR="00B762A3" w:rsidRPr="00B762A3" w:rsidRDefault="00B762A3" w:rsidP="00B762A3">
      <w:pPr>
        <w:jc w:val="center"/>
        <w:rPr>
          <w:rFonts w:ascii="黑体" w:eastAsia="黑体" w:hAnsi="黑体"/>
          <w:sz w:val="84"/>
          <w:szCs w:val="84"/>
        </w:rPr>
      </w:pPr>
    </w:p>
    <w:p w14:paraId="1A54668A" w14:textId="29A26122" w:rsidR="00B762A3" w:rsidRDefault="00B762A3" w:rsidP="00B762A3">
      <w:pPr>
        <w:jc w:val="center"/>
        <w:rPr>
          <w:rFonts w:ascii="黑体" w:eastAsia="黑体" w:hAnsi="黑体"/>
          <w:sz w:val="84"/>
          <w:szCs w:val="84"/>
        </w:rPr>
      </w:pPr>
      <w:r w:rsidRPr="00B762A3">
        <w:rPr>
          <w:rFonts w:ascii="黑体" w:eastAsia="黑体" w:hAnsi="黑体" w:hint="eastAsia"/>
          <w:sz w:val="84"/>
          <w:szCs w:val="84"/>
        </w:rPr>
        <w:t>算法</w:t>
      </w:r>
    </w:p>
    <w:p w14:paraId="55751903" w14:textId="77777777" w:rsidR="00B762A3" w:rsidRPr="00B762A3" w:rsidRDefault="00B762A3" w:rsidP="00B762A3">
      <w:pPr>
        <w:jc w:val="center"/>
        <w:rPr>
          <w:rFonts w:ascii="黑体" w:eastAsia="黑体" w:hAnsi="黑体"/>
          <w:sz w:val="84"/>
          <w:szCs w:val="84"/>
        </w:rPr>
      </w:pPr>
    </w:p>
    <w:p w14:paraId="08BC3238" w14:textId="36DF3CBA" w:rsidR="00B762A3" w:rsidRDefault="00B762A3" w:rsidP="00B762A3"/>
    <w:p w14:paraId="2D296FC2" w14:textId="29B12431" w:rsidR="00B762A3" w:rsidRDefault="00B762A3" w:rsidP="00B762A3"/>
    <w:p w14:paraId="0BC646EB" w14:textId="509B540D" w:rsidR="00B762A3" w:rsidRDefault="00B762A3" w:rsidP="00B762A3"/>
    <w:p w14:paraId="71F456C7" w14:textId="45B20B40" w:rsidR="00B762A3" w:rsidRDefault="00B762A3" w:rsidP="00B762A3"/>
    <w:p w14:paraId="5A6672EF" w14:textId="27542F1D" w:rsidR="00B762A3" w:rsidRDefault="00B762A3" w:rsidP="00B762A3"/>
    <w:p w14:paraId="63A041C7" w14:textId="16084BC2" w:rsidR="00B762A3" w:rsidRDefault="00B762A3" w:rsidP="00B762A3"/>
    <w:p w14:paraId="574F0A7F" w14:textId="0E528CBF" w:rsidR="00B762A3" w:rsidRDefault="00B762A3" w:rsidP="00B762A3"/>
    <w:sdt>
      <w:sdtPr>
        <w:rPr>
          <w:rFonts w:ascii="黑体" w:eastAsia="黑体" w:hAnsi="黑体" w:cstheme="minorBidi"/>
          <w:color w:val="auto"/>
          <w:sz w:val="24"/>
          <w:szCs w:val="24"/>
          <w:lang w:val="zh-CN"/>
        </w:rPr>
        <w:id w:val="2049023989"/>
        <w:docPartObj>
          <w:docPartGallery w:val="Table of Contents"/>
          <w:docPartUnique/>
        </w:docPartObj>
      </w:sdtPr>
      <w:sdtEndPr/>
      <w:sdtContent>
        <w:p w14:paraId="72252A29" w14:textId="55678529" w:rsidR="00B762A3" w:rsidRPr="00441560" w:rsidRDefault="00B762A3" w:rsidP="00B762A3">
          <w:pPr>
            <w:pStyle w:val="TOC"/>
            <w:jc w:val="center"/>
            <w:rPr>
              <w:rFonts w:ascii="黑体" w:eastAsia="黑体" w:hAnsi="黑体"/>
              <w:color w:val="auto"/>
              <w:sz w:val="24"/>
              <w:szCs w:val="24"/>
            </w:rPr>
          </w:pPr>
          <w:r w:rsidRPr="00441560">
            <w:rPr>
              <w:rFonts w:ascii="黑体" w:eastAsia="黑体" w:hAnsi="黑体"/>
              <w:color w:val="auto"/>
              <w:sz w:val="24"/>
              <w:szCs w:val="24"/>
              <w:lang w:val="zh-CN"/>
            </w:rPr>
            <w:t>目录</w:t>
          </w:r>
        </w:p>
        <w:p w14:paraId="16CF4B00" w14:textId="57914523" w:rsidR="00B762A3" w:rsidRDefault="00B762A3" w:rsidP="00B762A3">
          <w:pPr>
            <w:pStyle w:val="TOC1"/>
            <w:tabs>
              <w:tab w:val="right" w:leader="dot" w:pos="8296"/>
            </w:tabs>
            <w:rPr>
              <w:rFonts w:asciiTheme="minorHAnsi" w:eastAsiaTheme="minorEastAsia" w:hAnsiTheme="minorHAnsi"/>
              <w:noProof/>
              <w:kern w:val="2"/>
              <w:sz w:val="21"/>
            </w:rPr>
          </w:pPr>
          <w:r w:rsidRPr="00441560">
            <w:rPr>
              <w:rFonts w:ascii="黑体" w:eastAsia="黑体" w:hAnsi="黑体"/>
              <w:sz w:val="24"/>
              <w:szCs w:val="24"/>
            </w:rPr>
            <w:fldChar w:fldCharType="begin"/>
          </w:r>
          <w:r w:rsidRPr="00441560">
            <w:rPr>
              <w:rFonts w:ascii="黑体" w:eastAsia="黑体" w:hAnsi="黑体"/>
              <w:sz w:val="24"/>
              <w:szCs w:val="24"/>
            </w:rPr>
            <w:instrText xml:space="preserve"> TOC \o "1-3" \h \z \u </w:instrText>
          </w:r>
          <w:r w:rsidRPr="00441560">
            <w:rPr>
              <w:rFonts w:ascii="黑体" w:eastAsia="黑体" w:hAnsi="黑体"/>
              <w:sz w:val="24"/>
              <w:szCs w:val="24"/>
            </w:rPr>
            <w:fldChar w:fldCharType="separate"/>
          </w:r>
          <w:hyperlink w:anchor="_Toc78233963" w:history="1">
            <w:r w:rsidRPr="00B058CA">
              <w:rPr>
                <w:rStyle w:val="ab"/>
                <w:rFonts w:ascii="黑体" w:eastAsia="黑体" w:hAnsi="黑体"/>
                <w:noProof/>
              </w:rPr>
              <w:t>企业养老保险</w:t>
            </w:r>
            <w:r>
              <w:rPr>
                <w:noProof/>
                <w:webHidden/>
              </w:rPr>
              <w:tab/>
            </w:r>
            <w:r>
              <w:rPr>
                <w:noProof/>
                <w:webHidden/>
              </w:rPr>
              <w:fldChar w:fldCharType="begin"/>
            </w:r>
            <w:r>
              <w:rPr>
                <w:noProof/>
                <w:webHidden/>
              </w:rPr>
              <w:instrText xml:space="preserve"> PAGEREF _Toc78233963 \h </w:instrText>
            </w:r>
            <w:r>
              <w:rPr>
                <w:noProof/>
                <w:webHidden/>
              </w:rPr>
            </w:r>
            <w:r>
              <w:rPr>
                <w:noProof/>
                <w:webHidden/>
              </w:rPr>
              <w:fldChar w:fldCharType="separate"/>
            </w:r>
            <w:r>
              <w:rPr>
                <w:noProof/>
                <w:webHidden/>
              </w:rPr>
              <w:t>3</w:t>
            </w:r>
            <w:r>
              <w:rPr>
                <w:noProof/>
                <w:webHidden/>
              </w:rPr>
              <w:fldChar w:fldCharType="end"/>
            </w:r>
          </w:hyperlink>
        </w:p>
        <w:p w14:paraId="297D0C41" w14:textId="29C0D054" w:rsidR="00B762A3" w:rsidRDefault="00D216CF" w:rsidP="00B762A3">
          <w:pPr>
            <w:pStyle w:val="TOC2"/>
            <w:tabs>
              <w:tab w:val="right" w:leader="dot" w:pos="8296"/>
            </w:tabs>
            <w:rPr>
              <w:rFonts w:cstheme="minorBidi"/>
              <w:noProof/>
              <w:kern w:val="2"/>
              <w:sz w:val="21"/>
            </w:rPr>
          </w:pPr>
          <w:hyperlink w:anchor="_Toc78233964" w:history="1">
            <w:r w:rsidR="00B762A3" w:rsidRPr="00B058CA">
              <w:rPr>
                <w:rStyle w:val="ab"/>
                <w:rFonts w:ascii="黑体" w:eastAsia="黑体" w:hAnsi="黑体"/>
                <w:noProof/>
              </w:rPr>
              <w:t>第一章、在职人员年度计息和转移接续</w:t>
            </w:r>
            <w:r w:rsidR="00B762A3">
              <w:rPr>
                <w:noProof/>
                <w:webHidden/>
              </w:rPr>
              <w:tab/>
            </w:r>
            <w:r w:rsidR="00B762A3">
              <w:rPr>
                <w:noProof/>
                <w:webHidden/>
              </w:rPr>
              <w:fldChar w:fldCharType="begin"/>
            </w:r>
            <w:r w:rsidR="00B762A3">
              <w:rPr>
                <w:noProof/>
                <w:webHidden/>
              </w:rPr>
              <w:instrText xml:space="preserve"> PAGEREF _Toc78233964 \h </w:instrText>
            </w:r>
            <w:r w:rsidR="00B762A3">
              <w:rPr>
                <w:noProof/>
                <w:webHidden/>
              </w:rPr>
            </w:r>
            <w:r w:rsidR="00B762A3">
              <w:rPr>
                <w:noProof/>
                <w:webHidden/>
              </w:rPr>
              <w:fldChar w:fldCharType="separate"/>
            </w:r>
            <w:r w:rsidR="00B762A3">
              <w:rPr>
                <w:noProof/>
                <w:webHidden/>
              </w:rPr>
              <w:t>3</w:t>
            </w:r>
            <w:r w:rsidR="00B762A3">
              <w:rPr>
                <w:noProof/>
                <w:webHidden/>
              </w:rPr>
              <w:fldChar w:fldCharType="end"/>
            </w:r>
          </w:hyperlink>
        </w:p>
        <w:p w14:paraId="3D4BD781" w14:textId="78EDD5FC" w:rsidR="00B762A3" w:rsidRDefault="00D216CF" w:rsidP="00B762A3">
          <w:pPr>
            <w:pStyle w:val="TOC3"/>
            <w:tabs>
              <w:tab w:val="right" w:leader="dot" w:pos="8296"/>
            </w:tabs>
            <w:rPr>
              <w:rFonts w:cstheme="minorBidi"/>
              <w:noProof/>
              <w:kern w:val="2"/>
              <w:sz w:val="21"/>
            </w:rPr>
          </w:pPr>
          <w:hyperlink w:anchor="_Toc78233965" w:history="1">
            <w:r w:rsidR="00B762A3" w:rsidRPr="00B058CA">
              <w:rPr>
                <w:rStyle w:val="ab"/>
                <w:rFonts w:ascii="黑体" w:eastAsia="黑体" w:hAnsi="黑体"/>
                <w:noProof/>
              </w:rPr>
              <w:t>一、在职人员年度计息</w:t>
            </w:r>
            <w:r w:rsidR="00B762A3">
              <w:rPr>
                <w:noProof/>
                <w:webHidden/>
              </w:rPr>
              <w:tab/>
            </w:r>
            <w:r w:rsidR="00B762A3">
              <w:rPr>
                <w:noProof/>
                <w:webHidden/>
              </w:rPr>
              <w:fldChar w:fldCharType="begin"/>
            </w:r>
            <w:r w:rsidR="00B762A3">
              <w:rPr>
                <w:noProof/>
                <w:webHidden/>
              </w:rPr>
              <w:instrText xml:space="preserve"> PAGEREF _Toc78233965 \h </w:instrText>
            </w:r>
            <w:r w:rsidR="00B762A3">
              <w:rPr>
                <w:noProof/>
                <w:webHidden/>
              </w:rPr>
            </w:r>
            <w:r w:rsidR="00B762A3">
              <w:rPr>
                <w:noProof/>
                <w:webHidden/>
              </w:rPr>
              <w:fldChar w:fldCharType="separate"/>
            </w:r>
            <w:r w:rsidR="00B762A3">
              <w:rPr>
                <w:noProof/>
                <w:webHidden/>
              </w:rPr>
              <w:t>3</w:t>
            </w:r>
            <w:r w:rsidR="00B762A3">
              <w:rPr>
                <w:noProof/>
                <w:webHidden/>
              </w:rPr>
              <w:fldChar w:fldCharType="end"/>
            </w:r>
          </w:hyperlink>
        </w:p>
        <w:p w14:paraId="21974B0E" w14:textId="749D97CD" w:rsidR="00B762A3" w:rsidRDefault="00D216CF" w:rsidP="00B762A3">
          <w:pPr>
            <w:pStyle w:val="TOC3"/>
            <w:tabs>
              <w:tab w:val="right" w:leader="dot" w:pos="8296"/>
            </w:tabs>
            <w:rPr>
              <w:rFonts w:cstheme="minorBidi"/>
              <w:noProof/>
              <w:kern w:val="2"/>
              <w:sz w:val="21"/>
            </w:rPr>
          </w:pPr>
          <w:hyperlink w:anchor="_Toc78233966" w:history="1">
            <w:r w:rsidR="00B762A3" w:rsidRPr="00B058CA">
              <w:rPr>
                <w:rStyle w:val="ab"/>
                <w:rFonts w:ascii="黑体" w:eastAsia="黑体" w:hAnsi="黑体"/>
                <w:noProof/>
              </w:rPr>
              <w:t>二、转移接续</w:t>
            </w:r>
            <w:r w:rsidR="00B762A3">
              <w:rPr>
                <w:noProof/>
                <w:webHidden/>
              </w:rPr>
              <w:tab/>
            </w:r>
            <w:r w:rsidR="00B762A3">
              <w:rPr>
                <w:noProof/>
                <w:webHidden/>
              </w:rPr>
              <w:fldChar w:fldCharType="begin"/>
            </w:r>
            <w:r w:rsidR="00B762A3">
              <w:rPr>
                <w:noProof/>
                <w:webHidden/>
              </w:rPr>
              <w:instrText xml:space="preserve"> PAGEREF _Toc78233966 \h </w:instrText>
            </w:r>
            <w:r w:rsidR="00B762A3">
              <w:rPr>
                <w:noProof/>
                <w:webHidden/>
              </w:rPr>
            </w:r>
            <w:r w:rsidR="00B762A3">
              <w:rPr>
                <w:noProof/>
                <w:webHidden/>
              </w:rPr>
              <w:fldChar w:fldCharType="separate"/>
            </w:r>
            <w:r w:rsidR="00B762A3">
              <w:rPr>
                <w:noProof/>
                <w:webHidden/>
              </w:rPr>
              <w:t>3</w:t>
            </w:r>
            <w:r w:rsidR="00B762A3">
              <w:rPr>
                <w:noProof/>
                <w:webHidden/>
              </w:rPr>
              <w:fldChar w:fldCharType="end"/>
            </w:r>
          </w:hyperlink>
        </w:p>
        <w:p w14:paraId="44270DBC" w14:textId="39BAA8E3" w:rsidR="00B762A3" w:rsidRDefault="00D216CF" w:rsidP="00B762A3">
          <w:pPr>
            <w:pStyle w:val="TOC2"/>
            <w:tabs>
              <w:tab w:val="right" w:leader="dot" w:pos="8296"/>
            </w:tabs>
            <w:rPr>
              <w:rFonts w:cstheme="minorBidi"/>
              <w:noProof/>
              <w:kern w:val="2"/>
              <w:sz w:val="21"/>
            </w:rPr>
          </w:pPr>
          <w:hyperlink w:anchor="_Toc78233967" w:history="1">
            <w:r w:rsidR="00B762A3" w:rsidRPr="00B058CA">
              <w:rPr>
                <w:rStyle w:val="ab"/>
                <w:rFonts w:ascii="黑体" w:eastAsia="黑体" w:hAnsi="黑体"/>
                <w:noProof/>
                <w:lang w:val="zh-CN"/>
              </w:rPr>
              <w:t>第二章、福建省企业养老待遇计算办法</w:t>
            </w:r>
            <w:r w:rsidR="00B762A3">
              <w:rPr>
                <w:noProof/>
                <w:webHidden/>
              </w:rPr>
              <w:tab/>
            </w:r>
            <w:r w:rsidR="00B762A3">
              <w:rPr>
                <w:noProof/>
                <w:webHidden/>
              </w:rPr>
              <w:fldChar w:fldCharType="begin"/>
            </w:r>
            <w:r w:rsidR="00B762A3">
              <w:rPr>
                <w:noProof/>
                <w:webHidden/>
              </w:rPr>
              <w:instrText xml:space="preserve"> PAGEREF _Toc78233967 \h </w:instrText>
            </w:r>
            <w:r w:rsidR="00B762A3">
              <w:rPr>
                <w:noProof/>
                <w:webHidden/>
              </w:rPr>
            </w:r>
            <w:r w:rsidR="00B762A3">
              <w:rPr>
                <w:noProof/>
                <w:webHidden/>
              </w:rPr>
              <w:fldChar w:fldCharType="separate"/>
            </w:r>
            <w:r w:rsidR="00B762A3">
              <w:rPr>
                <w:noProof/>
                <w:webHidden/>
              </w:rPr>
              <w:t>5</w:t>
            </w:r>
            <w:r w:rsidR="00B762A3">
              <w:rPr>
                <w:noProof/>
                <w:webHidden/>
              </w:rPr>
              <w:fldChar w:fldCharType="end"/>
            </w:r>
          </w:hyperlink>
        </w:p>
        <w:p w14:paraId="2946C13C" w14:textId="7C63B2A4" w:rsidR="00B762A3" w:rsidRDefault="00D216CF" w:rsidP="00B762A3">
          <w:pPr>
            <w:pStyle w:val="TOC3"/>
            <w:tabs>
              <w:tab w:val="right" w:leader="dot" w:pos="8296"/>
            </w:tabs>
            <w:rPr>
              <w:rFonts w:cstheme="minorBidi"/>
              <w:noProof/>
              <w:kern w:val="2"/>
              <w:sz w:val="21"/>
            </w:rPr>
          </w:pPr>
          <w:hyperlink w:anchor="_Toc78233968" w:history="1">
            <w:r w:rsidR="00B762A3" w:rsidRPr="00B058CA">
              <w:rPr>
                <w:rStyle w:val="ab"/>
                <w:rFonts w:ascii="黑体" w:eastAsia="黑体" w:hAnsi="黑体"/>
                <w:noProof/>
              </w:rPr>
              <w:t>一、企业职工退休年龄规定</w:t>
            </w:r>
            <w:r w:rsidR="00B762A3">
              <w:rPr>
                <w:noProof/>
                <w:webHidden/>
              </w:rPr>
              <w:tab/>
            </w:r>
            <w:r w:rsidR="00B762A3">
              <w:rPr>
                <w:noProof/>
                <w:webHidden/>
              </w:rPr>
              <w:fldChar w:fldCharType="begin"/>
            </w:r>
            <w:r w:rsidR="00B762A3">
              <w:rPr>
                <w:noProof/>
                <w:webHidden/>
              </w:rPr>
              <w:instrText xml:space="preserve"> PAGEREF _Toc78233968 \h </w:instrText>
            </w:r>
            <w:r w:rsidR="00B762A3">
              <w:rPr>
                <w:noProof/>
                <w:webHidden/>
              </w:rPr>
            </w:r>
            <w:r w:rsidR="00B762A3">
              <w:rPr>
                <w:noProof/>
                <w:webHidden/>
              </w:rPr>
              <w:fldChar w:fldCharType="separate"/>
            </w:r>
            <w:r w:rsidR="00B762A3">
              <w:rPr>
                <w:noProof/>
                <w:webHidden/>
              </w:rPr>
              <w:t>5</w:t>
            </w:r>
            <w:r w:rsidR="00B762A3">
              <w:rPr>
                <w:noProof/>
                <w:webHidden/>
              </w:rPr>
              <w:fldChar w:fldCharType="end"/>
            </w:r>
          </w:hyperlink>
        </w:p>
        <w:p w14:paraId="1A6FEFC5" w14:textId="5E9CD041" w:rsidR="00B762A3" w:rsidRDefault="00D216CF" w:rsidP="00B762A3">
          <w:pPr>
            <w:pStyle w:val="TOC3"/>
            <w:tabs>
              <w:tab w:val="right" w:leader="dot" w:pos="8296"/>
            </w:tabs>
            <w:rPr>
              <w:rFonts w:cstheme="minorBidi"/>
              <w:noProof/>
              <w:kern w:val="2"/>
              <w:sz w:val="21"/>
            </w:rPr>
          </w:pPr>
          <w:hyperlink w:anchor="_Toc78233969" w:history="1">
            <w:r w:rsidR="00B762A3" w:rsidRPr="00B058CA">
              <w:rPr>
                <w:rStyle w:val="ab"/>
                <w:rFonts w:ascii="黑体" w:eastAsia="黑体" w:hAnsi="黑体"/>
                <w:noProof/>
              </w:rPr>
              <w:t>二、缴费年限认定</w:t>
            </w:r>
            <w:r w:rsidR="00B762A3">
              <w:rPr>
                <w:noProof/>
                <w:webHidden/>
              </w:rPr>
              <w:tab/>
            </w:r>
            <w:r w:rsidR="00B762A3">
              <w:rPr>
                <w:noProof/>
                <w:webHidden/>
              </w:rPr>
              <w:fldChar w:fldCharType="begin"/>
            </w:r>
            <w:r w:rsidR="00B762A3">
              <w:rPr>
                <w:noProof/>
                <w:webHidden/>
              </w:rPr>
              <w:instrText xml:space="preserve"> PAGEREF _Toc78233969 \h </w:instrText>
            </w:r>
            <w:r w:rsidR="00B762A3">
              <w:rPr>
                <w:noProof/>
                <w:webHidden/>
              </w:rPr>
            </w:r>
            <w:r w:rsidR="00B762A3">
              <w:rPr>
                <w:noProof/>
                <w:webHidden/>
              </w:rPr>
              <w:fldChar w:fldCharType="separate"/>
            </w:r>
            <w:r w:rsidR="00B762A3">
              <w:rPr>
                <w:noProof/>
                <w:webHidden/>
              </w:rPr>
              <w:t>5</w:t>
            </w:r>
            <w:r w:rsidR="00B762A3">
              <w:rPr>
                <w:noProof/>
                <w:webHidden/>
              </w:rPr>
              <w:fldChar w:fldCharType="end"/>
            </w:r>
          </w:hyperlink>
        </w:p>
        <w:p w14:paraId="534E0B4B" w14:textId="2A0C15FD" w:rsidR="00B762A3" w:rsidRDefault="00D216CF" w:rsidP="00B762A3">
          <w:pPr>
            <w:pStyle w:val="TOC3"/>
            <w:tabs>
              <w:tab w:val="right" w:leader="dot" w:pos="8296"/>
            </w:tabs>
            <w:rPr>
              <w:rFonts w:cstheme="minorBidi"/>
              <w:noProof/>
              <w:kern w:val="2"/>
              <w:sz w:val="21"/>
            </w:rPr>
          </w:pPr>
          <w:hyperlink w:anchor="_Toc78233970" w:history="1">
            <w:r w:rsidR="00B762A3" w:rsidRPr="00B058CA">
              <w:rPr>
                <w:rStyle w:val="ab"/>
                <w:rFonts w:ascii="黑体" w:eastAsia="黑体" w:hAnsi="黑体"/>
                <w:noProof/>
              </w:rPr>
              <w:t>三、退休缴费指数计算办法</w:t>
            </w:r>
            <w:r w:rsidR="00B762A3">
              <w:rPr>
                <w:noProof/>
                <w:webHidden/>
              </w:rPr>
              <w:tab/>
            </w:r>
            <w:r w:rsidR="00B762A3">
              <w:rPr>
                <w:noProof/>
                <w:webHidden/>
              </w:rPr>
              <w:fldChar w:fldCharType="begin"/>
            </w:r>
            <w:r w:rsidR="00B762A3">
              <w:rPr>
                <w:noProof/>
                <w:webHidden/>
              </w:rPr>
              <w:instrText xml:space="preserve"> PAGEREF _Toc78233970 \h </w:instrText>
            </w:r>
            <w:r w:rsidR="00B762A3">
              <w:rPr>
                <w:noProof/>
                <w:webHidden/>
              </w:rPr>
            </w:r>
            <w:r w:rsidR="00B762A3">
              <w:rPr>
                <w:noProof/>
                <w:webHidden/>
              </w:rPr>
              <w:fldChar w:fldCharType="separate"/>
            </w:r>
            <w:r w:rsidR="00B762A3">
              <w:rPr>
                <w:noProof/>
                <w:webHidden/>
              </w:rPr>
              <w:t>5</w:t>
            </w:r>
            <w:r w:rsidR="00B762A3">
              <w:rPr>
                <w:noProof/>
                <w:webHidden/>
              </w:rPr>
              <w:fldChar w:fldCharType="end"/>
            </w:r>
          </w:hyperlink>
        </w:p>
        <w:p w14:paraId="741414F5" w14:textId="546919B9" w:rsidR="00B762A3" w:rsidRDefault="00D216CF" w:rsidP="00B762A3">
          <w:pPr>
            <w:pStyle w:val="TOC3"/>
            <w:tabs>
              <w:tab w:val="right" w:leader="dot" w:pos="8296"/>
            </w:tabs>
            <w:rPr>
              <w:rFonts w:cstheme="minorBidi"/>
              <w:noProof/>
              <w:kern w:val="2"/>
              <w:sz w:val="21"/>
            </w:rPr>
          </w:pPr>
          <w:hyperlink w:anchor="_Toc78233971" w:history="1">
            <w:r w:rsidR="00B762A3" w:rsidRPr="00B058CA">
              <w:rPr>
                <w:rStyle w:val="ab"/>
                <w:rFonts w:ascii="黑体" w:eastAsia="黑体" w:hAnsi="黑体"/>
                <w:noProof/>
              </w:rPr>
              <w:t>四、本人指数化月平均缴费工资计算办法</w:t>
            </w:r>
            <w:r w:rsidR="00B762A3">
              <w:rPr>
                <w:noProof/>
                <w:webHidden/>
              </w:rPr>
              <w:tab/>
            </w:r>
            <w:r w:rsidR="00B762A3">
              <w:rPr>
                <w:noProof/>
                <w:webHidden/>
              </w:rPr>
              <w:fldChar w:fldCharType="begin"/>
            </w:r>
            <w:r w:rsidR="00B762A3">
              <w:rPr>
                <w:noProof/>
                <w:webHidden/>
              </w:rPr>
              <w:instrText xml:space="preserve"> PAGEREF _Toc78233971 \h </w:instrText>
            </w:r>
            <w:r w:rsidR="00B762A3">
              <w:rPr>
                <w:noProof/>
                <w:webHidden/>
              </w:rPr>
            </w:r>
            <w:r w:rsidR="00B762A3">
              <w:rPr>
                <w:noProof/>
                <w:webHidden/>
              </w:rPr>
              <w:fldChar w:fldCharType="separate"/>
            </w:r>
            <w:r w:rsidR="00B762A3">
              <w:rPr>
                <w:noProof/>
                <w:webHidden/>
              </w:rPr>
              <w:t>6</w:t>
            </w:r>
            <w:r w:rsidR="00B762A3">
              <w:rPr>
                <w:noProof/>
                <w:webHidden/>
              </w:rPr>
              <w:fldChar w:fldCharType="end"/>
            </w:r>
          </w:hyperlink>
        </w:p>
        <w:p w14:paraId="4174FD9B" w14:textId="46310FCD" w:rsidR="00B762A3" w:rsidRDefault="00D216CF" w:rsidP="00B762A3">
          <w:pPr>
            <w:pStyle w:val="TOC3"/>
            <w:tabs>
              <w:tab w:val="right" w:leader="dot" w:pos="8296"/>
            </w:tabs>
            <w:rPr>
              <w:rFonts w:cstheme="minorBidi"/>
              <w:noProof/>
              <w:kern w:val="2"/>
              <w:sz w:val="21"/>
            </w:rPr>
          </w:pPr>
          <w:hyperlink w:anchor="_Toc78233972" w:history="1">
            <w:r w:rsidR="00B762A3" w:rsidRPr="00B058CA">
              <w:rPr>
                <w:rStyle w:val="ab"/>
                <w:rFonts w:ascii="黑体" w:eastAsia="黑体" w:hAnsi="黑体"/>
                <w:noProof/>
              </w:rPr>
              <w:t>五、退休时个人账户储存额</w:t>
            </w:r>
            <w:r w:rsidR="00B762A3">
              <w:rPr>
                <w:noProof/>
                <w:webHidden/>
              </w:rPr>
              <w:tab/>
            </w:r>
            <w:r w:rsidR="00B762A3">
              <w:rPr>
                <w:noProof/>
                <w:webHidden/>
              </w:rPr>
              <w:fldChar w:fldCharType="begin"/>
            </w:r>
            <w:r w:rsidR="00B762A3">
              <w:rPr>
                <w:noProof/>
                <w:webHidden/>
              </w:rPr>
              <w:instrText xml:space="preserve"> PAGEREF _Toc78233972 \h </w:instrText>
            </w:r>
            <w:r w:rsidR="00B762A3">
              <w:rPr>
                <w:noProof/>
                <w:webHidden/>
              </w:rPr>
            </w:r>
            <w:r w:rsidR="00B762A3">
              <w:rPr>
                <w:noProof/>
                <w:webHidden/>
              </w:rPr>
              <w:fldChar w:fldCharType="separate"/>
            </w:r>
            <w:r w:rsidR="00B762A3">
              <w:rPr>
                <w:noProof/>
                <w:webHidden/>
              </w:rPr>
              <w:t>6</w:t>
            </w:r>
            <w:r w:rsidR="00B762A3">
              <w:rPr>
                <w:noProof/>
                <w:webHidden/>
              </w:rPr>
              <w:fldChar w:fldCharType="end"/>
            </w:r>
          </w:hyperlink>
        </w:p>
        <w:p w14:paraId="4031EDDD" w14:textId="11FD6F23" w:rsidR="00B762A3" w:rsidRDefault="00D216CF" w:rsidP="00B762A3">
          <w:pPr>
            <w:pStyle w:val="TOC3"/>
            <w:tabs>
              <w:tab w:val="right" w:leader="dot" w:pos="8296"/>
            </w:tabs>
            <w:rPr>
              <w:rFonts w:cstheme="minorBidi"/>
              <w:noProof/>
              <w:kern w:val="2"/>
              <w:sz w:val="21"/>
            </w:rPr>
          </w:pPr>
          <w:hyperlink w:anchor="_Toc78233973" w:history="1">
            <w:r w:rsidR="00B762A3" w:rsidRPr="00B058CA">
              <w:rPr>
                <w:rStyle w:val="ab"/>
                <w:rFonts w:ascii="黑体" w:eastAsia="黑体" w:hAnsi="黑体"/>
                <w:noProof/>
              </w:rPr>
              <w:t>六、各项待遇计算办法</w:t>
            </w:r>
            <w:r w:rsidR="00B762A3">
              <w:rPr>
                <w:noProof/>
                <w:webHidden/>
              </w:rPr>
              <w:tab/>
            </w:r>
            <w:r w:rsidR="00B762A3">
              <w:rPr>
                <w:noProof/>
                <w:webHidden/>
              </w:rPr>
              <w:fldChar w:fldCharType="begin"/>
            </w:r>
            <w:r w:rsidR="00B762A3">
              <w:rPr>
                <w:noProof/>
                <w:webHidden/>
              </w:rPr>
              <w:instrText xml:space="preserve"> PAGEREF _Toc78233973 \h </w:instrText>
            </w:r>
            <w:r w:rsidR="00B762A3">
              <w:rPr>
                <w:noProof/>
                <w:webHidden/>
              </w:rPr>
            </w:r>
            <w:r w:rsidR="00B762A3">
              <w:rPr>
                <w:noProof/>
                <w:webHidden/>
              </w:rPr>
              <w:fldChar w:fldCharType="separate"/>
            </w:r>
            <w:r w:rsidR="00B762A3">
              <w:rPr>
                <w:noProof/>
                <w:webHidden/>
              </w:rPr>
              <w:t>6</w:t>
            </w:r>
            <w:r w:rsidR="00B762A3">
              <w:rPr>
                <w:noProof/>
                <w:webHidden/>
              </w:rPr>
              <w:fldChar w:fldCharType="end"/>
            </w:r>
          </w:hyperlink>
        </w:p>
        <w:p w14:paraId="567F06DC" w14:textId="42599458" w:rsidR="00B762A3" w:rsidRDefault="00D216CF" w:rsidP="00B762A3">
          <w:pPr>
            <w:pStyle w:val="TOC3"/>
            <w:tabs>
              <w:tab w:val="right" w:leader="dot" w:pos="8296"/>
            </w:tabs>
            <w:rPr>
              <w:rFonts w:cstheme="minorBidi"/>
              <w:noProof/>
              <w:kern w:val="2"/>
              <w:sz w:val="21"/>
            </w:rPr>
          </w:pPr>
          <w:hyperlink w:anchor="_Toc78233974" w:history="1">
            <w:r w:rsidR="00B762A3" w:rsidRPr="00B058CA">
              <w:rPr>
                <w:rStyle w:val="ab"/>
                <w:rFonts w:ascii="黑体" w:eastAsia="黑体" w:hAnsi="黑体"/>
                <w:noProof/>
              </w:rPr>
              <w:t>七、历年待遇调整</w:t>
            </w:r>
            <w:r w:rsidR="00B762A3">
              <w:rPr>
                <w:noProof/>
                <w:webHidden/>
              </w:rPr>
              <w:tab/>
            </w:r>
            <w:r w:rsidR="00B762A3">
              <w:rPr>
                <w:noProof/>
                <w:webHidden/>
              </w:rPr>
              <w:fldChar w:fldCharType="begin"/>
            </w:r>
            <w:r w:rsidR="00B762A3">
              <w:rPr>
                <w:noProof/>
                <w:webHidden/>
              </w:rPr>
              <w:instrText xml:space="preserve"> PAGEREF _Toc78233974 \h </w:instrText>
            </w:r>
            <w:r w:rsidR="00B762A3">
              <w:rPr>
                <w:noProof/>
                <w:webHidden/>
              </w:rPr>
            </w:r>
            <w:r w:rsidR="00B762A3">
              <w:rPr>
                <w:noProof/>
                <w:webHidden/>
              </w:rPr>
              <w:fldChar w:fldCharType="separate"/>
            </w:r>
            <w:r w:rsidR="00B762A3">
              <w:rPr>
                <w:noProof/>
                <w:webHidden/>
              </w:rPr>
              <w:t>7</w:t>
            </w:r>
            <w:r w:rsidR="00B762A3">
              <w:rPr>
                <w:noProof/>
                <w:webHidden/>
              </w:rPr>
              <w:fldChar w:fldCharType="end"/>
            </w:r>
          </w:hyperlink>
        </w:p>
        <w:p w14:paraId="6236FC03" w14:textId="6682455B" w:rsidR="00B762A3" w:rsidRDefault="00D216CF" w:rsidP="00B762A3">
          <w:pPr>
            <w:pStyle w:val="TOC2"/>
            <w:tabs>
              <w:tab w:val="right" w:leader="dot" w:pos="8296"/>
            </w:tabs>
            <w:rPr>
              <w:rFonts w:cstheme="minorBidi"/>
              <w:noProof/>
              <w:kern w:val="2"/>
              <w:sz w:val="21"/>
            </w:rPr>
          </w:pPr>
          <w:hyperlink w:anchor="_Toc78233975" w:history="1">
            <w:r w:rsidR="00B762A3" w:rsidRPr="00B058CA">
              <w:rPr>
                <w:rStyle w:val="ab"/>
                <w:rFonts w:ascii="黑体" w:eastAsia="黑体" w:hAnsi="黑体"/>
                <w:noProof/>
              </w:rPr>
              <w:t>第三章 退休人员计息</w:t>
            </w:r>
            <w:r w:rsidR="00B762A3">
              <w:rPr>
                <w:noProof/>
                <w:webHidden/>
              </w:rPr>
              <w:tab/>
            </w:r>
            <w:r w:rsidR="00B762A3">
              <w:rPr>
                <w:noProof/>
                <w:webHidden/>
              </w:rPr>
              <w:fldChar w:fldCharType="begin"/>
            </w:r>
            <w:r w:rsidR="00B762A3">
              <w:rPr>
                <w:noProof/>
                <w:webHidden/>
              </w:rPr>
              <w:instrText xml:space="preserve"> PAGEREF _Toc78233975 \h </w:instrText>
            </w:r>
            <w:r w:rsidR="00B762A3">
              <w:rPr>
                <w:noProof/>
                <w:webHidden/>
              </w:rPr>
            </w:r>
            <w:r w:rsidR="00B762A3">
              <w:rPr>
                <w:noProof/>
                <w:webHidden/>
              </w:rPr>
              <w:fldChar w:fldCharType="separate"/>
            </w:r>
            <w:r w:rsidR="00B762A3">
              <w:rPr>
                <w:noProof/>
                <w:webHidden/>
              </w:rPr>
              <w:t>8</w:t>
            </w:r>
            <w:r w:rsidR="00B762A3">
              <w:rPr>
                <w:noProof/>
                <w:webHidden/>
              </w:rPr>
              <w:fldChar w:fldCharType="end"/>
            </w:r>
          </w:hyperlink>
        </w:p>
        <w:p w14:paraId="726EF3FA" w14:textId="417FE058" w:rsidR="00B762A3" w:rsidRDefault="00D216CF" w:rsidP="00B762A3">
          <w:pPr>
            <w:pStyle w:val="TOC3"/>
            <w:tabs>
              <w:tab w:val="right" w:leader="dot" w:pos="8296"/>
            </w:tabs>
            <w:rPr>
              <w:rFonts w:cstheme="minorBidi"/>
              <w:noProof/>
              <w:kern w:val="2"/>
              <w:sz w:val="21"/>
            </w:rPr>
          </w:pPr>
          <w:hyperlink w:anchor="_Toc78233976" w:history="1">
            <w:r w:rsidR="00B762A3" w:rsidRPr="00B058CA">
              <w:rPr>
                <w:rStyle w:val="ab"/>
                <w:rFonts w:ascii="黑体" w:eastAsia="黑体" w:hAnsi="黑体"/>
                <w:noProof/>
              </w:rPr>
              <w:t>一、退休日期为2021年前，不含2021年</w:t>
            </w:r>
            <w:r w:rsidR="00B762A3">
              <w:rPr>
                <w:noProof/>
                <w:webHidden/>
              </w:rPr>
              <w:tab/>
            </w:r>
            <w:r w:rsidR="00B762A3">
              <w:rPr>
                <w:noProof/>
                <w:webHidden/>
              </w:rPr>
              <w:fldChar w:fldCharType="begin"/>
            </w:r>
            <w:r w:rsidR="00B762A3">
              <w:rPr>
                <w:noProof/>
                <w:webHidden/>
              </w:rPr>
              <w:instrText xml:space="preserve"> PAGEREF _Toc78233976 \h </w:instrText>
            </w:r>
            <w:r w:rsidR="00B762A3">
              <w:rPr>
                <w:noProof/>
                <w:webHidden/>
              </w:rPr>
            </w:r>
            <w:r w:rsidR="00B762A3">
              <w:rPr>
                <w:noProof/>
                <w:webHidden/>
              </w:rPr>
              <w:fldChar w:fldCharType="separate"/>
            </w:r>
            <w:r w:rsidR="00B762A3">
              <w:rPr>
                <w:noProof/>
                <w:webHidden/>
              </w:rPr>
              <w:t>8</w:t>
            </w:r>
            <w:r w:rsidR="00B762A3">
              <w:rPr>
                <w:noProof/>
                <w:webHidden/>
              </w:rPr>
              <w:fldChar w:fldCharType="end"/>
            </w:r>
          </w:hyperlink>
        </w:p>
        <w:p w14:paraId="2592A573" w14:textId="703751B8" w:rsidR="00B762A3" w:rsidRDefault="00D216CF" w:rsidP="00B762A3">
          <w:pPr>
            <w:pStyle w:val="TOC3"/>
            <w:tabs>
              <w:tab w:val="right" w:leader="dot" w:pos="8296"/>
            </w:tabs>
            <w:rPr>
              <w:rFonts w:cstheme="minorBidi"/>
              <w:noProof/>
              <w:kern w:val="2"/>
              <w:sz w:val="21"/>
            </w:rPr>
          </w:pPr>
          <w:hyperlink w:anchor="_Toc78233977" w:history="1">
            <w:r w:rsidR="00B762A3" w:rsidRPr="00B058CA">
              <w:rPr>
                <w:rStyle w:val="ab"/>
                <w:rFonts w:ascii="黑体" w:eastAsia="黑体" w:hAnsi="黑体"/>
                <w:noProof/>
              </w:rPr>
              <w:t>二、退休日期为2021年后，含2021年</w:t>
            </w:r>
            <w:r w:rsidR="00B762A3">
              <w:rPr>
                <w:noProof/>
                <w:webHidden/>
              </w:rPr>
              <w:tab/>
            </w:r>
            <w:r w:rsidR="00B762A3">
              <w:rPr>
                <w:noProof/>
                <w:webHidden/>
              </w:rPr>
              <w:fldChar w:fldCharType="begin"/>
            </w:r>
            <w:r w:rsidR="00B762A3">
              <w:rPr>
                <w:noProof/>
                <w:webHidden/>
              </w:rPr>
              <w:instrText xml:space="preserve"> PAGEREF _Toc78233977 \h </w:instrText>
            </w:r>
            <w:r w:rsidR="00B762A3">
              <w:rPr>
                <w:noProof/>
                <w:webHidden/>
              </w:rPr>
            </w:r>
            <w:r w:rsidR="00B762A3">
              <w:rPr>
                <w:noProof/>
                <w:webHidden/>
              </w:rPr>
              <w:fldChar w:fldCharType="separate"/>
            </w:r>
            <w:r w:rsidR="00B762A3">
              <w:rPr>
                <w:noProof/>
                <w:webHidden/>
              </w:rPr>
              <w:t>8</w:t>
            </w:r>
            <w:r w:rsidR="00B762A3">
              <w:rPr>
                <w:noProof/>
                <w:webHidden/>
              </w:rPr>
              <w:fldChar w:fldCharType="end"/>
            </w:r>
          </w:hyperlink>
        </w:p>
        <w:p w14:paraId="05E1E859" w14:textId="39671CBF" w:rsidR="00B762A3" w:rsidRDefault="00D216CF" w:rsidP="00B762A3">
          <w:pPr>
            <w:pStyle w:val="TOC2"/>
            <w:tabs>
              <w:tab w:val="right" w:leader="dot" w:pos="8296"/>
            </w:tabs>
            <w:rPr>
              <w:rFonts w:cstheme="minorBidi"/>
              <w:noProof/>
              <w:kern w:val="2"/>
              <w:sz w:val="21"/>
            </w:rPr>
          </w:pPr>
          <w:hyperlink w:anchor="_Toc78233978" w:history="1">
            <w:r w:rsidR="00B762A3" w:rsidRPr="00B058CA">
              <w:rPr>
                <w:rStyle w:val="ab"/>
                <w:rFonts w:ascii="黑体" w:eastAsia="黑体" w:hAnsi="黑体"/>
                <w:noProof/>
                <w:lang w:val="zh-CN"/>
              </w:rPr>
              <w:t>第四章 一次性待遇</w:t>
            </w:r>
            <w:r w:rsidR="00B762A3">
              <w:rPr>
                <w:noProof/>
                <w:webHidden/>
              </w:rPr>
              <w:tab/>
            </w:r>
            <w:r w:rsidR="00B762A3">
              <w:rPr>
                <w:noProof/>
                <w:webHidden/>
              </w:rPr>
              <w:fldChar w:fldCharType="begin"/>
            </w:r>
            <w:r w:rsidR="00B762A3">
              <w:rPr>
                <w:noProof/>
                <w:webHidden/>
              </w:rPr>
              <w:instrText xml:space="preserve"> PAGEREF _Toc78233978 \h </w:instrText>
            </w:r>
            <w:r w:rsidR="00B762A3">
              <w:rPr>
                <w:noProof/>
                <w:webHidden/>
              </w:rPr>
            </w:r>
            <w:r w:rsidR="00B762A3">
              <w:rPr>
                <w:noProof/>
                <w:webHidden/>
              </w:rPr>
              <w:fldChar w:fldCharType="separate"/>
            </w:r>
            <w:r w:rsidR="00B762A3">
              <w:rPr>
                <w:noProof/>
                <w:webHidden/>
              </w:rPr>
              <w:t>10</w:t>
            </w:r>
            <w:r w:rsidR="00B762A3">
              <w:rPr>
                <w:noProof/>
                <w:webHidden/>
              </w:rPr>
              <w:fldChar w:fldCharType="end"/>
            </w:r>
          </w:hyperlink>
        </w:p>
        <w:p w14:paraId="469B6151" w14:textId="54BD5157" w:rsidR="00B762A3" w:rsidRDefault="00D216CF" w:rsidP="00B762A3">
          <w:pPr>
            <w:pStyle w:val="TOC3"/>
            <w:tabs>
              <w:tab w:val="right" w:leader="dot" w:pos="8296"/>
            </w:tabs>
            <w:rPr>
              <w:rFonts w:cstheme="minorBidi"/>
              <w:noProof/>
              <w:kern w:val="2"/>
              <w:sz w:val="21"/>
            </w:rPr>
          </w:pPr>
          <w:hyperlink w:anchor="_Toc78233979" w:history="1">
            <w:r w:rsidR="00B762A3" w:rsidRPr="00B058CA">
              <w:rPr>
                <w:rStyle w:val="ab"/>
                <w:rFonts w:ascii="黑体" w:eastAsia="黑体" w:hAnsi="黑体"/>
                <w:noProof/>
              </w:rPr>
              <w:t>一、离退休死亡待遇</w:t>
            </w:r>
            <w:r w:rsidR="00B762A3">
              <w:rPr>
                <w:noProof/>
                <w:webHidden/>
              </w:rPr>
              <w:tab/>
            </w:r>
            <w:r w:rsidR="00B762A3">
              <w:rPr>
                <w:noProof/>
                <w:webHidden/>
              </w:rPr>
              <w:fldChar w:fldCharType="begin"/>
            </w:r>
            <w:r w:rsidR="00B762A3">
              <w:rPr>
                <w:noProof/>
                <w:webHidden/>
              </w:rPr>
              <w:instrText xml:space="preserve"> PAGEREF _Toc78233979 \h </w:instrText>
            </w:r>
            <w:r w:rsidR="00B762A3">
              <w:rPr>
                <w:noProof/>
                <w:webHidden/>
              </w:rPr>
            </w:r>
            <w:r w:rsidR="00B762A3">
              <w:rPr>
                <w:noProof/>
                <w:webHidden/>
              </w:rPr>
              <w:fldChar w:fldCharType="separate"/>
            </w:r>
            <w:r w:rsidR="00B762A3">
              <w:rPr>
                <w:noProof/>
                <w:webHidden/>
              </w:rPr>
              <w:t>10</w:t>
            </w:r>
            <w:r w:rsidR="00B762A3">
              <w:rPr>
                <w:noProof/>
                <w:webHidden/>
              </w:rPr>
              <w:fldChar w:fldCharType="end"/>
            </w:r>
          </w:hyperlink>
        </w:p>
        <w:p w14:paraId="51F1491A" w14:textId="70613317" w:rsidR="00B762A3" w:rsidRDefault="00D216CF" w:rsidP="00B762A3">
          <w:pPr>
            <w:pStyle w:val="TOC3"/>
            <w:tabs>
              <w:tab w:val="right" w:leader="dot" w:pos="8296"/>
            </w:tabs>
            <w:rPr>
              <w:rFonts w:cstheme="minorBidi"/>
              <w:noProof/>
              <w:kern w:val="2"/>
              <w:sz w:val="21"/>
            </w:rPr>
          </w:pPr>
          <w:hyperlink w:anchor="_Toc78233980" w:history="1">
            <w:r w:rsidR="00B762A3" w:rsidRPr="00B058CA">
              <w:rPr>
                <w:rStyle w:val="ab"/>
                <w:rFonts w:ascii="黑体" w:eastAsia="黑体" w:hAnsi="黑体"/>
                <w:noProof/>
              </w:rPr>
              <w:t>二、重复领取待遇</w:t>
            </w:r>
            <w:r w:rsidR="00B762A3">
              <w:rPr>
                <w:noProof/>
                <w:webHidden/>
              </w:rPr>
              <w:tab/>
            </w:r>
            <w:r w:rsidR="00B762A3">
              <w:rPr>
                <w:noProof/>
                <w:webHidden/>
              </w:rPr>
              <w:fldChar w:fldCharType="begin"/>
            </w:r>
            <w:r w:rsidR="00B762A3">
              <w:rPr>
                <w:noProof/>
                <w:webHidden/>
              </w:rPr>
              <w:instrText xml:space="preserve"> PAGEREF _Toc78233980 \h </w:instrText>
            </w:r>
            <w:r w:rsidR="00B762A3">
              <w:rPr>
                <w:noProof/>
                <w:webHidden/>
              </w:rPr>
            </w:r>
            <w:r w:rsidR="00B762A3">
              <w:rPr>
                <w:noProof/>
                <w:webHidden/>
              </w:rPr>
              <w:fldChar w:fldCharType="separate"/>
            </w:r>
            <w:r w:rsidR="00B762A3">
              <w:rPr>
                <w:noProof/>
                <w:webHidden/>
              </w:rPr>
              <w:t>12</w:t>
            </w:r>
            <w:r w:rsidR="00B762A3">
              <w:rPr>
                <w:noProof/>
                <w:webHidden/>
              </w:rPr>
              <w:fldChar w:fldCharType="end"/>
            </w:r>
          </w:hyperlink>
        </w:p>
        <w:p w14:paraId="308E3AC5" w14:textId="59E790E1" w:rsidR="00B762A3" w:rsidRDefault="00D216CF" w:rsidP="00B762A3">
          <w:pPr>
            <w:pStyle w:val="TOC3"/>
            <w:tabs>
              <w:tab w:val="right" w:leader="dot" w:pos="8296"/>
            </w:tabs>
            <w:rPr>
              <w:rFonts w:cstheme="minorBidi"/>
              <w:noProof/>
              <w:kern w:val="2"/>
              <w:sz w:val="21"/>
            </w:rPr>
          </w:pPr>
          <w:hyperlink w:anchor="_Toc78233981" w:history="1">
            <w:r w:rsidR="00B762A3" w:rsidRPr="00B058CA">
              <w:rPr>
                <w:rStyle w:val="ab"/>
                <w:rFonts w:ascii="黑体" w:eastAsia="黑体" w:hAnsi="黑体"/>
                <w:noProof/>
              </w:rPr>
              <w:t>三、在职一次性待遇</w:t>
            </w:r>
            <w:r w:rsidR="00B762A3">
              <w:rPr>
                <w:noProof/>
                <w:webHidden/>
              </w:rPr>
              <w:tab/>
            </w:r>
            <w:r w:rsidR="00B762A3">
              <w:rPr>
                <w:noProof/>
                <w:webHidden/>
              </w:rPr>
              <w:fldChar w:fldCharType="begin"/>
            </w:r>
            <w:r w:rsidR="00B762A3">
              <w:rPr>
                <w:noProof/>
                <w:webHidden/>
              </w:rPr>
              <w:instrText xml:space="preserve"> PAGEREF _Toc78233981 \h </w:instrText>
            </w:r>
            <w:r w:rsidR="00B762A3">
              <w:rPr>
                <w:noProof/>
                <w:webHidden/>
              </w:rPr>
            </w:r>
            <w:r w:rsidR="00B762A3">
              <w:rPr>
                <w:noProof/>
                <w:webHidden/>
              </w:rPr>
              <w:fldChar w:fldCharType="separate"/>
            </w:r>
            <w:r w:rsidR="00B762A3">
              <w:rPr>
                <w:noProof/>
                <w:webHidden/>
              </w:rPr>
              <w:t>13</w:t>
            </w:r>
            <w:r w:rsidR="00B762A3">
              <w:rPr>
                <w:noProof/>
                <w:webHidden/>
              </w:rPr>
              <w:fldChar w:fldCharType="end"/>
            </w:r>
          </w:hyperlink>
        </w:p>
        <w:p w14:paraId="5B71669D" w14:textId="159DE4C5" w:rsidR="00B762A3" w:rsidRDefault="00D216CF" w:rsidP="00B762A3">
          <w:pPr>
            <w:pStyle w:val="TOC1"/>
            <w:tabs>
              <w:tab w:val="right" w:leader="dot" w:pos="8296"/>
            </w:tabs>
            <w:rPr>
              <w:rFonts w:asciiTheme="minorHAnsi" w:eastAsiaTheme="minorEastAsia" w:hAnsiTheme="minorHAnsi"/>
              <w:noProof/>
              <w:kern w:val="2"/>
              <w:sz w:val="21"/>
            </w:rPr>
          </w:pPr>
          <w:hyperlink w:anchor="_Toc78233982" w:history="1">
            <w:r w:rsidR="00B762A3" w:rsidRPr="00B058CA">
              <w:rPr>
                <w:rStyle w:val="ab"/>
                <w:rFonts w:ascii="黑体" w:eastAsia="黑体" w:hAnsi="黑体"/>
                <w:noProof/>
              </w:rPr>
              <w:t>工伤保险</w:t>
            </w:r>
            <w:r w:rsidR="00B762A3">
              <w:rPr>
                <w:noProof/>
                <w:webHidden/>
              </w:rPr>
              <w:tab/>
            </w:r>
            <w:r w:rsidR="00B762A3">
              <w:rPr>
                <w:noProof/>
                <w:webHidden/>
              </w:rPr>
              <w:fldChar w:fldCharType="begin"/>
            </w:r>
            <w:r w:rsidR="00B762A3">
              <w:rPr>
                <w:noProof/>
                <w:webHidden/>
              </w:rPr>
              <w:instrText xml:space="preserve"> PAGEREF _Toc78233982 \h </w:instrText>
            </w:r>
            <w:r w:rsidR="00B762A3">
              <w:rPr>
                <w:noProof/>
                <w:webHidden/>
              </w:rPr>
            </w:r>
            <w:r w:rsidR="00B762A3">
              <w:rPr>
                <w:noProof/>
                <w:webHidden/>
              </w:rPr>
              <w:fldChar w:fldCharType="separate"/>
            </w:r>
            <w:r w:rsidR="00B762A3">
              <w:rPr>
                <w:noProof/>
                <w:webHidden/>
              </w:rPr>
              <w:t>16</w:t>
            </w:r>
            <w:r w:rsidR="00B762A3">
              <w:rPr>
                <w:noProof/>
                <w:webHidden/>
              </w:rPr>
              <w:fldChar w:fldCharType="end"/>
            </w:r>
          </w:hyperlink>
        </w:p>
        <w:p w14:paraId="287A8714" w14:textId="62619DE5" w:rsidR="00B762A3" w:rsidRDefault="00D216CF" w:rsidP="00B762A3">
          <w:pPr>
            <w:pStyle w:val="TOC3"/>
            <w:tabs>
              <w:tab w:val="right" w:leader="dot" w:pos="8296"/>
            </w:tabs>
            <w:rPr>
              <w:rFonts w:cstheme="minorBidi"/>
              <w:noProof/>
              <w:kern w:val="2"/>
              <w:sz w:val="21"/>
            </w:rPr>
          </w:pPr>
          <w:hyperlink w:anchor="_Toc78233983" w:history="1">
            <w:r w:rsidR="00B762A3" w:rsidRPr="00B058CA">
              <w:rPr>
                <w:rStyle w:val="ab"/>
                <w:rFonts w:ascii="黑体" w:eastAsia="黑体" w:hAnsi="黑体"/>
                <w:noProof/>
              </w:rPr>
              <w:t>一、医疗待遇核定</w:t>
            </w:r>
            <w:r w:rsidR="00B762A3">
              <w:rPr>
                <w:noProof/>
                <w:webHidden/>
              </w:rPr>
              <w:tab/>
            </w:r>
            <w:r w:rsidR="00B762A3">
              <w:rPr>
                <w:noProof/>
                <w:webHidden/>
              </w:rPr>
              <w:fldChar w:fldCharType="begin"/>
            </w:r>
            <w:r w:rsidR="00B762A3">
              <w:rPr>
                <w:noProof/>
                <w:webHidden/>
              </w:rPr>
              <w:instrText xml:space="preserve"> PAGEREF _Toc78233983 \h </w:instrText>
            </w:r>
            <w:r w:rsidR="00B762A3">
              <w:rPr>
                <w:noProof/>
                <w:webHidden/>
              </w:rPr>
            </w:r>
            <w:r w:rsidR="00B762A3">
              <w:rPr>
                <w:noProof/>
                <w:webHidden/>
              </w:rPr>
              <w:fldChar w:fldCharType="separate"/>
            </w:r>
            <w:r w:rsidR="00B762A3">
              <w:rPr>
                <w:noProof/>
                <w:webHidden/>
              </w:rPr>
              <w:t>16</w:t>
            </w:r>
            <w:r w:rsidR="00B762A3">
              <w:rPr>
                <w:noProof/>
                <w:webHidden/>
              </w:rPr>
              <w:fldChar w:fldCharType="end"/>
            </w:r>
          </w:hyperlink>
        </w:p>
        <w:p w14:paraId="7F9CCF45" w14:textId="11894814" w:rsidR="00B762A3" w:rsidRDefault="00D216CF" w:rsidP="00B762A3">
          <w:pPr>
            <w:pStyle w:val="TOC3"/>
            <w:tabs>
              <w:tab w:val="right" w:leader="dot" w:pos="8296"/>
            </w:tabs>
            <w:rPr>
              <w:rFonts w:cstheme="minorBidi"/>
              <w:noProof/>
              <w:kern w:val="2"/>
              <w:sz w:val="21"/>
            </w:rPr>
          </w:pPr>
          <w:hyperlink w:anchor="_Toc78233984" w:history="1">
            <w:r w:rsidR="00B762A3" w:rsidRPr="00B058CA">
              <w:rPr>
                <w:rStyle w:val="ab"/>
                <w:rFonts w:ascii="黑体" w:eastAsia="黑体" w:hAnsi="黑体"/>
                <w:noProof/>
              </w:rPr>
              <w:t>二、伤残待遇核定</w:t>
            </w:r>
            <w:r w:rsidR="00B762A3">
              <w:rPr>
                <w:noProof/>
                <w:webHidden/>
              </w:rPr>
              <w:tab/>
            </w:r>
            <w:r w:rsidR="00B762A3">
              <w:rPr>
                <w:noProof/>
                <w:webHidden/>
              </w:rPr>
              <w:fldChar w:fldCharType="begin"/>
            </w:r>
            <w:r w:rsidR="00B762A3">
              <w:rPr>
                <w:noProof/>
                <w:webHidden/>
              </w:rPr>
              <w:instrText xml:space="preserve"> PAGEREF _Toc78233984 \h </w:instrText>
            </w:r>
            <w:r w:rsidR="00B762A3">
              <w:rPr>
                <w:noProof/>
                <w:webHidden/>
              </w:rPr>
            </w:r>
            <w:r w:rsidR="00B762A3">
              <w:rPr>
                <w:noProof/>
                <w:webHidden/>
              </w:rPr>
              <w:fldChar w:fldCharType="separate"/>
            </w:r>
            <w:r w:rsidR="00B762A3">
              <w:rPr>
                <w:noProof/>
                <w:webHidden/>
              </w:rPr>
              <w:t>16</w:t>
            </w:r>
            <w:r w:rsidR="00B762A3">
              <w:rPr>
                <w:noProof/>
                <w:webHidden/>
              </w:rPr>
              <w:fldChar w:fldCharType="end"/>
            </w:r>
          </w:hyperlink>
        </w:p>
        <w:p w14:paraId="3DC8956F" w14:textId="4AD26370" w:rsidR="00B762A3" w:rsidRDefault="00D216CF" w:rsidP="00B762A3">
          <w:pPr>
            <w:pStyle w:val="TOC3"/>
            <w:tabs>
              <w:tab w:val="right" w:leader="dot" w:pos="8296"/>
            </w:tabs>
            <w:rPr>
              <w:rFonts w:cstheme="minorBidi"/>
              <w:noProof/>
              <w:kern w:val="2"/>
              <w:sz w:val="21"/>
            </w:rPr>
          </w:pPr>
          <w:hyperlink w:anchor="_Toc78233985" w:history="1">
            <w:r w:rsidR="00B762A3" w:rsidRPr="00B058CA">
              <w:rPr>
                <w:rStyle w:val="ab"/>
                <w:rFonts w:ascii="黑体" w:eastAsia="黑体" w:hAnsi="黑体"/>
                <w:noProof/>
              </w:rPr>
              <w:t>三、工伤人员死亡待遇核定</w:t>
            </w:r>
            <w:r w:rsidR="00B762A3">
              <w:rPr>
                <w:noProof/>
                <w:webHidden/>
              </w:rPr>
              <w:tab/>
            </w:r>
            <w:r w:rsidR="00B762A3">
              <w:rPr>
                <w:noProof/>
                <w:webHidden/>
              </w:rPr>
              <w:fldChar w:fldCharType="begin"/>
            </w:r>
            <w:r w:rsidR="00B762A3">
              <w:rPr>
                <w:noProof/>
                <w:webHidden/>
              </w:rPr>
              <w:instrText xml:space="preserve"> PAGEREF _Toc78233985 \h </w:instrText>
            </w:r>
            <w:r w:rsidR="00B762A3">
              <w:rPr>
                <w:noProof/>
                <w:webHidden/>
              </w:rPr>
            </w:r>
            <w:r w:rsidR="00B762A3">
              <w:rPr>
                <w:noProof/>
                <w:webHidden/>
              </w:rPr>
              <w:fldChar w:fldCharType="separate"/>
            </w:r>
            <w:r w:rsidR="00B762A3">
              <w:rPr>
                <w:noProof/>
                <w:webHidden/>
              </w:rPr>
              <w:t>18</w:t>
            </w:r>
            <w:r w:rsidR="00B762A3">
              <w:rPr>
                <w:noProof/>
                <w:webHidden/>
              </w:rPr>
              <w:fldChar w:fldCharType="end"/>
            </w:r>
          </w:hyperlink>
        </w:p>
        <w:p w14:paraId="53199778" w14:textId="77777777" w:rsidR="00B762A3" w:rsidRPr="00441560" w:rsidRDefault="00B762A3" w:rsidP="00B762A3">
          <w:pPr>
            <w:rPr>
              <w:rFonts w:ascii="黑体" w:eastAsia="黑体" w:hAnsi="黑体"/>
              <w:sz w:val="24"/>
              <w:szCs w:val="24"/>
            </w:rPr>
          </w:pPr>
          <w:r w:rsidRPr="00441560">
            <w:rPr>
              <w:rFonts w:ascii="黑体" w:eastAsia="黑体" w:hAnsi="黑体"/>
              <w:sz w:val="24"/>
              <w:szCs w:val="24"/>
              <w:lang w:val="zh-CN"/>
            </w:rPr>
            <w:fldChar w:fldCharType="end"/>
          </w:r>
        </w:p>
      </w:sdtContent>
    </w:sdt>
    <w:p w14:paraId="243B25F6" w14:textId="17D4AFC3" w:rsidR="0062155C" w:rsidRDefault="0062155C">
      <w:pPr>
        <w:adjustRightInd/>
        <w:snapToGrid/>
        <w:spacing w:after="0"/>
        <w:rPr>
          <w:rFonts w:ascii="黑体" w:eastAsia="黑体" w:hAnsi="黑体"/>
          <w:sz w:val="24"/>
          <w:szCs w:val="24"/>
        </w:rPr>
      </w:pPr>
    </w:p>
    <w:p w14:paraId="77B5CAF4" w14:textId="77777777" w:rsidR="00B762A3" w:rsidRPr="00441560" w:rsidRDefault="00B762A3">
      <w:pPr>
        <w:adjustRightInd/>
        <w:snapToGrid/>
        <w:spacing w:after="0"/>
        <w:rPr>
          <w:rFonts w:ascii="黑体" w:eastAsia="黑体" w:hAnsi="黑体"/>
          <w:sz w:val="24"/>
          <w:szCs w:val="24"/>
        </w:rPr>
      </w:pPr>
    </w:p>
    <w:p w14:paraId="6ADEBC2A" w14:textId="77777777" w:rsidR="006A112A" w:rsidRPr="00441560" w:rsidRDefault="006A112A">
      <w:pPr>
        <w:adjustRightInd/>
        <w:snapToGrid/>
        <w:spacing w:after="0"/>
        <w:rPr>
          <w:rFonts w:ascii="黑体" w:eastAsia="黑体" w:hAnsi="黑体"/>
          <w:sz w:val="24"/>
          <w:szCs w:val="24"/>
        </w:rPr>
      </w:pPr>
    </w:p>
    <w:p w14:paraId="7F4894F9" w14:textId="148B9092" w:rsidR="006A112A" w:rsidRPr="00B762A3" w:rsidRDefault="00745283" w:rsidP="00745283">
      <w:pPr>
        <w:pStyle w:val="1"/>
        <w:jc w:val="center"/>
        <w:rPr>
          <w:rFonts w:ascii="黑体" w:eastAsia="黑体" w:hAnsi="黑体"/>
          <w:b w:val="0"/>
          <w:bCs w:val="0"/>
          <w:sz w:val="32"/>
          <w:szCs w:val="32"/>
        </w:rPr>
      </w:pPr>
      <w:bookmarkStart w:id="0" w:name="_Toc78233963"/>
      <w:r w:rsidRPr="00B762A3">
        <w:rPr>
          <w:rFonts w:ascii="黑体" w:eastAsia="黑体" w:hAnsi="黑体" w:hint="eastAsia"/>
          <w:b w:val="0"/>
          <w:bCs w:val="0"/>
          <w:sz w:val="32"/>
          <w:szCs w:val="32"/>
        </w:rPr>
        <w:lastRenderedPageBreak/>
        <w:t>企业养老保险</w:t>
      </w:r>
      <w:bookmarkEnd w:id="0"/>
    </w:p>
    <w:p w14:paraId="4935EB2F" w14:textId="2C6136F0" w:rsidR="00612C6B" w:rsidRPr="00B762A3" w:rsidRDefault="00612C6B" w:rsidP="00B762A3">
      <w:pPr>
        <w:pStyle w:val="2"/>
        <w:jc w:val="center"/>
        <w:rPr>
          <w:rFonts w:ascii="黑体" w:eastAsia="黑体" w:hAnsi="黑体"/>
          <w:b w:val="0"/>
          <w:bCs w:val="0"/>
          <w:sz w:val="28"/>
          <w:szCs w:val="28"/>
        </w:rPr>
      </w:pPr>
      <w:bookmarkStart w:id="1" w:name="_Toc78233964"/>
      <w:r w:rsidRPr="00B762A3">
        <w:rPr>
          <w:rFonts w:ascii="黑体" w:eastAsia="黑体" w:hAnsi="黑体" w:hint="eastAsia"/>
          <w:b w:val="0"/>
          <w:bCs w:val="0"/>
          <w:sz w:val="28"/>
          <w:szCs w:val="28"/>
        </w:rPr>
        <w:t>第一章、在职人员年度计息和转移接续</w:t>
      </w:r>
      <w:bookmarkEnd w:id="1"/>
    </w:p>
    <w:p w14:paraId="3A04718D" w14:textId="77777777" w:rsidR="00612C6B" w:rsidRPr="00441560" w:rsidRDefault="00612C6B" w:rsidP="002A6D4E">
      <w:pPr>
        <w:pStyle w:val="3"/>
        <w:rPr>
          <w:rFonts w:ascii="黑体" w:eastAsia="黑体" w:hAnsi="黑体"/>
          <w:b w:val="0"/>
          <w:bCs w:val="0"/>
          <w:sz w:val="24"/>
          <w:szCs w:val="24"/>
        </w:rPr>
      </w:pPr>
      <w:bookmarkStart w:id="2" w:name="_Toc78233965"/>
      <w:r w:rsidRPr="00441560">
        <w:rPr>
          <w:rFonts w:ascii="黑体" w:eastAsia="黑体" w:hAnsi="黑体" w:hint="eastAsia"/>
          <w:b w:val="0"/>
          <w:bCs w:val="0"/>
          <w:sz w:val="24"/>
          <w:szCs w:val="24"/>
        </w:rPr>
        <w:t>一、在职人员年度计息</w:t>
      </w:r>
      <w:bookmarkEnd w:id="2"/>
    </w:p>
    <w:p w14:paraId="578509B6" w14:textId="77777777" w:rsidR="00612C6B" w:rsidRPr="00B762A3" w:rsidRDefault="00612C6B" w:rsidP="00612C6B">
      <w:pPr>
        <w:rPr>
          <w:rFonts w:ascii="宋体" w:eastAsia="宋体" w:hAnsi="宋体" w:cstheme="minorEastAsia"/>
          <w:sz w:val="24"/>
          <w:szCs w:val="24"/>
        </w:rPr>
      </w:pPr>
      <w:r w:rsidRPr="00B762A3">
        <w:rPr>
          <w:rFonts w:ascii="宋体" w:eastAsia="宋体" w:hAnsi="宋体" w:cstheme="minorEastAsia" w:hint="eastAsia"/>
          <w:sz w:val="24"/>
          <w:szCs w:val="24"/>
        </w:rPr>
        <w:t>计算公式：</w:t>
      </w:r>
    </w:p>
    <w:p w14:paraId="25D25CA4" w14:textId="77777777" w:rsidR="00612C6B" w:rsidRPr="00B762A3" w:rsidRDefault="00612C6B" w:rsidP="00612C6B">
      <w:pPr>
        <w:rPr>
          <w:rFonts w:ascii="宋体" w:eastAsia="宋体" w:hAnsi="宋体" w:cstheme="minorEastAsia"/>
          <w:sz w:val="24"/>
          <w:szCs w:val="24"/>
        </w:rPr>
      </w:pPr>
      <w:r w:rsidRPr="00B762A3">
        <w:rPr>
          <w:rFonts w:ascii="宋体" w:eastAsia="宋体" w:hAnsi="宋体" w:cstheme="minorEastAsia" w:hint="eastAsia"/>
          <w:sz w:val="24"/>
          <w:szCs w:val="24"/>
        </w:rPr>
        <w:t>至本年底</w:t>
      </w:r>
      <w:proofErr w:type="gramStart"/>
      <w:r w:rsidRPr="00B762A3">
        <w:rPr>
          <w:rFonts w:ascii="宋体" w:eastAsia="宋体" w:hAnsi="宋体" w:cstheme="minorEastAsia" w:hint="eastAsia"/>
          <w:sz w:val="24"/>
          <w:szCs w:val="24"/>
        </w:rPr>
        <w:t>止</w:t>
      </w:r>
      <w:proofErr w:type="gramEnd"/>
      <w:r w:rsidRPr="00B762A3">
        <w:rPr>
          <w:rFonts w:ascii="宋体" w:eastAsia="宋体" w:hAnsi="宋体" w:cstheme="minorEastAsia" w:hint="eastAsia"/>
          <w:sz w:val="24"/>
          <w:szCs w:val="24"/>
        </w:rPr>
        <w:t>个人</w:t>
      </w:r>
      <w:proofErr w:type="gramStart"/>
      <w:r w:rsidRPr="00B762A3">
        <w:rPr>
          <w:rFonts w:ascii="宋体" w:eastAsia="宋体" w:hAnsi="宋体" w:cstheme="minorEastAsia" w:hint="eastAsia"/>
          <w:sz w:val="24"/>
          <w:szCs w:val="24"/>
        </w:rPr>
        <w:t>帐户</w:t>
      </w:r>
      <w:proofErr w:type="gramEnd"/>
      <w:r w:rsidRPr="00B762A3">
        <w:rPr>
          <w:rFonts w:ascii="宋体" w:eastAsia="宋体" w:hAnsi="宋体" w:cstheme="minorEastAsia" w:hint="eastAsia"/>
          <w:sz w:val="24"/>
          <w:szCs w:val="24"/>
        </w:rPr>
        <w:t>累计储存额＝上年底止个人</w:t>
      </w:r>
      <w:proofErr w:type="gramStart"/>
      <w:r w:rsidRPr="00B762A3">
        <w:rPr>
          <w:rFonts w:ascii="宋体" w:eastAsia="宋体" w:hAnsi="宋体" w:cstheme="minorEastAsia" w:hint="eastAsia"/>
          <w:sz w:val="24"/>
          <w:szCs w:val="24"/>
        </w:rPr>
        <w:t>帐户</w:t>
      </w:r>
      <w:proofErr w:type="gramEnd"/>
      <w:r w:rsidRPr="00B762A3">
        <w:rPr>
          <w:rFonts w:ascii="宋体" w:eastAsia="宋体" w:hAnsi="宋体" w:cstheme="minorEastAsia" w:hint="eastAsia"/>
          <w:sz w:val="24"/>
          <w:szCs w:val="24"/>
        </w:rPr>
        <w:t>累计储存额×(1＋本年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利率)＋本年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额本金＋本年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额利息</w:t>
      </w:r>
    </w:p>
    <w:p w14:paraId="1238CB09" w14:textId="77777777" w:rsidR="00612C6B" w:rsidRPr="00B762A3" w:rsidRDefault="00612C6B" w:rsidP="00612C6B">
      <w:pPr>
        <w:rPr>
          <w:rFonts w:ascii="宋体" w:eastAsia="宋体" w:hAnsi="宋体"/>
          <w:sz w:val="24"/>
          <w:szCs w:val="24"/>
        </w:rPr>
      </w:pPr>
      <w:r w:rsidRPr="00B762A3">
        <w:rPr>
          <w:rFonts w:ascii="宋体" w:eastAsia="宋体" w:hAnsi="宋体" w:cstheme="minorEastAsia" w:hint="eastAsia"/>
          <w:sz w:val="24"/>
          <w:szCs w:val="24"/>
        </w:rPr>
        <w:t>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额利息：</w:t>
      </w:r>
    </w:p>
    <w:p w14:paraId="27D1C860" w14:textId="77777777" w:rsidR="00612C6B" w:rsidRPr="00B762A3" w:rsidRDefault="00612C6B" w:rsidP="00612C6B">
      <w:pPr>
        <w:rPr>
          <w:rFonts w:ascii="宋体" w:eastAsia="宋体" w:hAnsi="宋体"/>
          <w:sz w:val="24"/>
          <w:szCs w:val="24"/>
        </w:rPr>
      </w:pPr>
      <w:r w:rsidRPr="00B762A3">
        <w:rPr>
          <w:rFonts w:ascii="宋体" w:eastAsia="宋体" w:hAnsi="宋体" w:hint="eastAsia"/>
          <w:sz w:val="24"/>
          <w:szCs w:val="24"/>
        </w:rPr>
        <w:t>（1）到账日期2</w:t>
      </w:r>
      <w:r w:rsidRPr="00B762A3">
        <w:rPr>
          <w:rFonts w:ascii="宋体" w:eastAsia="宋体" w:hAnsi="宋体"/>
          <w:sz w:val="24"/>
          <w:szCs w:val="24"/>
        </w:rPr>
        <w:t>021</w:t>
      </w:r>
      <w:r w:rsidRPr="00B762A3">
        <w:rPr>
          <w:rFonts w:ascii="宋体" w:eastAsia="宋体" w:hAnsi="宋体" w:hint="eastAsia"/>
          <w:sz w:val="24"/>
          <w:szCs w:val="24"/>
        </w:rPr>
        <w:t>年前（不含2</w:t>
      </w:r>
      <w:r w:rsidRPr="00B762A3">
        <w:rPr>
          <w:rFonts w:ascii="宋体" w:eastAsia="宋体" w:hAnsi="宋体"/>
          <w:sz w:val="24"/>
          <w:szCs w:val="24"/>
        </w:rPr>
        <w:t>021</w:t>
      </w:r>
      <w:r w:rsidRPr="00B762A3">
        <w:rPr>
          <w:rFonts w:ascii="宋体" w:eastAsia="宋体" w:hAnsi="宋体" w:hint="eastAsia"/>
          <w:sz w:val="24"/>
          <w:szCs w:val="24"/>
        </w:rPr>
        <w:t>）</w:t>
      </w:r>
    </w:p>
    <w:p w14:paraId="3600D5E1" w14:textId="77777777" w:rsidR="00612C6B" w:rsidRPr="00B762A3" w:rsidRDefault="00612C6B" w:rsidP="00612C6B">
      <w:pPr>
        <w:rPr>
          <w:rFonts w:ascii="宋体" w:eastAsia="宋体" w:hAnsi="宋体" w:cstheme="minorEastAsia"/>
          <w:sz w:val="24"/>
          <w:szCs w:val="24"/>
        </w:rPr>
      </w:pPr>
      <w:r w:rsidRPr="00B762A3">
        <w:rPr>
          <w:rFonts w:ascii="宋体" w:eastAsia="宋体" w:hAnsi="宋体"/>
          <w:sz w:val="24"/>
          <w:szCs w:val="24"/>
        </w:rPr>
        <w:tab/>
      </w:r>
      <w:r w:rsidRPr="00B762A3">
        <w:rPr>
          <w:rFonts w:ascii="宋体" w:eastAsia="宋体" w:hAnsi="宋体" w:hint="eastAsia"/>
          <w:sz w:val="24"/>
          <w:szCs w:val="24"/>
        </w:rPr>
        <w:t>本年记账额利息=</w:t>
      </w:r>
      <w:r w:rsidRPr="00B762A3">
        <w:rPr>
          <w:rFonts w:ascii="宋体" w:eastAsia="宋体" w:hAnsi="宋体" w:cstheme="minorEastAsia" w:hint="eastAsia"/>
          <w:sz w:val="24"/>
          <w:szCs w:val="24"/>
        </w:rPr>
        <w:t>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额本金*本年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利率</w:t>
      </w:r>
    </w:p>
    <w:p w14:paraId="5919EBC2" w14:textId="77777777" w:rsidR="00612C6B" w:rsidRPr="00B762A3" w:rsidRDefault="00612C6B" w:rsidP="00612C6B">
      <w:pPr>
        <w:rPr>
          <w:rFonts w:ascii="宋体" w:eastAsia="宋体" w:hAnsi="宋体"/>
          <w:sz w:val="24"/>
          <w:szCs w:val="24"/>
        </w:rPr>
      </w:pPr>
      <w:r w:rsidRPr="00B762A3">
        <w:rPr>
          <w:rFonts w:ascii="宋体" w:eastAsia="宋体" w:hAnsi="宋体" w:cstheme="minorEastAsia"/>
          <w:sz w:val="24"/>
          <w:szCs w:val="24"/>
        </w:rPr>
        <w:tab/>
      </w:r>
      <w:r w:rsidRPr="00B762A3">
        <w:rPr>
          <w:rFonts w:ascii="宋体" w:eastAsia="宋体" w:hAnsi="宋体" w:cs="仿宋_GB2312" w:hint="eastAsia"/>
          <w:sz w:val="24"/>
          <w:szCs w:val="24"/>
        </w:rPr>
        <w:t>计息日期：为到账当年度1月</w:t>
      </w:r>
    </w:p>
    <w:p w14:paraId="52765535" w14:textId="77777777" w:rsidR="00612C6B" w:rsidRPr="00B762A3" w:rsidRDefault="00612C6B" w:rsidP="00612C6B">
      <w:pPr>
        <w:rPr>
          <w:rFonts w:ascii="宋体" w:eastAsia="宋体" w:hAnsi="宋体"/>
          <w:sz w:val="24"/>
          <w:szCs w:val="24"/>
        </w:rPr>
      </w:pPr>
      <w:r w:rsidRPr="00B762A3">
        <w:rPr>
          <w:rFonts w:ascii="宋体" w:eastAsia="宋体" w:hAnsi="宋体" w:hint="eastAsia"/>
          <w:sz w:val="24"/>
          <w:szCs w:val="24"/>
        </w:rPr>
        <w:t>（2）到账日期2</w:t>
      </w:r>
      <w:r w:rsidRPr="00B762A3">
        <w:rPr>
          <w:rFonts w:ascii="宋体" w:eastAsia="宋体" w:hAnsi="宋体"/>
          <w:sz w:val="24"/>
          <w:szCs w:val="24"/>
        </w:rPr>
        <w:t>021</w:t>
      </w:r>
      <w:r w:rsidRPr="00B762A3">
        <w:rPr>
          <w:rFonts w:ascii="宋体" w:eastAsia="宋体" w:hAnsi="宋体" w:hint="eastAsia"/>
          <w:sz w:val="24"/>
          <w:szCs w:val="24"/>
        </w:rPr>
        <w:t>年后（含2</w:t>
      </w:r>
      <w:r w:rsidRPr="00B762A3">
        <w:rPr>
          <w:rFonts w:ascii="宋体" w:eastAsia="宋体" w:hAnsi="宋体"/>
          <w:sz w:val="24"/>
          <w:szCs w:val="24"/>
        </w:rPr>
        <w:t>021</w:t>
      </w:r>
      <w:r w:rsidRPr="00B762A3">
        <w:rPr>
          <w:rFonts w:ascii="宋体" w:eastAsia="宋体" w:hAnsi="宋体" w:hint="eastAsia"/>
          <w:sz w:val="24"/>
          <w:szCs w:val="24"/>
        </w:rPr>
        <w:t>）</w:t>
      </w:r>
    </w:p>
    <w:p w14:paraId="20AFA307" w14:textId="77777777" w:rsidR="00612C6B" w:rsidRPr="00B762A3" w:rsidRDefault="00612C6B" w:rsidP="00612C6B">
      <w:pPr>
        <w:ind w:firstLine="420"/>
        <w:rPr>
          <w:rFonts w:ascii="宋体" w:eastAsia="宋体" w:hAnsi="宋体" w:cstheme="minorEastAsia"/>
          <w:sz w:val="24"/>
          <w:szCs w:val="24"/>
        </w:rPr>
      </w:pPr>
      <w:r w:rsidRPr="00B762A3">
        <w:rPr>
          <w:rFonts w:ascii="宋体" w:eastAsia="宋体" w:hAnsi="宋体" w:cstheme="minorEastAsia" w:hint="eastAsia"/>
          <w:sz w:val="24"/>
          <w:szCs w:val="24"/>
        </w:rPr>
        <w:t>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额利息＝本年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月积数×本年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 xml:space="preserve">利率×１／１２  </w:t>
      </w:r>
    </w:p>
    <w:p w14:paraId="0D0E160B" w14:textId="77777777" w:rsidR="00612C6B" w:rsidRPr="00B762A3" w:rsidRDefault="00612C6B" w:rsidP="00612C6B">
      <w:pPr>
        <w:ind w:firstLine="420"/>
        <w:rPr>
          <w:rFonts w:ascii="宋体" w:eastAsia="宋体" w:hAnsi="宋体" w:cstheme="minorEastAsia"/>
          <w:sz w:val="24"/>
          <w:szCs w:val="24"/>
        </w:rPr>
      </w:pPr>
      <w:r w:rsidRPr="00B762A3">
        <w:rPr>
          <w:rFonts w:ascii="宋体" w:eastAsia="宋体" w:hAnsi="宋体" w:cstheme="minorEastAsia" w:hint="eastAsia"/>
          <w:sz w:val="24"/>
          <w:szCs w:val="24"/>
        </w:rPr>
        <w:t>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月积数＝∑〔</w:t>
      </w:r>
      <w:r w:rsidRPr="00B762A3">
        <w:rPr>
          <w:rFonts w:ascii="宋体" w:eastAsia="宋体" w:hAnsi="宋体" w:cstheme="minorEastAsia"/>
          <w:sz w:val="24"/>
          <w:szCs w:val="24"/>
        </w:rPr>
        <w:t>n</w:t>
      </w:r>
      <w:r w:rsidRPr="00B762A3">
        <w:rPr>
          <w:rFonts w:ascii="宋体" w:eastAsia="宋体" w:hAnsi="宋体" w:cstheme="minorEastAsia" w:hint="eastAsia"/>
          <w:sz w:val="24"/>
          <w:szCs w:val="24"/>
        </w:rPr>
        <w:t>月份</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额×(</w:t>
      </w:r>
      <w:r w:rsidRPr="00B762A3">
        <w:rPr>
          <w:rFonts w:ascii="宋体" w:eastAsia="宋体" w:hAnsi="宋体" w:cstheme="minorEastAsia"/>
          <w:sz w:val="24"/>
          <w:szCs w:val="24"/>
        </w:rPr>
        <w:t>12-n+1</w:t>
      </w:r>
      <w:r w:rsidRPr="00B762A3">
        <w:rPr>
          <w:rFonts w:ascii="宋体" w:eastAsia="宋体" w:hAnsi="宋体" w:cstheme="minorEastAsia" w:hint="eastAsia"/>
          <w:sz w:val="24"/>
          <w:szCs w:val="24"/>
        </w:rPr>
        <w:t xml:space="preserve">)〕 </w:t>
      </w:r>
    </w:p>
    <w:p w14:paraId="707056F2" w14:textId="77777777" w:rsidR="00612C6B" w:rsidRPr="00B762A3" w:rsidRDefault="00612C6B" w:rsidP="00612C6B">
      <w:pPr>
        <w:ind w:firstLine="420"/>
        <w:rPr>
          <w:rFonts w:ascii="宋体" w:eastAsia="宋体" w:hAnsi="宋体" w:cstheme="minorEastAsia"/>
          <w:sz w:val="24"/>
          <w:szCs w:val="24"/>
        </w:rPr>
      </w:pPr>
      <w:r w:rsidRPr="00B762A3">
        <w:rPr>
          <w:rFonts w:ascii="宋体" w:eastAsia="宋体" w:hAnsi="宋体" w:cs="仿宋_GB2312" w:hint="eastAsia"/>
          <w:sz w:val="24"/>
          <w:szCs w:val="24"/>
        </w:rPr>
        <w:t>(</w:t>
      </w:r>
      <w:r w:rsidRPr="00B762A3">
        <w:rPr>
          <w:rFonts w:ascii="宋体" w:eastAsia="宋体" w:hAnsi="宋体" w:cstheme="minorEastAsia" w:hint="eastAsia"/>
          <w:sz w:val="24"/>
          <w:szCs w:val="24"/>
        </w:rPr>
        <w:t>n为本年各</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月份（到账年月），且1≤n≤1</w:t>
      </w:r>
      <w:r w:rsidRPr="00B762A3">
        <w:rPr>
          <w:rFonts w:ascii="宋体" w:eastAsia="宋体" w:hAnsi="宋体" w:cstheme="minorEastAsia"/>
          <w:sz w:val="24"/>
          <w:szCs w:val="24"/>
        </w:rPr>
        <w:t>2)</w:t>
      </w:r>
    </w:p>
    <w:p w14:paraId="20C46F89" w14:textId="1F7A6E51" w:rsidR="00612C6B" w:rsidRPr="00441560" w:rsidRDefault="00612C6B" w:rsidP="002A6D4E">
      <w:pPr>
        <w:pStyle w:val="3"/>
        <w:rPr>
          <w:rFonts w:ascii="黑体" w:eastAsia="黑体" w:hAnsi="黑体"/>
          <w:b w:val="0"/>
          <w:bCs w:val="0"/>
          <w:sz w:val="24"/>
          <w:szCs w:val="24"/>
        </w:rPr>
      </w:pPr>
      <w:bookmarkStart w:id="3" w:name="_Toc78233966"/>
      <w:r w:rsidRPr="00441560">
        <w:rPr>
          <w:rFonts w:ascii="黑体" w:eastAsia="黑体" w:hAnsi="黑体" w:hint="eastAsia"/>
          <w:b w:val="0"/>
          <w:bCs w:val="0"/>
          <w:sz w:val="24"/>
          <w:szCs w:val="24"/>
        </w:rPr>
        <w:t>二、</w:t>
      </w:r>
      <w:r w:rsidRPr="00441560">
        <w:rPr>
          <w:rFonts w:ascii="黑体" w:eastAsia="黑体" w:hAnsi="黑体"/>
          <w:b w:val="0"/>
          <w:bCs w:val="0"/>
          <w:sz w:val="24"/>
          <w:szCs w:val="24"/>
        </w:rPr>
        <w:t>转移接续</w:t>
      </w:r>
      <w:bookmarkEnd w:id="3"/>
    </w:p>
    <w:p w14:paraId="2AF7AAB8" w14:textId="2076AD2E" w:rsidR="00612C6B" w:rsidRPr="00441560" w:rsidRDefault="00612C6B" w:rsidP="00612C6B">
      <w:pPr>
        <w:ind w:firstLine="420"/>
        <w:rPr>
          <w:rFonts w:ascii="黑体" w:eastAsia="黑体" w:hAnsi="黑体"/>
          <w:sz w:val="24"/>
          <w:szCs w:val="24"/>
        </w:rPr>
      </w:pPr>
      <w:r w:rsidRPr="00441560">
        <w:rPr>
          <w:rFonts w:ascii="黑体" w:eastAsia="黑体" w:hAnsi="黑体"/>
          <w:sz w:val="24"/>
          <w:szCs w:val="24"/>
        </w:rPr>
        <w:t>1</w:t>
      </w:r>
      <w:r w:rsidRPr="00441560">
        <w:rPr>
          <w:rFonts w:ascii="黑体" w:eastAsia="黑体" w:hAnsi="黑体" w:hint="eastAsia"/>
          <w:sz w:val="24"/>
          <w:szCs w:val="24"/>
        </w:rPr>
        <w:t>、转入</w:t>
      </w:r>
    </w:p>
    <w:p w14:paraId="7A5D2769" w14:textId="77777777" w:rsidR="00612C6B" w:rsidRPr="00B762A3" w:rsidRDefault="00612C6B" w:rsidP="00612C6B">
      <w:pPr>
        <w:ind w:firstLine="420"/>
        <w:rPr>
          <w:rFonts w:ascii="宋体" w:eastAsia="宋体" w:hAnsi="宋体"/>
          <w:sz w:val="24"/>
          <w:szCs w:val="24"/>
        </w:rPr>
      </w:pPr>
      <w:r w:rsidRPr="00B762A3">
        <w:rPr>
          <w:rFonts w:ascii="宋体" w:eastAsia="宋体" w:hAnsi="宋体" w:hint="eastAsia"/>
          <w:sz w:val="24"/>
          <w:szCs w:val="24"/>
        </w:rPr>
        <w:t>计息年月：</w:t>
      </w:r>
    </w:p>
    <w:p w14:paraId="62BDEDCA" w14:textId="77777777" w:rsidR="00612C6B" w:rsidRPr="00B762A3" w:rsidRDefault="00612C6B" w:rsidP="00612C6B">
      <w:pPr>
        <w:ind w:firstLine="420"/>
        <w:rPr>
          <w:rFonts w:ascii="宋体" w:eastAsia="宋体" w:hAnsi="宋体"/>
          <w:sz w:val="24"/>
          <w:szCs w:val="24"/>
        </w:rPr>
      </w:pPr>
      <w:r w:rsidRPr="00B762A3">
        <w:rPr>
          <w:rFonts w:ascii="宋体" w:eastAsia="宋体" w:hAnsi="宋体" w:cstheme="minorEastAsia" w:hint="eastAsia"/>
          <w:sz w:val="24"/>
          <w:szCs w:val="24"/>
        </w:rPr>
        <w:t>（1）</w:t>
      </w:r>
      <w:r w:rsidRPr="00B762A3">
        <w:rPr>
          <w:rFonts w:ascii="宋体" w:eastAsia="宋体" w:hAnsi="宋体" w:cstheme="minorEastAsia"/>
          <w:sz w:val="24"/>
          <w:szCs w:val="24"/>
        </w:rPr>
        <w:t>财务到账年份</w:t>
      </w:r>
      <w:r w:rsidRPr="00B762A3">
        <w:rPr>
          <w:rFonts w:ascii="宋体" w:eastAsia="宋体" w:hAnsi="宋体" w:hint="eastAsia"/>
          <w:sz w:val="24"/>
          <w:szCs w:val="24"/>
        </w:rPr>
        <w:t>2</w:t>
      </w:r>
      <w:r w:rsidRPr="00B762A3">
        <w:rPr>
          <w:rFonts w:ascii="宋体" w:eastAsia="宋体" w:hAnsi="宋体"/>
          <w:sz w:val="24"/>
          <w:szCs w:val="24"/>
        </w:rPr>
        <w:t>021</w:t>
      </w:r>
      <w:r w:rsidRPr="00B762A3">
        <w:rPr>
          <w:rFonts w:ascii="宋体" w:eastAsia="宋体" w:hAnsi="宋体" w:hint="eastAsia"/>
          <w:sz w:val="24"/>
          <w:szCs w:val="24"/>
        </w:rPr>
        <w:t>年前（不含2</w:t>
      </w:r>
      <w:r w:rsidRPr="00B762A3">
        <w:rPr>
          <w:rFonts w:ascii="宋体" w:eastAsia="宋体" w:hAnsi="宋体"/>
          <w:sz w:val="24"/>
          <w:szCs w:val="24"/>
        </w:rPr>
        <w:t>021</w:t>
      </w:r>
      <w:r w:rsidRPr="00B762A3">
        <w:rPr>
          <w:rFonts w:ascii="宋体" w:eastAsia="宋体" w:hAnsi="宋体" w:hint="eastAsia"/>
          <w:sz w:val="24"/>
          <w:szCs w:val="24"/>
        </w:rPr>
        <w:t>）</w:t>
      </w:r>
    </w:p>
    <w:p w14:paraId="2B5847F5" w14:textId="77777777" w:rsidR="00612C6B" w:rsidRPr="00B762A3" w:rsidRDefault="00612C6B" w:rsidP="00612C6B">
      <w:pPr>
        <w:ind w:firstLine="420"/>
        <w:rPr>
          <w:rFonts w:ascii="宋体" w:eastAsia="宋体" w:hAnsi="宋体" w:cstheme="minorEastAsia"/>
          <w:sz w:val="24"/>
          <w:szCs w:val="24"/>
        </w:rPr>
      </w:pPr>
      <w:r w:rsidRPr="00B762A3">
        <w:rPr>
          <w:rFonts w:ascii="宋体" w:eastAsia="宋体" w:hAnsi="宋体" w:cstheme="minorEastAsia"/>
          <w:sz w:val="24"/>
          <w:szCs w:val="24"/>
        </w:rPr>
        <w:t>1998年1月1日前账户中个人缴费累计储存额</w:t>
      </w:r>
      <w:r w:rsidRPr="00B762A3">
        <w:rPr>
          <w:rFonts w:ascii="宋体" w:eastAsia="宋体" w:hAnsi="宋体" w:cstheme="minorEastAsia" w:hint="eastAsia"/>
          <w:sz w:val="24"/>
          <w:szCs w:val="24"/>
        </w:rPr>
        <w:t>、</w:t>
      </w:r>
      <w:r w:rsidRPr="00B762A3">
        <w:rPr>
          <w:rFonts w:ascii="宋体" w:eastAsia="宋体" w:hAnsi="宋体" w:cstheme="minorEastAsia"/>
          <w:sz w:val="24"/>
          <w:szCs w:val="24"/>
        </w:rPr>
        <w:t>1998年1月1日至调转上年</w:t>
      </w:r>
      <w:proofErr w:type="gramStart"/>
      <w:r w:rsidRPr="00B762A3">
        <w:rPr>
          <w:rFonts w:ascii="宋体" w:eastAsia="宋体" w:hAnsi="宋体" w:cstheme="minorEastAsia"/>
          <w:sz w:val="24"/>
          <w:szCs w:val="24"/>
        </w:rPr>
        <w:t>末个人</w:t>
      </w:r>
      <w:proofErr w:type="gramEnd"/>
      <w:r w:rsidRPr="00B762A3">
        <w:rPr>
          <w:rFonts w:ascii="宋体" w:eastAsia="宋体" w:hAnsi="宋体" w:cstheme="minorEastAsia"/>
          <w:sz w:val="24"/>
          <w:szCs w:val="24"/>
        </w:rPr>
        <w:t>账户累计储存额</w:t>
      </w:r>
      <w:r w:rsidRPr="00B762A3">
        <w:rPr>
          <w:rFonts w:ascii="宋体" w:eastAsia="宋体" w:hAnsi="宋体" w:cstheme="minorEastAsia" w:hint="eastAsia"/>
          <w:sz w:val="24"/>
          <w:szCs w:val="24"/>
        </w:rPr>
        <w:t xml:space="preserve"> 以及 </w:t>
      </w:r>
      <w:r w:rsidRPr="00B762A3">
        <w:rPr>
          <w:rFonts w:ascii="宋体" w:eastAsia="宋体" w:hAnsi="宋体" w:cstheme="minorEastAsia"/>
          <w:sz w:val="24"/>
          <w:szCs w:val="24"/>
        </w:rPr>
        <w:t>调转当年记入个人账户本金金额</w:t>
      </w:r>
      <w:r w:rsidRPr="00B762A3">
        <w:rPr>
          <w:rFonts w:ascii="宋体" w:eastAsia="宋体" w:hAnsi="宋体" w:cstheme="minorEastAsia" w:hint="eastAsia"/>
          <w:sz w:val="24"/>
          <w:szCs w:val="24"/>
        </w:rPr>
        <w:t>，计息年月都为财务到账当年度1月</w:t>
      </w:r>
    </w:p>
    <w:p w14:paraId="74CD5938" w14:textId="77777777" w:rsidR="00612C6B" w:rsidRPr="00B762A3" w:rsidRDefault="00612C6B" w:rsidP="00612C6B">
      <w:pPr>
        <w:ind w:firstLine="420"/>
        <w:rPr>
          <w:rFonts w:ascii="宋体" w:eastAsia="宋体" w:hAnsi="宋体"/>
          <w:sz w:val="24"/>
          <w:szCs w:val="24"/>
        </w:rPr>
      </w:pPr>
      <w:r w:rsidRPr="00B762A3">
        <w:rPr>
          <w:rFonts w:ascii="宋体" w:eastAsia="宋体" w:hAnsi="宋体" w:cstheme="minorEastAsia" w:hint="eastAsia"/>
          <w:sz w:val="24"/>
          <w:szCs w:val="24"/>
        </w:rPr>
        <w:t>（2）</w:t>
      </w:r>
      <w:r w:rsidRPr="00B762A3">
        <w:rPr>
          <w:rFonts w:ascii="宋体" w:eastAsia="宋体" w:hAnsi="宋体" w:cstheme="minorEastAsia"/>
          <w:sz w:val="24"/>
          <w:szCs w:val="24"/>
        </w:rPr>
        <w:t>财务到账年份</w:t>
      </w:r>
      <w:r w:rsidRPr="00B762A3">
        <w:rPr>
          <w:rFonts w:ascii="宋体" w:eastAsia="宋体" w:hAnsi="宋体" w:hint="eastAsia"/>
          <w:sz w:val="24"/>
          <w:szCs w:val="24"/>
        </w:rPr>
        <w:t>2</w:t>
      </w:r>
      <w:r w:rsidRPr="00B762A3">
        <w:rPr>
          <w:rFonts w:ascii="宋体" w:eastAsia="宋体" w:hAnsi="宋体"/>
          <w:sz w:val="24"/>
          <w:szCs w:val="24"/>
        </w:rPr>
        <w:t>021</w:t>
      </w:r>
      <w:r w:rsidRPr="00B762A3">
        <w:rPr>
          <w:rFonts w:ascii="宋体" w:eastAsia="宋体" w:hAnsi="宋体" w:hint="eastAsia"/>
          <w:sz w:val="24"/>
          <w:szCs w:val="24"/>
        </w:rPr>
        <w:t>年后（含2</w:t>
      </w:r>
      <w:r w:rsidRPr="00B762A3">
        <w:rPr>
          <w:rFonts w:ascii="宋体" w:eastAsia="宋体" w:hAnsi="宋体"/>
          <w:sz w:val="24"/>
          <w:szCs w:val="24"/>
        </w:rPr>
        <w:t>021</w:t>
      </w:r>
      <w:r w:rsidRPr="00B762A3">
        <w:rPr>
          <w:rFonts w:ascii="宋体" w:eastAsia="宋体" w:hAnsi="宋体" w:hint="eastAsia"/>
          <w:sz w:val="24"/>
          <w:szCs w:val="24"/>
        </w:rPr>
        <w:t>）</w:t>
      </w:r>
    </w:p>
    <w:p w14:paraId="04E4A3AC" w14:textId="77777777" w:rsidR="00612C6B" w:rsidRPr="00B762A3" w:rsidRDefault="00612C6B" w:rsidP="00612C6B">
      <w:pPr>
        <w:ind w:firstLine="420"/>
        <w:rPr>
          <w:rFonts w:ascii="宋体" w:eastAsia="宋体" w:hAnsi="宋体" w:cstheme="minorEastAsia"/>
          <w:sz w:val="24"/>
          <w:szCs w:val="24"/>
        </w:rPr>
      </w:pPr>
      <w:r w:rsidRPr="00B762A3">
        <w:rPr>
          <w:rFonts w:ascii="宋体" w:eastAsia="宋体" w:hAnsi="宋体" w:cstheme="minorEastAsia"/>
          <w:sz w:val="24"/>
          <w:szCs w:val="24"/>
        </w:rPr>
        <w:t>1998年1月1日前账户中个人缴费累计储存额</w:t>
      </w:r>
      <w:r w:rsidRPr="00B762A3">
        <w:rPr>
          <w:rFonts w:ascii="宋体" w:eastAsia="宋体" w:hAnsi="宋体" w:cstheme="minorEastAsia" w:hint="eastAsia"/>
          <w:sz w:val="24"/>
          <w:szCs w:val="24"/>
        </w:rPr>
        <w:t xml:space="preserve"> 以及</w:t>
      </w:r>
      <w:r w:rsidRPr="00B762A3">
        <w:rPr>
          <w:rFonts w:ascii="宋体" w:eastAsia="宋体" w:hAnsi="宋体" w:cstheme="minorEastAsia"/>
          <w:sz w:val="24"/>
          <w:szCs w:val="24"/>
        </w:rPr>
        <w:t>1998年1月1日至调转上年</w:t>
      </w:r>
      <w:proofErr w:type="gramStart"/>
      <w:r w:rsidRPr="00B762A3">
        <w:rPr>
          <w:rFonts w:ascii="宋体" w:eastAsia="宋体" w:hAnsi="宋体" w:cstheme="minorEastAsia"/>
          <w:sz w:val="24"/>
          <w:szCs w:val="24"/>
        </w:rPr>
        <w:t>末个人</w:t>
      </w:r>
      <w:proofErr w:type="gramEnd"/>
      <w:r w:rsidRPr="00B762A3">
        <w:rPr>
          <w:rFonts w:ascii="宋体" w:eastAsia="宋体" w:hAnsi="宋体" w:cstheme="minorEastAsia"/>
          <w:sz w:val="24"/>
          <w:szCs w:val="24"/>
        </w:rPr>
        <w:t>账户累计储存额</w:t>
      </w:r>
      <w:r w:rsidRPr="00B762A3">
        <w:rPr>
          <w:rFonts w:ascii="宋体" w:eastAsia="宋体" w:hAnsi="宋体" w:cstheme="minorEastAsia" w:hint="eastAsia"/>
          <w:sz w:val="24"/>
          <w:szCs w:val="24"/>
        </w:rPr>
        <w:t>，计息年月为财务到账当年度1月</w:t>
      </w:r>
    </w:p>
    <w:p w14:paraId="5267A75E" w14:textId="77777777" w:rsidR="00612C6B" w:rsidRPr="00B762A3" w:rsidRDefault="00612C6B" w:rsidP="00612C6B">
      <w:pPr>
        <w:ind w:firstLine="420"/>
        <w:rPr>
          <w:rFonts w:ascii="宋体" w:eastAsia="宋体" w:hAnsi="宋体" w:cstheme="minorEastAsia"/>
          <w:sz w:val="24"/>
          <w:szCs w:val="24"/>
        </w:rPr>
      </w:pPr>
      <w:r w:rsidRPr="00B762A3">
        <w:rPr>
          <w:rFonts w:ascii="宋体" w:eastAsia="宋体" w:hAnsi="宋体" w:cstheme="minorEastAsia"/>
          <w:sz w:val="24"/>
          <w:szCs w:val="24"/>
        </w:rPr>
        <w:t>调转当年记入个人账户本金金额</w:t>
      </w:r>
      <w:r w:rsidRPr="00B762A3">
        <w:rPr>
          <w:rFonts w:ascii="宋体" w:eastAsia="宋体" w:hAnsi="宋体" w:cstheme="minorEastAsia" w:hint="eastAsia"/>
          <w:sz w:val="24"/>
          <w:szCs w:val="24"/>
        </w:rPr>
        <w:t>：</w:t>
      </w:r>
    </w:p>
    <w:p w14:paraId="6D8CAF97" w14:textId="77777777" w:rsidR="00612C6B" w:rsidRPr="00B762A3" w:rsidRDefault="00612C6B" w:rsidP="00612C6B">
      <w:pPr>
        <w:pStyle w:val="aa"/>
        <w:numPr>
          <w:ilvl w:val="0"/>
          <w:numId w:val="14"/>
        </w:numPr>
        <w:ind w:left="0" w:firstLineChars="0" w:firstLine="420"/>
        <w:rPr>
          <w:rFonts w:ascii="宋体" w:eastAsia="宋体" w:hAnsi="宋体" w:cs="仿宋_GB2312"/>
          <w:sz w:val="24"/>
          <w:szCs w:val="24"/>
        </w:rPr>
      </w:pPr>
      <w:r w:rsidRPr="00B762A3">
        <w:rPr>
          <w:rFonts w:ascii="宋体" w:eastAsia="宋体" w:hAnsi="宋体" w:cs="仿宋_GB2312" w:hint="eastAsia"/>
          <w:sz w:val="24"/>
          <w:szCs w:val="24"/>
        </w:rPr>
        <w:lastRenderedPageBreak/>
        <w:t>调转当年存在补缴历年的缴费，转移信息表上应体现具体年月，该部分的缴费按照异地到账的年月作为本地的开始计息年月；</w:t>
      </w:r>
    </w:p>
    <w:p w14:paraId="49392A04" w14:textId="77777777" w:rsidR="00612C6B" w:rsidRPr="00B762A3" w:rsidRDefault="00612C6B" w:rsidP="00612C6B">
      <w:pPr>
        <w:ind w:firstLine="420"/>
        <w:rPr>
          <w:rFonts w:ascii="宋体" w:eastAsia="宋体" w:hAnsi="宋体" w:cs="仿宋_GB2312"/>
          <w:sz w:val="24"/>
          <w:szCs w:val="24"/>
        </w:rPr>
      </w:pPr>
      <w:r w:rsidRPr="00B762A3">
        <w:rPr>
          <w:rFonts w:ascii="宋体" w:eastAsia="宋体" w:hAnsi="宋体" w:cs="仿宋_GB2312" w:hint="eastAsia"/>
          <w:sz w:val="24"/>
          <w:szCs w:val="24"/>
        </w:rPr>
        <w:t>②调转当年存在补缴历年的缴费，转移信息表上未具体年月，默认按照财务到账日期作为本地的开始计息年月；</w:t>
      </w:r>
    </w:p>
    <w:p w14:paraId="310DC687" w14:textId="77777777" w:rsidR="00612C6B" w:rsidRPr="00B762A3" w:rsidRDefault="00612C6B" w:rsidP="00612C6B">
      <w:pPr>
        <w:ind w:firstLine="420"/>
        <w:rPr>
          <w:rFonts w:ascii="宋体" w:eastAsia="宋体" w:hAnsi="宋体" w:cs="仿宋_GB2312"/>
          <w:sz w:val="24"/>
          <w:szCs w:val="24"/>
        </w:rPr>
      </w:pPr>
      <w:r w:rsidRPr="00B762A3">
        <w:rPr>
          <w:rFonts w:ascii="宋体" w:eastAsia="宋体" w:hAnsi="宋体" w:cs="仿宋_GB2312" w:hint="eastAsia"/>
          <w:sz w:val="24"/>
          <w:szCs w:val="24"/>
        </w:rPr>
        <w:t>③调转当年正常缴费；未跨月的缴费按照对应的缴费年月作为本地的开始计息年月；若存在跨月，按月拆分缴费记录分别取对应的缴费年月作为本地的开始计息年月。</w:t>
      </w:r>
    </w:p>
    <w:p w14:paraId="7885F22B" w14:textId="49323BFA" w:rsidR="00612C6B" w:rsidRPr="00441560" w:rsidRDefault="00612C6B" w:rsidP="00612C6B">
      <w:pPr>
        <w:ind w:firstLineChars="100" w:firstLine="240"/>
        <w:rPr>
          <w:rFonts w:ascii="黑体" w:eastAsia="黑体" w:hAnsi="黑体" w:cs="仿宋_GB2312"/>
          <w:sz w:val="24"/>
          <w:szCs w:val="24"/>
        </w:rPr>
      </w:pPr>
      <w:r w:rsidRPr="00441560">
        <w:rPr>
          <w:rFonts w:ascii="黑体" w:eastAsia="黑体" w:hAnsi="黑体" w:hint="eastAsia"/>
          <w:sz w:val="24"/>
          <w:szCs w:val="24"/>
        </w:rPr>
        <w:t>2、转出：</w:t>
      </w:r>
    </w:p>
    <w:p w14:paraId="45A8669D" w14:textId="77777777" w:rsidR="00612C6B" w:rsidRPr="00B762A3" w:rsidRDefault="00612C6B" w:rsidP="00612C6B">
      <w:pPr>
        <w:ind w:firstLine="420"/>
        <w:rPr>
          <w:rFonts w:ascii="宋体" w:eastAsia="宋体" w:hAnsi="宋体"/>
          <w:sz w:val="24"/>
          <w:szCs w:val="24"/>
        </w:rPr>
      </w:pPr>
      <w:r w:rsidRPr="00B762A3">
        <w:rPr>
          <w:rFonts w:ascii="宋体" w:eastAsia="宋体" w:hAnsi="宋体" w:hint="eastAsia"/>
          <w:sz w:val="24"/>
          <w:szCs w:val="24"/>
        </w:rPr>
        <w:t>基金转移额=统筹基金转移额+个人账户基金转移额</w:t>
      </w:r>
    </w:p>
    <w:p w14:paraId="68756CC6" w14:textId="77777777" w:rsidR="00612C6B" w:rsidRPr="00B762A3" w:rsidRDefault="00612C6B" w:rsidP="00612C6B">
      <w:pPr>
        <w:ind w:firstLine="420"/>
        <w:rPr>
          <w:rFonts w:ascii="宋体" w:eastAsia="宋体" w:hAnsi="宋体"/>
          <w:sz w:val="24"/>
          <w:szCs w:val="24"/>
        </w:rPr>
      </w:pPr>
      <w:r w:rsidRPr="00B762A3">
        <w:rPr>
          <w:rFonts w:ascii="宋体" w:eastAsia="宋体" w:hAnsi="宋体" w:hint="eastAsia"/>
          <w:sz w:val="24"/>
          <w:szCs w:val="24"/>
        </w:rPr>
        <w:t>统筹基金转移额=一般账户期间的转移额+临时缴费账户期间的转移额</w:t>
      </w:r>
    </w:p>
    <w:p w14:paraId="7BDADCAA" w14:textId="77777777" w:rsidR="00612C6B" w:rsidRPr="00B762A3" w:rsidRDefault="00612C6B" w:rsidP="00612C6B">
      <w:pPr>
        <w:pStyle w:val="aa"/>
        <w:ind w:firstLineChars="0"/>
        <w:rPr>
          <w:rFonts w:ascii="宋体" w:eastAsia="宋体" w:hAnsi="宋体"/>
          <w:sz w:val="24"/>
          <w:szCs w:val="24"/>
        </w:rPr>
      </w:pPr>
      <w:r w:rsidRPr="00B762A3">
        <w:rPr>
          <w:rFonts w:ascii="宋体" w:eastAsia="宋体" w:hAnsi="宋体" w:hint="eastAsia"/>
          <w:sz w:val="24"/>
          <w:szCs w:val="24"/>
        </w:rPr>
        <w:t>①一般账户期间的转移额：∑月缴费基数×缴费月数×12%，求和范围为缴费起始时间在1998年1月及以后所有备注不包含“临时缴费账户”字样的记录，全部求和完成后再四舍五入</w:t>
      </w:r>
    </w:p>
    <w:p w14:paraId="165065D0" w14:textId="77777777" w:rsidR="00612C6B" w:rsidRPr="00B762A3" w:rsidRDefault="00612C6B" w:rsidP="00612C6B">
      <w:pPr>
        <w:ind w:firstLine="420"/>
        <w:rPr>
          <w:rFonts w:ascii="宋体" w:eastAsia="宋体" w:hAnsi="宋体"/>
          <w:sz w:val="24"/>
          <w:szCs w:val="24"/>
        </w:rPr>
      </w:pPr>
      <w:r w:rsidRPr="00B762A3">
        <w:rPr>
          <w:rFonts w:ascii="宋体" w:eastAsia="宋体" w:hAnsi="宋体" w:hint="eastAsia"/>
          <w:sz w:val="24"/>
          <w:szCs w:val="24"/>
        </w:rPr>
        <w:t>②临时缴费账户期间的转移额：∑月缴费基数×缴费月数×（12%、单位缴费比例两项中的大者），求和范围为所有备注含“临时缴费账户”字样的记录，全部求和完成后再四舍五入</w:t>
      </w:r>
    </w:p>
    <w:p w14:paraId="255EA060" w14:textId="77777777" w:rsidR="00612C6B" w:rsidRPr="00B762A3" w:rsidRDefault="00612C6B" w:rsidP="00612C6B">
      <w:pPr>
        <w:ind w:firstLine="420"/>
        <w:rPr>
          <w:rFonts w:ascii="宋体" w:eastAsia="宋体" w:hAnsi="宋体"/>
          <w:sz w:val="24"/>
          <w:szCs w:val="24"/>
        </w:rPr>
      </w:pPr>
      <w:r w:rsidRPr="00B762A3">
        <w:rPr>
          <w:rFonts w:ascii="宋体" w:eastAsia="宋体" w:hAnsi="宋体" w:hint="eastAsia"/>
          <w:sz w:val="24"/>
          <w:szCs w:val="24"/>
        </w:rPr>
        <w:t>个人账户基金转移额= 1998年1月1日前账户中个人缴费累计储存额+1998年1月1日至调转上年</w:t>
      </w:r>
      <w:proofErr w:type="gramStart"/>
      <w:r w:rsidRPr="00B762A3">
        <w:rPr>
          <w:rFonts w:ascii="宋体" w:eastAsia="宋体" w:hAnsi="宋体" w:hint="eastAsia"/>
          <w:sz w:val="24"/>
          <w:szCs w:val="24"/>
        </w:rPr>
        <w:t>末个人</w:t>
      </w:r>
      <w:proofErr w:type="gramEnd"/>
      <w:r w:rsidRPr="00B762A3">
        <w:rPr>
          <w:rFonts w:ascii="宋体" w:eastAsia="宋体" w:hAnsi="宋体" w:hint="eastAsia"/>
          <w:sz w:val="24"/>
          <w:szCs w:val="24"/>
        </w:rPr>
        <w:t>账户累计储存额+调转当年记入个人账户本金金额</w:t>
      </w:r>
    </w:p>
    <w:p w14:paraId="3A3B451D" w14:textId="77777777" w:rsidR="00612C6B" w:rsidRPr="00B762A3" w:rsidRDefault="00612C6B" w:rsidP="00612C6B">
      <w:pPr>
        <w:ind w:firstLine="420"/>
        <w:rPr>
          <w:rFonts w:ascii="宋体" w:eastAsia="宋体" w:hAnsi="宋体"/>
          <w:sz w:val="24"/>
          <w:szCs w:val="24"/>
        </w:rPr>
      </w:pPr>
      <w:r w:rsidRPr="00B762A3">
        <w:rPr>
          <w:rFonts w:ascii="宋体" w:eastAsia="宋体" w:hAnsi="宋体" w:hint="eastAsia"/>
          <w:sz w:val="24"/>
          <w:szCs w:val="24"/>
        </w:rPr>
        <w:t>其中：1998年1月1日前账户中个人缴费累计储存额=历史信息中1997年12月所在记录的至本年末账户累计储存额中的个人缴费部分</w:t>
      </w:r>
    </w:p>
    <w:p w14:paraId="38589978" w14:textId="2C994A1A" w:rsidR="00612C6B" w:rsidRPr="00B762A3" w:rsidRDefault="00612C6B" w:rsidP="00612C6B">
      <w:pPr>
        <w:rPr>
          <w:rFonts w:ascii="宋体" w:eastAsia="宋体" w:hAnsi="宋体" w:cstheme="minorEastAsia"/>
          <w:sz w:val="24"/>
          <w:szCs w:val="24"/>
        </w:rPr>
      </w:pPr>
      <w:r w:rsidRPr="00B762A3">
        <w:rPr>
          <w:rFonts w:ascii="宋体" w:eastAsia="宋体" w:hAnsi="宋体" w:hint="eastAsia"/>
          <w:sz w:val="24"/>
          <w:szCs w:val="24"/>
        </w:rPr>
        <w:t>注：</w:t>
      </w:r>
      <w:r w:rsidRPr="00B762A3">
        <w:rPr>
          <w:rFonts w:ascii="宋体" w:eastAsia="宋体" w:hAnsi="宋体" w:cstheme="minorEastAsia"/>
          <w:sz w:val="24"/>
          <w:szCs w:val="24"/>
        </w:rPr>
        <w:t xml:space="preserve"> 2021年1月开始实行按月计息办法执行生成对应的转移信息表，</w:t>
      </w:r>
      <w:r w:rsidRPr="00B762A3">
        <w:rPr>
          <w:rFonts w:ascii="宋体" w:eastAsia="宋体" w:hAnsi="宋体" w:cstheme="minorEastAsia" w:hint="eastAsia"/>
          <w:sz w:val="24"/>
          <w:szCs w:val="24"/>
        </w:rPr>
        <w:t>如果转出日期为2</w:t>
      </w:r>
      <w:r w:rsidRPr="00B762A3">
        <w:rPr>
          <w:rFonts w:ascii="宋体" w:eastAsia="宋体" w:hAnsi="宋体" w:cstheme="minorEastAsia"/>
          <w:sz w:val="24"/>
          <w:szCs w:val="24"/>
        </w:rPr>
        <w:t>021</w:t>
      </w:r>
      <w:r w:rsidRPr="00B762A3">
        <w:rPr>
          <w:rFonts w:ascii="宋体" w:eastAsia="宋体" w:hAnsi="宋体" w:cstheme="minorEastAsia" w:hint="eastAsia"/>
          <w:sz w:val="24"/>
          <w:szCs w:val="24"/>
        </w:rPr>
        <w:t>年后（含2</w:t>
      </w:r>
      <w:r w:rsidRPr="00B762A3">
        <w:rPr>
          <w:rFonts w:ascii="宋体" w:eastAsia="宋体" w:hAnsi="宋体" w:cstheme="minorEastAsia"/>
          <w:sz w:val="24"/>
          <w:szCs w:val="24"/>
        </w:rPr>
        <w:t>021</w:t>
      </w:r>
      <w:r w:rsidRPr="00B762A3">
        <w:rPr>
          <w:rFonts w:ascii="宋体" w:eastAsia="宋体" w:hAnsi="宋体" w:cstheme="minorEastAsia" w:hint="eastAsia"/>
          <w:sz w:val="24"/>
          <w:szCs w:val="24"/>
        </w:rPr>
        <w:t>年），</w:t>
      </w:r>
      <w:r w:rsidRPr="00B762A3">
        <w:rPr>
          <w:rFonts w:ascii="宋体" w:eastAsia="宋体" w:hAnsi="宋体" w:cstheme="minorEastAsia"/>
          <w:sz w:val="24"/>
          <w:szCs w:val="24"/>
        </w:rPr>
        <w:t>若调转当年存在补缴历年的缴费，转移信息表上体现具体年月。</w:t>
      </w:r>
    </w:p>
    <w:p w14:paraId="787D6D8A" w14:textId="3A780DE9" w:rsidR="002A6D4E" w:rsidRPr="00B762A3" w:rsidRDefault="002A6D4E" w:rsidP="002A6D4E">
      <w:pPr>
        <w:adjustRightInd/>
        <w:snapToGrid/>
        <w:spacing w:after="0"/>
        <w:rPr>
          <w:rFonts w:ascii="宋体" w:eastAsia="宋体" w:hAnsi="宋体"/>
          <w:sz w:val="24"/>
          <w:szCs w:val="24"/>
        </w:rPr>
      </w:pPr>
      <w:r w:rsidRPr="00B762A3">
        <w:rPr>
          <w:rFonts w:ascii="宋体" w:eastAsia="宋体" w:hAnsi="宋体"/>
          <w:sz w:val="24"/>
          <w:szCs w:val="24"/>
        </w:rPr>
        <w:br w:type="page"/>
      </w:r>
    </w:p>
    <w:p w14:paraId="3E1EE158" w14:textId="48E3C6A2" w:rsidR="009F7726" w:rsidRPr="00B762A3" w:rsidRDefault="00612C6B" w:rsidP="00B762A3">
      <w:pPr>
        <w:pStyle w:val="2"/>
        <w:jc w:val="center"/>
        <w:rPr>
          <w:rFonts w:ascii="黑体" w:eastAsia="黑体" w:hAnsi="黑体"/>
          <w:b w:val="0"/>
          <w:bCs w:val="0"/>
          <w:sz w:val="28"/>
          <w:szCs w:val="28"/>
        </w:rPr>
      </w:pPr>
      <w:bookmarkStart w:id="4" w:name="_Toc78233967"/>
      <w:r w:rsidRPr="00B762A3">
        <w:rPr>
          <w:rFonts w:ascii="黑体" w:eastAsia="黑体" w:hAnsi="黑体" w:hint="eastAsia"/>
          <w:b w:val="0"/>
          <w:bCs w:val="0"/>
          <w:sz w:val="28"/>
          <w:szCs w:val="28"/>
        </w:rPr>
        <w:lastRenderedPageBreak/>
        <w:t>第二章、</w:t>
      </w:r>
      <w:r w:rsidR="008F290A" w:rsidRPr="00B762A3">
        <w:rPr>
          <w:rFonts w:ascii="黑体" w:eastAsia="黑体" w:hAnsi="黑体" w:hint="eastAsia"/>
          <w:b w:val="0"/>
          <w:bCs w:val="0"/>
          <w:sz w:val="28"/>
          <w:szCs w:val="28"/>
        </w:rPr>
        <w:t>福建省企业养老待遇计算办法</w:t>
      </w:r>
      <w:bookmarkEnd w:id="4"/>
    </w:p>
    <w:p w14:paraId="39FD78D2" w14:textId="77777777" w:rsidR="008F290A" w:rsidRPr="00441560" w:rsidRDefault="008F290A" w:rsidP="00184186">
      <w:pPr>
        <w:pStyle w:val="3"/>
        <w:rPr>
          <w:rFonts w:ascii="黑体" w:eastAsia="黑体" w:hAnsi="黑体"/>
          <w:b w:val="0"/>
          <w:bCs w:val="0"/>
          <w:sz w:val="24"/>
          <w:szCs w:val="24"/>
        </w:rPr>
      </w:pPr>
      <w:bookmarkStart w:id="5" w:name="_Toc78233968"/>
      <w:r w:rsidRPr="00441560">
        <w:rPr>
          <w:rFonts w:ascii="黑体" w:eastAsia="黑体" w:hAnsi="黑体" w:hint="eastAsia"/>
          <w:b w:val="0"/>
          <w:bCs w:val="0"/>
          <w:sz w:val="24"/>
          <w:szCs w:val="24"/>
        </w:rPr>
        <w:t>一、企业职工退休年龄规定</w:t>
      </w:r>
      <w:bookmarkEnd w:id="5"/>
    </w:p>
    <w:p w14:paraId="4C10F5D1"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1、正常退休：国家法定的职工退休年龄是：男年满</w:t>
      </w:r>
      <w:r w:rsidRPr="00B762A3">
        <w:rPr>
          <w:rFonts w:ascii="宋体" w:eastAsia="宋体" w:hAnsi="宋体"/>
          <w:sz w:val="24"/>
          <w:szCs w:val="24"/>
        </w:rPr>
        <w:t>60</w:t>
      </w:r>
      <w:r w:rsidRPr="00B762A3">
        <w:rPr>
          <w:rFonts w:ascii="宋体" w:eastAsia="宋体" w:hAnsi="宋体" w:hint="eastAsia"/>
          <w:sz w:val="24"/>
          <w:szCs w:val="24"/>
        </w:rPr>
        <w:t>周岁，女工人年满</w:t>
      </w:r>
      <w:r w:rsidRPr="00B762A3">
        <w:rPr>
          <w:rFonts w:ascii="宋体" w:eastAsia="宋体" w:hAnsi="宋体"/>
          <w:sz w:val="24"/>
          <w:szCs w:val="24"/>
        </w:rPr>
        <w:t>50</w:t>
      </w:r>
      <w:r w:rsidRPr="00B762A3">
        <w:rPr>
          <w:rFonts w:ascii="宋体" w:eastAsia="宋体" w:hAnsi="宋体" w:hint="eastAsia"/>
          <w:sz w:val="24"/>
          <w:szCs w:val="24"/>
        </w:rPr>
        <w:t>周岁，女干部年满</w:t>
      </w:r>
      <w:r w:rsidRPr="00B762A3">
        <w:rPr>
          <w:rFonts w:ascii="宋体" w:eastAsia="宋体" w:hAnsi="宋体"/>
          <w:sz w:val="24"/>
          <w:szCs w:val="24"/>
        </w:rPr>
        <w:t>55</w:t>
      </w:r>
      <w:r w:rsidRPr="00B762A3">
        <w:rPr>
          <w:rFonts w:ascii="宋体" w:eastAsia="宋体" w:hAnsi="宋体" w:hint="eastAsia"/>
          <w:sz w:val="24"/>
          <w:szCs w:val="24"/>
        </w:rPr>
        <w:t>周岁（女职工的退休年龄按其退休前的岗位确定，其中，女干部退休前在工人岗位上连续工作满5年的，按年满50周岁退休；女工人退休前在管理岗位上连续工作满5年的，按年满55周岁退休）。</w:t>
      </w:r>
    </w:p>
    <w:p w14:paraId="41B3317C"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2、特殊工种：从事国家规定的特殊工种职工提前退休的条件：男年满55周岁，女年满45周岁。其中：从事高空和特别繁重体力劳动的，必须在该工种岗位上工作累计满10年；从事井下和高温工作的，必须在该工种岗位上工作累计满9年；从事其他有害身体健康工作的；必须在该工种岗位上工作累计满8年（特殊工种类型：有毒、有害、井下、高温、高空、特别繁重体力劳动、其他有害身体健康的工作）。</w:t>
      </w:r>
    </w:p>
    <w:p w14:paraId="127E44BB"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3、因病退休：企业职工因病或非因工致残并经县级以上劳动鉴定委员会鉴定为完全丧失劳动能力的，男年满50周岁、女年满45周岁的，可提前办理退休。</w:t>
      </w:r>
    </w:p>
    <w:p w14:paraId="111F75E1" w14:textId="77777777" w:rsidR="008F290A" w:rsidRPr="00441560" w:rsidRDefault="008F290A" w:rsidP="00184186">
      <w:pPr>
        <w:pStyle w:val="3"/>
        <w:rPr>
          <w:rFonts w:ascii="黑体" w:eastAsia="黑体" w:hAnsi="黑体"/>
          <w:b w:val="0"/>
          <w:bCs w:val="0"/>
          <w:sz w:val="24"/>
          <w:szCs w:val="24"/>
        </w:rPr>
      </w:pPr>
      <w:bookmarkStart w:id="6" w:name="_Toc78233969"/>
      <w:r w:rsidRPr="00441560">
        <w:rPr>
          <w:rFonts w:ascii="黑体" w:eastAsia="黑体" w:hAnsi="黑体" w:hint="eastAsia"/>
          <w:b w:val="0"/>
          <w:bCs w:val="0"/>
          <w:sz w:val="24"/>
          <w:szCs w:val="24"/>
        </w:rPr>
        <w:t>二、缴费年限认定</w:t>
      </w:r>
      <w:bookmarkEnd w:id="6"/>
    </w:p>
    <w:p w14:paraId="2F5DF8F9" w14:textId="4B98FF5A" w:rsidR="004A789E"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1、条件：累计缴费年限满15年。</w:t>
      </w:r>
    </w:p>
    <w:p w14:paraId="56B3B6F6"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2、计算公式：累计缴费年限=建账前的缴费年限+建账后的缴费年限。</w:t>
      </w:r>
    </w:p>
    <w:p w14:paraId="477ECDB7"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（1）建账前的缴费年限：指职工建立个人账户前的实际缴费年限（用人单位或个人按规定缴纳养老保险的年限）和视同缴费年限之</w:t>
      </w:r>
      <w:proofErr w:type="gramStart"/>
      <w:r w:rsidRPr="00B762A3">
        <w:rPr>
          <w:rFonts w:ascii="宋体" w:eastAsia="宋体" w:hAnsi="宋体" w:hint="eastAsia"/>
          <w:sz w:val="24"/>
          <w:szCs w:val="24"/>
        </w:rPr>
        <w:t>和</w:t>
      </w:r>
      <w:proofErr w:type="gramEnd"/>
      <w:r w:rsidRPr="00B762A3">
        <w:rPr>
          <w:rFonts w:ascii="宋体" w:eastAsia="宋体" w:hAnsi="宋体" w:hint="eastAsia"/>
          <w:sz w:val="24"/>
          <w:szCs w:val="24"/>
        </w:rPr>
        <w:t>。</w:t>
      </w:r>
    </w:p>
    <w:p w14:paraId="66A6B0DB"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（2）视同缴费年限：指</w:t>
      </w:r>
      <w:r w:rsidRPr="00B762A3">
        <w:rPr>
          <w:rFonts w:ascii="宋体" w:eastAsia="宋体" w:hAnsi="宋体"/>
          <w:sz w:val="24"/>
          <w:szCs w:val="24"/>
        </w:rPr>
        <w:t>职工在实行企业和职工个人共同缴纳</w:t>
      </w:r>
      <w:hyperlink r:id="rId8" w:tgtFrame="_blank" w:history="1">
        <w:r w:rsidRPr="00B762A3">
          <w:rPr>
            <w:rFonts w:ascii="宋体" w:eastAsia="宋体" w:hAnsi="宋体"/>
            <w:sz w:val="24"/>
            <w:szCs w:val="24"/>
          </w:rPr>
          <w:t>基本养老保险</w:t>
        </w:r>
      </w:hyperlink>
      <w:r w:rsidRPr="00B762A3">
        <w:rPr>
          <w:rFonts w:ascii="宋体" w:eastAsia="宋体" w:hAnsi="宋体"/>
          <w:sz w:val="24"/>
          <w:szCs w:val="24"/>
        </w:rPr>
        <w:t>费制度之前，按国家规定计算为连续工龄的</w:t>
      </w:r>
      <w:r w:rsidRPr="00B762A3">
        <w:rPr>
          <w:rFonts w:ascii="宋体" w:eastAsia="宋体" w:hAnsi="宋体" w:hint="eastAsia"/>
          <w:sz w:val="24"/>
          <w:szCs w:val="24"/>
        </w:rPr>
        <w:t>年限。</w:t>
      </w:r>
    </w:p>
    <w:p w14:paraId="23DBB76C"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（3）建账后的缴费年限：指职工建立个人账户开始及之后的实际缴费年限（用人单位或个人按规定缴纳养老保险的年限）。</w:t>
      </w:r>
    </w:p>
    <w:p w14:paraId="3F18795C"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3、1990年底前的累计缴费年限：1990年底前的缴费年限（含在建账前的缴费年限中）。</w:t>
      </w:r>
    </w:p>
    <w:p w14:paraId="28F49112"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4、1990年底前连续工龄年限（不含缴费年限）：1990年底前的缴费年限（不含建账前的缴费年限中）。</w:t>
      </w:r>
    </w:p>
    <w:p w14:paraId="496E206D" w14:textId="77777777" w:rsidR="008F290A" w:rsidRPr="00441560" w:rsidRDefault="008F290A" w:rsidP="00184186">
      <w:pPr>
        <w:pStyle w:val="3"/>
        <w:rPr>
          <w:rFonts w:ascii="黑体" w:eastAsia="黑体" w:hAnsi="黑体"/>
          <w:b w:val="0"/>
          <w:bCs w:val="0"/>
          <w:sz w:val="24"/>
          <w:szCs w:val="24"/>
        </w:rPr>
      </w:pPr>
      <w:bookmarkStart w:id="7" w:name="_Toc78233970"/>
      <w:r w:rsidRPr="00441560">
        <w:rPr>
          <w:rFonts w:ascii="黑体" w:eastAsia="黑体" w:hAnsi="黑体" w:hint="eastAsia"/>
          <w:b w:val="0"/>
          <w:bCs w:val="0"/>
          <w:sz w:val="24"/>
          <w:szCs w:val="24"/>
        </w:rPr>
        <w:t>三、退休缴费指数计算办法</w:t>
      </w:r>
      <w:bookmarkEnd w:id="7"/>
    </w:p>
    <w:p w14:paraId="20DEDAFA" w14:textId="77777777" w:rsidR="008F290A" w:rsidRPr="00441560" w:rsidRDefault="008F290A" w:rsidP="008F290A">
      <w:pPr>
        <w:spacing w:line="220" w:lineRule="atLeast"/>
        <w:rPr>
          <w:rFonts w:ascii="黑体" w:eastAsia="黑体" w:hAnsi="黑体"/>
          <w:sz w:val="24"/>
          <w:szCs w:val="24"/>
        </w:rPr>
      </w:pPr>
      <w:r w:rsidRPr="00441560">
        <w:rPr>
          <w:rFonts w:ascii="黑体" w:eastAsia="黑体" w:hAnsi="黑体" w:hint="eastAsia"/>
          <w:sz w:val="24"/>
          <w:szCs w:val="24"/>
        </w:rPr>
        <w:t>1、各年度平均缴费指数（指数计算表）</w:t>
      </w:r>
    </w:p>
    <w:p w14:paraId="20837972"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（1）年度期间：从1991年至本人退休当年度。</w:t>
      </w:r>
    </w:p>
    <w:p w14:paraId="68C61AC7" w14:textId="5E8B7B10" w:rsidR="008F290A" w:rsidRPr="00B762A3" w:rsidRDefault="008F290A" w:rsidP="00E43FBB">
      <w:pPr>
        <w:spacing w:line="220" w:lineRule="atLeast"/>
        <w:rPr>
          <w:rFonts w:ascii="宋体" w:eastAsia="宋体" w:hAnsi="宋体"/>
          <w:sz w:val="24"/>
          <w:szCs w:val="24"/>
        </w:rPr>
      </w:pPr>
      <w:r w:rsidRPr="00B762A3">
        <w:rPr>
          <w:rFonts w:ascii="宋体" w:eastAsia="宋体" w:hAnsi="宋体" w:hint="eastAsia"/>
          <w:sz w:val="24"/>
          <w:szCs w:val="24"/>
        </w:rPr>
        <w:lastRenderedPageBreak/>
        <w:t>（2）计算办法：当年度月平均缴费基数</w:t>
      </w:r>
      <w:r w:rsidRPr="00B762A3">
        <w:rPr>
          <w:rFonts w:ascii="宋体" w:eastAsia="宋体" w:hAnsi="宋体"/>
          <w:sz w:val="24"/>
          <w:szCs w:val="24"/>
        </w:rPr>
        <w:t>÷</w:t>
      </w:r>
      <w:r w:rsidRPr="00B762A3">
        <w:rPr>
          <w:rFonts w:ascii="宋体" w:eastAsia="宋体" w:hAnsi="宋体" w:hint="eastAsia"/>
          <w:sz w:val="24"/>
          <w:szCs w:val="24"/>
        </w:rPr>
        <w:t>当年度</w:t>
      </w:r>
      <w:proofErr w:type="gramStart"/>
      <w:r w:rsidRPr="00B762A3">
        <w:rPr>
          <w:rFonts w:ascii="宋体" w:eastAsia="宋体" w:hAnsi="宋体" w:hint="eastAsia"/>
          <w:sz w:val="24"/>
          <w:szCs w:val="24"/>
        </w:rPr>
        <w:t>的月社平</w:t>
      </w:r>
      <w:proofErr w:type="gramEnd"/>
      <w:r w:rsidRPr="00B762A3">
        <w:rPr>
          <w:rFonts w:ascii="宋体" w:eastAsia="宋体" w:hAnsi="宋体" w:hint="eastAsia"/>
          <w:sz w:val="24"/>
          <w:szCs w:val="24"/>
        </w:rPr>
        <w:t>工资。</w:t>
      </w:r>
      <w:r w:rsidRPr="00B762A3">
        <w:rPr>
          <w:rFonts w:ascii="宋体" w:eastAsia="宋体" w:hAnsi="宋体" w:hint="eastAsia"/>
          <w:color w:val="FF0000"/>
          <w:sz w:val="24"/>
          <w:szCs w:val="24"/>
        </w:rPr>
        <w:t>注：2</w:t>
      </w:r>
      <w:r w:rsidRPr="00B762A3">
        <w:rPr>
          <w:rFonts w:ascii="宋体" w:eastAsia="宋体" w:hAnsi="宋体"/>
          <w:color w:val="FF0000"/>
          <w:sz w:val="24"/>
          <w:szCs w:val="24"/>
        </w:rPr>
        <w:t>020</w:t>
      </w:r>
      <w:r w:rsidRPr="00B762A3">
        <w:rPr>
          <w:rFonts w:ascii="宋体" w:eastAsia="宋体" w:hAnsi="宋体" w:hint="eastAsia"/>
          <w:color w:val="FF0000"/>
          <w:sz w:val="24"/>
          <w:szCs w:val="24"/>
        </w:rPr>
        <w:t>年度</w:t>
      </w:r>
      <w:r w:rsidR="00E43FBB" w:rsidRPr="00B762A3">
        <w:rPr>
          <w:rFonts w:ascii="宋体" w:eastAsia="宋体" w:hAnsi="宋体" w:hint="eastAsia"/>
          <w:color w:val="FF0000"/>
          <w:sz w:val="24"/>
          <w:szCs w:val="24"/>
        </w:rPr>
        <w:t>后</w:t>
      </w:r>
      <w:r w:rsidRPr="00B762A3">
        <w:rPr>
          <w:rFonts w:ascii="宋体" w:eastAsia="宋体" w:hAnsi="宋体" w:hint="eastAsia"/>
          <w:color w:val="FF0000"/>
          <w:sz w:val="24"/>
          <w:szCs w:val="24"/>
        </w:rPr>
        <w:t>开始退休</w:t>
      </w:r>
      <w:r w:rsidR="00E43FBB" w:rsidRPr="00B762A3">
        <w:rPr>
          <w:rFonts w:ascii="宋体" w:eastAsia="宋体" w:hAnsi="宋体" w:hint="eastAsia"/>
          <w:color w:val="FF0000"/>
          <w:sz w:val="24"/>
          <w:szCs w:val="24"/>
        </w:rPr>
        <w:t>的</w:t>
      </w:r>
      <w:r w:rsidRPr="00B762A3">
        <w:rPr>
          <w:rFonts w:ascii="宋体" w:eastAsia="宋体" w:hAnsi="宋体" w:hint="eastAsia"/>
          <w:color w:val="FF0000"/>
          <w:sz w:val="24"/>
          <w:szCs w:val="24"/>
        </w:rPr>
        <w:t>人员</w:t>
      </w:r>
      <w:proofErr w:type="gramStart"/>
      <w:r w:rsidRPr="00B762A3">
        <w:rPr>
          <w:rFonts w:ascii="宋体" w:eastAsia="宋体" w:hAnsi="宋体" w:hint="eastAsia"/>
          <w:color w:val="FF0000"/>
          <w:sz w:val="24"/>
          <w:szCs w:val="24"/>
        </w:rPr>
        <w:t>采用斜比的</w:t>
      </w:r>
      <w:proofErr w:type="gramEnd"/>
      <w:r w:rsidRPr="00B762A3">
        <w:rPr>
          <w:rFonts w:ascii="宋体" w:eastAsia="宋体" w:hAnsi="宋体" w:hint="eastAsia"/>
          <w:color w:val="FF0000"/>
          <w:sz w:val="24"/>
          <w:szCs w:val="24"/>
        </w:rPr>
        <w:t>方法；公式变换为：当年度月平均缴费基数</w:t>
      </w:r>
      <w:r w:rsidRPr="00B762A3">
        <w:rPr>
          <w:rFonts w:ascii="宋体" w:eastAsia="宋体" w:hAnsi="宋体"/>
          <w:color w:val="FF0000"/>
          <w:sz w:val="24"/>
          <w:szCs w:val="24"/>
        </w:rPr>
        <w:t>÷</w:t>
      </w:r>
      <w:r w:rsidRPr="00B762A3">
        <w:rPr>
          <w:rFonts w:ascii="宋体" w:eastAsia="宋体" w:hAnsi="宋体" w:hint="eastAsia"/>
          <w:color w:val="FF0000"/>
          <w:sz w:val="24"/>
          <w:szCs w:val="24"/>
        </w:rPr>
        <w:t>上年度的月缴费基数上下限</w:t>
      </w:r>
    </w:p>
    <w:p w14:paraId="41CF0804"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（3）含有退役军人补缴部分：缴费指数统一按照0.6计算，与正常缴费部分进行加权平均，最终得出当年度的平均缴费指数。</w:t>
      </w:r>
    </w:p>
    <w:p w14:paraId="3E73481C" w14:textId="77777777" w:rsidR="008F290A" w:rsidRPr="00441560" w:rsidRDefault="008F290A" w:rsidP="008F290A">
      <w:pPr>
        <w:spacing w:line="220" w:lineRule="atLeast"/>
        <w:rPr>
          <w:rFonts w:ascii="黑体" w:eastAsia="黑体" w:hAnsi="黑体"/>
          <w:sz w:val="24"/>
          <w:szCs w:val="24"/>
        </w:rPr>
      </w:pPr>
      <w:r w:rsidRPr="00441560">
        <w:rPr>
          <w:rFonts w:ascii="黑体" w:eastAsia="黑体" w:hAnsi="黑体" w:hint="eastAsia"/>
          <w:sz w:val="24"/>
          <w:szCs w:val="24"/>
        </w:rPr>
        <w:t>2、1990年底前的平均缴费指数</w:t>
      </w:r>
    </w:p>
    <w:p w14:paraId="67A23F06"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（1）1990年底前的每年度的平均缴费指数统一按照1计算。</w:t>
      </w:r>
    </w:p>
    <w:p w14:paraId="5658B5C0" w14:textId="77777777" w:rsidR="008F290A" w:rsidRPr="00441560" w:rsidRDefault="008F290A" w:rsidP="008F290A">
      <w:pPr>
        <w:spacing w:line="220" w:lineRule="atLeast"/>
        <w:rPr>
          <w:rFonts w:ascii="黑体" w:eastAsia="黑体" w:hAnsi="黑体"/>
          <w:sz w:val="24"/>
          <w:szCs w:val="24"/>
        </w:rPr>
      </w:pPr>
      <w:r w:rsidRPr="00441560">
        <w:rPr>
          <w:rFonts w:ascii="黑体" w:eastAsia="黑体" w:hAnsi="黑体" w:hint="eastAsia"/>
          <w:sz w:val="24"/>
          <w:szCs w:val="24"/>
        </w:rPr>
        <w:t>3、建账前的平均缴费指数</w:t>
      </w:r>
    </w:p>
    <w:p w14:paraId="24416829"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（1）建账前期间：1990年底前至建立个人账户年月之前。</w:t>
      </w:r>
    </w:p>
    <w:p w14:paraId="7C45A576"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（2）计算办法：（1990年前缴费指数总和+1991年至建立个人账户年月前缴费指数总和）</w:t>
      </w:r>
      <w:r w:rsidRPr="00B762A3">
        <w:rPr>
          <w:rFonts w:ascii="宋体" w:eastAsia="宋体" w:hAnsi="宋体"/>
          <w:sz w:val="24"/>
          <w:szCs w:val="24"/>
        </w:rPr>
        <w:t>÷</w:t>
      </w:r>
      <w:r w:rsidRPr="00B762A3">
        <w:rPr>
          <w:rFonts w:ascii="宋体" w:eastAsia="宋体" w:hAnsi="宋体" w:hint="eastAsia"/>
          <w:sz w:val="24"/>
          <w:szCs w:val="24"/>
        </w:rPr>
        <w:t>建账前的累计缴费月数。</w:t>
      </w:r>
    </w:p>
    <w:p w14:paraId="16E9A564"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（3）建账前的平均缴费指数保底：退休属性为“国有农场”或“华侨农场”低于0.375按0.375计算，其他的低于0.75按0.75计算；反之按照实际建账前的平均缴费指数计算。</w:t>
      </w:r>
    </w:p>
    <w:p w14:paraId="1C7ABB2E"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4、实际缴费指数（平均缴费指数）</w:t>
      </w:r>
    </w:p>
    <w:p w14:paraId="2B6BA2FD"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（1）计算办法：（建账后的缴费指数总和+建账前的平均缴费指数</w:t>
      </w:r>
      <w:r w:rsidRPr="00B762A3">
        <w:rPr>
          <w:rFonts w:ascii="宋体" w:eastAsia="宋体" w:hAnsi="宋体"/>
          <w:sz w:val="24"/>
          <w:szCs w:val="24"/>
        </w:rPr>
        <w:t>×</w:t>
      </w:r>
      <w:r w:rsidRPr="00B762A3">
        <w:rPr>
          <w:rFonts w:ascii="宋体" w:eastAsia="宋体" w:hAnsi="宋体" w:hint="eastAsia"/>
          <w:sz w:val="24"/>
          <w:szCs w:val="24"/>
        </w:rPr>
        <w:t>建账前的累计缴费月数）</w:t>
      </w:r>
      <w:r w:rsidRPr="00B762A3">
        <w:rPr>
          <w:rFonts w:ascii="宋体" w:eastAsia="宋体" w:hAnsi="宋体"/>
          <w:sz w:val="24"/>
          <w:szCs w:val="24"/>
        </w:rPr>
        <w:t>÷</w:t>
      </w:r>
      <w:r w:rsidRPr="00B762A3">
        <w:rPr>
          <w:rFonts w:ascii="宋体" w:eastAsia="宋体" w:hAnsi="宋体" w:hint="eastAsia"/>
          <w:sz w:val="24"/>
          <w:szCs w:val="24"/>
        </w:rPr>
        <w:t>累计缴费月数。</w:t>
      </w:r>
    </w:p>
    <w:p w14:paraId="5B587E21" w14:textId="77777777" w:rsidR="008F290A" w:rsidRPr="00441560" w:rsidRDefault="008F290A" w:rsidP="00184186">
      <w:pPr>
        <w:pStyle w:val="3"/>
        <w:rPr>
          <w:rFonts w:ascii="黑体" w:eastAsia="黑体" w:hAnsi="黑体"/>
          <w:b w:val="0"/>
          <w:bCs w:val="0"/>
          <w:sz w:val="24"/>
          <w:szCs w:val="24"/>
        </w:rPr>
      </w:pPr>
      <w:bookmarkStart w:id="8" w:name="_Toc78233971"/>
      <w:r w:rsidRPr="00441560">
        <w:rPr>
          <w:rFonts w:ascii="黑体" w:eastAsia="黑体" w:hAnsi="黑体" w:hint="eastAsia"/>
          <w:b w:val="0"/>
          <w:bCs w:val="0"/>
          <w:sz w:val="24"/>
          <w:szCs w:val="24"/>
        </w:rPr>
        <w:t>四、本人指数化月平均缴费工资计算办法</w:t>
      </w:r>
      <w:bookmarkEnd w:id="8"/>
    </w:p>
    <w:p w14:paraId="6CEB96FF"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1、计算办法：本人指数化月平均缴费工资＝参保人员退休时本省上一年度在岗职工月平均工资×本人平均缴费指数。</w:t>
      </w:r>
    </w:p>
    <w:p w14:paraId="25E009B9" w14:textId="27B26A7A"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2、</w:t>
      </w:r>
      <w:r w:rsidRPr="00B762A3">
        <w:rPr>
          <w:rFonts w:ascii="宋体" w:eastAsia="宋体" w:hAnsi="宋体"/>
          <w:sz w:val="24"/>
          <w:szCs w:val="24"/>
        </w:rPr>
        <w:t>参保人员退休时本省上一年度在岗职工月平均工资</w:t>
      </w:r>
      <w:r w:rsidRPr="00B762A3">
        <w:rPr>
          <w:rFonts w:ascii="宋体" w:eastAsia="宋体" w:hAnsi="宋体" w:hint="eastAsia"/>
          <w:sz w:val="24"/>
          <w:szCs w:val="24"/>
        </w:rPr>
        <w:t>：指参保职工退休时本省上年度</w:t>
      </w:r>
      <w:proofErr w:type="gramStart"/>
      <w:r w:rsidRPr="00B762A3">
        <w:rPr>
          <w:rFonts w:ascii="宋体" w:eastAsia="宋体" w:hAnsi="宋体" w:hint="eastAsia"/>
          <w:sz w:val="24"/>
          <w:szCs w:val="24"/>
        </w:rPr>
        <w:t>的月社平</w:t>
      </w:r>
      <w:proofErr w:type="gramEnd"/>
      <w:r w:rsidRPr="00B762A3">
        <w:rPr>
          <w:rFonts w:ascii="宋体" w:eastAsia="宋体" w:hAnsi="宋体" w:hint="eastAsia"/>
          <w:sz w:val="24"/>
          <w:szCs w:val="24"/>
        </w:rPr>
        <w:t>工资。</w:t>
      </w:r>
      <w:r w:rsidRPr="00B762A3">
        <w:rPr>
          <w:rFonts w:ascii="宋体" w:eastAsia="宋体" w:hAnsi="宋体" w:hint="eastAsia"/>
          <w:color w:val="FF0000"/>
          <w:sz w:val="24"/>
          <w:szCs w:val="24"/>
        </w:rPr>
        <w:t>注：与上面的【退休缴费指数计算办法】中的缴费基数上下限区分开来，属于不同参数</w:t>
      </w:r>
    </w:p>
    <w:p w14:paraId="6F9A1ADB" w14:textId="57E8DF93" w:rsidR="008F290A" w:rsidRPr="00441560" w:rsidRDefault="004A789E" w:rsidP="004A789E">
      <w:pPr>
        <w:pStyle w:val="3"/>
        <w:rPr>
          <w:rFonts w:ascii="黑体" w:eastAsia="黑体" w:hAnsi="黑体"/>
          <w:b w:val="0"/>
          <w:bCs w:val="0"/>
          <w:sz w:val="24"/>
          <w:szCs w:val="24"/>
        </w:rPr>
      </w:pPr>
      <w:bookmarkStart w:id="9" w:name="_Toc78233972"/>
      <w:r w:rsidRPr="00441560">
        <w:rPr>
          <w:rFonts w:ascii="黑体" w:eastAsia="黑体" w:hAnsi="黑体" w:hint="eastAsia"/>
          <w:b w:val="0"/>
          <w:bCs w:val="0"/>
          <w:sz w:val="24"/>
          <w:szCs w:val="24"/>
        </w:rPr>
        <w:t>五、</w:t>
      </w:r>
      <w:r w:rsidR="008F290A" w:rsidRPr="00441560">
        <w:rPr>
          <w:rFonts w:ascii="黑体" w:eastAsia="黑体" w:hAnsi="黑体" w:hint="eastAsia"/>
          <w:b w:val="0"/>
          <w:bCs w:val="0"/>
          <w:sz w:val="24"/>
          <w:szCs w:val="24"/>
        </w:rPr>
        <w:t>退休时个人账户储存额</w:t>
      </w:r>
      <w:bookmarkEnd w:id="9"/>
    </w:p>
    <w:p w14:paraId="0605329B" w14:textId="42C9D511" w:rsidR="008F290A" w:rsidRPr="00B762A3" w:rsidRDefault="00184186" w:rsidP="00184186">
      <w:pPr>
        <w:spacing w:line="220" w:lineRule="atLeast"/>
        <w:rPr>
          <w:rFonts w:ascii="宋体" w:eastAsia="宋体" w:hAnsi="宋体"/>
          <w:sz w:val="24"/>
          <w:szCs w:val="24"/>
        </w:rPr>
      </w:pPr>
      <w:r w:rsidRPr="00B762A3">
        <w:rPr>
          <w:rFonts w:ascii="宋体" w:eastAsia="宋体" w:hAnsi="宋体" w:hint="eastAsia"/>
          <w:sz w:val="24"/>
          <w:szCs w:val="24"/>
        </w:rPr>
        <w:t>1、</w:t>
      </w:r>
      <w:r w:rsidR="008F290A" w:rsidRPr="00B762A3">
        <w:rPr>
          <w:rFonts w:ascii="宋体" w:eastAsia="宋体" w:hAnsi="宋体" w:hint="eastAsia"/>
          <w:sz w:val="24"/>
          <w:szCs w:val="24"/>
        </w:rPr>
        <w:t>计息方式：退休时计息方式为年基数法，针对人群设定对应的年度银行利率（行业单位1999年前银行利率按照行业的比例配置，涉及到计息办法也不同，部分行业</w:t>
      </w:r>
      <w:proofErr w:type="gramStart"/>
      <w:r w:rsidR="008F290A" w:rsidRPr="00B762A3">
        <w:rPr>
          <w:rFonts w:ascii="宋体" w:eastAsia="宋体" w:hAnsi="宋体" w:hint="eastAsia"/>
          <w:sz w:val="24"/>
          <w:szCs w:val="24"/>
        </w:rPr>
        <w:t>只计半年息</w:t>
      </w:r>
      <w:proofErr w:type="gramEnd"/>
      <w:r w:rsidR="008F290A" w:rsidRPr="00B762A3">
        <w:rPr>
          <w:rFonts w:ascii="宋体" w:eastAsia="宋体" w:hAnsi="宋体" w:hint="eastAsia"/>
          <w:sz w:val="24"/>
          <w:szCs w:val="24"/>
        </w:rPr>
        <w:t>）。</w:t>
      </w:r>
    </w:p>
    <w:p w14:paraId="10731F48" w14:textId="2DBE1909" w:rsidR="008F290A" w:rsidRPr="00B762A3" w:rsidRDefault="008F290A" w:rsidP="00184186">
      <w:pPr>
        <w:spacing w:line="220" w:lineRule="atLeast"/>
        <w:rPr>
          <w:rFonts w:ascii="宋体" w:eastAsia="宋体" w:hAnsi="宋体"/>
          <w:sz w:val="24"/>
          <w:szCs w:val="24"/>
        </w:rPr>
      </w:pPr>
      <w:r w:rsidRPr="00B762A3">
        <w:rPr>
          <w:rFonts w:ascii="宋体" w:eastAsia="宋体" w:hAnsi="宋体" w:hint="eastAsia"/>
          <w:sz w:val="24"/>
          <w:szCs w:val="24"/>
        </w:rPr>
        <w:t>2、记账办法：</w:t>
      </w:r>
      <w:r w:rsidR="003C3594" w:rsidRPr="00B762A3">
        <w:rPr>
          <w:rFonts w:ascii="宋体" w:eastAsia="宋体" w:hAnsi="宋体" w:hint="eastAsia"/>
          <w:color w:val="FF0000"/>
          <w:sz w:val="24"/>
          <w:szCs w:val="24"/>
        </w:rPr>
        <w:t>具体参照下文[在职死亡</w:t>
      </w:r>
      <w:r w:rsidR="003C3594" w:rsidRPr="00B762A3">
        <w:rPr>
          <w:rFonts w:ascii="宋体" w:eastAsia="宋体" w:hAnsi="宋体"/>
          <w:color w:val="FF0000"/>
          <w:sz w:val="24"/>
          <w:szCs w:val="24"/>
        </w:rPr>
        <w:t>]</w:t>
      </w:r>
      <w:r w:rsidR="003C3594" w:rsidRPr="00B762A3">
        <w:rPr>
          <w:rFonts w:ascii="宋体" w:eastAsia="宋体" w:hAnsi="宋体" w:hint="eastAsia"/>
          <w:color w:val="FF0000"/>
          <w:sz w:val="24"/>
          <w:szCs w:val="24"/>
        </w:rPr>
        <w:t>的个人账户继承额计算办法</w:t>
      </w:r>
      <w:r w:rsidRPr="00B762A3">
        <w:rPr>
          <w:rFonts w:ascii="宋体" w:eastAsia="宋体" w:hAnsi="宋体" w:hint="eastAsia"/>
          <w:sz w:val="24"/>
          <w:szCs w:val="24"/>
        </w:rPr>
        <w:t>。</w:t>
      </w:r>
    </w:p>
    <w:p w14:paraId="2B83BEC3" w14:textId="77777777" w:rsidR="008F290A" w:rsidRPr="00441560" w:rsidRDefault="008F290A" w:rsidP="00184186">
      <w:pPr>
        <w:pStyle w:val="3"/>
        <w:rPr>
          <w:rFonts w:ascii="黑体" w:eastAsia="黑体" w:hAnsi="黑体"/>
          <w:b w:val="0"/>
          <w:bCs w:val="0"/>
          <w:sz w:val="24"/>
          <w:szCs w:val="24"/>
        </w:rPr>
      </w:pPr>
      <w:bookmarkStart w:id="10" w:name="_Toc78233973"/>
      <w:r w:rsidRPr="00441560">
        <w:rPr>
          <w:rFonts w:ascii="黑体" w:eastAsia="黑体" w:hAnsi="黑体" w:hint="eastAsia"/>
          <w:b w:val="0"/>
          <w:bCs w:val="0"/>
          <w:sz w:val="24"/>
          <w:szCs w:val="24"/>
        </w:rPr>
        <w:t>六、各项待遇计算办法</w:t>
      </w:r>
      <w:bookmarkEnd w:id="10"/>
    </w:p>
    <w:p w14:paraId="7839FBC1"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月养老金=基础养老金＋个人账户养老金+过渡性养老金+限高金额</w:t>
      </w:r>
    </w:p>
    <w:p w14:paraId="637C0ECD"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lastRenderedPageBreak/>
        <w:t>1、</w:t>
      </w:r>
      <w:r w:rsidRPr="00B762A3">
        <w:rPr>
          <w:rFonts w:ascii="宋体" w:eastAsia="宋体" w:hAnsi="宋体"/>
          <w:sz w:val="24"/>
          <w:szCs w:val="24"/>
        </w:rPr>
        <w:t>基础养老金＝(参保人员退休时本省上一年度在岗职工月平均工资＋本人指数化月平均缴费工资)÷2×</w:t>
      </w:r>
      <w:r w:rsidRPr="00B762A3">
        <w:rPr>
          <w:rFonts w:ascii="宋体" w:eastAsia="宋体" w:hAnsi="宋体" w:hint="eastAsia"/>
          <w:sz w:val="24"/>
          <w:szCs w:val="24"/>
        </w:rPr>
        <w:t>累计</w:t>
      </w:r>
      <w:r w:rsidRPr="00B762A3">
        <w:rPr>
          <w:rFonts w:ascii="宋体" w:eastAsia="宋体" w:hAnsi="宋体"/>
          <w:sz w:val="24"/>
          <w:szCs w:val="24"/>
        </w:rPr>
        <w:t>缴费年限×1％</w:t>
      </w:r>
      <w:r w:rsidRPr="00B762A3">
        <w:rPr>
          <w:rFonts w:ascii="宋体" w:eastAsia="宋体" w:hAnsi="宋体" w:hint="eastAsia"/>
          <w:sz w:val="24"/>
          <w:szCs w:val="24"/>
        </w:rPr>
        <w:t>。</w:t>
      </w:r>
    </w:p>
    <w:p w14:paraId="2950B9B2" w14:textId="00EAA68F"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w:t>
      </w:r>
      <w:r w:rsidRPr="00B762A3">
        <w:rPr>
          <w:rFonts w:ascii="宋体" w:eastAsia="宋体" w:hAnsi="宋体"/>
          <w:sz w:val="24"/>
          <w:szCs w:val="24"/>
        </w:rPr>
        <w:t>参保人员退休时本省上一年度在岗职工月平均工资</w:t>
      </w:r>
      <w:r w:rsidRPr="00B762A3">
        <w:rPr>
          <w:rFonts w:ascii="宋体" w:eastAsia="宋体" w:hAnsi="宋体" w:hint="eastAsia"/>
          <w:sz w:val="24"/>
          <w:szCs w:val="24"/>
        </w:rPr>
        <w:t>：指参保职工退休时本省上年度</w:t>
      </w:r>
      <w:proofErr w:type="gramStart"/>
      <w:r w:rsidRPr="00B762A3">
        <w:rPr>
          <w:rFonts w:ascii="宋体" w:eastAsia="宋体" w:hAnsi="宋体" w:hint="eastAsia"/>
          <w:sz w:val="24"/>
          <w:szCs w:val="24"/>
        </w:rPr>
        <w:t>的月社平</w:t>
      </w:r>
      <w:proofErr w:type="gramEnd"/>
      <w:r w:rsidRPr="00B762A3">
        <w:rPr>
          <w:rFonts w:ascii="宋体" w:eastAsia="宋体" w:hAnsi="宋体" w:hint="eastAsia"/>
          <w:sz w:val="24"/>
          <w:szCs w:val="24"/>
        </w:rPr>
        <w:t>工资。</w:t>
      </w:r>
      <w:r w:rsidR="00413CF8" w:rsidRPr="00B762A3">
        <w:rPr>
          <w:rFonts w:ascii="宋体" w:eastAsia="宋体" w:hAnsi="宋体" w:hint="eastAsia"/>
          <w:color w:val="FF0000"/>
          <w:sz w:val="24"/>
          <w:szCs w:val="24"/>
        </w:rPr>
        <w:t>注：与上面的【退休缴费指数计算办法】中的缴费基数上下限区分开来，属于不同参数</w:t>
      </w:r>
    </w:p>
    <w:p w14:paraId="18F0B8BC" w14:textId="14BB3281" w:rsidR="008F290A" w:rsidRPr="00B762A3" w:rsidRDefault="008F290A" w:rsidP="008F290A">
      <w:pPr>
        <w:rPr>
          <w:rFonts w:ascii="宋体" w:eastAsia="宋体" w:hAnsi="宋体"/>
          <w:color w:val="FF0000"/>
          <w:sz w:val="24"/>
          <w:szCs w:val="24"/>
        </w:rPr>
      </w:pPr>
      <w:r w:rsidRPr="00B762A3">
        <w:rPr>
          <w:rFonts w:ascii="宋体" w:eastAsia="宋体" w:hAnsi="宋体" w:hint="eastAsia"/>
          <w:sz w:val="24"/>
          <w:szCs w:val="24"/>
        </w:rPr>
        <w:t>（2）累计</w:t>
      </w:r>
      <w:r w:rsidRPr="00B762A3">
        <w:rPr>
          <w:rFonts w:ascii="宋体" w:eastAsia="宋体" w:hAnsi="宋体"/>
          <w:sz w:val="24"/>
          <w:szCs w:val="24"/>
        </w:rPr>
        <w:t>缴费年限</w:t>
      </w:r>
      <w:r w:rsidRPr="00B762A3">
        <w:rPr>
          <w:rFonts w:ascii="宋体" w:eastAsia="宋体" w:hAnsi="宋体" w:hint="eastAsia"/>
          <w:sz w:val="24"/>
          <w:szCs w:val="24"/>
        </w:rPr>
        <w:t>：缴费年限累计月数的尾数为</w:t>
      </w:r>
      <w:r w:rsidR="00AF71CA" w:rsidRPr="00B762A3">
        <w:rPr>
          <w:rFonts w:ascii="宋体" w:eastAsia="宋体" w:hAnsi="宋体"/>
          <w:sz w:val="24"/>
          <w:szCs w:val="24"/>
        </w:rPr>
        <w:t>1-6</w:t>
      </w:r>
      <w:r w:rsidR="00AF71CA" w:rsidRPr="00B762A3">
        <w:rPr>
          <w:rFonts w:ascii="宋体" w:eastAsia="宋体" w:hAnsi="宋体" w:hint="eastAsia"/>
          <w:sz w:val="24"/>
          <w:szCs w:val="24"/>
        </w:rPr>
        <w:t>个月</w:t>
      </w:r>
      <w:r w:rsidRPr="00B762A3">
        <w:rPr>
          <w:rFonts w:ascii="宋体" w:eastAsia="宋体" w:hAnsi="宋体" w:hint="eastAsia"/>
          <w:sz w:val="24"/>
          <w:szCs w:val="24"/>
        </w:rPr>
        <w:t>的按0.5年计算，7</w:t>
      </w:r>
      <w:r w:rsidR="00AF71CA" w:rsidRPr="00B762A3">
        <w:rPr>
          <w:rFonts w:ascii="宋体" w:eastAsia="宋体" w:hAnsi="宋体"/>
          <w:sz w:val="24"/>
          <w:szCs w:val="24"/>
        </w:rPr>
        <w:t>-11</w:t>
      </w:r>
      <w:r w:rsidRPr="00B762A3">
        <w:rPr>
          <w:rFonts w:ascii="宋体" w:eastAsia="宋体" w:hAnsi="宋体" w:hint="eastAsia"/>
          <w:sz w:val="24"/>
          <w:szCs w:val="24"/>
        </w:rPr>
        <w:t>个月按1年计算。</w:t>
      </w:r>
    </w:p>
    <w:p w14:paraId="65EBBA51"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2、</w:t>
      </w:r>
      <w:r w:rsidRPr="00B762A3">
        <w:rPr>
          <w:rFonts w:ascii="宋体" w:eastAsia="宋体" w:hAnsi="宋体"/>
          <w:sz w:val="24"/>
          <w:szCs w:val="24"/>
        </w:rPr>
        <w:t>个人账户养老金=退休时个人账户储存额÷本人退休年龄相应的计发月数</w:t>
      </w:r>
    </w:p>
    <w:p w14:paraId="1F57B435"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（1）计发月数：按照对应的退休年龄配置相应的计发月数。</w:t>
      </w:r>
    </w:p>
    <w:p w14:paraId="02A9159F"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3、</w:t>
      </w:r>
      <w:r w:rsidRPr="00B762A3">
        <w:rPr>
          <w:rFonts w:ascii="宋体" w:eastAsia="宋体" w:hAnsi="宋体" w:cs="Calibri"/>
          <w:sz w:val="24"/>
          <w:szCs w:val="24"/>
        </w:rPr>
        <w:t> </w:t>
      </w:r>
      <w:r w:rsidRPr="00B762A3">
        <w:rPr>
          <w:rFonts w:ascii="宋体" w:eastAsia="宋体" w:hAnsi="宋体"/>
          <w:sz w:val="24"/>
          <w:szCs w:val="24"/>
        </w:rPr>
        <w:t>过渡性养老金＝本人指数化月平均缴费工资×</w:t>
      </w:r>
      <w:r w:rsidRPr="00B762A3">
        <w:rPr>
          <w:rFonts w:ascii="宋体" w:eastAsia="宋体" w:hAnsi="宋体" w:hint="eastAsia"/>
          <w:sz w:val="24"/>
          <w:szCs w:val="24"/>
        </w:rPr>
        <w:t>建账前的累计缴费年限</w:t>
      </w:r>
      <w:r w:rsidRPr="00B762A3">
        <w:rPr>
          <w:rFonts w:ascii="宋体" w:eastAsia="宋体" w:hAnsi="宋体"/>
          <w:sz w:val="24"/>
          <w:szCs w:val="24"/>
        </w:rPr>
        <w:t>×1.3％</w:t>
      </w:r>
    </w:p>
    <w:p w14:paraId="2BAF295D" w14:textId="5D790979"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（1）建账前的累计缴费年限：缴费年限累计月数的尾数为</w:t>
      </w:r>
      <w:r w:rsidR="00F87F6D" w:rsidRPr="00B762A3">
        <w:rPr>
          <w:rFonts w:ascii="宋体" w:eastAsia="宋体" w:hAnsi="宋体" w:hint="eastAsia"/>
          <w:sz w:val="24"/>
          <w:szCs w:val="24"/>
        </w:rPr>
        <w:t>1</w:t>
      </w:r>
      <w:r w:rsidR="00F87F6D" w:rsidRPr="00B762A3">
        <w:rPr>
          <w:rFonts w:ascii="宋体" w:eastAsia="宋体" w:hAnsi="宋体"/>
          <w:sz w:val="24"/>
          <w:szCs w:val="24"/>
        </w:rPr>
        <w:t>-</w:t>
      </w:r>
      <w:r w:rsidRPr="00B762A3">
        <w:rPr>
          <w:rFonts w:ascii="宋体" w:eastAsia="宋体" w:hAnsi="宋体" w:hint="eastAsia"/>
          <w:sz w:val="24"/>
          <w:szCs w:val="24"/>
        </w:rPr>
        <w:t>6个月的按0.5年计算，7</w:t>
      </w:r>
      <w:r w:rsidR="00F87F6D" w:rsidRPr="00B762A3">
        <w:rPr>
          <w:rFonts w:ascii="宋体" w:eastAsia="宋体" w:hAnsi="宋体"/>
          <w:sz w:val="24"/>
          <w:szCs w:val="24"/>
        </w:rPr>
        <w:t>-11</w:t>
      </w:r>
      <w:r w:rsidRPr="00B762A3">
        <w:rPr>
          <w:rFonts w:ascii="宋体" w:eastAsia="宋体" w:hAnsi="宋体" w:hint="eastAsia"/>
          <w:sz w:val="24"/>
          <w:szCs w:val="24"/>
        </w:rPr>
        <w:t>个月按1年计算。</w:t>
      </w:r>
    </w:p>
    <w:p w14:paraId="79D29BE4"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4、限高金额=当地最新的最低工资</w:t>
      </w:r>
      <w:r w:rsidRPr="00B762A3">
        <w:rPr>
          <w:rFonts w:ascii="宋体" w:eastAsia="宋体" w:hAnsi="宋体"/>
          <w:sz w:val="24"/>
          <w:szCs w:val="24"/>
        </w:rPr>
        <w:t>×</w:t>
      </w:r>
      <w:r w:rsidRPr="00B762A3">
        <w:rPr>
          <w:rFonts w:ascii="宋体" w:eastAsia="宋体" w:hAnsi="宋体" w:hint="eastAsia"/>
          <w:sz w:val="24"/>
          <w:szCs w:val="24"/>
        </w:rPr>
        <w:t>60% - (基础养老金+个人账户养老金+过渡性养老金)</w:t>
      </w:r>
    </w:p>
    <w:p w14:paraId="1FB37922" w14:textId="77777777" w:rsidR="008F290A" w:rsidRPr="00B762A3" w:rsidRDefault="008F290A" w:rsidP="008F290A">
      <w:pPr>
        <w:spacing w:line="220" w:lineRule="atLeast"/>
        <w:rPr>
          <w:rFonts w:ascii="宋体" w:eastAsia="宋体" w:hAnsi="宋体"/>
          <w:sz w:val="24"/>
          <w:szCs w:val="24"/>
        </w:rPr>
      </w:pPr>
      <w:r w:rsidRPr="00B762A3">
        <w:rPr>
          <w:rFonts w:ascii="宋体" w:eastAsia="宋体" w:hAnsi="宋体" w:hint="eastAsia"/>
          <w:sz w:val="24"/>
          <w:szCs w:val="24"/>
        </w:rPr>
        <w:t>（1）当地最新的最低工资：按照当地政府公布的最低工资标准。</w:t>
      </w:r>
    </w:p>
    <w:p w14:paraId="47388C01" w14:textId="7F719961" w:rsidR="00F23703" w:rsidRPr="00B762A3" w:rsidRDefault="008F290A" w:rsidP="008F290A">
      <w:pPr>
        <w:rPr>
          <w:rFonts w:ascii="宋体" w:eastAsia="宋体" w:hAnsi="宋体"/>
          <w:sz w:val="24"/>
          <w:szCs w:val="24"/>
        </w:rPr>
      </w:pPr>
      <w:r w:rsidRPr="00B762A3">
        <w:rPr>
          <w:rFonts w:ascii="宋体" w:eastAsia="宋体" w:hAnsi="宋体" w:hint="eastAsia"/>
          <w:sz w:val="24"/>
          <w:szCs w:val="24"/>
        </w:rPr>
        <w:t>（2）最终核定出来月养老金低于当地最新公布的最低工资标准的60%，补足该部分的限高金额。</w:t>
      </w:r>
    </w:p>
    <w:p w14:paraId="0C8EBD9E" w14:textId="77777777" w:rsidR="00DC528C" w:rsidRPr="00441560" w:rsidRDefault="00DC528C" w:rsidP="00DC528C">
      <w:pPr>
        <w:pStyle w:val="3"/>
        <w:rPr>
          <w:rFonts w:ascii="黑体" w:eastAsia="黑体" w:hAnsi="黑体"/>
          <w:b w:val="0"/>
          <w:bCs w:val="0"/>
          <w:sz w:val="24"/>
          <w:szCs w:val="24"/>
        </w:rPr>
      </w:pPr>
      <w:bookmarkStart w:id="11" w:name="_Toc78233974"/>
      <w:r w:rsidRPr="00441560">
        <w:rPr>
          <w:rFonts w:ascii="黑体" w:eastAsia="黑体" w:hAnsi="黑体" w:hint="eastAsia"/>
          <w:b w:val="0"/>
          <w:bCs w:val="0"/>
          <w:sz w:val="24"/>
          <w:szCs w:val="24"/>
        </w:rPr>
        <w:t>七、历年待遇调整</w:t>
      </w:r>
      <w:bookmarkEnd w:id="11"/>
    </w:p>
    <w:p w14:paraId="5B0D00BB" w14:textId="77777777" w:rsidR="00DC528C" w:rsidRPr="00B762A3" w:rsidRDefault="00DC528C" w:rsidP="00DC528C">
      <w:pPr>
        <w:spacing w:line="220" w:lineRule="atLeast"/>
        <w:rPr>
          <w:rFonts w:ascii="宋体" w:eastAsia="宋体" w:hAnsi="宋体"/>
          <w:sz w:val="24"/>
          <w:szCs w:val="24"/>
        </w:rPr>
      </w:pPr>
      <w:r w:rsidRPr="00B762A3">
        <w:rPr>
          <w:rFonts w:ascii="宋体" w:eastAsia="宋体" w:hAnsi="宋体" w:hint="eastAsia"/>
          <w:sz w:val="24"/>
          <w:szCs w:val="24"/>
        </w:rPr>
        <w:t>本年度调整人群，针对上年度12月31日已按规定办理退休（含退职）手续并按月领取基本养老的退休人员。</w:t>
      </w:r>
    </w:p>
    <w:p w14:paraId="1CE1F7D4" w14:textId="77777777" w:rsidR="00DC528C" w:rsidRPr="00B762A3" w:rsidRDefault="00DC528C" w:rsidP="00DC528C">
      <w:pPr>
        <w:spacing w:line="220" w:lineRule="atLeast"/>
        <w:rPr>
          <w:rFonts w:ascii="宋体" w:eastAsia="宋体" w:hAnsi="宋体"/>
          <w:sz w:val="24"/>
          <w:szCs w:val="24"/>
        </w:rPr>
      </w:pPr>
      <w:r w:rsidRPr="00B762A3">
        <w:rPr>
          <w:rFonts w:ascii="宋体" w:eastAsia="宋体" w:hAnsi="宋体" w:hint="eastAsia"/>
          <w:sz w:val="24"/>
          <w:szCs w:val="24"/>
        </w:rPr>
        <w:t>根据最近几年以来调整办法主要以下4种：</w:t>
      </w:r>
    </w:p>
    <w:p w14:paraId="23ED3717" w14:textId="77777777" w:rsidR="00DC528C" w:rsidRPr="00B762A3" w:rsidRDefault="00DC528C" w:rsidP="00DC528C">
      <w:pPr>
        <w:spacing w:line="220" w:lineRule="atLeast"/>
        <w:rPr>
          <w:rFonts w:ascii="宋体" w:eastAsia="宋体" w:hAnsi="宋体"/>
          <w:sz w:val="24"/>
          <w:szCs w:val="24"/>
        </w:rPr>
      </w:pPr>
      <w:r w:rsidRPr="00B762A3">
        <w:rPr>
          <w:rFonts w:ascii="宋体" w:eastAsia="宋体" w:hAnsi="宋体" w:hint="eastAsia"/>
          <w:sz w:val="24"/>
          <w:szCs w:val="24"/>
        </w:rPr>
        <w:t>（1）定额部分调整：退休人员每月按X元调整；</w:t>
      </w:r>
    </w:p>
    <w:p w14:paraId="5132B6CB" w14:textId="02CDBE6A" w:rsidR="00DC528C" w:rsidRPr="00B762A3" w:rsidRDefault="00DC528C" w:rsidP="00DC528C">
      <w:pPr>
        <w:spacing w:line="220" w:lineRule="atLeast"/>
        <w:rPr>
          <w:rFonts w:ascii="宋体" w:eastAsia="宋体" w:hAnsi="宋体"/>
          <w:sz w:val="24"/>
          <w:szCs w:val="24"/>
        </w:rPr>
      </w:pPr>
      <w:r w:rsidRPr="00B762A3">
        <w:rPr>
          <w:rFonts w:ascii="宋体" w:eastAsia="宋体" w:hAnsi="宋体" w:hint="eastAsia"/>
          <w:sz w:val="24"/>
          <w:szCs w:val="24"/>
        </w:rPr>
        <w:t>（2）缴费年限挂钩部分调整：与退休人员本人缴费年限（含视同缴费年限【</w:t>
      </w:r>
      <w:r w:rsidRPr="00B762A3">
        <w:rPr>
          <w:rFonts w:ascii="宋体" w:eastAsia="宋体" w:hAnsi="宋体" w:hint="eastAsia"/>
          <w:sz w:val="24"/>
          <w:szCs w:val="24"/>
          <w:u w:val="single"/>
        </w:rPr>
        <w:t>视同包含90年底前不含缴费年限</w:t>
      </w:r>
      <w:r w:rsidRPr="00B762A3">
        <w:rPr>
          <w:rFonts w:ascii="宋体" w:eastAsia="宋体" w:hAnsi="宋体" w:hint="eastAsia"/>
          <w:sz w:val="24"/>
          <w:szCs w:val="24"/>
        </w:rPr>
        <w:t>】）挂钩部分（</w:t>
      </w:r>
      <w:r w:rsidRPr="00B762A3">
        <w:rPr>
          <w:rFonts w:ascii="宋体" w:eastAsia="宋体" w:hAnsi="宋体" w:hint="eastAsia"/>
          <w:sz w:val="24"/>
          <w:szCs w:val="24"/>
          <w:u w:val="single"/>
        </w:rPr>
        <w:t>缴费年限累计月数的尾数为</w:t>
      </w:r>
      <w:r w:rsidR="00353F11" w:rsidRPr="00B762A3">
        <w:rPr>
          <w:rFonts w:ascii="宋体" w:eastAsia="宋体" w:hAnsi="宋体" w:hint="eastAsia"/>
          <w:sz w:val="24"/>
          <w:szCs w:val="24"/>
          <w:u w:val="single"/>
        </w:rPr>
        <w:t>1-</w:t>
      </w:r>
      <w:r w:rsidRPr="00B762A3">
        <w:rPr>
          <w:rFonts w:ascii="宋体" w:eastAsia="宋体" w:hAnsi="宋体" w:hint="eastAsia"/>
          <w:sz w:val="24"/>
          <w:szCs w:val="24"/>
          <w:u w:val="single"/>
        </w:rPr>
        <w:t>6个月按0.5年计算，7</w:t>
      </w:r>
      <w:r w:rsidR="00353F11" w:rsidRPr="00B762A3">
        <w:rPr>
          <w:rFonts w:ascii="宋体" w:eastAsia="宋体" w:hAnsi="宋体"/>
          <w:sz w:val="24"/>
          <w:szCs w:val="24"/>
          <w:u w:val="single"/>
        </w:rPr>
        <w:t>-11</w:t>
      </w:r>
      <w:r w:rsidRPr="00B762A3">
        <w:rPr>
          <w:rFonts w:ascii="宋体" w:eastAsia="宋体" w:hAnsi="宋体" w:hint="eastAsia"/>
          <w:sz w:val="24"/>
          <w:szCs w:val="24"/>
          <w:u w:val="single"/>
        </w:rPr>
        <w:t>个月按1年计算</w:t>
      </w:r>
      <w:r w:rsidRPr="00B762A3">
        <w:rPr>
          <w:rFonts w:ascii="宋体" w:eastAsia="宋体" w:hAnsi="宋体" w:hint="eastAsia"/>
          <w:sz w:val="24"/>
          <w:szCs w:val="24"/>
        </w:rPr>
        <w:t>），月增加标准按退休人员本人缴费年限每满一年增发X元；</w:t>
      </w:r>
    </w:p>
    <w:p w14:paraId="6295B429" w14:textId="70D4B019" w:rsidR="00DC528C" w:rsidRPr="00B762A3" w:rsidRDefault="00DC528C" w:rsidP="00DC528C">
      <w:pPr>
        <w:spacing w:line="220" w:lineRule="atLeast"/>
        <w:rPr>
          <w:rFonts w:ascii="宋体" w:eastAsia="宋体" w:hAnsi="宋体"/>
          <w:sz w:val="24"/>
          <w:szCs w:val="24"/>
        </w:rPr>
      </w:pPr>
      <w:r w:rsidRPr="00B762A3">
        <w:rPr>
          <w:rFonts w:ascii="宋体" w:eastAsia="宋体" w:hAnsi="宋体" w:hint="eastAsia"/>
          <w:sz w:val="24"/>
          <w:szCs w:val="24"/>
        </w:rPr>
        <w:t>（3）养老金挂钩部分调整：与退休人员本人基本养老金挂钩部分。退休人员按本人上年度12月份发放基本养老金标准的X%调整增加；</w:t>
      </w:r>
    </w:p>
    <w:p w14:paraId="2A1FF382" w14:textId="3D96F1FE" w:rsidR="00ED1D30" w:rsidRPr="00B762A3" w:rsidRDefault="00DC528C" w:rsidP="002A6D4E">
      <w:pPr>
        <w:spacing w:line="220" w:lineRule="atLeast"/>
        <w:rPr>
          <w:rFonts w:ascii="宋体" w:eastAsia="宋体" w:hAnsi="宋体"/>
          <w:sz w:val="24"/>
          <w:szCs w:val="24"/>
        </w:rPr>
      </w:pPr>
      <w:r w:rsidRPr="00B762A3">
        <w:rPr>
          <w:rFonts w:ascii="宋体" w:eastAsia="宋体" w:hAnsi="宋体" w:hint="eastAsia"/>
          <w:sz w:val="24"/>
          <w:szCs w:val="24"/>
        </w:rPr>
        <w:t>（4）70周岁增发调整：上年度1月1日至12月31日期间达到70周岁的退休人员，在本地定额调整、其它挂钩部分调整的基础上每人每月增发X元。</w:t>
      </w:r>
      <w:r w:rsidR="00D65E58" w:rsidRPr="00B762A3">
        <w:rPr>
          <w:rFonts w:ascii="宋体" w:eastAsia="宋体" w:hAnsi="宋体" w:hint="eastAsia"/>
          <w:sz w:val="24"/>
          <w:szCs w:val="24"/>
        </w:rPr>
        <w:t>注：若存在历史已调整过人员</w:t>
      </w:r>
      <w:proofErr w:type="gramStart"/>
      <w:r w:rsidR="00D65E58" w:rsidRPr="00B762A3">
        <w:rPr>
          <w:rFonts w:ascii="宋体" w:eastAsia="宋体" w:hAnsi="宋体" w:hint="eastAsia"/>
          <w:sz w:val="24"/>
          <w:szCs w:val="24"/>
        </w:rPr>
        <w:t>不</w:t>
      </w:r>
      <w:proofErr w:type="gramEnd"/>
      <w:r w:rsidR="00D65E58" w:rsidRPr="00B762A3">
        <w:rPr>
          <w:rFonts w:ascii="宋体" w:eastAsia="宋体" w:hAnsi="宋体" w:hint="eastAsia"/>
          <w:sz w:val="24"/>
          <w:szCs w:val="24"/>
        </w:rPr>
        <w:t>再次调整。</w:t>
      </w:r>
    </w:p>
    <w:p w14:paraId="6FED3715" w14:textId="13515ADA" w:rsidR="007D78B2" w:rsidRPr="00B762A3" w:rsidRDefault="00643AF8" w:rsidP="00B762A3">
      <w:pPr>
        <w:pStyle w:val="2"/>
        <w:jc w:val="center"/>
        <w:rPr>
          <w:rFonts w:ascii="黑体" w:eastAsia="黑体" w:hAnsi="黑体"/>
          <w:b w:val="0"/>
          <w:bCs w:val="0"/>
          <w:sz w:val="28"/>
          <w:szCs w:val="28"/>
        </w:rPr>
      </w:pPr>
      <w:bookmarkStart w:id="12" w:name="_Toc78233975"/>
      <w:r w:rsidRPr="00B762A3">
        <w:rPr>
          <w:rFonts w:ascii="黑体" w:eastAsia="黑体" w:hAnsi="黑体" w:hint="eastAsia"/>
          <w:b w:val="0"/>
          <w:bCs w:val="0"/>
          <w:sz w:val="28"/>
          <w:szCs w:val="28"/>
        </w:rPr>
        <w:lastRenderedPageBreak/>
        <w:t xml:space="preserve">第三章 </w:t>
      </w:r>
      <w:r w:rsidR="007D78B2" w:rsidRPr="00B762A3">
        <w:rPr>
          <w:rFonts w:ascii="黑体" w:eastAsia="黑体" w:hAnsi="黑体" w:hint="eastAsia"/>
          <w:b w:val="0"/>
          <w:bCs w:val="0"/>
          <w:sz w:val="28"/>
          <w:szCs w:val="28"/>
        </w:rPr>
        <w:t>退休人员计息</w:t>
      </w:r>
      <w:bookmarkEnd w:id="12"/>
    </w:p>
    <w:p w14:paraId="0D252B8A" w14:textId="1054EA05" w:rsidR="007D78B2" w:rsidRPr="00441560" w:rsidRDefault="007D78B2" w:rsidP="007D78B2">
      <w:pPr>
        <w:rPr>
          <w:rFonts w:ascii="黑体" w:eastAsia="黑体" w:hAnsi="黑体"/>
          <w:sz w:val="24"/>
          <w:szCs w:val="24"/>
        </w:rPr>
      </w:pPr>
      <w:r w:rsidRPr="00441560">
        <w:rPr>
          <w:rFonts w:ascii="黑体" w:eastAsia="黑体" w:hAnsi="黑体" w:hint="eastAsia"/>
          <w:color w:val="FF0000"/>
          <w:sz w:val="24"/>
          <w:szCs w:val="24"/>
        </w:rPr>
        <w:t>2</w:t>
      </w:r>
      <w:r w:rsidRPr="00441560">
        <w:rPr>
          <w:rFonts w:ascii="黑体" w:eastAsia="黑体" w:hAnsi="黑体"/>
          <w:color w:val="FF0000"/>
          <w:sz w:val="24"/>
          <w:szCs w:val="24"/>
        </w:rPr>
        <w:t>021</w:t>
      </w:r>
      <w:r w:rsidRPr="00441560">
        <w:rPr>
          <w:rFonts w:ascii="黑体" w:eastAsia="黑体" w:hAnsi="黑体" w:hint="eastAsia"/>
          <w:color w:val="FF0000"/>
          <w:sz w:val="24"/>
          <w:szCs w:val="24"/>
        </w:rPr>
        <w:t>年后</w:t>
      </w:r>
      <w:r w:rsidR="003C70D0" w:rsidRPr="00441560">
        <w:rPr>
          <w:rFonts w:ascii="黑体" w:eastAsia="黑体" w:hAnsi="黑体" w:hint="eastAsia"/>
          <w:color w:val="FF0000"/>
          <w:sz w:val="24"/>
          <w:szCs w:val="24"/>
        </w:rPr>
        <w:t>（含</w:t>
      </w:r>
      <w:r w:rsidR="003C70D0" w:rsidRPr="00441560">
        <w:rPr>
          <w:rFonts w:ascii="黑体" w:eastAsia="黑体" w:hAnsi="黑体"/>
          <w:color w:val="FF0000"/>
          <w:sz w:val="24"/>
          <w:szCs w:val="24"/>
        </w:rPr>
        <w:t>2021</w:t>
      </w:r>
      <w:r w:rsidR="003C70D0" w:rsidRPr="00441560">
        <w:rPr>
          <w:rFonts w:ascii="黑体" w:eastAsia="黑体" w:hAnsi="黑体" w:hint="eastAsia"/>
          <w:color w:val="FF0000"/>
          <w:sz w:val="24"/>
          <w:szCs w:val="24"/>
        </w:rPr>
        <w:t>年）</w:t>
      </w:r>
      <w:r w:rsidRPr="00441560">
        <w:rPr>
          <w:rFonts w:ascii="黑体" w:eastAsia="黑体" w:hAnsi="黑体" w:hint="eastAsia"/>
          <w:color w:val="FF0000"/>
          <w:sz w:val="24"/>
          <w:szCs w:val="24"/>
        </w:rPr>
        <w:t>对退休人员个人账户余额进行累计计息</w:t>
      </w:r>
      <w:r w:rsidRPr="00441560">
        <w:rPr>
          <w:rFonts w:ascii="黑体" w:eastAsia="黑体" w:hAnsi="黑体" w:hint="eastAsia"/>
          <w:sz w:val="24"/>
          <w:szCs w:val="24"/>
        </w:rPr>
        <w:t>。</w:t>
      </w:r>
    </w:p>
    <w:p w14:paraId="54EF2706" w14:textId="4FBA7DE0" w:rsidR="007D78B2" w:rsidRPr="00441560" w:rsidRDefault="003C70D0" w:rsidP="00643AF8">
      <w:pPr>
        <w:pStyle w:val="3"/>
        <w:rPr>
          <w:rFonts w:ascii="黑体" w:eastAsia="黑体" w:hAnsi="黑体"/>
          <w:b w:val="0"/>
          <w:bCs w:val="0"/>
          <w:sz w:val="24"/>
          <w:szCs w:val="24"/>
        </w:rPr>
      </w:pPr>
      <w:bookmarkStart w:id="13" w:name="_Toc78233976"/>
      <w:r w:rsidRPr="00441560">
        <w:rPr>
          <w:rFonts w:ascii="黑体" w:eastAsia="黑体" w:hAnsi="黑体" w:hint="eastAsia"/>
          <w:b w:val="0"/>
          <w:bCs w:val="0"/>
          <w:sz w:val="24"/>
          <w:szCs w:val="24"/>
        </w:rPr>
        <w:t>一</w:t>
      </w:r>
      <w:r w:rsidR="00643AF8" w:rsidRPr="00441560">
        <w:rPr>
          <w:rFonts w:ascii="黑体" w:eastAsia="黑体" w:hAnsi="黑体" w:hint="eastAsia"/>
          <w:b w:val="0"/>
          <w:bCs w:val="0"/>
          <w:sz w:val="24"/>
          <w:szCs w:val="24"/>
        </w:rPr>
        <w:t>、</w:t>
      </w:r>
      <w:r w:rsidR="007D78B2" w:rsidRPr="00441560">
        <w:rPr>
          <w:rFonts w:ascii="黑体" w:eastAsia="黑体" w:hAnsi="黑体" w:hint="eastAsia"/>
          <w:b w:val="0"/>
          <w:bCs w:val="0"/>
          <w:sz w:val="24"/>
          <w:szCs w:val="24"/>
        </w:rPr>
        <w:t>退休日期为2</w:t>
      </w:r>
      <w:r w:rsidR="007D78B2" w:rsidRPr="00441560">
        <w:rPr>
          <w:rFonts w:ascii="黑体" w:eastAsia="黑体" w:hAnsi="黑体"/>
          <w:b w:val="0"/>
          <w:bCs w:val="0"/>
          <w:sz w:val="24"/>
          <w:szCs w:val="24"/>
        </w:rPr>
        <w:t>021</w:t>
      </w:r>
      <w:r w:rsidR="007D78B2" w:rsidRPr="00441560">
        <w:rPr>
          <w:rFonts w:ascii="黑体" w:eastAsia="黑体" w:hAnsi="黑体" w:hint="eastAsia"/>
          <w:b w:val="0"/>
          <w:bCs w:val="0"/>
          <w:sz w:val="24"/>
          <w:szCs w:val="24"/>
        </w:rPr>
        <w:t>年前，不含2</w:t>
      </w:r>
      <w:r w:rsidR="007D78B2" w:rsidRPr="00441560">
        <w:rPr>
          <w:rFonts w:ascii="黑体" w:eastAsia="黑体" w:hAnsi="黑体"/>
          <w:b w:val="0"/>
          <w:bCs w:val="0"/>
          <w:sz w:val="24"/>
          <w:szCs w:val="24"/>
        </w:rPr>
        <w:t>021</w:t>
      </w:r>
      <w:r w:rsidR="007D78B2" w:rsidRPr="00441560">
        <w:rPr>
          <w:rFonts w:ascii="黑体" w:eastAsia="黑体" w:hAnsi="黑体" w:hint="eastAsia"/>
          <w:b w:val="0"/>
          <w:bCs w:val="0"/>
          <w:sz w:val="24"/>
          <w:szCs w:val="24"/>
        </w:rPr>
        <w:t>年</w:t>
      </w:r>
      <w:bookmarkEnd w:id="13"/>
    </w:p>
    <w:p w14:paraId="75B8F1D6" w14:textId="77777777" w:rsidR="007D78B2" w:rsidRPr="00B762A3" w:rsidRDefault="007D78B2" w:rsidP="007D78B2">
      <w:pPr>
        <w:rPr>
          <w:rFonts w:ascii="宋体" w:eastAsia="宋体" w:hAnsi="宋体" w:cstheme="minorEastAsia"/>
          <w:sz w:val="24"/>
          <w:szCs w:val="24"/>
        </w:rPr>
      </w:pPr>
      <w:r w:rsidRPr="00B762A3">
        <w:rPr>
          <w:rFonts w:ascii="宋体" w:eastAsia="宋体" w:hAnsi="宋体" w:cstheme="minorEastAsia" w:hint="eastAsia"/>
          <w:sz w:val="24"/>
          <w:szCs w:val="24"/>
        </w:rPr>
        <w:t xml:space="preserve">计算公式： </w:t>
      </w:r>
    </w:p>
    <w:p w14:paraId="532284B8" w14:textId="77777777" w:rsidR="007D78B2" w:rsidRPr="00B762A3" w:rsidRDefault="007D78B2" w:rsidP="007D78B2">
      <w:pPr>
        <w:rPr>
          <w:rFonts w:ascii="宋体" w:eastAsia="宋体" w:hAnsi="宋体" w:cstheme="minorEastAsia"/>
          <w:sz w:val="24"/>
          <w:szCs w:val="24"/>
        </w:rPr>
      </w:pPr>
      <w:r w:rsidRPr="00B762A3">
        <w:rPr>
          <w:rFonts w:ascii="宋体" w:eastAsia="宋体" w:hAnsi="宋体" w:cstheme="minorEastAsia" w:hint="eastAsia"/>
          <w:sz w:val="24"/>
          <w:szCs w:val="24"/>
        </w:rPr>
        <w:t>年利息＝个人</w:t>
      </w:r>
      <w:proofErr w:type="gramStart"/>
      <w:r w:rsidRPr="00B762A3">
        <w:rPr>
          <w:rFonts w:ascii="宋体" w:eastAsia="宋体" w:hAnsi="宋体" w:cstheme="minorEastAsia" w:hint="eastAsia"/>
          <w:sz w:val="24"/>
          <w:szCs w:val="24"/>
        </w:rPr>
        <w:t>帐户</w:t>
      </w:r>
      <w:proofErr w:type="gramEnd"/>
      <w:r w:rsidRPr="00B762A3">
        <w:rPr>
          <w:rFonts w:ascii="宋体" w:eastAsia="宋体" w:hAnsi="宋体" w:cstheme="minorEastAsia" w:hint="eastAsia"/>
          <w:sz w:val="24"/>
          <w:szCs w:val="24"/>
        </w:rPr>
        <w:t>年初余额×本年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利率－本年度支付月积数×本年</w:t>
      </w:r>
      <w:proofErr w:type="gramStart"/>
      <w:r w:rsidRPr="00B762A3">
        <w:rPr>
          <w:rFonts w:ascii="宋体" w:eastAsia="宋体" w:hAnsi="宋体" w:cstheme="minorEastAsia" w:hint="eastAsia"/>
          <w:sz w:val="24"/>
          <w:szCs w:val="24"/>
        </w:rPr>
        <w:t>记帐</w:t>
      </w:r>
      <w:proofErr w:type="gramEnd"/>
      <w:r w:rsidRPr="00B762A3">
        <w:rPr>
          <w:rFonts w:ascii="宋体" w:eastAsia="宋体" w:hAnsi="宋体" w:cstheme="minorEastAsia" w:hint="eastAsia"/>
          <w:sz w:val="24"/>
          <w:szCs w:val="24"/>
        </w:rPr>
        <w:t xml:space="preserve">利率×１／１２ </w:t>
      </w:r>
    </w:p>
    <w:p w14:paraId="6E4A68EC" w14:textId="77777777" w:rsidR="007D78B2" w:rsidRPr="00B762A3" w:rsidRDefault="007D78B2" w:rsidP="007D78B2">
      <w:pPr>
        <w:rPr>
          <w:rFonts w:ascii="宋体" w:eastAsia="宋体" w:hAnsi="宋体" w:cstheme="minorEastAsia"/>
          <w:sz w:val="24"/>
          <w:szCs w:val="24"/>
        </w:rPr>
      </w:pPr>
      <w:r w:rsidRPr="00B762A3">
        <w:rPr>
          <w:rFonts w:ascii="宋体" w:eastAsia="宋体" w:hAnsi="宋体" w:cstheme="minorEastAsia" w:hint="eastAsia"/>
          <w:sz w:val="24"/>
          <w:szCs w:val="24"/>
        </w:rPr>
        <w:t xml:space="preserve">本年度支付月积数＝∑〔n月份支付额×(12－n＋１）〕 </w:t>
      </w:r>
    </w:p>
    <w:p w14:paraId="37A81D05" w14:textId="62AFA3C9" w:rsidR="007D78B2" w:rsidRPr="00B762A3" w:rsidRDefault="007D78B2" w:rsidP="007D78B2">
      <w:pPr>
        <w:rPr>
          <w:rFonts w:ascii="宋体" w:eastAsia="宋体" w:hAnsi="宋体" w:cstheme="minorEastAsia"/>
          <w:sz w:val="24"/>
          <w:szCs w:val="24"/>
        </w:rPr>
      </w:pPr>
      <w:r w:rsidRPr="00B762A3">
        <w:rPr>
          <w:rFonts w:ascii="宋体" w:eastAsia="宋体" w:hAnsi="宋体" w:cstheme="minorEastAsia" w:hint="eastAsia"/>
          <w:sz w:val="24"/>
          <w:szCs w:val="24"/>
        </w:rPr>
        <w:t xml:space="preserve">n为本年度各支付月份，且１≤n≤12 </w:t>
      </w:r>
    </w:p>
    <w:p w14:paraId="476E2940" w14:textId="77777777" w:rsidR="007D78B2" w:rsidRPr="00B762A3" w:rsidRDefault="007D78B2" w:rsidP="007D78B2">
      <w:pPr>
        <w:rPr>
          <w:rFonts w:ascii="宋体" w:eastAsia="宋体" w:hAnsi="宋体" w:cstheme="minorEastAsia"/>
          <w:sz w:val="24"/>
          <w:szCs w:val="24"/>
        </w:rPr>
      </w:pPr>
      <w:r w:rsidRPr="00B762A3">
        <w:rPr>
          <w:rFonts w:ascii="宋体" w:eastAsia="宋体" w:hAnsi="宋体" w:cstheme="minorEastAsia" w:hint="eastAsia"/>
          <w:sz w:val="24"/>
          <w:szCs w:val="24"/>
        </w:rPr>
        <w:t>执行时间：次年1月1日执行上年度退休人员个人账户余额计息结转。</w:t>
      </w:r>
    </w:p>
    <w:p w14:paraId="68314D52" w14:textId="77777777" w:rsidR="007D78B2" w:rsidRPr="00B762A3" w:rsidRDefault="007D78B2" w:rsidP="007D78B2">
      <w:pPr>
        <w:rPr>
          <w:rFonts w:ascii="宋体" w:eastAsia="宋体" w:hAnsi="宋体" w:cstheme="minorEastAsia"/>
          <w:sz w:val="24"/>
          <w:szCs w:val="24"/>
        </w:rPr>
      </w:pPr>
      <w:r w:rsidRPr="00B762A3">
        <w:rPr>
          <w:rFonts w:ascii="宋体" w:eastAsia="宋体" w:hAnsi="宋体" w:cstheme="minorEastAsia" w:hint="eastAsia"/>
          <w:sz w:val="24"/>
          <w:szCs w:val="24"/>
        </w:rPr>
        <w:t>执行步骤：</w:t>
      </w:r>
    </w:p>
    <w:p w14:paraId="46703129" w14:textId="0AB40E19" w:rsidR="007D78B2" w:rsidRPr="00B762A3" w:rsidRDefault="003C70D0" w:rsidP="003C70D0">
      <w:pPr>
        <w:ind w:firstLineChars="100" w:firstLine="240"/>
        <w:rPr>
          <w:rFonts w:ascii="宋体" w:eastAsia="宋体" w:hAnsi="宋体" w:cstheme="minorEastAsia"/>
          <w:sz w:val="24"/>
          <w:szCs w:val="24"/>
        </w:rPr>
      </w:pPr>
      <w:r w:rsidRPr="00B762A3">
        <w:rPr>
          <w:rFonts w:ascii="宋体" w:eastAsia="宋体" w:hAnsi="宋体" w:cstheme="minorEastAsia"/>
          <w:sz w:val="24"/>
          <w:szCs w:val="24"/>
        </w:rPr>
        <w:t>1</w:t>
      </w:r>
      <w:r w:rsidRPr="00B762A3">
        <w:rPr>
          <w:rFonts w:ascii="宋体" w:eastAsia="宋体" w:hAnsi="宋体" w:cstheme="minorEastAsia" w:hint="eastAsia"/>
          <w:sz w:val="24"/>
          <w:szCs w:val="24"/>
        </w:rPr>
        <w:t>、</w:t>
      </w:r>
      <w:r w:rsidR="007D78B2" w:rsidRPr="00B762A3">
        <w:rPr>
          <w:rFonts w:ascii="宋体" w:eastAsia="宋体" w:hAnsi="宋体" w:cstheme="minorEastAsia" w:hint="eastAsia"/>
          <w:sz w:val="24"/>
          <w:szCs w:val="24"/>
        </w:rPr>
        <w:t>针对退休人员进行2020年12月个人账户余额结转</w:t>
      </w:r>
      <w:r w:rsidR="001E6BCB" w:rsidRPr="00B762A3">
        <w:rPr>
          <w:rFonts w:ascii="宋体" w:eastAsia="宋体" w:hAnsi="宋体" w:cstheme="minorEastAsia" w:hint="eastAsia"/>
          <w:sz w:val="24"/>
          <w:szCs w:val="24"/>
        </w:rPr>
        <w:t>，已进行初始化处理此部分数据，</w:t>
      </w:r>
      <w:r w:rsidRPr="00B762A3">
        <w:rPr>
          <w:rFonts w:ascii="宋体" w:eastAsia="宋体" w:hAnsi="宋体" w:cstheme="minorEastAsia" w:hint="eastAsia"/>
          <w:sz w:val="24"/>
          <w:szCs w:val="24"/>
        </w:rPr>
        <w:t>2</w:t>
      </w:r>
      <w:r w:rsidRPr="00B762A3">
        <w:rPr>
          <w:rFonts w:ascii="宋体" w:eastAsia="宋体" w:hAnsi="宋体" w:cstheme="minorEastAsia"/>
          <w:sz w:val="24"/>
          <w:szCs w:val="24"/>
        </w:rPr>
        <w:t>020</w:t>
      </w:r>
      <w:r w:rsidRPr="00B762A3">
        <w:rPr>
          <w:rFonts w:ascii="宋体" w:eastAsia="宋体" w:hAnsi="宋体" w:cstheme="minorEastAsia" w:hint="eastAsia"/>
          <w:sz w:val="24"/>
          <w:szCs w:val="24"/>
        </w:rPr>
        <w:t>年1</w:t>
      </w:r>
      <w:r w:rsidRPr="00B762A3">
        <w:rPr>
          <w:rFonts w:ascii="宋体" w:eastAsia="宋体" w:hAnsi="宋体" w:cstheme="minorEastAsia"/>
          <w:sz w:val="24"/>
          <w:szCs w:val="24"/>
        </w:rPr>
        <w:t>2</w:t>
      </w:r>
      <w:r w:rsidRPr="00B762A3">
        <w:rPr>
          <w:rFonts w:ascii="宋体" w:eastAsia="宋体" w:hAnsi="宋体" w:cstheme="minorEastAsia" w:hint="eastAsia"/>
          <w:sz w:val="24"/>
          <w:szCs w:val="24"/>
        </w:rPr>
        <w:t>月无需再次进行初始化处理，</w:t>
      </w:r>
      <w:r w:rsidR="001E6BCB" w:rsidRPr="00B762A3">
        <w:rPr>
          <w:rFonts w:ascii="宋体" w:eastAsia="宋体" w:hAnsi="宋体" w:cstheme="minorEastAsia" w:hint="eastAsia"/>
          <w:sz w:val="24"/>
          <w:szCs w:val="24"/>
        </w:rPr>
        <w:t>以下仅介绍处理方式</w:t>
      </w:r>
    </w:p>
    <w:p w14:paraId="591ABAB9" w14:textId="74C41C9F" w:rsidR="007D78B2" w:rsidRPr="00B762A3" w:rsidRDefault="007D78B2" w:rsidP="007D78B2">
      <w:pPr>
        <w:rPr>
          <w:rFonts w:ascii="宋体" w:eastAsia="宋体" w:hAnsi="宋体" w:cstheme="minorEastAsia"/>
          <w:sz w:val="24"/>
          <w:szCs w:val="24"/>
        </w:rPr>
      </w:pPr>
      <w:r w:rsidRPr="00B762A3">
        <w:rPr>
          <w:rFonts w:ascii="宋体" w:eastAsia="宋体" w:hAnsi="宋体" w:cstheme="minorEastAsia" w:hint="eastAsia"/>
          <w:sz w:val="24"/>
          <w:szCs w:val="24"/>
        </w:rPr>
        <w:t>（</w:t>
      </w:r>
      <w:r w:rsidR="001E6BCB" w:rsidRPr="00B762A3">
        <w:rPr>
          <w:rFonts w:ascii="宋体" w:eastAsia="宋体" w:hAnsi="宋体" w:cstheme="minorEastAsia"/>
          <w:sz w:val="24"/>
          <w:szCs w:val="24"/>
        </w:rPr>
        <w:t>1</w:t>
      </w:r>
      <w:r w:rsidRPr="00B762A3">
        <w:rPr>
          <w:rFonts w:ascii="宋体" w:eastAsia="宋体" w:hAnsi="宋体" w:cstheme="minorEastAsia" w:hint="eastAsia"/>
          <w:sz w:val="24"/>
          <w:szCs w:val="24"/>
        </w:rPr>
        <w:t>）已办理（离）退休死亡手续的参保人员个人账户余额清零。</w:t>
      </w:r>
    </w:p>
    <w:p w14:paraId="717A3A53" w14:textId="49C6D5B0" w:rsidR="007D78B2" w:rsidRPr="00B762A3" w:rsidRDefault="007D78B2" w:rsidP="007D78B2">
      <w:pPr>
        <w:rPr>
          <w:rFonts w:ascii="宋体" w:eastAsia="宋体" w:hAnsi="宋体" w:cstheme="minorEastAsia"/>
          <w:sz w:val="24"/>
          <w:szCs w:val="24"/>
        </w:rPr>
      </w:pPr>
      <w:r w:rsidRPr="00B762A3">
        <w:rPr>
          <w:rFonts w:ascii="宋体" w:eastAsia="宋体" w:hAnsi="宋体" w:cstheme="minorEastAsia" w:hint="eastAsia"/>
          <w:sz w:val="24"/>
          <w:szCs w:val="24"/>
        </w:rPr>
        <w:t>（</w:t>
      </w:r>
      <w:r w:rsidR="001E6BCB" w:rsidRPr="00B762A3">
        <w:rPr>
          <w:rFonts w:ascii="宋体" w:eastAsia="宋体" w:hAnsi="宋体" w:cstheme="minorEastAsia"/>
          <w:sz w:val="24"/>
          <w:szCs w:val="24"/>
        </w:rPr>
        <w:t>2</w:t>
      </w:r>
      <w:r w:rsidRPr="00B762A3">
        <w:rPr>
          <w:rFonts w:ascii="宋体" w:eastAsia="宋体" w:hAnsi="宋体" w:cstheme="minorEastAsia" w:hint="eastAsia"/>
          <w:sz w:val="24"/>
          <w:szCs w:val="24"/>
        </w:rPr>
        <w:t>）未死亡且已发月数大等于计发月数的退休人员个人账户余额全部清零。</w:t>
      </w:r>
    </w:p>
    <w:p w14:paraId="791C6A4D" w14:textId="6CB4C7AE" w:rsidR="007D78B2" w:rsidRPr="00B762A3" w:rsidRDefault="007D78B2" w:rsidP="007D78B2">
      <w:pPr>
        <w:rPr>
          <w:rFonts w:ascii="宋体" w:eastAsia="宋体" w:hAnsi="宋体" w:cstheme="minorEastAsia"/>
          <w:sz w:val="24"/>
          <w:szCs w:val="24"/>
        </w:rPr>
      </w:pPr>
      <w:r w:rsidRPr="00B762A3">
        <w:rPr>
          <w:rFonts w:ascii="宋体" w:eastAsia="宋体" w:hAnsi="宋体" w:cstheme="minorEastAsia" w:hint="eastAsia"/>
          <w:sz w:val="24"/>
          <w:szCs w:val="24"/>
        </w:rPr>
        <w:t>（</w:t>
      </w:r>
      <w:r w:rsidR="001E6BCB" w:rsidRPr="00B762A3">
        <w:rPr>
          <w:rFonts w:ascii="宋体" w:eastAsia="宋体" w:hAnsi="宋体" w:cstheme="minorEastAsia"/>
          <w:sz w:val="24"/>
          <w:szCs w:val="24"/>
        </w:rPr>
        <w:t>3</w:t>
      </w:r>
      <w:r w:rsidRPr="00B762A3">
        <w:rPr>
          <w:rFonts w:ascii="宋体" w:eastAsia="宋体" w:hAnsi="宋体" w:cstheme="minorEastAsia" w:hint="eastAsia"/>
          <w:sz w:val="24"/>
          <w:szCs w:val="24"/>
        </w:rPr>
        <w:t>）未死亡且已发月数小于计发月数的退休人员，其计算方式如下：</w:t>
      </w:r>
    </w:p>
    <w:p w14:paraId="5226F865" w14:textId="0597E3B5" w:rsidR="007D78B2" w:rsidRPr="00B762A3" w:rsidRDefault="007D78B2" w:rsidP="001E6BCB">
      <w:pPr>
        <w:ind w:firstLineChars="250" w:firstLine="600"/>
        <w:rPr>
          <w:rFonts w:ascii="宋体" w:eastAsia="宋体" w:hAnsi="宋体" w:cstheme="minorEastAsia"/>
          <w:sz w:val="24"/>
          <w:szCs w:val="24"/>
        </w:rPr>
      </w:pPr>
      <w:r w:rsidRPr="00B762A3">
        <w:rPr>
          <w:rFonts w:ascii="宋体" w:eastAsia="宋体" w:hAnsi="宋体" w:cstheme="minorEastAsia" w:hint="eastAsia"/>
          <w:sz w:val="24"/>
          <w:szCs w:val="24"/>
        </w:rPr>
        <w:t>2020年12月个人账户余额=退休时个人账户累计储存额×（计发月数-退休后领取基本养老金的月数）/计发月数 －2020年个人账户支出调整总金额（调待产生）。</w:t>
      </w:r>
    </w:p>
    <w:p w14:paraId="3C140E3D" w14:textId="0D106469" w:rsidR="007D78B2" w:rsidRPr="00B762A3" w:rsidRDefault="007D78B2" w:rsidP="001E6BCB">
      <w:pPr>
        <w:ind w:firstLine="420"/>
        <w:rPr>
          <w:rFonts w:ascii="宋体" w:eastAsia="宋体" w:hAnsi="宋体" w:cstheme="minorEastAsia"/>
          <w:sz w:val="24"/>
          <w:szCs w:val="24"/>
        </w:rPr>
      </w:pPr>
      <w:r w:rsidRPr="00B762A3">
        <w:rPr>
          <w:rFonts w:ascii="宋体" w:eastAsia="宋体" w:hAnsi="宋体" w:cstheme="minorEastAsia" w:hint="eastAsia"/>
          <w:sz w:val="24"/>
          <w:szCs w:val="24"/>
        </w:rPr>
        <w:t>计算后如个人账户余额小于0，则系统设置为0。</w:t>
      </w:r>
    </w:p>
    <w:p w14:paraId="687301F0" w14:textId="5675F7E6" w:rsidR="007D78B2" w:rsidRPr="00B762A3" w:rsidRDefault="003C70D0" w:rsidP="001E6BCB">
      <w:pPr>
        <w:ind w:firstLineChars="100" w:firstLine="240"/>
        <w:rPr>
          <w:rFonts w:ascii="宋体" w:eastAsia="宋体" w:hAnsi="宋体" w:cstheme="minorEastAsia"/>
          <w:sz w:val="24"/>
          <w:szCs w:val="24"/>
        </w:rPr>
      </w:pPr>
      <w:r w:rsidRPr="00B762A3">
        <w:rPr>
          <w:rFonts w:ascii="宋体" w:eastAsia="宋体" w:hAnsi="宋体" w:cstheme="minorEastAsia" w:hint="eastAsia"/>
          <w:sz w:val="24"/>
          <w:szCs w:val="24"/>
        </w:rPr>
        <w:t>2、</w:t>
      </w:r>
      <w:r w:rsidR="007D78B2" w:rsidRPr="00B762A3">
        <w:rPr>
          <w:rFonts w:ascii="宋体" w:eastAsia="宋体" w:hAnsi="宋体" w:cstheme="minorEastAsia" w:hint="eastAsia"/>
          <w:sz w:val="24"/>
          <w:szCs w:val="24"/>
        </w:rPr>
        <w:t>2021年每月养老金支出部分计算</w:t>
      </w:r>
    </w:p>
    <w:p w14:paraId="1F1E54D7" w14:textId="4A07B692" w:rsidR="007D78B2" w:rsidRPr="00B762A3" w:rsidRDefault="003C70D0" w:rsidP="009302C1">
      <w:pPr>
        <w:ind w:firstLineChars="200" w:firstLine="480"/>
        <w:rPr>
          <w:rFonts w:ascii="宋体" w:eastAsia="宋体" w:hAnsi="宋体" w:cstheme="minorEastAsia"/>
          <w:sz w:val="24"/>
          <w:szCs w:val="24"/>
        </w:rPr>
      </w:pPr>
      <w:r w:rsidRPr="00B762A3">
        <w:rPr>
          <w:rFonts w:ascii="宋体" w:eastAsia="宋体" w:hAnsi="宋体" w:cstheme="minorEastAsia" w:hint="eastAsia"/>
          <w:sz w:val="24"/>
          <w:szCs w:val="24"/>
        </w:rPr>
        <w:t>n月份支付额=个人账户养老金+个人账户支出调整</w:t>
      </w:r>
    </w:p>
    <w:p w14:paraId="7BD8C5E7" w14:textId="3C2413C5" w:rsidR="00761D0F" w:rsidRPr="00B762A3" w:rsidRDefault="007D78B2" w:rsidP="00B762A3">
      <w:pPr>
        <w:ind w:firstLineChars="200" w:firstLine="480"/>
        <w:rPr>
          <w:rFonts w:ascii="宋体" w:eastAsia="宋体" w:hAnsi="宋体" w:cstheme="minorEastAsia"/>
          <w:sz w:val="24"/>
          <w:szCs w:val="24"/>
        </w:rPr>
      </w:pPr>
      <w:r w:rsidRPr="00B762A3">
        <w:rPr>
          <w:rFonts w:ascii="宋体" w:eastAsia="宋体" w:hAnsi="宋体" w:cstheme="minorEastAsia" w:hint="eastAsia"/>
          <w:sz w:val="24"/>
          <w:szCs w:val="24"/>
        </w:rPr>
        <w:t>具体结果根据系统后台生成个人账户支出明细生成</w:t>
      </w:r>
    </w:p>
    <w:p w14:paraId="75E8E2C4" w14:textId="4C08989C" w:rsidR="007D78B2" w:rsidRDefault="003C70D0" w:rsidP="00643AF8">
      <w:pPr>
        <w:pStyle w:val="3"/>
        <w:rPr>
          <w:rFonts w:ascii="黑体" w:eastAsia="黑体" w:hAnsi="黑体"/>
          <w:b w:val="0"/>
          <w:bCs w:val="0"/>
          <w:sz w:val="24"/>
          <w:szCs w:val="24"/>
        </w:rPr>
      </w:pPr>
      <w:bookmarkStart w:id="14" w:name="_Toc78233977"/>
      <w:r w:rsidRPr="00441560">
        <w:rPr>
          <w:rFonts w:ascii="黑体" w:eastAsia="黑体" w:hAnsi="黑体" w:hint="eastAsia"/>
          <w:b w:val="0"/>
          <w:bCs w:val="0"/>
          <w:sz w:val="24"/>
          <w:szCs w:val="24"/>
        </w:rPr>
        <w:t>二</w:t>
      </w:r>
      <w:r w:rsidR="00643AF8" w:rsidRPr="00441560">
        <w:rPr>
          <w:rFonts w:ascii="黑体" w:eastAsia="黑体" w:hAnsi="黑体" w:hint="eastAsia"/>
          <w:b w:val="0"/>
          <w:bCs w:val="0"/>
          <w:sz w:val="24"/>
          <w:szCs w:val="24"/>
        </w:rPr>
        <w:t>、</w:t>
      </w:r>
      <w:r w:rsidRPr="00441560">
        <w:rPr>
          <w:rFonts w:ascii="黑体" w:eastAsia="黑体" w:hAnsi="黑体" w:hint="eastAsia"/>
          <w:b w:val="0"/>
          <w:bCs w:val="0"/>
          <w:sz w:val="24"/>
          <w:szCs w:val="24"/>
        </w:rPr>
        <w:t>退休日期为2</w:t>
      </w:r>
      <w:r w:rsidRPr="00441560">
        <w:rPr>
          <w:rFonts w:ascii="黑体" w:eastAsia="黑体" w:hAnsi="黑体"/>
          <w:b w:val="0"/>
          <w:bCs w:val="0"/>
          <w:sz w:val="24"/>
          <w:szCs w:val="24"/>
        </w:rPr>
        <w:t>021</w:t>
      </w:r>
      <w:r w:rsidRPr="00441560">
        <w:rPr>
          <w:rFonts w:ascii="黑体" w:eastAsia="黑体" w:hAnsi="黑体" w:hint="eastAsia"/>
          <w:b w:val="0"/>
          <w:bCs w:val="0"/>
          <w:sz w:val="24"/>
          <w:szCs w:val="24"/>
        </w:rPr>
        <w:t>年后，含2</w:t>
      </w:r>
      <w:r w:rsidRPr="00441560">
        <w:rPr>
          <w:rFonts w:ascii="黑体" w:eastAsia="黑体" w:hAnsi="黑体"/>
          <w:b w:val="0"/>
          <w:bCs w:val="0"/>
          <w:sz w:val="24"/>
          <w:szCs w:val="24"/>
        </w:rPr>
        <w:t>021</w:t>
      </w:r>
      <w:r w:rsidRPr="00441560">
        <w:rPr>
          <w:rFonts w:ascii="黑体" w:eastAsia="黑体" w:hAnsi="黑体" w:hint="eastAsia"/>
          <w:b w:val="0"/>
          <w:bCs w:val="0"/>
          <w:sz w:val="24"/>
          <w:szCs w:val="24"/>
        </w:rPr>
        <w:t>年</w:t>
      </w:r>
      <w:bookmarkEnd w:id="14"/>
    </w:p>
    <w:p w14:paraId="00D38386" w14:textId="4C8CBB79" w:rsidR="00FD60B5" w:rsidRPr="00FD60B5" w:rsidRDefault="00FD60B5" w:rsidP="00FD60B5">
      <w:r>
        <w:rPr>
          <w:rFonts w:hint="eastAsia"/>
        </w:rPr>
        <w:t>1</w:t>
      </w:r>
      <w:r>
        <w:rPr>
          <w:rFonts w:hint="eastAsia"/>
        </w:rPr>
        <w:t>、退休当年度的计息</w:t>
      </w:r>
    </w:p>
    <w:p w14:paraId="02507C8E" w14:textId="77777777" w:rsidR="007D78B2" w:rsidRPr="00B762A3" w:rsidRDefault="007D78B2" w:rsidP="007D78B2">
      <w:pPr>
        <w:rPr>
          <w:rFonts w:ascii="宋体" w:eastAsia="宋体" w:hAnsi="宋体"/>
          <w:sz w:val="24"/>
          <w:szCs w:val="24"/>
        </w:rPr>
      </w:pPr>
      <w:r w:rsidRPr="00B762A3">
        <w:rPr>
          <w:rFonts w:ascii="宋体" w:eastAsia="宋体" w:hAnsi="宋体"/>
          <w:sz w:val="24"/>
          <w:szCs w:val="24"/>
        </w:rPr>
        <w:t xml:space="preserve">计算公式： </w:t>
      </w:r>
    </w:p>
    <w:p w14:paraId="64C71718" w14:textId="4B909F5E" w:rsidR="007D78B2" w:rsidRPr="00B762A3" w:rsidRDefault="007D78B2" w:rsidP="007D78B2">
      <w:pPr>
        <w:rPr>
          <w:rFonts w:ascii="宋体" w:eastAsia="宋体" w:hAnsi="宋体"/>
          <w:sz w:val="24"/>
          <w:szCs w:val="24"/>
        </w:rPr>
      </w:pPr>
      <w:r w:rsidRPr="00B762A3">
        <w:rPr>
          <w:rFonts w:ascii="宋体" w:eastAsia="宋体" w:hAnsi="宋体"/>
          <w:sz w:val="24"/>
          <w:szCs w:val="24"/>
        </w:rPr>
        <w:lastRenderedPageBreak/>
        <w:t>至本年底</w:t>
      </w:r>
      <w:proofErr w:type="gramStart"/>
      <w:r w:rsidRPr="00B762A3">
        <w:rPr>
          <w:rFonts w:ascii="宋体" w:eastAsia="宋体" w:hAnsi="宋体"/>
          <w:sz w:val="24"/>
          <w:szCs w:val="24"/>
        </w:rPr>
        <w:t>止</w:t>
      </w:r>
      <w:proofErr w:type="gramEnd"/>
      <w:r w:rsidRPr="00B762A3">
        <w:rPr>
          <w:rFonts w:ascii="宋体" w:eastAsia="宋体" w:hAnsi="宋体"/>
          <w:sz w:val="24"/>
          <w:szCs w:val="24"/>
        </w:rPr>
        <w:t>个人</w:t>
      </w:r>
      <w:proofErr w:type="gramStart"/>
      <w:r w:rsidRPr="00B762A3">
        <w:rPr>
          <w:rFonts w:ascii="宋体" w:eastAsia="宋体" w:hAnsi="宋体"/>
          <w:sz w:val="24"/>
          <w:szCs w:val="24"/>
        </w:rPr>
        <w:t>帐户</w:t>
      </w:r>
      <w:proofErr w:type="gramEnd"/>
      <w:r w:rsidRPr="00B762A3">
        <w:rPr>
          <w:rFonts w:ascii="宋体" w:eastAsia="宋体" w:hAnsi="宋体"/>
          <w:sz w:val="24"/>
          <w:szCs w:val="24"/>
        </w:rPr>
        <w:t>累计储存额＝退休时</w:t>
      </w:r>
      <w:proofErr w:type="gramStart"/>
      <w:r w:rsidRPr="00B762A3">
        <w:rPr>
          <w:rFonts w:ascii="宋体" w:eastAsia="宋体" w:hAnsi="宋体"/>
          <w:sz w:val="24"/>
          <w:szCs w:val="24"/>
        </w:rPr>
        <w:t>个</w:t>
      </w:r>
      <w:proofErr w:type="gramEnd"/>
      <w:r w:rsidRPr="00B762A3">
        <w:rPr>
          <w:rFonts w:ascii="宋体" w:eastAsia="宋体" w:hAnsi="宋体"/>
          <w:sz w:val="24"/>
          <w:szCs w:val="24"/>
        </w:rPr>
        <w:t>账结息总额+退休时</w:t>
      </w:r>
      <w:proofErr w:type="gramStart"/>
      <w:r w:rsidRPr="00B762A3">
        <w:rPr>
          <w:rFonts w:ascii="宋体" w:eastAsia="宋体" w:hAnsi="宋体"/>
          <w:sz w:val="24"/>
          <w:szCs w:val="24"/>
        </w:rPr>
        <w:t>个</w:t>
      </w:r>
      <w:proofErr w:type="gramEnd"/>
      <w:r w:rsidRPr="00B762A3">
        <w:rPr>
          <w:rFonts w:ascii="宋体" w:eastAsia="宋体" w:hAnsi="宋体"/>
          <w:sz w:val="24"/>
          <w:szCs w:val="24"/>
        </w:rPr>
        <w:t>账结息总额</w:t>
      </w:r>
      <w:r w:rsidR="00FD60B5" w:rsidRPr="00B762A3">
        <w:rPr>
          <w:rFonts w:ascii="宋体" w:eastAsia="宋体" w:hAnsi="宋体"/>
          <w:sz w:val="24"/>
          <w:szCs w:val="24"/>
        </w:rPr>
        <w:t>*</w:t>
      </w:r>
      <w:r w:rsidRPr="00B762A3">
        <w:rPr>
          <w:rFonts w:ascii="宋体" w:eastAsia="宋体" w:hAnsi="宋体"/>
          <w:sz w:val="24"/>
          <w:szCs w:val="24"/>
        </w:rPr>
        <w:t>（12 - 退休月份）</w:t>
      </w:r>
      <w:r w:rsidR="00FD60B5" w:rsidRPr="00B762A3">
        <w:rPr>
          <w:rFonts w:ascii="宋体" w:eastAsia="宋体" w:hAnsi="宋体"/>
          <w:sz w:val="24"/>
          <w:szCs w:val="24"/>
        </w:rPr>
        <w:t>*</w:t>
      </w:r>
      <w:r w:rsidRPr="00B762A3">
        <w:rPr>
          <w:rFonts w:ascii="宋体" w:eastAsia="宋体" w:hAnsi="宋体"/>
          <w:sz w:val="24"/>
          <w:szCs w:val="24"/>
        </w:rPr>
        <w:t>本年</w:t>
      </w:r>
      <w:proofErr w:type="gramStart"/>
      <w:r w:rsidRPr="00B762A3">
        <w:rPr>
          <w:rFonts w:ascii="宋体" w:eastAsia="宋体" w:hAnsi="宋体"/>
          <w:sz w:val="24"/>
          <w:szCs w:val="24"/>
        </w:rPr>
        <w:t>记帐</w:t>
      </w:r>
      <w:proofErr w:type="gramEnd"/>
      <w:r w:rsidRPr="00B762A3">
        <w:rPr>
          <w:rFonts w:ascii="宋体" w:eastAsia="宋体" w:hAnsi="宋体"/>
          <w:sz w:val="24"/>
          <w:szCs w:val="24"/>
        </w:rPr>
        <w:t>利率</w:t>
      </w:r>
      <w:r w:rsidR="00FD60B5" w:rsidRPr="00B762A3">
        <w:rPr>
          <w:rFonts w:ascii="宋体" w:eastAsia="宋体" w:hAnsi="宋体"/>
          <w:sz w:val="24"/>
          <w:szCs w:val="24"/>
        </w:rPr>
        <w:t>*</w:t>
      </w:r>
      <w:r w:rsidR="00FD60B5" w:rsidRPr="00B762A3">
        <w:rPr>
          <w:rFonts w:ascii="宋体" w:eastAsia="宋体" w:hAnsi="宋体" w:hint="eastAsia"/>
          <w:sz w:val="24"/>
          <w:szCs w:val="24"/>
        </w:rPr>
        <w:t>1</w:t>
      </w:r>
      <w:r w:rsidR="00FD60B5" w:rsidRPr="00B762A3">
        <w:rPr>
          <w:rFonts w:ascii="宋体" w:eastAsia="宋体" w:hAnsi="宋体"/>
          <w:sz w:val="24"/>
          <w:szCs w:val="24"/>
        </w:rPr>
        <w:t>/12</w:t>
      </w:r>
      <w:r w:rsidRPr="00B762A3">
        <w:rPr>
          <w:rFonts w:ascii="宋体" w:eastAsia="宋体" w:hAnsi="宋体"/>
          <w:sz w:val="24"/>
          <w:szCs w:val="24"/>
        </w:rPr>
        <w:t>－</w:t>
      </w:r>
      <w:r w:rsidR="00FD60B5" w:rsidRPr="00B762A3">
        <w:rPr>
          <w:rFonts w:ascii="宋体" w:eastAsia="宋体" w:hAnsi="宋体" w:hint="eastAsia"/>
          <w:sz w:val="24"/>
          <w:szCs w:val="24"/>
        </w:rPr>
        <w:t>本年度支付额-</w:t>
      </w:r>
      <w:r w:rsidRPr="00B762A3">
        <w:rPr>
          <w:rFonts w:ascii="宋体" w:eastAsia="宋体" w:hAnsi="宋体"/>
          <w:sz w:val="24"/>
          <w:szCs w:val="24"/>
        </w:rPr>
        <w:t>本年度支付月积数</w:t>
      </w:r>
      <w:r w:rsidR="00FD60B5" w:rsidRPr="00B762A3">
        <w:rPr>
          <w:rFonts w:ascii="宋体" w:eastAsia="宋体" w:hAnsi="宋体"/>
          <w:sz w:val="24"/>
          <w:szCs w:val="24"/>
        </w:rPr>
        <w:t>*</w:t>
      </w:r>
      <w:r w:rsidRPr="00B762A3">
        <w:rPr>
          <w:rFonts w:ascii="宋体" w:eastAsia="宋体" w:hAnsi="宋体"/>
          <w:sz w:val="24"/>
          <w:szCs w:val="24"/>
        </w:rPr>
        <w:t>本年</w:t>
      </w:r>
      <w:proofErr w:type="gramStart"/>
      <w:r w:rsidRPr="00B762A3">
        <w:rPr>
          <w:rFonts w:ascii="宋体" w:eastAsia="宋体" w:hAnsi="宋体"/>
          <w:sz w:val="24"/>
          <w:szCs w:val="24"/>
        </w:rPr>
        <w:t>记帐</w:t>
      </w:r>
      <w:proofErr w:type="gramEnd"/>
      <w:r w:rsidRPr="00B762A3">
        <w:rPr>
          <w:rFonts w:ascii="宋体" w:eastAsia="宋体" w:hAnsi="宋体"/>
          <w:sz w:val="24"/>
          <w:szCs w:val="24"/>
        </w:rPr>
        <w:t>利率</w:t>
      </w:r>
      <w:r w:rsidR="00FD60B5" w:rsidRPr="00B762A3">
        <w:rPr>
          <w:rFonts w:ascii="宋体" w:eastAsia="宋体" w:hAnsi="宋体"/>
          <w:sz w:val="24"/>
          <w:szCs w:val="24"/>
        </w:rPr>
        <w:t>*</w:t>
      </w:r>
      <w:r w:rsidR="00FD60B5" w:rsidRPr="00B762A3">
        <w:rPr>
          <w:rFonts w:ascii="宋体" w:eastAsia="宋体" w:hAnsi="宋体" w:hint="eastAsia"/>
          <w:sz w:val="24"/>
          <w:szCs w:val="24"/>
        </w:rPr>
        <w:t>1</w:t>
      </w:r>
      <w:r w:rsidR="00FD60B5" w:rsidRPr="00B762A3">
        <w:rPr>
          <w:rFonts w:ascii="宋体" w:eastAsia="宋体" w:hAnsi="宋体"/>
          <w:sz w:val="24"/>
          <w:szCs w:val="24"/>
        </w:rPr>
        <w:t>/12</w:t>
      </w:r>
    </w:p>
    <w:p w14:paraId="44CDE6D0" w14:textId="77777777" w:rsidR="007D78B2" w:rsidRPr="00B762A3" w:rsidRDefault="007D78B2" w:rsidP="007D78B2">
      <w:pPr>
        <w:rPr>
          <w:rFonts w:ascii="宋体" w:eastAsia="宋体" w:hAnsi="宋体"/>
          <w:sz w:val="24"/>
          <w:szCs w:val="24"/>
        </w:rPr>
      </w:pPr>
      <w:r w:rsidRPr="00B762A3">
        <w:rPr>
          <w:rFonts w:ascii="宋体" w:eastAsia="宋体" w:hAnsi="宋体"/>
          <w:sz w:val="24"/>
          <w:szCs w:val="24"/>
        </w:rPr>
        <w:t xml:space="preserve">其中： </w:t>
      </w:r>
    </w:p>
    <w:p w14:paraId="2A1C840B" w14:textId="77777777" w:rsidR="007D78B2" w:rsidRPr="00B762A3" w:rsidRDefault="007D78B2" w:rsidP="007D78B2">
      <w:pPr>
        <w:rPr>
          <w:rFonts w:ascii="宋体" w:eastAsia="宋体" w:hAnsi="宋体"/>
          <w:sz w:val="24"/>
          <w:szCs w:val="24"/>
        </w:rPr>
      </w:pPr>
      <w:r w:rsidRPr="00B762A3">
        <w:rPr>
          <w:rFonts w:ascii="宋体" w:eastAsia="宋体" w:hAnsi="宋体"/>
          <w:sz w:val="24"/>
          <w:szCs w:val="24"/>
        </w:rPr>
        <w:t>退休时</w:t>
      </w:r>
      <w:proofErr w:type="gramStart"/>
      <w:r w:rsidRPr="00B762A3">
        <w:rPr>
          <w:rFonts w:ascii="宋体" w:eastAsia="宋体" w:hAnsi="宋体"/>
          <w:sz w:val="24"/>
          <w:szCs w:val="24"/>
        </w:rPr>
        <w:t>个</w:t>
      </w:r>
      <w:proofErr w:type="gramEnd"/>
      <w:r w:rsidRPr="00B762A3">
        <w:rPr>
          <w:rFonts w:ascii="宋体" w:eastAsia="宋体" w:hAnsi="宋体"/>
          <w:sz w:val="24"/>
          <w:szCs w:val="24"/>
        </w:rPr>
        <w:t xml:space="preserve">账结息总额计算办法参照（在职死亡处理办法） </w:t>
      </w:r>
    </w:p>
    <w:p w14:paraId="2302629B" w14:textId="77777777" w:rsidR="007D78B2" w:rsidRPr="00B762A3" w:rsidRDefault="007D78B2" w:rsidP="007D78B2">
      <w:pPr>
        <w:rPr>
          <w:rFonts w:ascii="宋体" w:eastAsia="宋体" w:hAnsi="宋体"/>
          <w:sz w:val="24"/>
          <w:szCs w:val="24"/>
        </w:rPr>
      </w:pPr>
      <w:r w:rsidRPr="00B762A3">
        <w:rPr>
          <w:rFonts w:ascii="宋体" w:eastAsia="宋体" w:hAnsi="宋体"/>
          <w:sz w:val="24"/>
          <w:szCs w:val="24"/>
        </w:rPr>
        <w:t xml:space="preserve">本年支付月积数＝∑〔n月份支付额×（12－ｎ＋１）〕 </w:t>
      </w:r>
    </w:p>
    <w:p w14:paraId="2D8D8829" w14:textId="77777777" w:rsidR="007D78B2" w:rsidRPr="00B762A3" w:rsidRDefault="007D78B2" w:rsidP="007D78B2">
      <w:pPr>
        <w:rPr>
          <w:rFonts w:ascii="宋体" w:eastAsia="宋体" w:hAnsi="宋体"/>
          <w:sz w:val="24"/>
          <w:szCs w:val="24"/>
        </w:rPr>
      </w:pPr>
      <w:r w:rsidRPr="00B762A3">
        <w:rPr>
          <w:rFonts w:ascii="宋体" w:eastAsia="宋体" w:hAnsi="宋体"/>
          <w:sz w:val="24"/>
          <w:szCs w:val="24"/>
        </w:rPr>
        <w:t>(n为本年度各支付月份，且 退休月份＜ｎ≤12)</w:t>
      </w:r>
    </w:p>
    <w:p w14:paraId="21EC215E" w14:textId="2395203A" w:rsidR="00FD60B5" w:rsidRPr="00B762A3" w:rsidRDefault="007D78B2" w:rsidP="00B762A3">
      <w:pPr>
        <w:rPr>
          <w:rFonts w:ascii="宋体" w:eastAsia="宋体" w:hAnsi="宋体"/>
          <w:sz w:val="24"/>
          <w:szCs w:val="24"/>
        </w:rPr>
      </w:pPr>
      <w:r w:rsidRPr="00B762A3">
        <w:rPr>
          <w:rFonts w:ascii="宋体" w:eastAsia="宋体" w:hAnsi="宋体"/>
          <w:sz w:val="24"/>
          <w:szCs w:val="24"/>
        </w:rPr>
        <w:t>执行时间：次年1月1日执行上年度退休人员个人账户余额计息结转。</w:t>
      </w:r>
    </w:p>
    <w:p w14:paraId="13107AD4" w14:textId="77777777" w:rsidR="009F2E45" w:rsidRDefault="00FD60B5" w:rsidP="00643AF8">
      <w:pPr>
        <w:adjustRightInd/>
        <w:snapToGrid/>
        <w:spacing w:after="0"/>
        <w:rPr>
          <w:rFonts w:ascii="黑体" w:eastAsia="黑体" w:hAnsi="黑体"/>
          <w:sz w:val="24"/>
          <w:szCs w:val="24"/>
        </w:rPr>
      </w:pPr>
      <w:r>
        <w:rPr>
          <w:rFonts w:ascii="黑体" w:eastAsia="黑体" w:hAnsi="黑体" w:hint="eastAsia"/>
          <w:sz w:val="24"/>
          <w:szCs w:val="24"/>
        </w:rPr>
        <w:t>2、退休年度与计息年度不在同</w:t>
      </w:r>
      <w:proofErr w:type="gramStart"/>
      <w:r>
        <w:rPr>
          <w:rFonts w:ascii="黑体" w:eastAsia="黑体" w:hAnsi="黑体" w:hint="eastAsia"/>
          <w:sz w:val="24"/>
          <w:szCs w:val="24"/>
        </w:rPr>
        <w:t>一</w:t>
      </w:r>
      <w:proofErr w:type="gramEnd"/>
      <w:r>
        <w:rPr>
          <w:rFonts w:ascii="黑体" w:eastAsia="黑体" w:hAnsi="黑体" w:hint="eastAsia"/>
          <w:sz w:val="24"/>
          <w:szCs w:val="24"/>
        </w:rPr>
        <w:t>年度</w:t>
      </w:r>
    </w:p>
    <w:p w14:paraId="7A44CFE2" w14:textId="77777777" w:rsidR="009F2E45" w:rsidRPr="00B762A3" w:rsidRDefault="009F2E45" w:rsidP="009F2E45">
      <w:pPr>
        <w:rPr>
          <w:rFonts w:ascii="宋体" w:eastAsia="宋体" w:hAnsi="宋体"/>
          <w:sz w:val="24"/>
          <w:szCs w:val="24"/>
        </w:rPr>
      </w:pPr>
      <w:r w:rsidRPr="00B762A3">
        <w:rPr>
          <w:rFonts w:ascii="宋体" w:eastAsia="宋体" w:hAnsi="宋体"/>
          <w:sz w:val="24"/>
          <w:szCs w:val="24"/>
        </w:rPr>
        <w:t xml:space="preserve">计算公式： </w:t>
      </w:r>
    </w:p>
    <w:p w14:paraId="3CE80C22" w14:textId="2A73555A" w:rsidR="009F2E45" w:rsidRPr="00B762A3" w:rsidRDefault="009F2E45" w:rsidP="009F2E45">
      <w:pPr>
        <w:rPr>
          <w:rFonts w:ascii="宋体" w:eastAsia="宋体" w:hAnsi="宋体"/>
          <w:sz w:val="24"/>
          <w:szCs w:val="24"/>
        </w:rPr>
      </w:pPr>
      <w:r w:rsidRPr="00B762A3">
        <w:rPr>
          <w:rFonts w:ascii="宋体" w:eastAsia="宋体" w:hAnsi="宋体"/>
          <w:sz w:val="24"/>
          <w:szCs w:val="24"/>
        </w:rPr>
        <w:t>至本年底</w:t>
      </w:r>
      <w:proofErr w:type="gramStart"/>
      <w:r w:rsidRPr="00B762A3">
        <w:rPr>
          <w:rFonts w:ascii="宋体" w:eastAsia="宋体" w:hAnsi="宋体"/>
          <w:sz w:val="24"/>
          <w:szCs w:val="24"/>
        </w:rPr>
        <w:t>止</w:t>
      </w:r>
      <w:proofErr w:type="gramEnd"/>
      <w:r w:rsidRPr="00B762A3">
        <w:rPr>
          <w:rFonts w:ascii="宋体" w:eastAsia="宋体" w:hAnsi="宋体"/>
          <w:sz w:val="24"/>
          <w:szCs w:val="24"/>
        </w:rPr>
        <w:t>个人</w:t>
      </w:r>
      <w:proofErr w:type="gramStart"/>
      <w:r w:rsidRPr="00B762A3">
        <w:rPr>
          <w:rFonts w:ascii="宋体" w:eastAsia="宋体" w:hAnsi="宋体"/>
          <w:sz w:val="24"/>
          <w:szCs w:val="24"/>
        </w:rPr>
        <w:t>帐户</w:t>
      </w:r>
      <w:proofErr w:type="gramEnd"/>
      <w:r w:rsidRPr="00B762A3">
        <w:rPr>
          <w:rFonts w:ascii="宋体" w:eastAsia="宋体" w:hAnsi="宋体"/>
          <w:sz w:val="24"/>
          <w:szCs w:val="24"/>
        </w:rPr>
        <w:t>累计储存额＝</w:t>
      </w:r>
      <w:r w:rsidR="00920225" w:rsidRPr="00B762A3">
        <w:rPr>
          <w:rFonts w:ascii="宋体" w:eastAsia="宋体" w:hAnsi="宋体" w:hint="eastAsia"/>
          <w:sz w:val="24"/>
          <w:szCs w:val="24"/>
        </w:rPr>
        <w:t>年初个人账户余额</w:t>
      </w:r>
      <w:r w:rsidRPr="00B762A3">
        <w:rPr>
          <w:rFonts w:ascii="宋体" w:eastAsia="宋体" w:hAnsi="宋体"/>
          <w:sz w:val="24"/>
          <w:szCs w:val="24"/>
        </w:rPr>
        <w:t>+退休时</w:t>
      </w:r>
      <w:proofErr w:type="gramStart"/>
      <w:r w:rsidRPr="00B762A3">
        <w:rPr>
          <w:rFonts w:ascii="宋体" w:eastAsia="宋体" w:hAnsi="宋体"/>
          <w:sz w:val="24"/>
          <w:szCs w:val="24"/>
        </w:rPr>
        <w:t>个</w:t>
      </w:r>
      <w:proofErr w:type="gramEnd"/>
      <w:r w:rsidRPr="00B762A3">
        <w:rPr>
          <w:rFonts w:ascii="宋体" w:eastAsia="宋体" w:hAnsi="宋体"/>
          <w:sz w:val="24"/>
          <w:szCs w:val="24"/>
        </w:rPr>
        <w:t>账结息总额*本年</w:t>
      </w:r>
      <w:proofErr w:type="gramStart"/>
      <w:r w:rsidRPr="00B762A3">
        <w:rPr>
          <w:rFonts w:ascii="宋体" w:eastAsia="宋体" w:hAnsi="宋体"/>
          <w:sz w:val="24"/>
          <w:szCs w:val="24"/>
        </w:rPr>
        <w:t>记帐</w:t>
      </w:r>
      <w:proofErr w:type="gramEnd"/>
      <w:r w:rsidRPr="00B762A3">
        <w:rPr>
          <w:rFonts w:ascii="宋体" w:eastAsia="宋体" w:hAnsi="宋体"/>
          <w:sz w:val="24"/>
          <w:szCs w:val="24"/>
        </w:rPr>
        <w:t>利率－</w:t>
      </w:r>
      <w:r w:rsidRPr="00B762A3">
        <w:rPr>
          <w:rFonts w:ascii="宋体" w:eastAsia="宋体" w:hAnsi="宋体" w:hint="eastAsia"/>
          <w:sz w:val="24"/>
          <w:szCs w:val="24"/>
        </w:rPr>
        <w:t>本年度支付额-</w:t>
      </w:r>
      <w:r w:rsidRPr="00B762A3">
        <w:rPr>
          <w:rFonts w:ascii="宋体" w:eastAsia="宋体" w:hAnsi="宋体"/>
          <w:sz w:val="24"/>
          <w:szCs w:val="24"/>
        </w:rPr>
        <w:t>本年度支付月积数*本年</w:t>
      </w:r>
      <w:proofErr w:type="gramStart"/>
      <w:r w:rsidRPr="00B762A3">
        <w:rPr>
          <w:rFonts w:ascii="宋体" w:eastAsia="宋体" w:hAnsi="宋体"/>
          <w:sz w:val="24"/>
          <w:szCs w:val="24"/>
        </w:rPr>
        <w:t>记帐</w:t>
      </w:r>
      <w:proofErr w:type="gramEnd"/>
      <w:r w:rsidRPr="00B762A3">
        <w:rPr>
          <w:rFonts w:ascii="宋体" w:eastAsia="宋体" w:hAnsi="宋体"/>
          <w:sz w:val="24"/>
          <w:szCs w:val="24"/>
        </w:rPr>
        <w:t>利率*</w:t>
      </w:r>
      <w:r w:rsidRPr="00B762A3">
        <w:rPr>
          <w:rFonts w:ascii="宋体" w:eastAsia="宋体" w:hAnsi="宋体" w:hint="eastAsia"/>
          <w:sz w:val="24"/>
          <w:szCs w:val="24"/>
        </w:rPr>
        <w:t>1</w:t>
      </w:r>
      <w:r w:rsidRPr="00B762A3">
        <w:rPr>
          <w:rFonts w:ascii="宋体" w:eastAsia="宋体" w:hAnsi="宋体"/>
          <w:sz w:val="24"/>
          <w:szCs w:val="24"/>
        </w:rPr>
        <w:t>/12</w:t>
      </w:r>
    </w:p>
    <w:p w14:paraId="2D265815" w14:textId="77777777" w:rsidR="009F2E45" w:rsidRPr="00B762A3" w:rsidRDefault="009F2E45" w:rsidP="009F2E45">
      <w:pPr>
        <w:rPr>
          <w:rFonts w:ascii="宋体" w:eastAsia="宋体" w:hAnsi="宋体"/>
          <w:sz w:val="24"/>
          <w:szCs w:val="24"/>
        </w:rPr>
      </w:pPr>
      <w:r w:rsidRPr="00B762A3">
        <w:rPr>
          <w:rFonts w:ascii="宋体" w:eastAsia="宋体" w:hAnsi="宋体"/>
          <w:sz w:val="24"/>
          <w:szCs w:val="24"/>
        </w:rPr>
        <w:t xml:space="preserve">其中： </w:t>
      </w:r>
    </w:p>
    <w:p w14:paraId="387FB7EA" w14:textId="77777777" w:rsidR="009F2E45" w:rsidRPr="00B762A3" w:rsidRDefault="009F2E45" w:rsidP="009F2E45">
      <w:pPr>
        <w:rPr>
          <w:rFonts w:ascii="宋体" w:eastAsia="宋体" w:hAnsi="宋体"/>
          <w:sz w:val="24"/>
          <w:szCs w:val="24"/>
        </w:rPr>
      </w:pPr>
      <w:r w:rsidRPr="00B762A3">
        <w:rPr>
          <w:rFonts w:ascii="宋体" w:eastAsia="宋体" w:hAnsi="宋体"/>
          <w:sz w:val="24"/>
          <w:szCs w:val="24"/>
        </w:rPr>
        <w:t xml:space="preserve">本年支付月积数＝∑〔n月份支付额×（12－ｎ＋１）〕 </w:t>
      </w:r>
    </w:p>
    <w:p w14:paraId="16BF6553" w14:textId="77777777" w:rsidR="009F2E45" w:rsidRPr="00B762A3" w:rsidRDefault="009F2E45" w:rsidP="009F2E45">
      <w:pPr>
        <w:rPr>
          <w:rFonts w:ascii="宋体" w:eastAsia="宋体" w:hAnsi="宋体"/>
          <w:sz w:val="24"/>
          <w:szCs w:val="24"/>
        </w:rPr>
      </w:pPr>
      <w:r w:rsidRPr="00B762A3">
        <w:rPr>
          <w:rFonts w:ascii="宋体" w:eastAsia="宋体" w:hAnsi="宋体"/>
          <w:sz w:val="24"/>
          <w:szCs w:val="24"/>
        </w:rPr>
        <w:t>(n为本年度各支付月份，且 退休月份＜ｎ≤12)</w:t>
      </w:r>
    </w:p>
    <w:p w14:paraId="479EE869" w14:textId="77777777" w:rsidR="009F2E45" w:rsidRPr="00B762A3" w:rsidRDefault="009F2E45" w:rsidP="009F2E45">
      <w:pPr>
        <w:rPr>
          <w:rFonts w:ascii="宋体" w:eastAsia="宋体" w:hAnsi="宋体"/>
          <w:sz w:val="24"/>
          <w:szCs w:val="24"/>
        </w:rPr>
      </w:pPr>
      <w:r w:rsidRPr="00B762A3">
        <w:rPr>
          <w:rFonts w:ascii="宋体" w:eastAsia="宋体" w:hAnsi="宋体"/>
          <w:sz w:val="24"/>
          <w:szCs w:val="24"/>
        </w:rPr>
        <w:t>执行时间：次年1月1日执行上年度退休人员个人账户余额计息结转。</w:t>
      </w:r>
    </w:p>
    <w:p w14:paraId="34FDA5B1" w14:textId="0B95F624" w:rsidR="007D78B2" w:rsidRPr="00B762A3" w:rsidRDefault="00643AF8" w:rsidP="00643AF8">
      <w:pPr>
        <w:adjustRightInd/>
        <w:snapToGrid/>
        <w:spacing w:after="0"/>
        <w:rPr>
          <w:rFonts w:ascii="宋体" w:eastAsia="宋体" w:hAnsi="宋体"/>
          <w:sz w:val="24"/>
          <w:szCs w:val="24"/>
        </w:rPr>
      </w:pPr>
      <w:r w:rsidRPr="00B762A3">
        <w:rPr>
          <w:rFonts w:ascii="宋体" w:eastAsia="宋体" w:hAnsi="宋体"/>
          <w:sz w:val="24"/>
          <w:szCs w:val="24"/>
        </w:rPr>
        <w:br w:type="page"/>
      </w:r>
    </w:p>
    <w:p w14:paraId="498FE17F" w14:textId="4C5FD3E8" w:rsidR="00745283" w:rsidRPr="00B762A3" w:rsidRDefault="00A7446A" w:rsidP="00B762A3">
      <w:pPr>
        <w:pStyle w:val="2"/>
        <w:jc w:val="center"/>
        <w:rPr>
          <w:rFonts w:ascii="黑体" w:eastAsia="黑体" w:hAnsi="黑体"/>
          <w:b w:val="0"/>
          <w:bCs w:val="0"/>
          <w:sz w:val="28"/>
          <w:szCs w:val="28"/>
        </w:rPr>
      </w:pPr>
      <w:bookmarkStart w:id="15" w:name="_Toc78233978"/>
      <w:r w:rsidRPr="00B762A3">
        <w:rPr>
          <w:rFonts w:ascii="黑体" w:eastAsia="黑体" w:hAnsi="黑体" w:hint="eastAsia"/>
          <w:b w:val="0"/>
          <w:bCs w:val="0"/>
          <w:sz w:val="28"/>
          <w:szCs w:val="28"/>
        </w:rPr>
        <w:lastRenderedPageBreak/>
        <w:t>第</w:t>
      </w:r>
      <w:r w:rsidR="00643AF8" w:rsidRPr="00B762A3">
        <w:rPr>
          <w:rFonts w:ascii="黑体" w:eastAsia="黑体" w:hAnsi="黑体" w:hint="eastAsia"/>
          <w:b w:val="0"/>
          <w:bCs w:val="0"/>
          <w:sz w:val="28"/>
          <w:szCs w:val="28"/>
        </w:rPr>
        <w:t>四</w:t>
      </w:r>
      <w:r w:rsidRPr="00B762A3">
        <w:rPr>
          <w:rFonts w:ascii="黑体" w:eastAsia="黑体" w:hAnsi="黑体" w:hint="eastAsia"/>
          <w:b w:val="0"/>
          <w:bCs w:val="0"/>
          <w:sz w:val="28"/>
          <w:szCs w:val="28"/>
        </w:rPr>
        <w:t>章</w:t>
      </w:r>
      <w:r w:rsidR="005D4BF6" w:rsidRPr="00B762A3">
        <w:rPr>
          <w:rFonts w:ascii="黑体" w:eastAsia="黑体" w:hAnsi="黑体" w:hint="eastAsia"/>
          <w:b w:val="0"/>
          <w:bCs w:val="0"/>
          <w:sz w:val="28"/>
          <w:szCs w:val="28"/>
        </w:rPr>
        <w:t xml:space="preserve"> 一次性</w:t>
      </w:r>
      <w:r w:rsidRPr="00B762A3">
        <w:rPr>
          <w:rFonts w:ascii="黑体" w:eastAsia="黑体" w:hAnsi="黑体" w:hint="eastAsia"/>
          <w:b w:val="0"/>
          <w:bCs w:val="0"/>
          <w:sz w:val="28"/>
          <w:szCs w:val="28"/>
        </w:rPr>
        <w:t>待遇</w:t>
      </w:r>
      <w:bookmarkEnd w:id="15"/>
    </w:p>
    <w:p w14:paraId="1F7B947C" w14:textId="1E690D7C" w:rsidR="005D4BF6" w:rsidRPr="00441560" w:rsidRDefault="005D4BF6" w:rsidP="005D4BF6">
      <w:pPr>
        <w:pStyle w:val="3"/>
        <w:rPr>
          <w:rFonts w:ascii="黑体" w:eastAsia="黑体" w:hAnsi="黑体"/>
          <w:b w:val="0"/>
          <w:bCs w:val="0"/>
          <w:sz w:val="24"/>
          <w:szCs w:val="24"/>
        </w:rPr>
      </w:pPr>
      <w:bookmarkStart w:id="16" w:name="_Toc78233979"/>
      <w:r w:rsidRPr="00441560">
        <w:rPr>
          <w:rFonts w:ascii="黑体" w:eastAsia="黑体" w:hAnsi="黑体" w:hint="eastAsia"/>
          <w:b w:val="0"/>
          <w:bCs w:val="0"/>
          <w:sz w:val="24"/>
          <w:szCs w:val="24"/>
        </w:rPr>
        <w:t>一、离退休死亡待遇</w:t>
      </w:r>
      <w:bookmarkEnd w:id="16"/>
    </w:p>
    <w:p w14:paraId="5F3891D6" w14:textId="18F4BAA0" w:rsidR="00CE38B1" w:rsidRPr="00B762A3" w:rsidRDefault="00D11D9C" w:rsidP="00CE38B1">
      <w:pPr>
        <w:rPr>
          <w:rFonts w:ascii="宋体" w:eastAsia="宋体" w:hAnsi="宋体"/>
          <w:sz w:val="24"/>
          <w:szCs w:val="24"/>
        </w:rPr>
      </w:pPr>
      <w:r w:rsidRPr="00B762A3">
        <w:rPr>
          <w:rFonts w:ascii="宋体" w:eastAsia="宋体" w:hAnsi="宋体" w:hint="eastAsia"/>
          <w:sz w:val="24"/>
          <w:szCs w:val="24"/>
        </w:rPr>
        <w:t>离退休死亡待遇</w:t>
      </w:r>
      <w:r w:rsidR="00CE38B1" w:rsidRPr="00B762A3">
        <w:rPr>
          <w:rFonts w:ascii="宋体" w:eastAsia="宋体" w:hAnsi="宋体" w:hint="eastAsia"/>
          <w:sz w:val="24"/>
          <w:szCs w:val="24"/>
        </w:rPr>
        <w:t xml:space="preserve"> = 个人账户继承额 +丧葬费+</w:t>
      </w:r>
      <w:r w:rsidRPr="00B762A3">
        <w:rPr>
          <w:rFonts w:ascii="宋体" w:eastAsia="宋体" w:hAnsi="宋体"/>
          <w:sz w:val="24"/>
          <w:szCs w:val="24"/>
        </w:rPr>
        <w:t xml:space="preserve"> </w:t>
      </w:r>
      <w:r w:rsidRPr="00B762A3">
        <w:rPr>
          <w:rFonts w:ascii="宋体" w:eastAsia="宋体" w:hAnsi="宋体" w:hint="eastAsia"/>
          <w:sz w:val="24"/>
          <w:szCs w:val="24"/>
        </w:rPr>
        <w:t>一次性抚恤金</w:t>
      </w:r>
      <w:r w:rsidR="00CE38B1" w:rsidRPr="00B762A3">
        <w:rPr>
          <w:rFonts w:ascii="宋体" w:eastAsia="宋体" w:hAnsi="宋体" w:hint="eastAsia"/>
          <w:sz w:val="24"/>
          <w:szCs w:val="24"/>
        </w:rPr>
        <w:t>。</w:t>
      </w:r>
    </w:p>
    <w:p w14:paraId="0E75C6E4" w14:textId="6DEE3A77" w:rsidR="00631119" w:rsidRPr="00441560" w:rsidRDefault="00631119" w:rsidP="00CE38B1">
      <w:pPr>
        <w:rPr>
          <w:rFonts w:ascii="黑体" w:eastAsia="黑体" w:hAnsi="黑体"/>
          <w:sz w:val="24"/>
          <w:szCs w:val="24"/>
        </w:rPr>
      </w:pPr>
      <w:r w:rsidRPr="00441560">
        <w:rPr>
          <w:rFonts w:ascii="黑体" w:eastAsia="黑体" w:hAnsi="黑体" w:hint="eastAsia"/>
          <w:sz w:val="24"/>
          <w:szCs w:val="24"/>
        </w:rPr>
        <w:t>（一）个人账户继承额</w:t>
      </w:r>
    </w:p>
    <w:p w14:paraId="62F17C4D" w14:textId="6946F2C3" w:rsidR="00631119" w:rsidRPr="00441560" w:rsidRDefault="00631119" w:rsidP="00CE38B1">
      <w:pPr>
        <w:rPr>
          <w:rFonts w:ascii="黑体" w:eastAsia="黑体" w:hAnsi="黑体"/>
          <w:sz w:val="24"/>
          <w:szCs w:val="24"/>
        </w:rPr>
      </w:pPr>
      <w:r w:rsidRPr="00441560">
        <w:rPr>
          <w:rFonts w:ascii="黑体" w:eastAsia="黑体" w:hAnsi="黑体"/>
          <w:sz w:val="24"/>
          <w:szCs w:val="24"/>
        </w:rPr>
        <w:tab/>
        <w:t>1</w:t>
      </w:r>
      <w:r w:rsidRPr="00441560">
        <w:rPr>
          <w:rFonts w:ascii="黑体" w:eastAsia="黑体" w:hAnsi="黑体" w:hint="eastAsia"/>
          <w:sz w:val="24"/>
          <w:szCs w:val="24"/>
        </w:rPr>
        <w:t>、2</w:t>
      </w:r>
      <w:r w:rsidRPr="00441560">
        <w:rPr>
          <w:rFonts w:ascii="黑体" w:eastAsia="黑体" w:hAnsi="黑体"/>
          <w:sz w:val="24"/>
          <w:szCs w:val="24"/>
        </w:rPr>
        <w:t>021</w:t>
      </w:r>
      <w:r w:rsidRPr="00441560">
        <w:rPr>
          <w:rFonts w:ascii="黑体" w:eastAsia="黑体" w:hAnsi="黑体" w:hint="eastAsia"/>
          <w:sz w:val="24"/>
          <w:szCs w:val="24"/>
        </w:rPr>
        <w:t>年前死亡（不含2</w:t>
      </w:r>
      <w:r w:rsidRPr="00441560">
        <w:rPr>
          <w:rFonts w:ascii="黑体" w:eastAsia="黑体" w:hAnsi="黑体"/>
          <w:sz w:val="24"/>
          <w:szCs w:val="24"/>
        </w:rPr>
        <w:t>021</w:t>
      </w:r>
      <w:r w:rsidRPr="00441560">
        <w:rPr>
          <w:rFonts w:ascii="黑体" w:eastAsia="黑体" w:hAnsi="黑体" w:hint="eastAsia"/>
          <w:sz w:val="24"/>
          <w:szCs w:val="24"/>
        </w:rPr>
        <w:t>）</w:t>
      </w:r>
    </w:p>
    <w:p w14:paraId="183FB3C8" w14:textId="31F8E7F9" w:rsidR="00CE38B1" w:rsidRPr="00B762A3" w:rsidRDefault="00CE38B1" w:rsidP="00631119">
      <w:pPr>
        <w:ind w:firstLine="420"/>
        <w:rPr>
          <w:rFonts w:ascii="宋体" w:eastAsia="宋体" w:hAnsi="宋体"/>
          <w:sz w:val="24"/>
          <w:szCs w:val="24"/>
        </w:rPr>
      </w:pPr>
      <w:r w:rsidRPr="00B762A3">
        <w:rPr>
          <w:rFonts w:ascii="宋体" w:eastAsia="宋体" w:hAnsi="宋体" w:hint="eastAsia"/>
          <w:sz w:val="24"/>
          <w:szCs w:val="24"/>
        </w:rPr>
        <w:t>个人账户继承额</w:t>
      </w:r>
      <w:r w:rsidR="00D11D9C" w:rsidRPr="00B762A3">
        <w:rPr>
          <w:rFonts w:ascii="宋体" w:eastAsia="宋体" w:hAnsi="宋体" w:hint="eastAsia"/>
          <w:sz w:val="24"/>
          <w:szCs w:val="24"/>
        </w:rPr>
        <w:t>=</w:t>
      </w:r>
      <w:r w:rsidRPr="00B762A3">
        <w:rPr>
          <w:rFonts w:ascii="宋体" w:eastAsia="宋体" w:hAnsi="宋体" w:hint="eastAsia"/>
          <w:sz w:val="24"/>
          <w:szCs w:val="24"/>
        </w:rPr>
        <w:t>退休时个人账户累计储存额×（计发月数-退休后领取基本养老金的月数）/计发月数。</w:t>
      </w:r>
    </w:p>
    <w:p w14:paraId="34E7FE5E" w14:textId="1A6A3E40" w:rsidR="00631119" w:rsidRPr="00441560" w:rsidRDefault="00631119" w:rsidP="00631119">
      <w:pPr>
        <w:ind w:firstLine="420"/>
        <w:rPr>
          <w:rFonts w:ascii="黑体" w:eastAsia="黑体" w:hAnsi="黑体"/>
          <w:sz w:val="24"/>
          <w:szCs w:val="24"/>
        </w:rPr>
      </w:pPr>
      <w:r w:rsidRPr="00441560">
        <w:rPr>
          <w:rFonts w:ascii="黑体" w:eastAsia="黑体" w:hAnsi="黑体"/>
          <w:sz w:val="24"/>
          <w:szCs w:val="24"/>
        </w:rPr>
        <w:t>2</w:t>
      </w:r>
      <w:r w:rsidRPr="00441560">
        <w:rPr>
          <w:rFonts w:ascii="黑体" w:eastAsia="黑体" w:hAnsi="黑体" w:hint="eastAsia"/>
          <w:sz w:val="24"/>
          <w:szCs w:val="24"/>
        </w:rPr>
        <w:t>、2</w:t>
      </w:r>
      <w:r w:rsidRPr="00441560">
        <w:rPr>
          <w:rFonts w:ascii="黑体" w:eastAsia="黑体" w:hAnsi="黑体"/>
          <w:sz w:val="24"/>
          <w:szCs w:val="24"/>
        </w:rPr>
        <w:t>021</w:t>
      </w:r>
      <w:r w:rsidRPr="00441560">
        <w:rPr>
          <w:rFonts w:ascii="黑体" w:eastAsia="黑体" w:hAnsi="黑体" w:hint="eastAsia"/>
          <w:sz w:val="24"/>
          <w:szCs w:val="24"/>
        </w:rPr>
        <w:t>年后死亡（含2</w:t>
      </w:r>
      <w:r w:rsidRPr="00441560">
        <w:rPr>
          <w:rFonts w:ascii="黑体" w:eastAsia="黑体" w:hAnsi="黑体"/>
          <w:sz w:val="24"/>
          <w:szCs w:val="24"/>
        </w:rPr>
        <w:t>021</w:t>
      </w:r>
      <w:r w:rsidRPr="00441560">
        <w:rPr>
          <w:rFonts w:ascii="黑体" w:eastAsia="黑体" w:hAnsi="黑体" w:hint="eastAsia"/>
          <w:sz w:val="24"/>
          <w:szCs w:val="24"/>
        </w:rPr>
        <w:t>）</w:t>
      </w:r>
    </w:p>
    <w:p w14:paraId="2BA87406" w14:textId="24D12F24" w:rsidR="00631119" w:rsidRPr="00B762A3" w:rsidRDefault="00631119" w:rsidP="00631119">
      <w:pPr>
        <w:ind w:firstLine="420"/>
        <w:rPr>
          <w:rFonts w:ascii="宋体" w:eastAsia="宋体" w:hAnsi="宋体"/>
          <w:sz w:val="24"/>
          <w:szCs w:val="24"/>
        </w:rPr>
      </w:pPr>
      <w:r w:rsidRPr="00B762A3">
        <w:rPr>
          <w:rFonts w:ascii="宋体" w:eastAsia="宋体" w:hAnsi="宋体" w:hint="eastAsia"/>
          <w:sz w:val="24"/>
          <w:szCs w:val="24"/>
        </w:rPr>
        <w:t>（1）</w:t>
      </w:r>
      <w:r w:rsidR="00525D1A" w:rsidRPr="00B762A3">
        <w:rPr>
          <w:rFonts w:ascii="宋体" w:eastAsia="宋体" w:hAnsi="宋体" w:hint="eastAsia"/>
          <w:sz w:val="24"/>
          <w:szCs w:val="24"/>
        </w:rPr>
        <w:t>退休日期为2</w:t>
      </w:r>
      <w:r w:rsidR="00525D1A" w:rsidRPr="00B762A3">
        <w:rPr>
          <w:rFonts w:ascii="宋体" w:eastAsia="宋体" w:hAnsi="宋体"/>
          <w:sz w:val="24"/>
          <w:szCs w:val="24"/>
        </w:rPr>
        <w:t>021</w:t>
      </w:r>
      <w:r w:rsidR="00525D1A" w:rsidRPr="00B762A3">
        <w:rPr>
          <w:rFonts w:ascii="宋体" w:eastAsia="宋体" w:hAnsi="宋体" w:hint="eastAsia"/>
          <w:sz w:val="24"/>
          <w:szCs w:val="24"/>
        </w:rPr>
        <w:t>年前，不含2</w:t>
      </w:r>
      <w:r w:rsidR="00525D1A" w:rsidRPr="00B762A3">
        <w:rPr>
          <w:rFonts w:ascii="宋体" w:eastAsia="宋体" w:hAnsi="宋体"/>
          <w:sz w:val="24"/>
          <w:szCs w:val="24"/>
        </w:rPr>
        <w:t>021</w:t>
      </w:r>
      <w:r w:rsidR="00525D1A" w:rsidRPr="00B762A3">
        <w:rPr>
          <w:rFonts w:ascii="宋体" w:eastAsia="宋体" w:hAnsi="宋体" w:hint="eastAsia"/>
          <w:sz w:val="24"/>
          <w:szCs w:val="24"/>
        </w:rPr>
        <w:t>年</w:t>
      </w:r>
      <w:r w:rsidR="00032974" w:rsidRPr="00B762A3">
        <w:rPr>
          <w:rFonts w:ascii="宋体" w:eastAsia="宋体" w:hAnsi="宋体" w:hint="eastAsia"/>
          <w:sz w:val="24"/>
          <w:szCs w:val="24"/>
        </w:rPr>
        <w:t>（</w:t>
      </w:r>
      <w:r w:rsidR="00032974" w:rsidRPr="00B762A3">
        <w:rPr>
          <w:rFonts w:ascii="宋体" w:eastAsia="宋体" w:hAnsi="宋体" w:hint="eastAsia"/>
          <w:b/>
          <w:bCs/>
          <w:color w:val="FF0000"/>
          <w:sz w:val="24"/>
          <w:szCs w:val="24"/>
        </w:rPr>
        <w:t>退休年度与死亡年度不在同</w:t>
      </w:r>
      <w:proofErr w:type="gramStart"/>
      <w:r w:rsidR="00032974" w:rsidRPr="00B762A3">
        <w:rPr>
          <w:rFonts w:ascii="宋体" w:eastAsia="宋体" w:hAnsi="宋体" w:hint="eastAsia"/>
          <w:b/>
          <w:bCs/>
          <w:color w:val="FF0000"/>
          <w:sz w:val="24"/>
          <w:szCs w:val="24"/>
        </w:rPr>
        <w:t>一</w:t>
      </w:r>
      <w:proofErr w:type="gramEnd"/>
      <w:r w:rsidR="00032974" w:rsidRPr="00B762A3">
        <w:rPr>
          <w:rFonts w:ascii="宋体" w:eastAsia="宋体" w:hAnsi="宋体" w:hint="eastAsia"/>
          <w:b/>
          <w:bCs/>
          <w:color w:val="FF0000"/>
          <w:sz w:val="24"/>
          <w:szCs w:val="24"/>
        </w:rPr>
        <w:t>年度</w:t>
      </w:r>
      <w:r w:rsidR="00032974" w:rsidRPr="00B762A3">
        <w:rPr>
          <w:rFonts w:ascii="宋体" w:eastAsia="宋体" w:hAnsi="宋体" w:hint="eastAsia"/>
          <w:sz w:val="24"/>
          <w:szCs w:val="24"/>
        </w:rPr>
        <w:t>）</w:t>
      </w:r>
    </w:p>
    <w:p w14:paraId="7877CB11" w14:textId="77777777" w:rsidR="00631119" w:rsidRPr="00B762A3" w:rsidRDefault="00631119" w:rsidP="00525D1A">
      <w:pPr>
        <w:ind w:firstLineChars="300" w:firstLine="720"/>
        <w:rPr>
          <w:rFonts w:ascii="宋体" w:eastAsia="宋体" w:hAnsi="宋体"/>
          <w:sz w:val="24"/>
          <w:szCs w:val="24"/>
        </w:rPr>
      </w:pPr>
      <w:r w:rsidRPr="00B762A3">
        <w:rPr>
          <w:rFonts w:ascii="宋体" w:eastAsia="宋体" w:hAnsi="宋体"/>
          <w:sz w:val="24"/>
          <w:szCs w:val="24"/>
        </w:rPr>
        <w:t xml:space="preserve">计算公式： </w:t>
      </w:r>
    </w:p>
    <w:p w14:paraId="26B6308E" w14:textId="7C627BDD" w:rsidR="00631119" w:rsidRPr="00B762A3" w:rsidRDefault="00525D1A" w:rsidP="00525D1A">
      <w:pPr>
        <w:ind w:firstLineChars="300" w:firstLine="720"/>
        <w:rPr>
          <w:rFonts w:ascii="宋体" w:eastAsia="宋体" w:hAnsi="宋体"/>
          <w:sz w:val="24"/>
          <w:szCs w:val="24"/>
        </w:rPr>
      </w:pPr>
      <w:r w:rsidRPr="00B762A3">
        <w:rPr>
          <w:rFonts w:ascii="宋体" w:eastAsia="宋体" w:hAnsi="宋体" w:hint="eastAsia"/>
          <w:sz w:val="24"/>
          <w:szCs w:val="24"/>
        </w:rPr>
        <w:t>个人账户继承额</w:t>
      </w:r>
      <w:r w:rsidR="00631119" w:rsidRPr="00B762A3">
        <w:rPr>
          <w:rFonts w:ascii="宋体" w:eastAsia="宋体" w:hAnsi="宋体"/>
          <w:sz w:val="24"/>
          <w:szCs w:val="24"/>
        </w:rPr>
        <w:t>＝</w:t>
      </w:r>
      <w:r w:rsidR="00A72007" w:rsidRPr="00B762A3">
        <w:rPr>
          <w:rFonts w:ascii="宋体" w:eastAsia="宋体" w:hAnsi="宋体"/>
          <w:sz w:val="24"/>
          <w:szCs w:val="24"/>
        </w:rPr>
        <w:t>个人</w:t>
      </w:r>
      <w:proofErr w:type="gramStart"/>
      <w:r w:rsidR="00A72007" w:rsidRPr="00B762A3">
        <w:rPr>
          <w:rFonts w:ascii="宋体" w:eastAsia="宋体" w:hAnsi="宋体"/>
          <w:sz w:val="24"/>
          <w:szCs w:val="24"/>
        </w:rPr>
        <w:t>帐户</w:t>
      </w:r>
      <w:proofErr w:type="gramEnd"/>
      <w:r w:rsidR="00A72007" w:rsidRPr="00B762A3">
        <w:rPr>
          <w:rFonts w:ascii="宋体" w:eastAsia="宋体" w:hAnsi="宋体"/>
          <w:sz w:val="24"/>
          <w:szCs w:val="24"/>
        </w:rPr>
        <w:t>年初余额</w:t>
      </w:r>
      <w:r w:rsidR="00A72007" w:rsidRPr="00B762A3">
        <w:rPr>
          <w:rFonts w:ascii="宋体" w:eastAsia="宋体" w:hAnsi="宋体" w:hint="eastAsia"/>
          <w:sz w:val="24"/>
          <w:szCs w:val="24"/>
        </w:rPr>
        <w:t>+</w:t>
      </w:r>
      <w:r w:rsidR="00631119" w:rsidRPr="00B762A3">
        <w:rPr>
          <w:rFonts w:ascii="宋体" w:eastAsia="宋体" w:hAnsi="宋体"/>
          <w:sz w:val="24"/>
          <w:szCs w:val="24"/>
        </w:rPr>
        <w:t>个人</w:t>
      </w:r>
      <w:proofErr w:type="gramStart"/>
      <w:r w:rsidR="00631119" w:rsidRPr="00B762A3">
        <w:rPr>
          <w:rFonts w:ascii="宋体" w:eastAsia="宋体" w:hAnsi="宋体"/>
          <w:sz w:val="24"/>
          <w:szCs w:val="24"/>
        </w:rPr>
        <w:t>帐户</w:t>
      </w:r>
      <w:proofErr w:type="gramEnd"/>
      <w:r w:rsidR="00631119" w:rsidRPr="00B762A3">
        <w:rPr>
          <w:rFonts w:ascii="宋体" w:eastAsia="宋体" w:hAnsi="宋体"/>
          <w:sz w:val="24"/>
          <w:szCs w:val="24"/>
        </w:rPr>
        <w:t>年初余额</w:t>
      </w:r>
      <w:r w:rsidRPr="00B762A3">
        <w:rPr>
          <w:rFonts w:ascii="宋体" w:eastAsia="宋体" w:hAnsi="宋体"/>
          <w:sz w:val="24"/>
          <w:szCs w:val="24"/>
        </w:rPr>
        <w:t>*</w:t>
      </w:r>
      <w:r w:rsidR="00631119" w:rsidRPr="00B762A3">
        <w:rPr>
          <w:rFonts w:ascii="宋体" w:eastAsia="宋体" w:hAnsi="宋体"/>
          <w:sz w:val="24"/>
          <w:szCs w:val="24"/>
        </w:rPr>
        <w:t>本年</w:t>
      </w:r>
      <w:proofErr w:type="gramStart"/>
      <w:r w:rsidR="00631119" w:rsidRPr="00B762A3">
        <w:rPr>
          <w:rFonts w:ascii="宋体" w:eastAsia="宋体" w:hAnsi="宋体"/>
          <w:sz w:val="24"/>
          <w:szCs w:val="24"/>
        </w:rPr>
        <w:t>记帐</w:t>
      </w:r>
      <w:proofErr w:type="gramEnd"/>
      <w:r w:rsidR="00631119" w:rsidRPr="00B762A3">
        <w:rPr>
          <w:rFonts w:ascii="宋体" w:eastAsia="宋体" w:hAnsi="宋体"/>
          <w:sz w:val="24"/>
          <w:szCs w:val="24"/>
        </w:rPr>
        <w:t>利率</w:t>
      </w:r>
      <w:r w:rsidRPr="00B762A3">
        <w:rPr>
          <w:rFonts w:ascii="宋体" w:eastAsia="宋体" w:hAnsi="宋体"/>
          <w:sz w:val="24"/>
          <w:szCs w:val="24"/>
        </w:rPr>
        <w:t>*</w:t>
      </w:r>
      <w:r w:rsidR="00631119" w:rsidRPr="00B762A3">
        <w:rPr>
          <w:rFonts w:ascii="宋体" w:eastAsia="宋体" w:hAnsi="宋体"/>
          <w:sz w:val="24"/>
          <w:szCs w:val="24"/>
        </w:rPr>
        <w:t>死亡月份</w:t>
      </w:r>
      <w:r w:rsidRPr="00B762A3">
        <w:rPr>
          <w:rFonts w:ascii="宋体" w:eastAsia="宋体" w:hAnsi="宋体" w:hint="eastAsia"/>
          <w:sz w:val="24"/>
          <w:szCs w:val="24"/>
        </w:rPr>
        <w:t>/</w:t>
      </w:r>
      <w:r w:rsidRPr="00B762A3">
        <w:rPr>
          <w:rFonts w:ascii="宋体" w:eastAsia="宋体" w:hAnsi="宋体"/>
          <w:sz w:val="24"/>
          <w:szCs w:val="24"/>
        </w:rPr>
        <w:t>12</w:t>
      </w:r>
      <w:r w:rsidR="00631119" w:rsidRPr="00B762A3">
        <w:rPr>
          <w:rFonts w:ascii="宋体" w:eastAsia="宋体" w:hAnsi="宋体"/>
          <w:sz w:val="24"/>
          <w:szCs w:val="24"/>
        </w:rPr>
        <w:t>－</w:t>
      </w:r>
      <w:r w:rsidR="00A72007" w:rsidRPr="00B762A3">
        <w:rPr>
          <w:rFonts w:ascii="宋体" w:eastAsia="宋体" w:hAnsi="宋体"/>
          <w:sz w:val="24"/>
          <w:szCs w:val="24"/>
        </w:rPr>
        <w:t>本年度支付</w:t>
      </w:r>
      <w:r w:rsidR="00A72007" w:rsidRPr="00B762A3">
        <w:rPr>
          <w:rFonts w:ascii="宋体" w:eastAsia="宋体" w:hAnsi="宋体" w:hint="eastAsia"/>
          <w:sz w:val="24"/>
          <w:szCs w:val="24"/>
        </w:rPr>
        <w:t>额-</w:t>
      </w:r>
      <w:r w:rsidR="00631119" w:rsidRPr="00B762A3">
        <w:rPr>
          <w:rFonts w:ascii="宋体" w:eastAsia="宋体" w:hAnsi="宋体"/>
          <w:sz w:val="24"/>
          <w:szCs w:val="24"/>
        </w:rPr>
        <w:t>本年度支付月积数</w:t>
      </w:r>
      <w:r w:rsidRPr="00B762A3">
        <w:rPr>
          <w:rFonts w:ascii="宋体" w:eastAsia="宋体" w:hAnsi="宋体"/>
          <w:sz w:val="24"/>
          <w:szCs w:val="24"/>
        </w:rPr>
        <w:t>*</w:t>
      </w:r>
      <w:r w:rsidR="00631119" w:rsidRPr="00B762A3">
        <w:rPr>
          <w:rFonts w:ascii="宋体" w:eastAsia="宋体" w:hAnsi="宋体"/>
          <w:sz w:val="24"/>
          <w:szCs w:val="24"/>
        </w:rPr>
        <w:t>本年</w:t>
      </w:r>
      <w:proofErr w:type="gramStart"/>
      <w:r w:rsidR="00631119" w:rsidRPr="00B762A3">
        <w:rPr>
          <w:rFonts w:ascii="宋体" w:eastAsia="宋体" w:hAnsi="宋体"/>
          <w:sz w:val="24"/>
          <w:szCs w:val="24"/>
        </w:rPr>
        <w:t>记帐</w:t>
      </w:r>
      <w:proofErr w:type="gramEnd"/>
      <w:r w:rsidR="00631119" w:rsidRPr="00B762A3">
        <w:rPr>
          <w:rFonts w:ascii="宋体" w:eastAsia="宋体" w:hAnsi="宋体"/>
          <w:sz w:val="24"/>
          <w:szCs w:val="24"/>
        </w:rPr>
        <w:t>利率</w:t>
      </w:r>
      <w:r w:rsidRPr="00B762A3">
        <w:rPr>
          <w:rFonts w:ascii="宋体" w:eastAsia="宋体" w:hAnsi="宋体"/>
          <w:sz w:val="24"/>
          <w:szCs w:val="24"/>
        </w:rPr>
        <w:t>/12</w:t>
      </w:r>
      <w:r w:rsidR="00631119" w:rsidRPr="00B762A3">
        <w:rPr>
          <w:rFonts w:ascii="宋体" w:eastAsia="宋体" w:hAnsi="宋体"/>
          <w:sz w:val="24"/>
          <w:szCs w:val="24"/>
        </w:rPr>
        <w:t xml:space="preserve"> </w:t>
      </w:r>
    </w:p>
    <w:p w14:paraId="36718849" w14:textId="77777777" w:rsidR="00631119" w:rsidRPr="00B762A3" w:rsidRDefault="00631119" w:rsidP="00525D1A">
      <w:pPr>
        <w:ind w:firstLineChars="300" w:firstLine="720"/>
        <w:rPr>
          <w:rFonts w:ascii="宋体" w:eastAsia="宋体" w:hAnsi="宋体"/>
          <w:sz w:val="24"/>
          <w:szCs w:val="24"/>
        </w:rPr>
      </w:pPr>
      <w:r w:rsidRPr="00B762A3">
        <w:rPr>
          <w:rFonts w:ascii="宋体" w:eastAsia="宋体" w:hAnsi="宋体"/>
          <w:sz w:val="24"/>
          <w:szCs w:val="24"/>
        </w:rPr>
        <w:t xml:space="preserve">本年度支付月积数＝∑〔n月份支付额×(死亡月份－n＋１）〕 </w:t>
      </w:r>
    </w:p>
    <w:p w14:paraId="3C86240C" w14:textId="77777777" w:rsidR="00631119" w:rsidRPr="00B762A3" w:rsidRDefault="00631119" w:rsidP="00525D1A">
      <w:pPr>
        <w:ind w:firstLineChars="300" w:firstLine="720"/>
        <w:rPr>
          <w:rFonts w:ascii="宋体" w:eastAsia="宋体" w:hAnsi="宋体"/>
          <w:sz w:val="24"/>
          <w:szCs w:val="24"/>
        </w:rPr>
      </w:pPr>
      <w:r w:rsidRPr="00B762A3">
        <w:rPr>
          <w:rFonts w:ascii="宋体" w:eastAsia="宋体" w:hAnsi="宋体"/>
          <w:sz w:val="24"/>
          <w:szCs w:val="24"/>
        </w:rPr>
        <w:t xml:space="preserve">(n为本年度各支付月份，且１≤n≤死亡月份) </w:t>
      </w:r>
    </w:p>
    <w:p w14:paraId="067B01FF" w14:textId="51854EB5" w:rsidR="00631119" w:rsidRPr="00B762A3" w:rsidRDefault="00631119" w:rsidP="00631119">
      <w:pPr>
        <w:ind w:firstLine="420"/>
        <w:rPr>
          <w:rFonts w:ascii="宋体" w:eastAsia="宋体" w:hAnsi="宋体"/>
          <w:sz w:val="24"/>
          <w:szCs w:val="24"/>
        </w:rPr>
      </w:pPr>
      <w:r w:rsidRPr="00B762A3">
        <w:rPr>
          <w:rFonts w:ascii="宋体" w:eastAsia="宋体" w:hAnsi="宋体" w:hint="eastAsia"/>
          <w:sz w:val="24"/>
          <w:szCs w:val="24"/>
        </w:rPr>
        <w:t>（2）</w:t>
      </w:r>
      <w:r w:rsidR="00525D1A" w:rsidRPr="00B762A3">
        <w:rPr>
          <w:rFonts w:ascii="宋体" w:eastAsia="宋体" w:hAnsi="宋体" w:hint="eastAsia"/>
          <w:sz w:val="24"/>
          <w:szCs w:val="24"/>
        </w:rPr>
        <w:t>退休日期为2</w:t>
      </w:r>
      <w:r w:rsidR="00525D1A" w:rsidRPr="00B762A3">
        <w:rPr>
          <w:rFonts w:ascii="宋体" w:eastAsia="宋体" w:hAnsi="宋体"/>
          <w:sz w:val="24"/>
          <w:szCs w:val="24"/>
        </w:rPr>
        <w:t>021</w:t>
      </w:r>
      <w:r w:rsidR="00525D1A" w:rsidRPr="00B762A3">
        <w:rPr>
          <w:rFonts w:ascii="宋体" w:eastAsia="宋体" w:hAnsi="宋体" w:hint="eastAsia"/>
          <w:sz w:val="24"/>
          <w:szCs w:val="24"/>
        </w:rPr>
        <w:t>年后，含2</w:t>
      </w:r>
      <w:r w:rsidR="00525D1A" w:rsidRPr="00B762A3">
        <w:rPr>
          <w:rFonts w:ascii="宋体" w:eastAsia="宋体" w:hAnsi="宋体"/>
          <w:sz w:val="24"/>
          <w:szCs w:val="24"/>
        </w:rPr>
        <w:t>021</w:t>
      </w:r>
      <w:r w:rsidR="00525D1A" w:rsidRPr="00B762A3">
        <w:rPr>
          <w:rFonts w:ascii="宋体" w:eastAsia="宋体" w:hAnsi="宋体" w:hint="eastAsia"/>
          <w:sz w:val="24"/>
          <w:szCs w:val="24"/>
        </w:rPr>
        <w:t>年</w:t>
      </w:r>
      <w:r w:rsidR="00032974" w:rsidRPr="00B762A3">
        <w:rPr>
          <w:rFonts w:ascii="宋体" w:eastAsia="宋体" w:hAnsi="宋体" w:hint="eastAsia"/>
          <w:sz w:val="24"/>
          <w:szCs w:val="24"/>
        </w:rPr>
        <w:t>（</w:t>
      </w:r>
      <w:r w:rsidR="00032974" w:rsidRPr="00B762A3">
        <w:rPr>
          <w:rFonts w:ascii="宋体" w:eastAsia="宋体" w:hAnsi="宋体" w:hint="eastAsia"/>
          <w:b/>
          <w:bCs/>
          <w:color w:val="FF0000"/>
          <w:sz w:val="24"/>
          <w:szCs w:val="24"/>
        </w:rPr>
        <w:t>退休年度与死亡年度在同</w:t>
      </w:r>
      <w:proofErr w:type="gramStart"/>
      <w:r w:rsidR="00032974" w:rsidRPr="00B762A3">
        <w:rPr>
          <w:rFonts w:ascii="宋体" w:eastAsia="宋体" w:hAnsi="宋体" w:hint="eastAsia"/>
          <w:b/>
          <w:bCs/>
          <w:color w:val="FF0000"/>
          <w:sz w:val="24"/>
          <w:szCs w:val="24"/>
        </w:rPr>
        <w:t>一</w:t>
      </w:r>
      <w:proofErr w:type="gramEnd"/>
      <w:r w:rsidR="00032974" w:rsidRPr="00B762A3">
        <w:rPr>
          <w:rFonts w:ascii="宋体" w:eastAsia="宋体" w:hAnsi="宋体" w:hint="eastAsia"/>
          <w:b/>
          <w:bCs/>
          <w:color w:val="FF0000"/>
          <w:sz w:val="24"/>
          <w:szCs w:val="24"/>
        </w:rPr>
        <w:t>年度</w:t>
      </w:r>
      <w:r w:rsidR="00032974" w:rsidRPr="00B762A3">
        <w:rPr>
          <w:rFonts w:ascii="宋体" w:eastAsia="宋体" w:hAnsi="宋体" w:hint="eastAsia"/>
          <w:sz w:val="24"/>
          <w:szCs w:val="24"/>
        </w:rPr>
        <w:t>）</w:t>
      </w:r>
    </w:p>
    <w:p w14:paraId="380840AC" w14:textId="77777777" w:rsidR="00631119" w:rsidRPr="00B762A3" w:rsidRDefault="00631119" w:rsidP="00525D1A">
      <w:pPr>
        <w:ind w:firstLineChars="300" w:firstLine="720"/>
        <w:rPr>
          <w:rFonts w:ascii="宋体" w:eastAsia="宋体" w:hAnsi="宋体"/>
          <w:sz w:val="24"/>
          <w:szCs w:val="24"/>
        </w:rPr>
      </w:pPr>
      <w:r w:rsidRPr="00B762A3">
        <w:rPr>
          <w:rFonts w:ascii="宋体" w:eastAsia="宋体" w:hAnsi="宋体"/>
          <w:sz w:val="24"/>
          <w:szCs w:val="24"/>
        </w:rPr>
        <w:t xml:space="preserve">计算公式： </w:t>
      </w:r>
    </w:p>
    <w:p w14:paraId="2FA5CBD4" w14:textId="039ADD92" w:rsidR="00631119" w:rsidRPr="00B762A3" w:rsidRDefault="00C07710" w:rsidP="00525D1A">
      <w:pPr>
        <w:ind w:firstLineChars="300" w:firstLine="720"/>
        <w:rPr>
          <w:rFonts w:ascii="宋体" w:eastAsia="宋体" w:hAnsi="宋体"/>
          <w:sz w:val="24"/>
          <w:szCs w:val="24"/>
        </w:rPr>
      </w:pPr>
      <w:r w:rsidRPr="00B762A3">
        <w:rPr>
          <w:rFonts w:ascii="宋体" w:eastAsia="宋体" w:hAnsi="宋体" w:hint="eastAsia"/>
          <w:sz w:val="24"/>
          <w:szCs w:val="24"/>
        </w:rPr>
        <w:t>个人账户继承额</w:t>
      </w:r>
      <w:r w:rsidR="00631119" w:rsidRPr="00B762A3">
        <w:rPr>
          <w:rFonts w:ascii="宋体" w:eastAsia="宋体" w:hAnsi="宋体"/>
          <w:sz w:val="24"/>
          <w:szCs w:val="24"/>
        </w:rPr>
        <w:t>＝退休时</w:t>
      </w:r>
      <w:proofErr w:type="gramStart"/>
      <w:r w:rsidR="00631119" w:rsidRPr="00B762A3">
        <w:rPr>
          <w:rFonts w:ascii="宋体" w:eastAsia="宋体" w:hAnsi="宋体"/>
          <w:sz w:val="24"/>
          <w:szCs w:val="24"/>
        </w:rPr>
        <w:t>个</w:t>
      </w:r>
      <w:proofErr w:type="gramEnd"/>
      <w:r w:rsidR="00631119" w:rsidRPr="00B762A3">
        <w:rPr>
          <w:rFonts w:ascii="宋体" w:eastAsia="宋体" w:hAnsi="宋体"/>
          <w:sz w:val="24"/>
          <w:szCs w:val="24"/>
        </w:rPr>
        <w:t>账结息总额+退休时</w:t>
      </w:r>
      <w:proofErr w:type="gramStart"/>
      <w:r w:rsidR="00631119" w:rsidRPr="00B762A3">
        <w:rPr>
          <w:rFonts w:ascii="宋体" w:eastAsia="宋体" w:hAnsi="宋体"/>
          <w:sz w:val="24"/>
          <w:szCs w:val="24"/>
        </w:rPr>
        <w:t>个</w:t>
      </w:r>
      <w:proofErr w:type="gramEnd"/>
      <w:r w:rsidR="00631119" w:rsidRPr="00B762A3">
        <w:rPr>
          <w:rFonts w:ascii="宋体" w:eastAsia="宋体" w:hAnsi="宋体"/>
          <w:sz w:val="24"/>
          <w:szCs w:val="24"/>
        </w:rPr>
        <w:t>账结息总额×（死亡月份 - 退休月份）×本年</w:t>
      </w:r>
      <w:proofErr w:type="gramStart"/>
      <w:r w:rsidR="00631119" w:rsidRPr="00B762A3">
        <w:rPr>
          <w:rFonts w:ascii="宋体" w:eastAsia="宋体" w:hAnsi="宋体"/>
          <w:sz w:val="24"/>
          <w:szCs w:val="24"/>
        </w:rPr>
        <w:t>记帐</w:t>
      </w:r>
      <w:proofErr w:type="gramEnd"/>
      <w:r w:rsidR="00631119" w:rsidRPr="00B762A3">
        <w:rPr>
          <w:rFonts w:ascii="宋体" w:eastAsia="宋体" w:hAnsi="宋体"/>
          <w:sz w:val="24"/>
          <w:szCs w:val="24"/>
        </w:rPr>
        <w:t>利率</w:t>
      </w:r>
      <w:r w:rsidR="00525D1A" w:rsidRPr="00B762A3">
        <w:rPr>
          <w:rFonts w:ascii="宋体" w:eastAsia="宋体" w:hAnsi="宋体"/>
          <w:sz w:val="24"/>
          <w:szCs w:val="24"/>
        </w:rPr>
        <w:t>/12</w:t>
      </w:r>
      <w:r w:rsidR="00631119" w:rsidRPr="00B762A3">
        <w:rPr>
          <w:rFonts w:ascii="宋体" w:eastAsia="宋体" w:hAnsi="宋体"/>
          <w:sz w:val="24"/>
          <w:szCs w:val="24"/>
        </w:rPr>
        <w:t>－</w:t>
      </w:r>
      <w:r w:rsidR="00496A11" w:rsidRPr="00B762A3">
        <w:rPr>
          <w:rFonts w:ascii="宋体" w:eastAsia="宋体" w:hAnsi="宋体"/>
          <w:sz w:val="24"/>
          <w:szCs w:val="24"/>
        </w:rPr>
        <w:t>本年度支付</w:t>
      </w:r>
      <w:r w:rsidR="00496A11" w:rsidRPr="00B762A3">
        <w:rPr>
          <w:rFonts w:ascii="宋体" w:eastAsia="宋体" w:hAnsi="宋体" w:hint="eastAsia"/>
          <w:sz w:val="24"/>
          <w:szCs w:val="24"/>
        </w:rPr>
        <w:t>额-</w:t>
      </w:r>
      <w:r w:rsidR="00631119" w:rsidRPr="00B762A3">
        <w:rPr>
          <w:rFonts w:ascii="宋体" w:eastAsia="宋体" w:hAnsi="宋体"/>
          <w:sz w:val="24"/>
          <w:szCs w:val="24"/>
        </w:rPr>
        <w:t>本年度支付月积数×本年</w:t>
      </w:r>
      <w:proofErr w:type="gramStart"/>
      <w:r w:rsidR="00631119" w:rsidRPr="00B762A3">
        <w:rPr>
          <w:rFonts w:ascii="宋体" w:eastAsia="宋体" w:hAnsi="宋体"/>
          <w:sz w:val="24"/>
          <w:szCs w:val="24"/>
        </w:rPr>
        <w:t>记帐</w:t>
      </w:r>
      <w:proofErr w:type="gramEnd"/>
      <w:r w:rsidR="00631119" w:rsidRPr="00B762A3">
        <w:rPr>
          <w:rFonts w:ascii="宋体" w:eastAsia="宋体" w:hAnsi="宋体"/>
          <w:sz w:val="24"/>
          <w:szCs w:val="24"/>
        </w:rPr>
        <w:t>利率</w:t>
      </w:r>
      <w:r w:rsidR="00525D1A" w:rsidRPr="00B762A3">
        <w:rPr>
          <w:rFonts w:ascii="宋体" w:eastAsia="宋体" w:hAnsi="宋体" w:hint="eastAsia"/>
          <w:sz w:val="24"/>
          <w:szCs w:val="24"/>
        </w:rPr>
        <w:t>/</w:t>
      </w:r>
      <w:r w:rsidR="00525D1A" w:rsidRPr="00B762A3">
        <w:rPr>
          <w:rFonts w:ascii="宋体" w:eastAsia="宋体" w:hAnsi="宋体"/>
          <w:sz w:val="24"/>
          <w:szCs w:val="24"/>
        </w:rPr>
        <w:t>12</w:t>
      </w:r>
      <w:r w:rsidR="00631119" w:rsidRPr="00B762A3">
        <w:rPr>
          <w:rFonts w:ascii="宋体" w:eastAsia="宋体" w:hAnsi="宋体"/>
          <w:sz w:val="24"/>
          <w:szCs w:val="24"/>
        </w:rPr>
        <w:t xml:space="preserve"> </w:t>
      </w:r>
    </w:p>
    <w:p w14:paraId="0689473B" w14:textId="77777777" w:rsidR="00631119" w:rsidRPr="00B762A3" w:rsidRDefault="00631119" w:rsidP="00631119">
      <w:pPr>
        <w:rPr>
          <w:rFonts w:ascii="宋体" w:eastAsia="宋体" w:hAnsi="宋体"/>
          <w:sz w:val="24"/>
          <w:szCs w:val="24"/>
        </w:rPr>
      </w:pPr>
      <w:r w:rsidRPr="00B762A3">
        <w:rPr>
          <w:rFonts w:ascii="宋体" w:eastAsia="宋体" w:hAnsi="宋体"/>
          <w:sz w:val="24"/>
          <w:szCs w:val="24"/>
        </w:rPr>
        <w:t xml:space="preserve">其中： </w:t>
      </w:r>
    </w:p>
    <w:p w14:paraId="5B7E5349" w14:textId="77777777" w:rsidR="00631119" w:rsidRPr="00B762A3" w:rsidRDefault="00631119" w:rsidP="00631119">
      <w:pPr>
        <w:rPr>
          <w:rFonts w:ascii="宋体" w:eastAsia="宋体" w:hAnsi="宋体"/>
          <w:sz w:val="24"/>
          <w:szCs w:val="24"/>
        </w:rPr>
      </w:pPr>
      <w:r w:rsidRPr="00B762A3">
        <w:rPr>
          <w:rFonts w:ascii="宋体" w:eastAsia="宋体" w:hAnsi="宋体"/>
          <w:sz w:val="24"/>
          <w:szCs w:val="24"/>
        </w:rPr>
        <w:t>退休时</w:t>
      </w:r>
      <w:proofErr w:type="gramStart"/>
      <w:r w:rsidRPr="00B762A3">
        <w:rPr>
          <w:rFonts w:ascii="宋体" w:eastAsia="宋体" w:hAnsi="宋体"/>
          <w:sz w:val="24"/>
          <w:szCs w:val="24"/>
        </w:rPr>
        <w:t>个</w:t>
      </w:r>
      <w:proofErr w:type="gramEnd"/>
      <w:r w:rsidRPr="00B762A3">
        <w:rPr>
          <w:rFonts w:ascii="宋体" w:eastAsia="宋体" w:hAnsi="宋体"/>
          <w:sz w:val="24"/>
          <w:szCs w:val="24"/>
        </w:rPr>
        <w:t xml:space="preserve">账结息总额计算办法参照（在职死亡处理办法） </w:t>
      </w:r>
    </w:p>
    <w:p w14:paraId="184E01D8" w14:textId="77777777" w:rsidR="00631119" w:rsidRPr="00B762A3" w:rsidRDefault="00631119" w:rsidP="00631119">
      <w:pPr>
        <w:rPr>
          <w:rFonts w:ascii="宋体" w:eastAsia="宋体" w:hAnsi="宋体"/>
          <w:sz w:val="24"/>
          <w:szCs w:val="24"/>
        </w:rPr>
      </w:pPr>
      <w:r w:rsidRPr="00B762A3">
        <w:rPr>
          <w:rFonts w:ascii="宋体" w:eastAsia="宋体" w:hAnsi="宋体"/>
          <w:sz w:val="24"/>
          <w:szCs w:val="24"/>
        </w:rPr>
        <w:t xml:space="preserve">本年支付月积数＝∑〔n月份支付额×（死亡月份－ｎ＋１）〕 </w:t>
      </w:r>
    </w:p>
    <w:p w14:paraId="03A98BA5" w14:textId="77777777" w:rsidR="00631119" w:rsidRPr="00B762A3" w:rsidRDefault="00631119" w:rsidP="00631119">
      <w:pPr>
        <w:rPr>
          <w:rFonts w:ascii="宋体" w:eastAsia="宋体" w:hAnsi="宋体"/>
          <w:sz w:val="24"/>
          <w:szCs w:val="24"/>
        </w:rPr>
      </w:pPr>
      <w:r w:rsidRPr="00B762A3">
        <w:rPr>
          <w:rFonts w:ascii="宋体" w:eastAsia="宋体" w:hAnsi="宋体"/>
          <w:sz w:val="24"/>
          <w:szCs w:val="24"/>
        </w:rPr>
        <w:t xml:space="preserve">(n为本年度各支付月份，且 退休月份＜ｎ≤死亡月份) </w:t>
      </w:r>
    </w:p>
    <w:p w14:paraId="0E882F74" w14:textId="31E33328" w:rsidR="00ED6324" w:rsidRDefault="00631119" w:rsidP="00CE38B1">
      <w:pPr>
        <w:rPr>
          <w:rFonts w:ascii="黑体" w:eastAsia="黑体" w:hAnsi="黑体"/>
          <w:sz w:val="24"/>
          <w:szCs w:val="24"/>
        </w:rPr>
      </w:pPr>
      <w:r w:rsidRPr="00441560">
        <w:rPr>
          <w:rFonts w:ascii="黑体" w:eastAsia="黑体" w:hAnsi="黑体" w:hint="eastAsia"/>
          <w:sz w:val="24"/>
          <w:szCs w:val="24"/>
        </w:rPr>
        <w:t>（二）</w:t>
      </w:r>
      <w:r w:rsidR="00E76619" w:rsidRPr="00441560">
        <w:rPr>
          <w:rFonts w:ascii="黑体" w:eastAsia="黑体" w:hAnsi="黑体" w:hint="eastAsia"/>
          <w:sz w:val="24"/>
          <w:szCs w:val="24"/>
        </w:rPr>
        <w:t>丧葬费</w:t>
      </w:r>
    </w:p>
    <w:p w14:paraId="742E4AB0" w14:textId="7AB5A746" w:rsidR="006210F4" w:rsidRDefault="006210F4" w:rsidP="00CE38B1">
      <w:pPr>
        <w:rPr>
          <w:rFonts w:ascii="黑体" w:eastAsia="黑体" w:hAnsi="黑体"/>
          <w:sz w:val="24"/>
          <w:szCs w:val="24"/>
        </w:rPr>
      </w:pPr>
      <w:r>
        <w:rPr>
          <w:rFonts w:ascii="黑体" w:eastAsia="黑体" w:hAnsi="黑体" w:hint="eastAsia"/>
          <w:sz w:val="24"/>
          <w:szCs w:val="24"/>
        </w:rPr>
        <w:t>1、离休人员</w:t>
      </w:r>
    </w:p>
    <w:p w14:paraId="7EF56BB3" w14:textId="77777777" w:rsidR="006210F4" w:rsidRPr="00B762A3" w:rsidRDefault="006210F4" w:rsidP="006210F4">
      <w:pPr>
        <w:ind w:firstLine="420"/>
        <w:rPr>
          <w:rFonts w:ascii="宋体" w:eastAsia="宋体" w:hAnsi="宋体"/>
          <w:sz w:val="24"/>
          <w:szCs w:val="24"/>
        </w:rPr>
      </w:pPr>
      <w:r w:rsidRPr="00B762A3">
        <w:rPr>
          <w:rFonts w:ascii="宋体" w:eastAsia="宋体" w:hAnsi="宋体" w:hint="eastAsia"/>
          <w:sz w:val="24"/>
          <w:szCs w:val="24"/>
        </w:rPr>
        <w:t>丧葬费=2*离退休人员死亡上年度</w:t>
      </w:r>
      <w:proofErr w:type="gramStart"/>
      <w:r w:rsidRPr="00B762A3">
        <w:rPr>
          <w:rFonts w:ascii="宋体" w:eastAsia="宋体" w:hAnsi="宋体" w:hint="eastAsia"/>
          <w:sz w:val="24"/>
          <w:szCs w:val="24"/>
        </w:rPr>
        <w:t>的月社平</w:t>
      </w:r>
      <w:proofErr w:type="gramEnd"/>
      <w:r w:rsidRPr="00B762A3">
        <w:rPr>
          <w:rFonts w:ascii="宋体" w:eastAsia="宋体" w:hAnsi="宋体" w:hint="eastAsia"/>
          <w:sz w:val="24"/>
          <w:szCs w:val="24"/>
        </w:rPr>
        <w:t>工资</w:t>
      </w:r>
    </w:p>
    <w:p w14:paraId="25DF34B3" w14:textId="77777777" w:rsidR="006210F4" w:rsidRPr="006210F4" w:rsidRDefault="006210F4" w:rsidP="00CE38B1">
      <w:pPr>
        <w:rPr>
          <w:rFonts w:ascii="黑体" w:eastAsia="黑体" w:hAnsi="黑体"/>
          <w:sz w:val="24"/>
          <w:szCs w:val="24"/>
        </w:rPr>
      </w:pPr>
    </w:p>
    <w:p w14:paraId="5C3A8A75" w14:textId="600E117C" w:rsidR="006210F4" w:rsidRDefault="006210F4" w:rsidP="00ED6324">
      <w:pPr>
        <w:rPr>
          <w:rFonts w:ascii="黑体" w:eastAsia="黑体" w:hAnsi="黑体"/>
          <w:sz w:val="24"/>
          <w:szCs w:val="24"/>
        </w:rPr>
      </w:pPr>
      <w:r>
        <w:rPr>
          <w:rFonts w:ascii="黑体" w:eastAsia="黑体" w:hAnsi="黑体"/>
          <w:sz w:val="24"/>
          <w:szCs w:val="24"/>
        </w:rPr>
        <w:t>2</w:t>
      </w:r>
      <w:r w:rsidR="00ED6324">
        <w:rPr>
          <w:rFonts w:ascii="黑体" w:eastAsia="黑体" w:hAnsi="黑体" w:hint="eastAsia"/>
          <w:sz w:val="24"/>
          <w:szCs w:val="24"/>
        </w:rPr>
        <w:t>、</w:t>
      </w:r>
      <w:r>
        <w:rPr>
          <w:rFonts w:ascii="黑体" w:eastAsia="黑体" w:hAnsi="黑体" w:hint="eastAsia"/>
          <w:sz w:val="24"/>
          <w:szCs w:val="24"/>
        </w:rPr>
        <w:t>非离休人员</w:t>
      </w:r>
      <w:r w:rsidR="00207F51">
        <w:rPr>
          <w:rFonts w:ascii="黑体" w:eastAsia="黑体" w:hAnsi="黑体" w:hint="eastAsia"/>
          <w:sz w:val="24"/>
          <w:szCs w:val="24"/>
        </w:rPr>
        <w:t xml:space="preserve">，死亡日期 </w:t>
      </w:r>
      <w:r w:rsidR="00207F51">
        <w:rPr>
          <w:rFonts w:ascii="黑体" w:eastAsia="黑体" w:hAnsi="黑体"/>
          <w:sz w:val="24"/>
          <w:szCs w:val="24"/>
        </w:rPr>
        <w:t>&lt; 20210901</w:t>
      </w:r>
    </w:p>
    <w:p w14:paraId="4F2A0269" w14:textId="628F2337" w:rsidR="00E76619" w:rsidRPr="00B762A3" w:rsidRDefault="00ED6324" w:rsidP="00207F51">
      <w:pPr>
        <w:ind w:firstLine="420"/>
        <w:rPr>
          <w:rFonts w:ascii="宋体" w:eastAsia="宋体" w:hAnsi="宋体"/>
          <w:sz w:val="24"/>
          <w:szCs w:val="24"/>
        </w:rPr>
      </w:pPr>
      <w:r w:rsidRPr="00B762A3">
        <w:rPr>
          <w:rFonts w:ascii="宋体" w:eastAsia="宋体" w:hAnsi="宋体" w:hint="eastAsia"/>
          <w:sz w:val="24"/>
          <w:szCs w:val="24"/>
        </w:rPr>
        <w:t>丧葬费</w:t>
      </w:r>
      <w:r w:rsidR="00E76619" w:rsidRPr="00B762A3">
        <w:rPr>
          <w:rFonts w:ascii="宋体" w:eastAsia="宋体" w:hAnsi="宋体" w:hint="eastAsia"/>
          <w:sz w:val="24"/>
          <w:szCs w:val="24"/>
        </w:rPr>
        <w:t>=</w:t>
      </w:r>
      <w:r w:rsidR="000C067B" w:rsidRPr="00B762A3">
        <w:rPr>
          <w:rFonts w:ascii="宋体" w:eastAsia="宋体" w:hAnsi="宋体" w:hint="eastAsia"/>
          <w:sz w:val="24"/>
          <w:szCs w:val="24"/>
        </w:rPr>
        <w:t>死亡</w:t>
      </w:r>
      <w:r w:rsidR="00E76619" w:rsidRPr="00B762A3">
        <w:rPr>
          <w:rFonts w:ascii="宋体" w:eastAsia="宋体" w:hAnsi="宋体" w:hint="eastAsia"/>
          <w:sz w:val="24"/>
          <w:szCs w:val="24"/>
        </w:rPr>
        <w:t>上年度的</w:t>
      </w:r>
      <w:proofErr w:type="gramStart"/>
      <w:r w:rsidR="00E76619" w:rsidRPr="00B762A3">
        <w:rPr>
          <w:rFonts w:ascii="宋体" w:eastAsia="宋体" w:hAnsi="宋体" w:hint="eastAsia"/>
          <w:sz w:val="24"/>
          <w:szCs w:val="24"/>
        </w:rPr>
        <w:t>月社平工资</w:t>
      </w:r>
      <w:proofErr w:type="gramEnd"/>
      <w:r w:rsidR="00421FF7" w:rsidRPr="00B762A3">
        <w:rPr>
          <w:rFonts w:ascii="宋体" w:eastAsia="宋体" w:hAnsi="宋体" w:hint="eastAsia"/>
          <w:sz w:val="24"/>
          <w:szCs w:val="24"/>
        </w:rPr>
        <w:t xml:space="preserve"> </w:t>
      </w:r>
      <w:r w:rsidR="00421FF7" w:rsidRPr="00B762A3">
        <w:rPr>
          <w:rFonts w:ascii="宋体" w:eastAsia="宋体" w:hAnsi="宋体"/>
          <w:sz w:val="24"/>
          <w:szCs w:val="24"/>
        </w:rPr>
        <w:t>* 2</w:t>
      </w:r>
    </w:p>
    <w:p w14:paraId="6E61AD5B" w14:textId="02DCBCB3" w:rsidR="00ED6324" w:rsidRDefault="00207F51" w:rsidP="00207F51">
      <w:pPr>
        <w:rPr>
          <w:rFonts w:ascii="黑体" w:eastAsia="黑体" w:hAnsi="黑体"/>
          <w:sz w:val="24"/>
          <w:szCs w:val="24"/>
        </w:rPr>
      </w:pPr>
      <w:r>
        <w:rPr>
          <w:rFonts w:ascii="黑体" w:eastAsia="黑体" w:hAnsi="黑体"/>
          <w:sz w:val="24"/>
          <w:szCs w:val="24"/>
        </w:rPr>
        <w:t>3</w:t>
      </w:r>
      <w:r>
        <w:rPr>
          <w:rFonts w:ascii="黑体" w:eastAsia="黑体" w:hAnsi="黑体" w:hint="eastAsia"/>
          <w:sz w:val="24"/>
          <w:szCs w:val="24"/>
        </w:rPr>
        <w:t>、非离休人员，</w:t>
      </w:r>
      <w:r w:rsidR="00ED6324">
        <w:rPr>
          <w:rFonts w:ascii="黑体" w:eastAsia="黑体" w:hAnsi="黑体" w:hint="eastAsia"/>
          <w:sz w:val="24"/>
          <w:szCs w:val="24"/>
        </w:rPr>
        <w:t xml:space="preserve">死亡日期 </w:t>
      </w:r>
      <w:r w:rsidR="00ED6324">
        <w:rPr>
          <w:rFonts w:ascii="黑体" w:eastAsia="黑体" w:hAnsi="黑体"/>
          <w:sz w:val="24"/>
          <w:szCs w:val="24"/>
        </w:rPr>
        <w:t>&gt;= 20210901</w:t>
      </w:r>
    </w:p>
    <w:p w14:paraId="1F3B21AD" w14:textId="0A722DC6" w:rsidR="00ED6324" w:rsidRPr="00B762A3" w:rsidRDefault="00ED6324" w:rsidP="00207F51">
      <w:pPr>
        <w:ind w:firstLine="420"/>
        <w:rPr>
          <w:rFonts w:ascii="宋体" w:eastAsia="宋体" w:hAnsi="宋体"/>
          <w:sz w:val="24"/>
          <w:szCs w:val="24"/>
        </w:rPr>
      </w:pPr>
      <w:r w:rsidRPr="00B762A3">
        <w:rPr>
          <w:rFonts w:ascii="宋体" w:eastAsia="宋体" w:hAnsi="宋体" w:hint="eastAsia"/>
          <w:sz w:val="24"/>
          <w:szCs w:val="24"/>
        </w:rPr>
        <w:t>丧葬费=死亡时本省上一年度城镇居民月人均可支配收入 * 2</w:t>
      </w:r>
    </w:p>
    <w:p w14:paraId="3DD5365D" w14:textId="5A086F16" w:rsidR="00CE38B1" w:rsidRDefault="00631119" w:rsidP="00CE38B1">
      <w:pPr>
        <w:rPr>
          <w:rFonts w:ascii="黑体" w:eastAsia="黑体" w:hAnsi="黑体"/>
          <w:sz w:val="24"/>
          <w:szCs w:val="24"/>
        </w:rPr>
      </w:pPr>
      <w:r w:rsidRPr="00441560">
        <w:rPr>
          <w:rFonts w:ascii="黑体" w:eastAsia="黑体" w:hAnsi="黑体" w:hint="eastAsia"/>
          <w:sz w:val="24"/>
          <w:szCs w:val="24"/>
        </w:rPr>
        <w:t>（三）</w:t>
      </w:r>
      <w:r w:rsidR="00D11D9C" w:rsidRPr="00441560">
        <w:rPr>
          <w:rFonts w:ascii="黑体" w:eastAsia="黑体" w:hAnsi="黑体" w:hint="eastAsia"/>
          <w:sz w:val="24"/>
          <w:szCs w:val="24"/>
        </w:rPr>
        <w:t>一次性抚恤金</w:t>
      </w:r>
    </w:p>
    <w:p w14:paraId="109A75D6" w14:textId="14B41473" w:rsidR="00430A4A" w:rsidRDefault="00430A4A" w:rsidP="00CE38B1">
      <w:pPr>
        <w:rPr>
          <w:rFonts w:ascii="黑体" w:eastAsia="黑体" w:hAnsi="黑体"/>
          <w:sz w:val="24"/>
          <w:szCs w:val="24"/>
        </w:rPr>
      </w:pPr>
      <w:r>
        <w:rPr>
          <w:rFonts w:ascii="黑体" w:eastAsia="黑体" w:hAnsi="黑体"/>
          <w:sz w:val="24"/>
          <w:szCs w:val="24"/>
        </w:rPr>
        <w:tab/>
        <w:t>1</w:t>
      </w:r>
      <w:r>
        <w:rPr>
          <w:rFonts w:ascii="黑体" w:eastAsia="黑体" w:hAnsi="黑体" w:hint="eastAsia"/>
          <w:sz w:val="24"/>
          <w:szCs w:val="24"/>
        </w:rPr>
        <w:t>、离休人员</w:t>
      </w:r>
    </w:p>
    <w:p w14:paraId="0072A763" w14:textId="27DB3215" w:rsidR="00430A4A" w:rsidRPr="00B762A3" w:rsidRDefault="00430A4A" w:rsidP="00CE38B1">
      <w:pPr>
        <w:rPr>
          <w:rFonts w:ascii="宋体" w:eastAsia="宋体" w:hAnsi="宋体"/>
          <w:sz w:val="24"/>
          <w:szCs w:val="24"/>
        </w:rPr>
      </w:pPr>
      <w:r>
        <w:rPr>
          <w:rFonts w:ascii="黑体" w:eastAsia="黑体" w:hAnsi="黑体"/>
          <w:sz w:val="24"/>
          <w:szCs w:val="24"/>
        </w:rPr>
        <w:tab/>
      </w:r>
      <w:r w:rsidRPr="00B762A3">
        <w:rPr>
          <w:rFonts w:ascii="宋体" w:eastAsia="宋体" w:hAnsi="宋体" w:hint="eastAsia"/>
          <w:sz w:val="24"/>
          <w:szCs w:val="24"/>
        </w:rPr>
        <w:t>一次性抚恤金 =</w:t>
      </w:r>
      <w:r w:rsidRPr="00B762A3">
        <w:rPr>
          <w:rFonts w:ascii="宋体" w:eastAsia="宋体" w:hAnsi="宋体"/>
          <w:sz w:val="24"/>
          <w:szCs w:val="24"/>
        </w:rPr>
        <w:t xml:space="preserve"> </w:t>
      </w:r>
      <w:r w:rsidR="00341FC0" w:rsidRPr="00B762A3">
        <w:rPr>
          <w:rFonts w:ascii="宋体" w:eastAsia="宋体" w:hAnsi="宋体" w:hint="eastAsia"/>
          <w:sz w:val="24"/>
          <w:szCs w:val="24"/>
        </w:rPr>
        <w:t>死亡上年度</w:t>
      </w:r>
      <w:r w:rsidRPr="00B762A3">
        <w:rPr>
          <w:rFonts w:ascii="宋体" w:eastAsia="宋体" w:hAnsi="宋体" w:hint="eastAsia"/>
          <w:sz w:val="24"/>
          <w:szCs w:val="24"/>
        </w:rPr>
        <w:t xml:space="preserve">全国城镇居民最低生活保障线 </w:t>
      </w:r>
      <w:r w:rsidRPr="00B762A3">
        <w:rPr>
          <w:rFonts w:ascii="宋体" w:eastAsia="宋体" w:hAnsi="宋体"/>
          <w:sz w:val="24"/>
          <w:szCs w:val="24"/>
        </w:rPr>
        <w:t xml:space="preserve">* 2 + 40 * </w:t>
      </w:r>
      <w:r w:rsidR="00740399" w:rsidRPr="00B762A3">
        <w:rPr>
          <w:rFonts w:ascii="宋体" w:eastAsia="宋体" w:hAnsi="宋体" w:hint="eastAsia"/>
          <w:sz w:val="24"/>
          <w:szCs w:val="24"/>
        </w:rPr>
        <w:t>基本离休费</w:t>
      </w:r>
    </w:p>
    <w:p w14:paraId="5D671186" w14:textId="1F1D2679" w:rsidR="00887C49" w:rsidRPr="00B762A3" w:rsidRDefault="00887C49" w:rsidP="00CE38B1">
      <w:pPr>
        <w:rPr>
          <w:rFonts w:ascii="宋体" w:eastAsia="宋体" w:hAnsi="宋体"/>
          <w:sz w:val="24"/>
          <w:szCs w:val="24"/>
        </w:rPr>
      </w:pPr>
      <w:r w:rsidRPr="00B762A3">
        <w:rPr>
          <w:rFonts w:ascii="宋体" w:eastAsia="宋体" w:hAnsi="宋体"/>
          <w:sz w:val="24"/>
          <w:szCs w:val="24"/>
        </w:rPr>
        <w:tab/>
      </w:r>
      <w:r w:rsidRPr="00B762A3">
        <w:rPr>
          <w:rFonts w:ascii="宋体" w:eastAsia="宋体" w:hAnsi="宋体" w:hint="eastAsia"/>
          <w:sz w:val="24"/>
          <w:szCs w:val="24"/>
        </w:rPr>
        <w:t>基本离休费 =</w:t>
      </w:r>
      <w:r w:rsidRPr="00B762A3">
        <w:rPr>
          <w:rFonts w:ascii="宋体" w:eastAsia="宋体" w:hAnsi="宋体"/>
          <w:sz w:val="24"/>
          <w:szCs w:val="24"/>
        </w:rPr>
        <w:t xml:space="preserve"> </w:t>
      </w:r>
      <w:r w:rsidRPr="00B762A3">
        <w:rPr>
          <w:rFonts w:ascii="宋体" w:eastAsia="宋体" w:hAnsi="宋体" w:hint="eastAsia"/>
          <w:sz w:val="24"/>
          <w:szCs w:val="24"/>
        </w:rPr>
        <w:t xml:space="preserve">离休费 </w:t>
      </w:r>
      <w:r w:rsidRPr="00B762A3">
        <w:rPr>
          <w:rFonts w:ascii="宋体" w:eastAsia="宋体" w:hAnsi="宋体"/>
          <w:sz w:val="24"/>
          <w:szCs w:val="24"/>
        </w:rPr>
        <w:t xml:space="preserve">+ </w:t>
      </w:r>
      <w:r w:rsidRPr="00B762A3">
        <w:rPr>
          <w:rFonts w:ascii="宋体" w:eastAsia="宋体" w:hAnsi="宋体" w:hint="eastAsia"/>
          <w:sz w:val="24"/>
          <w:szCs w:val="24"/>
        </w:rPr>
        <w:t xml:space="preserve">抚恤附加标准 </w:t>
      </w:r>
      <w:r w:rsidRPr="00B762A3">
        <w:rPr>
          <w:rFonts w:ascii="宋体" w:eastAsia="宋体" w:hAnsi="宋体"/>
          <w:sz w:val="24"/>
          <w:szCs w:val="24"/>
        </w:rPr>
        <w:t xml:space="preserve">- </w:t>
      </w:r>
      <w:r w:rsidRPr="00B762A3">
        <w:rPr>
          <w:rFonts w:ascii="宋体" w:eastAsia="宋体" w:hAnsi="宋体" w:hint="eastAsia"/>
          <w:sz w:val="24"/>
          <w:szCs w:val="24"/>
        </w:rPr>
        <w:t>生活补助</w:t>
      </w:r>
      <w:r w:rsidRPr="00B762A3">
        <w:rPr>
          <w:rFonts w:ascii="宋体" w:eastAsia="宋体" w:hAnsi="宋体"/>
          <w:sz w:val="24"/>
          <w:szCs w:val="24"/>
        </w:rPr>
        <w:t xml:space="preserve"> - </w:t>
      </w:r>
      <w:r w:rsidRPr="00B762A3">
        <w:rPr>
          <w:rFonts w:ascii="宋体" w:eastAsia="宋体" w:hAnsi="宋体" w:hint="eastAsia"/>
          <w:sz w:val="24"/>
          <w:szCs w:val="24"/>
        </w:rPr>
        <w:t>地区补贴</w:t>
      </w:r>
      <w:r w:rsidRPr="00B762A3">
        <w:rPr>
          <w:rFonts w:ascii="宋体" w:eastAsia="宋体" w:hAnsi="宋体"/>
          <w:sz w:val="24"/>
          <w:szCs w:val="24"/>
        </w:rPr>
        <w:t xml:space="preserve"> - </w:t>
      </w:r>
      <w:r w:rsidRPr="00B762A3">
        <w:rPr>
          <w:rFonts w:ascii="宋体" w:eastAsia="宋体" w:hAnsi="宋体" w:hint="eastAsia"/>
          <w:sz w:val="24"/>
          <w:szCs w:val="24"/>
        </w:rPr>
        <w:t>生活补贴</w:t>
      </w:r>
      <w:r w:rsidRPr="00B762A3">
        <w:rPr>
          <w:rFonts w:ascii="宋体" w:eastAsia="宋体" w:hAnsi="宋体"/>
          <w:sz w:val="24"/>
          <w:szCs w:val="24"/>
        </w:rPr>
        <w:t xml:space="preserve"> - </w:t>
      </w:r>
      <w:r w:rsidRPr="00B762A3">
        <w:rPr>
          <w:rFonts w:ascii="宋体" w:eastAsia="宋体" w:hAnsi="宋体" w:hint="eastAsia"/>
          <w:sz w:val="24"/>
          <w:szCs w:val="24"/>
        </w:rPr>
        <w:t>地区津贴</w:t>
      </w:r>
    </w:p>
    <w:p w14:paraId="3C59B770" w14:textId="2E3DCAB0" w:rsidR="00887C49" w:rsidRPr="00B762A3" w:rsidRDefault="00887C49" w:rsidP="00CE38B1">
      <w:pPr>
        <w:rPr>
          <w:rFonts w:ascii="宋体" w:eastAsia="宋体" w:hAnsi="宋体"/>
          <w:sz w:val="24"/>
          <w:szCs w:val="24"/>
        </w:rPr>
      </w:pPr>
      <w:r w:rsidRPr="00B762A3">
        <w:rPr>
          <w:rFonts w:ascii="宋体" w:eastAsia="宋体" w:hAnsi="宋体"/>
          <w:sz w:val="24"/>
          <w:szCs w:val="24"/>
        </w:rPr>
        <w:tab/>
      </w:r>
      <w:r w:rsidRPr="00B762A3">
        <w:rPr>
          <w:rFonts w:ascii="宋体" w:eastAsia="宋体" w:hAnsi="宋体" w:hint="eastAsia"/>
          <w:sz w:val="24"/>
          <w:szCs w:val="24"/>
        </w:rPr>
        <w:t>离休费：由前台录入</w:t>
      </w:r>
    </w:p>
    <w:p w14:paraId="139591BD" w14:textId="4C0ACD9A" w:rsidR="00887C49" w:rsidRPr="00B762A3" w:rsidRDefault="00887C49" w:rsidP="00CE38B1">
      <w:pPr>
        <w:rPr>
          <w:rFonts w:ascii="宋体" w:eastAsia="宋体" w:hAnsi="宋体"/>
          <w:sz w:val="24"/>
          <w:szCs w:val="24"/>
        </w:rPr>
      </w:pPr>
      <w:r w:rsidRPr="00B762A3">
        <w:rPr>
          <w:rFonts w:ascii="宋体" w:eastAsia="宋体" w:hAnsi="宋体"/>
          <w:sz w:val="24"/>
          <w:szCs w:val="24"/>
        </w:rPr>
        <w:tab/>
      </w:r>
      <w:r w:rsidRPr="00B762A3">
        <w:rPr>
          <w:rFonts w:ascii="宋体" w:eastAsia="宋体" w:hAnsi="宋体" w:hint="eastAsia"/>
          <w:sz w:val="24"/>
          <w:szCs w:val="24"/>
        </w:rPr>
        <w:t>（1）若选择不计算基本离休费，默认基本离休费 =</w:t>
      </w:r>
      <w:r w:rsidRPr="00B762A3">
        <w:rPr>
          <w:rFonts w:ascii="宋体" w:eastAsia="宋体" w:hAnsi="宋体"/>
          <w:sz w:val="24"/>
          <w:szCs w:val="24"/>
        </w:rPr>
        <w:t xml:space="preserve"> </w:t>
      </w:r>
      <w:r w:rsidRPr="00B762A3">
        <w:rPr>
          <w:rFonts w:ascii="宋体" w:eastAsia="宋体" w:hAnsi="宋体" w:hint="eastAsia"/>
          <w:sz w:val="24"/>
          <w:szCs w:val="24"/>
        </w:rPr>
        <w:t>离休费</w:t>
      </w:r>
    </w:p>
    <w:p w14:paraId="557E6F7A" w14:textId="2912C635" w:rsidR="00887C49" w:rsidRPr="00B762A3" w:rsidRDefault="00887C49" w:rsidP="00CE38B1">
      <w:pPr>
        <w:rPr>
          <w:rFonts w:ascii="宋体" w:eastAsia="宋体" w:hAnsi="宋体"/>
          <w:sz w:val="24"/>
          <w:szCs w:val="24"/>
        </w:rPr>
      </w:pPr>
      <w:r w:rsidRPr="00B762A3">
        <w:rPr>
          <w:rFonts w:ascii="宋体" w:eastAsia="宋体" w:hAnsi="宋体"/>
          <w:sz w:val="24"/>
          <w:szCs w:val="24"/>
        </w:rPr>
        <w:tab/>
      </w:r>
      <w:r w:rsidRPr="00B762A3">
        <w:rPr>
          <w:rFonts w:ascii="宋体" w:eastAsia="宋体" w:hAnsi="宋体" w:hint="eastAsia"/>
          <w:sz w:val="24"/>
          <w:szCs w:val="24"/>
        </w:rPr>
        <w:t>（2）若选择计算基本离休费，通过配置表进行计算，配置表如下：</w:t>
      </w:r>
    </w:p>
    <w:tbl>
      <w:tblPr>
        <w:tblW w:w="8723" w:type="dxa"/>
        <w:tblInd w:w="137" w:type="dxa"/>
        <w:tblLook w:val="04A0" w:firstRow="1" w:lastRow="0" w:firstColumn="1" w:lastColumn="0" w:noHBand="0" w:noVBand="1"/>
      </w:tblPr>
      <w:tblGrid>
        <w:gridCol w:w="697"/>
        <w:gridCol w:w="1026"/>
        <w:gridCol w:w="698"/>
        <w:gridCol w:w="828"/>
        <w:gridCol w:w="827"/>
        <w:gridCol w:w="828"/>
        <w:gridCol w:w="803"/>
        <w:gridCol w:w="853"/>
        <w:gridCol w:w="765"/>
        <w:gridCol w:w="690"/>
        <w:gridCol w:w="708"/>
      </w:tblGrid>
      <w:tr w:rsidR="00EA23D2" w:rsidRPr="00887C49" w14:paraId="2A6D3D58" w14:textId="77777777" w:rsidTr="00EA23D2">
        <w:trPr>
          <w:trHeight w:val="360"/>
        </w:trPr>
        <w:tc>
          <w:tcPr>
            <w:tcW w:w="50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61185D11" w14:textId="77777777" w:rsidR="00EA23D2" w:rsidRDefault="00887C49" w:rsidP="00EA23D2">
            <w:pPr>
              <w:adjustRightInd/>
              <w:snapToGrid/>
              <w:spacing w:after="0"/>
              <w:ind w:firstLineChars="100" w:firstLine="240"/>
              <w:rPr>
                <w:rFonts w:ascii="宋体" w:eastAsia="宋体" w:hAnsi="宋体" w:cs="宋体"/>
                <w:sz w:val="24"/>
                <w:szCs w:val="24"/>
              </w:rPr>
            </w:pPr>
            <w:r>
              <w:rPr>
                <w:rFonts w:ascii="宋体" w:eastAsia="宋体" w:hAnsi="宋体" w:cs="宋体"/>
                <w:noProof/>
                <w:sz w:val="24"/>
                <w:szCs w:val="24"/>
              </w:rPr>
              <mc:AlternateContent>
                <mc:Choice Requires="wps">
                  <w:drawing>
                    <wp:anchor distT="0" distB="0" distL="114300" distR="114300" simplePos="0" relativeHeight="251659264" behindDoc="0" locked="0" layoutInCell="1" allowOverlap="1" wp14:anchorId="3645475A" wp14:editId="7E90C6CA">
                      <wp:simplePos x="0" y="0"/>
                      <wp:positionH relativeFrom="column">
                        <wp:posOffset>-65405</wp:posOffset>
                      </wp:positionH>
                      <wp:positionV relativeFrom="paragraph">
                        <wp:posOffset>-19685</wp:posOffset>
                      </wp:positionV>
                      <wp:extent cx="495300" cy="800100"/>
                      <wp:effectExtent l="0" t="0" r="19050" b="19050"/>
                      <wp:wrapNone/>
                      <wp:docPr id="1" name="直接连接符 1"/>
                      <wp:cNvGraphicFramePr/>
                      <a:graphic xmlns:a="http://schemas.openxmlformats.org/drawingml/2006/main">
                        <a:graphicData uri="http://schemas.microsoft.com/office/word/2010/wordprocessingShape">
                          <wps:wsp>
                            <wps:cNvCnPr/>
                            <wps:spPr>
                              <a:xfrm>
                                <a:off x="0" y="0"/>
                                <a:ext cx="495300" cy="800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E418C7" id="直接连接符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5pt,-1.55pt" to="33.85pt,6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" strokecolor="black [3200]" strokeweight=".5pt">
                      <v:stroke joinstyle="miter"/>
                    </v:line>
                  </w:pict>
                </mc:Fallback>
              </mc:AlternateContent>
            </w:r>
            <w:r w:rsidRPr="00887C49">
              <w:rPr>
                <w:rFonts w:ascii="宋体" w:eastAsia="宋体" w:hAnsi="宋体" w:cs="宋体" w:hint="eastAsia"/>
                <w:sz w:val="24"/>
                <w:szCs w:val="24"/>
              </w:rPr>
              <w:t>标</w:t>
            </w:r>
          </w:p>
          <w:p w14:paraId="64960B30" w14:textId="13272DE5" w:rsidR="00887C49" w:rsidRDefault="00887C49" w:rsidP="00EA23D2">
            <w:pPr>
              <w:adjustRightInd/>
              <w:snapToGrid/>
              <w:spacing w:after="0"/>
              <w:ind w:firstLineChars="100" w:firstLine="240"/>
              <w:rPr>
                <w:rFonts w:ascii="宋体" w:eastAsia="宋体" w:hAnsi="宋体" w:cs="宋体"/>
                <w:sz w:val="24"/>
                <w:szCs w:val="24"/>
              </w:rPr>
            </w:pPr>
            <w:r w:rsidRPr="00887C49">
              <w:rPr>
                <w:rFonts w:ascii="宋体" w:eastAsia="宋体" w:hAnsi="宋体" w:cs="宋体" w:hint="eastAsia"/>
                <w:sz w:val="24"/>
                <w:szCs w:val="24"/>
              </w:rPr>
              <w:t>准</w:t>
            </w:r>
          </w:p>
          <w:p w14:paraId="62632664" w14:textId="77777777" w:rsidR="00EA23D2" w:rsidRDefault="00887C49" w:rsidP="00887C49">
            <w:pPr>
              <w:adjustRightInd/>
              <w:snapToGrid/>
              <w:spacing w:after="0"/>
              <w:rPr>
                <w:rFonts w:ascii="宋体" w:eastAsia="宋体" w:hAnsi="宋体" w:cs="宋体"/>
                <w:sz w:val="24"/>
                <w:szCs w:val="24"/>
              </w:rPr>
            </w:pPr>
            <w:r w:rsidRPr="00887C49">
              <w:rPr>
                <w:rFonts w:ascii="宋体" w:eastAsia="宋体" w:hAnsi="宋体" w:cs="宋体" w:hint="eastAsia"/>
                <w:sz w:val="24"/>
                <w:szCs w:val="24"/>
              </w:rPr>
              <w:t>职</w:t>
            </w:r>
          </w:p>
          <w:p w14:paraId="4D3259E4" w14:textId="567F0802" w:rsidR="00887C49" w:rsidRPr="00887C49" w:rsidRDefault="00887C49" w:rsidP="00887C49">
            <w:pPr>
              <w:adjustRightInd/>
              <w:snapToGrid/>
              <w:spacing w:after="0"/>
              <w:rPr>
                <w:rFonts w:ascii="宋体" w:eastAsia="宋体" w:hAnsi="宋体" w:cs="宋体"/>
                <w:sz w:val="24"/>
                <w:szCs w:val="24"/>
              </w:rPr>
            </w:pPr>
            <w:r w:rsidRPr="00887C49">
              <w:rPr>
                <w:rFonts w:ascii="宋体" w:eastAsia="宋体" w:hAnsi="宋体" w:cs="宋体" w:hint="eastAsia"/>
                <w:sz w:val="24"/>
                <w:szCs w:val="24"/>
              </w:rPr>
              <w:t>级</w:t>
            </w:r>
          </w:p>
        </w:tc>
        <w:tc>
          <w:tcPr>
            <w:tcW w:w="1056"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FAF5B5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职务</w:t>
            </w:r>
          </w:p>
        </w:tc>
        <w:tc>
          <w:tcPr>
            <w:tcW w:w="70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54F03F3"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抚恤附加标准</w:t>
            </w:r>
          </w:p>
        </w:tc>
        <w:tc>
          <w:tcPr>
            <w:tcW w:w="4253" w:type="dxa"/>
            <w:gridSpan w:val="5"/>
            <w:tcBorders>
              <w:top w:val="single" w:sz="4" w:space="0" w:color="auto"/>
              <w:left w:val="nil"/>
              <w:bottom w:val="single" w:sz="4" w:space="0" w:color="auto"/>
              <w:right w:val="single" w:sz="4" w:space="0" w:color="auto"/>
            </w:tcBorders>
            <w:shd w:val="clear" w:color="auto" w:fill="auto"/>
            <w:vAlign w:val="center"/>
            <w:hideMark/>
          </w:tcPr>
          <w:p w14:paraId="63574CB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生活补助</w:t>
            </w:r>
          </w:p>
        </w:tc>
        <w:tc>
          <w:tcPr>
            <w:tcW w:w="7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2727786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地区补贴</w:t>
            </w:r>
          </w:p>
        </w:tc>
        <w:tc>
          <w:tcPr>
            <w:tcW w:w="70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042D26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生活补贴</w:t>
            </w:r>
          </w:p>
        </w:tc>
        <w:tc>
          <w:tcPr>
            <w:tcW w:w="72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E8F4C4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地区津贴</w:t>
            </w:r>
          </w:p>
        </w:tc>
      </w:tr>
      <w:tr w:rsidR="00887C49" w:rsidRPr="00887C49" w14:paraId="1461E8E2" w14:textId="77777777" w:rsidTr="00EA23D2">
        <w:trPr>
          <w:trHeight w:val="624"/>
        </w:trPr>
        <w:tc>
          <w:tcPr>
            <w:tcW w:w="503" w:type="dxa"/>
            <w:vMerge/>
            <w:tcBorders>
              <w:top w:val="single" w:sz="4" w:space="0" w:color="auto"/>
              <w:left w:val="single" w:sz="4" w:space="0" w:color="auto"/>
              <w:bottom w:val="single" w:sz="4" w:space="0" w:color="000000"/>
              <w:right w:val="single" w:sz="4" w:space="0" w:color="auto"/>
            </w:tcBorders>
            <w:vAlign w:val="center"/>
            <w:hideMark/>
          </w:tcPr>
          <w:p w14:paraId="3BD729BE" w14:textId="77777777" w:rsidR="00887C49" w:rsidRPr="00887C49" w:rsidRDefault="00887C49" w:rsidP="00887C49">
            <w:pPr>
              <w:adjustRightInd/>
              <w:snapToGrid/>
              <w:spacing w:after="0"/>
              <w:rPr>
                <w:rFonts w:ascii="宋体" w:eastAsia="宋体" w:hAnsi="宋体" w:cs="宋体"/>
                <w:sz w:val="24"/>
                <w:szCs w:val="24"/>
              </w:rPr>
            </w:pPr>
          </w:p>
        </w:tc>
        <w:tc>
          <w:tcPr>
            <w:tcW w:w="1056" w:type="dxa"/>
            <w:vMerge/>
            <w:tcBorders>
              <w:top w:val="single" w:sz="4" w:space="0" w:color="auto"/>
              <w:left w:val="single" w:sz="4" w:space="0" w:color="auto"/>
              <w:bottom w:val="single" w:sz="4" w:space="0" w:color="auto"/>
              <w:right w:val="single" w:sz="4" w:space="0" w:color="auto"/>
            </w:tcBorders>
            <w:vAlign w:val="center"/>
            <w:hideMark/>
          </w:tcPr>
          <w:p w14:paraId="48693085" w14:textId="77777777" w:rsidR="00887C49" w:rsidRPr="00887C49" w:rsidRDefault="00887C49" w:rsidP="00887C49">
            <w:pPr>
              <w:adjustRightInd/>
              <w:snapToGrid/>
              <w:spacing w:after="0"/>
              <w:rPr>
                <w:rFonts w:ascii="宋体" w:eastAsia="宋体" w:hAnsi="宋体" w:cs="宋体"/>
                <w:sz w:val="24"/>
                <w:szCs w:val="24"/>
              </w:rPr>
            </w:pPr>
          </w:p>
        </w:tc>
        <w:tc>
          <w:tcPr>
            <w:tcW w:w="709" w:type="dxa"/>
            <w:vMerge/>
            <w:tcBorders>
              <w:top w:val="single" w:sz="4" w:space="0" w:color="auto"/>
              <w:left w:val="single" w:sz="4" w:space="0" w:color="auto"/>
              <w:bottom w:val="single" w:sz="4" w:space="0" w:color="auto"/>
              <w:right w:val="single" w:sz="4" w:space="0" w:color="auto"/>
            </w:tcBorders>
            <w:vAlign w:val="center"/>
            <w:hideMark/>
          </w:tcPr>
          <w:p w14:paraId="067737A3" w14:textId="77777777" w:rsidR="00887C49" w:rsidRPr="00887C49" w:rsidRDefault="00887C49" w:rsidP="00887C49">
            <w:pPr>
              <w:adjustRightInd/>
              <w:snapToGrid/>
              <w:spacing w:after="0"/>
              <w:rPr>
                <w:rFonts w:ascii="宋体" w:eastAsia="宋体" w:hAnsi="宋体" w:cs="宋体"/>
                <w:sz w:val="24"/>
                <w:szCs w:val="24"/>
              </w:rPr>
            </w:pPr>
          </w:p>
        </w:tc>
        <w:tc>
          <w:tcPr>
            <w:tcW w:w="851" w:type="dxa"/>
            <w:tcBorders>
              <w:top w:val="nil"/>
              <w:left w:val="nil"/>
              <w:bottom w:val="single" w:sz="4" w:space="0" w:color="auto"/>
              <w:right w:val="single" w:sz="4" w:space="0" w:color="auto"/>
            </w:tcBorders>
            <w:shd w:val="clear" w:color="auto" w:fill="auto"/>
            <w:vAlign w:val="center"/>
            <w:hideMark/>
          </w:tcPr>
          <w:p w14:paraId="269E091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14年以下</w:t>
            </w:r>
          </w:p>
        </w:tc>
        <w:tc>
          <w:tcPr>
            <w:tcW w:w="850" w:type="dxa"/>
            <w:tcBorders>
              <w:top w:val="nil"/>
              <w:left w:val="nil"/>
              <w:bottom w:val="single" w:sz="4" w:space="0" w:color="auto"/>
              <w:right w:val="single" w:sz="4" w:space="0" w:color="auto"/>
            </w:tcBorders>
            <w:shd w:val="clear" w:color="auto" w:fill="auto"/>
            <w:vAlign w:val="center"/>
            <w:hideMark/>
          </w:tcPr>
          <w:p w14:paraId="17D0470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15-24年</w:t>
            </w:r>
          </w:p>
        </w:tc>
        <w:tc>
          <w:tcPr>
            <w:tcW w:w="851" w:type="dxa"/>
            <w:tcBorders>
              <w:top w:val="nil"/>
              <w:left w:val="nil"/>
              <w:bottom w:val="single" w:sz="4" w:space="0" w:color="auto"/>
              <w:right w:val="single" w:sz="4" w:space="0" w:color="auto"/>
            </w:tcBorders>
            <w:shd w:val="clear" w:color="auto" w:fill="auto"/>
            <w:vAlign w:val="center"/>
            <w:hideMark/>
          </w:tcPr>
          <w:p w14:paraId="2C4262F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25-29年</w:t>
            </w:r>
          </w:p>
        </w:tc>
        <w:tc>
          <w:tcPr>
            <w:tcW w:w="823" w:type="dxa"/>
            <w:tcBorders>
              <w:top w:val="nil"/>
              <w:left w:val="nil"/>
              <w:bottom w:val="single" w:sz="4" w:space="0" w:color="auto"/>
              <w:right w:val="single" w:sz="4" w:space="0" w:color="auto"/>
            </w:tcBorders>
            <w:shd w:val="clear" w:color="auto" w:fill="auto"/>
            <w:vAlign w:val="center"/>
            <w:hideMark/>
          </w:tcPr>
          <w:p w14:paraId="09DB5BC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30-34年</w:t>
            </w:r>
          </w:p>
        </w:tc>
        <w:tc>
          <w:tcPr>
            <w:tcW w:w="878" w:type="dxa"/>
            <w:tcBorders>
              <w:top w:val="nil"/>
              <w:left w:val="nil"/>
              <w:bottom w:val="single" w:sz="4" w:space="0" w:color="auto"/>
              <w:right w:val="single" w:sz="4" w:space="0" w:color="auto"/>
            </w:tcBorders>
            <w:shd w:val="clear" w:color="auto" w:fill="auto"/>
            <w:vAlign w:val="center"/>
            <w:hideMark/>
          </w:tcPr>
          <w:p w14:paraId="3F5C7DB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35年以上</w:t>
            </w:r>
          </w:p>
        </w:tc>
        <w:tc>
          <w:tcPr>
            <w:tcW w:w="782" w:type="dxa"/>
            <w:vMerge/>
            <w:tcBorders>
              <w:top w:val="single" w:sz="4" w:space="0" w:color="auto"/>
              <w:left w:val="single" w:sz="4" w:space="0" w:color="auto"/>
              <w:bottom w:val="single" w:sz="4" w:space="0" w:color="auto"/>
              <w:right w:val="single" w:sz="4" w:space="0" w:color="auto"/>
            </w:tcBorders>
            <w:vAlign w:val="center"/>
            <w:hideMark/>
          </w:tcPr>
          <w:p w14:paraId="5A4EC312" w14:textId="77777777" w:rsidR="00887C49" w:rsidRPr="00887C49" w:rsidRDefault="00887C49" w:rsidP="00887C49">
            <w:pPr>
              <w:adjustRightInd/>
              <w:snapToGrid/>
              <w:spacing w:after="0"/>
              <w:rPr>
                <w:rFonts w:ascii="宋体" w:eastAsia="宋体" w:hAnsi="宋体" w:cs="宋体"/>
                <w:sz w:val="24"/>
                <w:szCs w:val="24"/>
              </w:rPr>
            </w:pPr>
          </w:p>
        </w:tc>
        <w:tc>
          <w:tcPr>
            <w:tcW w:w="700" w:type="dxa"/>
            <w:vMerge/>
            <w:tcBorders>
              <w:top w:val="single" w:sz="4" w:space="0" w:color="auto"/>
              <w:left w:val="single" w:sz="4" w:space="0" w:color="auto"/>
              <w:bottom w:val="single" w:sz="4" w:space="0" w:color="auto"/>
              <w:right w:val="single" w:sz="4" w:space="0" w:color="auto"/>
            </w:tcBorders>
            <w:vAlign w:val="center"/>
            <w:hideMark/>
          </w:tcPr>
          <w:p w14:paraId="1A9E663A" w14:textId="77777777" w:rsidR="00887C49" w:rsidRPr="00887C49" w:rsidRDefault="00887C49" w:rsidP="00887C49">
            <w:pPr>
              <w:adjustRightInd/>
              <w:snapToGrid/>
              <w:spacing w:after="0"/>
              <w:rPr>
                <w:rFonts w:ascii="宋体" w:eastAsia="宋体" w:hAnsi="宋体" w:cs="宋体"/>
                <w:sz w:val="24"/>
                <w:szCs w:val="24"/>
              </w:rPr>
            </w:pPr>
          </w:p>
        </w:tc>
        <w:tc>
          <w:tcPr>
            <w:tcW w:w="720" w:type="dxa"/>
            <w:vMerge/>
            <w:tcBorders>
              <w:top w:val="single" w:sz="4" w:space="0" w:color="auto"/>
              <w:left w:val="single" w:sz="4" w:space="0" w:color="auto"/>
              <w:bottom w:val="single" w:sz="4" w:space="0" w:color="auto"/>
              <w:right w:val="single" w:sz="4" w:space="0" w:color="auto"/>
            </w:tcBorders>
            <w:vAlign w:val="center"/>
            <w:hideMark/>
          </w:tcPr>
          <w:p w14:paraId="49C48CFF" w14:textId="77777777" w:rsidR="00887C49" w:rsidRPr="00887C49" w:rsidRDefault="00887C49" w:rsidP="00887C49">
            <w:pPr>
              <w:adjustRightInd/>
              <w:snapToGrid/>
              <w:spacing w:after="0"/>
              <w:rPr>
                <w:rFonts w:ascii="宋体" w:eastAsia="宋体" w:hAnsi="宋体" w:cs="宋体"/>
                <w:sz w:val="24"/>
                <w:szCs w:val="24"/>
              </w:rPr>
            </w:pPr>
          </w:p>
        </w:tc>
      </w:tr>
      <w:tr w:rsidR="00887C49" w:rsidRPr="00887C49" w14:paraId="23713020" w14:textId="77777777" w:rsidTr="00EA23D2">
        <w:trPr>
          <w:trHeight w:val="312"/>
        </w:trPr>
        <w:tc>
          <w:tcPr>
            <w:tcW w:w="503" w:type="dxa"/>
            <w:vMerge w:val="restart"/>
            <w:tcBorders>
              <w:top w:val="nil"/>
              <w:left w:val="single" w:sz="4" w:space="0" w:color="auto"/>
              <w:bottom w:val="single" w:sz="4" w:space="0" w:color="auto"/>
              <w:right w:val="single" w:sz="4" w:space="0" w:color="auto"/>
            </w:tcBorders>
            <w:shd w:val="clear" w:color="auto" w:fill="auto"/>
            <w:vAlign w:val="center"/>
            <w:hideMark/>
          </w:tcPr>
          <w:p w14:paraId="0B2FDC3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行政管理人员</w:t>
            </w:r>
          </w:p>
        </w:tc>
        <w:tc>
          <w:tcPr>
            <w:tcW w:w="1056" w:type="dxa"/>
            <w:tcBorders>
              <w:top w:val="nil"/>
              <w:left w:val="nil"/>
              <w:bottom w:val="single" w:sz="4" w:space="0" w:color="auto"/>
              <w:right w:val="single" w:sz="4" w:space="0" w:color="auto"/>
            </w:tcBorders>
            <w:shd w:val="clear" w:color="auto" w:fill="auto"/>
            <w:vAlign w:val="center"/>
            <w:hideMark/>
          </w:tcPr>
          <w:p w14:paraId="461F6FE9" w14:textId="77777777" w:rsidR="00887C49" w:rsidRPr="00887C49" w:rsidRDefault="00887C49" w:rsidP="00887C49">
            <w:pPr>
              <w:adjustRightInd/>
              <w:snapToGrid/>
              <w:spacing w:after="0"/>
              <w:jc w:val="center"/>
              <w:rPr>
                <w:rFonts w:ascii="宋体" w:eastAsia="宋体" w:hAnsi="宋体" w:cs="宋体"/>
                <w:sz w:val="24"/>
                <w:szCs w:val="24"/>
              </w:rPr>
            </w:pPr>
            <w:proofErr w:type="gramStart"/>
            <w:r w:rsidRPr="00887C49">
              <w:rPr>
                <w:rFonts w:ascii="宋体" w:eastAsia="宋体" w:hAnsi="宋体" w:cs="宋体" w:hint="eastAsia"/>
                <w:sz w:val="24"/>
                <w:szCs w:val="24"/>
              </w:rPr>
              <w:t>正省</w:t>
            </w:r>
            <w:proofErr w:type="gramEnd"/>
          </w:p>
        </w:tc>
        <w:tc>
          <w:tcPr>
            <w:tcW w:w="709" w:type="dxa"/>
            <w:tcBorders>
              <w:top w:val="nil"/>
              <w:left w:val="nil"/>
              <w:bottom w:val="single" w:sz="4" w:space="0" w:color="auto"/>
              <w:right w:val="single" w:sz="4" w:space="0" w:color="auto"/>
            </w:tcBorders>
            <w:shd w:val="clear" w:color="auto" w:fill="auto"/>
            <w:vAlign w:val="bottom"/>
            <w:hideMark/>
          </w:tcPr>
          <w:p w14:paraId="3F15204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380</w:t>
            </w:r>
          </w:p>
        </w:tc>
        <w:tc>
          <w:tcPr>
            <w:tcW w:w="851" w:type="dxa"/>
            <w:tcBorders>
              <w:top w:val="nil"/>
              <w:left w:val="nil"/>
              <w:bottom w:val="single" w:sz="4" w:space="0" w:color="auto"/>
              <w:right w:val="single" w:sz="4" w:space="0" w:color="auto"/>
            </w:tcBorders>
            <w:shd w:val="clear" w:color="auto" w:fill="auto"/>
            <w:vAlign w:val="bottom"/>
            <w:hideMark/>
          </w:tcPr>
          <w:p w14:paraId="2883129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 xml:space="preserve">　</w:t>
            </w:r>
          </w:p>
        </w:tc>
        <w:tc>
          <w:tcPr>
            <w:tcW w:w="850" w:type="dxa"/>
            <w:tcBorders>
              <w:top w:val="nil"/>
              <w:left w:val="nil"/>
              <w:bottom w:val="single" w:sz="4" w:space="0" w:color="auto"/>
              <w:right w:val="single" w:sz="4" w:space="0" w:color="auto"/>
            </w:tcBorders>
            <w:shd w:val="clear" w:color="auto" w:fill="auto"/>
            <w:vAlign w:val="bottom"/>
            <w:hideMark/>
          </w:tcPr>
          <w:p w14:paraId="476CEE7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172</w:t>
            </w:r>
          </w:p>
        </w:tc>
        <w:tc>
          <w:tcPr>
            <w:tcW w:w="851" w:type="dxa"/>
            <w:tcBorders>
              <w:top w:val="nil"/>
              <w:left w:val="nil"/>
              <w:bottom w:val="single" w:sz="4" w:space="0" w:color="auto"/>
              <w:right w:val="single" w:sz="4" w:space="0" w:color="auto"/>
            </w:tcBorders>
            <w:shd w:val="clear" w:color="auto" w:fill="auto"/>
            <w:vAlign w:val="bottom"/>
            <w:hideMark/>
          </w:tcPr>
          <w:p w14:paraId="390438BF"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172</w:t>
            </w:r>
          </w:p>
        </w:tc>
        <w:tc>
          <w:tcPr>
            <w:tcW w:w="823" w:type="dxa"/>
            <w:tcBorders>
              <w:top w:val="nil"/>
              <w:left w:val="nil"/>
              <w:bottom w:val="single" w:sz="4" w:space="0" w:color="auto"/>
              <w:right w:val="single" w:sz="4" w:space="0" w:color="auto"/>
            </w:tcBorders>
            <w:shd w:val="clear" w:color="auto" w:fill="auto"/>
            <w:vAlign w:val="bottom"/>
            <w:hideMark/>
          </w:tcPr>
          <w:p w14:paraId="7201CD1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177</w:t>
            </w:r>
          </w:p>
        </w:tc>
        <w:tc>
          <w:tcPr>
            <w:tcW w:w="878" w:type="dxa"/>
            <w:tcBorders>
              <w:top w:val="nil"/>
              <w:left w:val="nil"/>
              <w:bottom w:val="single" w:sz="4" w:space="0" w:color="auto"/>
              <w:right w:val="single" w:sz="4" w:space="0" w:color="auto"/>
            </w:tcBorders>
            <w:shd w:val="clear" w:color="000000" w:fill="FFFF00"/>
            <w:vAlign w:val="bottom"/>
            <w:hideMark/>
          </w:tcPr>
          <w:p w14:paraId="4A2656D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177</w:t>
            </w:r>
          </w:p>
        </w:tc>
        <w:tc>
          <w:tcPr>
            <w:tcW w:w="782" w:type="dxa"/>
            <w:tcBorders>
              <w:top w:val="nil"/>
              <w:left w:val="nil"/>
              <w:bottom w:val="single" w:sz="4" w:space="0" w:color="auto"/>
              <w:right w:val="single" w:sz="4" w:space="0" w:color="auto"/>
            </w:tcBorders>
            <w:shd w:val="clear" w:color="auto" w:fill="auto"/>
            <w:vAlign w:val="bottom"/>
            <w:hideMark/>
          </w:tcPr>
          <w:p w14:paraId="3BDEE58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210</w:t>
            </w:r>
          </w:p>
        </w:tc>
        <w:tc>
          <w:tcPr>
            <w:tcW w:w="700" w:type="dxa"/>
            <w:tcBorders>
              <w:top w:val="nil"/>
              <w:left w:val="nil"/>
              <w:bottom w:val="single" w:sz="4" w:space="0" w:color="auto"/>
              <w:right w:val="single" w:sz="4" w:space="0" w:color="auto"/>
            </w:tcBorders>
            <w:shd w:val="clear" w:color="auto" w:fill="auto"/>
            <w:vAlign w:val="bottom"/>
            <w:hideMark/>
          </w:tcPr>
          <w:p w14:paraId="71174673"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200</w:t>
            </w:r>
          </w:p>
        </w:tc>
        <w:tc>
          <w:tcPr>
            <w:tcW w:w="720" w:type="dxa"/>
            <w:tcBorders>
              <w:top w:val="nil"/>
              <w:left w:val="nil"/>
              <w:bottom w:val="single" w:sz="4" w:space="0" w:color="auto"/>
              <w:right w:val="single" w:sz="4" w:space="0" w:color="auto"/>
            </w:tcBorders>
            <w:shd w:val="clear" w:color="auto" w:fill="auto"/>
            <w:vAlign w:val="bottom"/>
            <w:hideMark/>
          </w:tcPr>
          <w:p w14:paraId="24F699A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661A3967"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485005A7"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40F5C33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副省</w:t>
            </w:r>
          </w:p>
        </w:tc>
        <w:tc>
          <w:tcPr>
            <w:tcW w:w="709" w:type="dxa"/>
            <w:tcBorders>
              <w:top w:val="nil"/>
              <w:left w:val="nil"/>
              <w:bottom w:val="single" w:sz="4" w:space="0" w:color="auto"/>
              <w:right w:val="single" w:sz="4" w:space="0" w:color="auto"/>
            </w:tcBorders>
            <w:shd w:val="clear" w:color="auto" w:fill="auto"/>
            <w:vAlign w:val="bottom"/>
            <w:hideMark/>
          </w:tcPr>
          <w:p w14:paraId="2F4DFB6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340</w:t>
            </w:r>
          </w:p>
        </w:tc>
        <w:tc>
          <w:tcPr>
            <w:tcW w:w="851" w:type="dxa"/>
            <w:tcBorders>
              <w:top w:val="nil"/>
              <w:left w:val="nil"/>
              <w:bottom w:val="single" w:sz="4" w:space="0" w:color="auto"/>
              <w:right w:val="single" w:sz="4" w:space="0" w:color="auto"/>
            </w:tcBorders>
            <w:shd w:val="clear" w:color="auto" w:fill="auto"/>
            <w:vAlign w:val="bottom"/>
            <w:hideMark/>
          </w:tcPr>
          <w:p w14:paraId="5DB1842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 xml:space="preserve">　</w:t>
            </w:r>
          </w:p>
        </w:tc>
        <w:tc>
          <w:tcPr>
            <w:tcW w:w="850" w:type="dxa"/>
            <w:tcBorders>
              <w:top w:val="nil"/>
              <w:left w:val="nil"/>
              <w:bottom w:val="single" w:sz="4" w:space="0" w:color="auto"/>
              <w:right w:val="single" w:sz="4" w:space="0" w:color="auto"/>
            </w:tcBorders>
            <w:shd w:val="clear" w:color="auto" w:fill="auto"/>
            <w:vAlign w:val="bottom"/>
            <w:hideMark/>
          </w:tcPr>
          <w:p w14:paraId="7E2732F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152</w:t>
            </w:r>
          </w:p>
        </w:tc>
        <w:tc>
          <w:tcPr>
            <w:tcW w:w="851" w:type="dxa"/>
            <w:tcBorders>
              <w:top w:val="nil"/>
              <w:left w:val="nil"/>
              <w:bottom w:val="single" w:sz="4" w:space="0" w:color="auto"/>
              <w:right w:val="single" w:sz="4" w:space="0" w:color="auto"/>
            </w:tcBorders>
            <w:shd w:val="clear" w:color="auto" w:fill="auto"/>
            <w:vAlign w:val="bottom"/>
            <w:hideMark/>
          </w:tcPr>
          <w:p w14:paraId="40DC12E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152</w:t>
            </w:r>
          </w:p>
        </w:tc>
        <w:tc>
          <w:tcPr>
            <w:tcW w:w="823" w:type="dxa"/>
            <w:tcBorders>
              <w:top w:val="nil"/>
              <w:left w:val="nil"/>
              <w:bottom w:val="single" w:sz="4" w:space="0" w:color="auto"/>
              <w:right w:val="single" w:sz="4" w:space="0" w:color="auto"/>
            </w:tcBorders>
            <w:shd w:val="clear" w:color="auto" w:fill="auto"/>
            <w:vAlign w:val="bottom"/>
            <w:hideMark/>
          </w:tcPr>
          <w:p w14:paraId="55CE705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157</w:t>
            </w:r>
          </w:p>
        </w:tc>
        <w:tc>
          <w:tcPr>
            <w:tcW w:w="878" w:type="dxa"/>
            <w:tcBorders>
              <w:top w:val="nil"/>
              <w:left w:val="nil"/>
              <w:bottom w:val="single" w:sz="4" w:space="0" w:color="auto"/>
              <w:right w:val="single" w:sz="4" w:space="0" w:color="auto"/>
            </w:tcBorders>
            <w:shd w:val="clear" w:color="000000" w:fill="FFFF00"/>
            <w:vAlign w:val="bottom"/>
            <w:hideMark/>
          </w:tcPr>
          <w:p w14:paraId="6BB90243"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157</w:t>
            </w:r>
          </w:p>
        </w:tc>
        <w:tc>
          <w:tcPr>
            <w:tcW w:w="782" w:type="dxa"/>
            <w:tcBorders>
              <w:top w:val="nil"/>
              <w:left w:val="nil"/>
              <w:bottom w:val="single" w:sz="4" w:space="0" w:color="auto"/>
              <w:right w:val="single" w:sz="4" w:space="0" w:color="auto"/>
            </w:tcBorders>
            <w:shd w:val="clear" w:color="auto" w:fill="auto"/>
            <w:vAlign w:val="bottom"/>
            <w:hideMark/>
          </w:tcPr>
          <w:p w14:paraId="3398AED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195</w:t>
            </w:r>
          </w:p>
        </w:tc>
        <w:tc>
          <w:tcPr>
            <w:tcW w:w="700" w:type="dxa"/>
            <w:tcBorders>
              <w:top w:val="nil"/>
              <w:left w:val="nil"/>
              <w:bottom w:val="single" w:sz="4" w:space="0" w:color="auto"/>
              <w:right w:val="single" w:sz="4" w:space="0" w:color="auto"/>
            </w:tcBorders>
            <w:shd w:val="clear" w:color="auto" w:fill="auto"/>
            <w:vAlign w:val="bottom"/>
            <w:hideMark/>
          </w:tcPr>
          <w:p w14:paraId="03773FC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180</w:t>
            </w:r>
          </w:p>
        </w:tc>
        <w:tc>
          <w:tcPr>
            <w:tcW w:w="720" w:type="dxa"/>
            <w:tcBorders>
              <w:top w:val="nil"/>
              <w:left w:val="nil"/>
              <w:bottom w:val="single" w:sz="4" w:space="0" w:color="auto"/>
              <w:right w:val="single" w:sz="4" w:space="0" w:color="auto"/>
            </w:tcBorders>
            <w:shd w:val="clear" w:color="auto" w:fill="auto"/>
            <w:vAlign w:val="bottom"/>
            <w:hideMark/>
          </w:tcPr>
          <w:p w14:paraId="10D5689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2FCDFAB9"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17190860"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36630A3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正厅</w:t>
            </w:r>
          </w:p>
        </w:tc>
        <w:tc>
          <w:tcPr>
            <w:tcW w:w="709" w:type="dxa"/>
            <w:tcBorders>
              <w:top w:val="nil"/>
              <w:left w:val="nil"/>
              <w:bottom w:val="single" w:sz="4" w:space="0" w:color="auto"/>
              <w:right w:val="single" w:sz="4" w:space="0" w:color="auto"/>
            </w:tcBorders>
            <w:shd w:val="clear" w:color="auto" w:fill="auto"/>
            <w:vAlign w:val="bottom"/>
            <w:hideMark/>
          </w:tcPr>
          <w:p w14:paraId="108ABFF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310</w:t>
            </w:r>
          </w:p>
        </w:tc>
        <w:tc>
          <w:tcPr>
            <w:tcW w:w="851" w:type="dxa"/>
            <w:tcBorders>
              <w:top w:val="nil"/>
              <w:left w:val="nil"/>
              <w:bottom w:val="single" w:sz="4" w:space="0" w:color="auto"/>
              <w:right w:val="single" w:sz="4" w:space="0" w:color="auto"/>
            </w:tcBorders>
            <w:shd w:val="clear" w:color="auto" w:fill="auto"/>
            <w:vAlign w:val="bottom"/>
            <w:hideMark/>
          </w:tcPr>
          <w:p w14:paraId="35F20E43"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 xml:space="preserve">　</w:t>
            </w:r>
          </w:p>
        </w:tc>
        <w:tc>
          <w:tcPr>
            <w:tcW w:w="850" w:type="dxa"/>
            <w:tcBorders>
              <w:top w:val="nil"/>
              <w:left w:val="nil"/>
              <w:bottom w:val="single" w:sz="4" w:space="0" w:color="auto"/>
              <w:right w:val="single" w:sz="4" w:space="0" w:color="auto"/>
            </w:tcBorders>
            <w:shd w:val="clear" w:color="auto" w:fill="auto"/>
            <w:vAlign w:val="bottom"/>
            <w:hideMark/>
          </w:tcPr>
          <w:p w14:paraId="221A036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137</w:t>
            </w:r>
          </w:p>
        </w:tc>
        <w:tc>
          <w:tcPr>
            <w:tcW w:w="851" w:type="dxa"/>
            <w:tcBorders>
              <w:top w:val="nil"/>
              <w:left w:val="nil"/>
              <w:bottom w:val="single" w:sz="4" w:space="0" w:color="auto"/>
              <w:right w:val="single" w:sz="4" w:space="0" w:color="auto"/>
            </w:tcBorders>
            <w:shd w:val="clear" w:color="auto" w:fill="auto"/>
            <w:vAlign w:val="bottom"/>
            <w:hideMark/>
          </w:tcPr>
          <w:p w14:paraId="5B011879"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137</w:t>
            </w:r>
          </w:p>
        </w:tc>
        <w:tc>
          <w:tcPr>
            <w:tcW w:w="823" w:type="dxa"/>
            <w:tcBorders>
              <w:top w:val="nil"/>
              <w:left w:val="nil"/>
              <w:bottom w:val="single" w:sz="4" w:space="0" w:color="auto"/>
              <w:right w:val="single" w:sz="4" w:space="0" w:color="auto"/>
            </w:tcBorders>
            <w:shd w:val="clear" w:color="auto" w:fill="auto"/>
            <w:vAlign w:val="bottom"/>
            <w:hideMark/>
          </w:tcPr>
          <w:p w14:paraId="5414D18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142</w:t>
            </w:r>
          </w:p>
        </w:tc>
        <w:tc>
          <w:tcPr>
            <w:tcW w:w="878" w:type="dxa"/>
            <w:tcBorders>
              <w:top w:val="nil"/>
              <w:left w:val="nil"/>
              <w:bottom w:val="single" w:sz="4" w:space="0" w:color="auto"/>
              <w:right w:val="single" w:sz="4" w:space="0" w:color="auto"/>
            </w:tcBorders>
            <w:shd w:val="clear" w:color="000000" w:fill="FFFF00"/>
            <w:vAlign w:val="bottom"/>
            <w:hideMark/>
          </w:tcPr>
          <w:p w14:paraId="3DB7977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142</w:t>
            </w:r>
          </w:p>
        </w:tc>
        <w:tc>
          <w:tcPr>
            <w:tcW w:w="782" w:type="dxa"/>
            <w:tcBorders>
              <w:top w:val="nil"/>
              <w:left w:val="nil"/>
              <w:bottom w:val="single" w:sz="4" w:space="0" w:color="auto"/>
              <w:right w:val="single" w:sz="4" w:space="0" w:color="auto"/>
            </w:tcBorders>
            <w:shd w:val="clear" w:color="auto" w:fill="auto"/>
            <w:vAlign w:val="bottom"/>
            <w:hideMark/>
          </w:tcPr>
          <w:p w14:paraId="47398AA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175</w:t>
            </w:r>
          </w:p>
        </w:tc>
        <w:tc>
          <w:tcPr>
            <w:tcW w:w="700" w:type="dxa"/>
            <w:tcBorders>
              <w:top w:val="nil"/>
              <w:left w:val="nil"/>
              <w:bottom w:val="single" w:sz="4" w:space="0" w:color="auto"/>
              <w:right w:val="single" w:sz="4" w:space="0" w:color="auto"/>
            </w:tcBorders>
            <w:shd w:val="clear" w:color="auto" w:fill="auto"/>
            <w:vAlign w:val="bottom"/>
            <w:hideMark/>
          </w:tcPr>
          <w:p w14:paraId="05887F1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165</w:t>
            </w:r>
          </w:p>
        </w:tc>
        <w:tc>
          <w:tcPr>
            <w:tcW w:w="720" w:type="dxa"/>
            <w:tcBorders>
              <w:top w:val="nil"/>
              <w:left w:val="nil"/>
              <w:bottom w:val="single" w:sz="4" w:space="0" w:color="auto"/>
              <w:right w:val="single" w:sz="4" w:space="0" w:color="auto"/>
            </w:tcBorders>
            <w:shd w:val="clear" w:color="auto" w:fill="auto"/>
            <w:vAlign w:val="bottom"/>
            <w:hideMark/>
          </w:tcPr>
          <w:p w14:paraId="608029B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6A8E6F2B"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0C18547E"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1C6E0B9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副厅</w:t>
            </w:r>
          </w:p>
        </w:tc>
        <w:tc>
          <w:tcPr>
            <w:tcW w:w="709" w:type="dxa"/>
            <w:tcBorders>
              <w:top w:val="nil"/>
              <w:left w:val="nil"/>
              <w:bottom w:val="single" w:sz="4" w:space="0" w:color="auto"/>
              <w:right w:val="single" w:sz="4" w:space="0" w:color="auto"/>
            </w:tcBorders>
            <w:shd w:val="clear" w:color="auto" w:fill="auto"/>
            <w:vAlign w:val="bottom"/>
            <w:hideMark/>
          </w:tcPr>
          <w:p w14:paraId="44C0557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290</w:t>
            </w:r>
          </w:p>
        </w:tc>
        <w:tc>
          <w:tcPr>
            <w:tcW w:w="851" w:type="dxa"/>
            <w:tcBorders>
              <w:top w:val="nil"/>
              <w:left w:val="nil"/>
              <w:bottom w:val="single" w:sz="4" w:space="0" w:color="auto"/>
              <w:right w:val="single" w:sz="4" w:space="0" w:color="auto"/>
            </w:tcBorders>
            <w:shd w:val="clear" w:color="auto" w:fill="auto"/>
            <w:vAlign w:val="bottom"/>
            <w:hideMark/>
          </w:tcPr>
          <w:p w14:paraId="219B580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122</w:t>
            </w:r>
          </w:p>
        </w:tc>
        <w:tc>
          <w:tcPr>
            <w:tcW w:w="850" w:type="dxa"/>
            <w:tcBorders>
              <w:top w:val="nil"/>
              <w:left w:val="nil"/>
              <w:bottom w:val="single" w:sz="4" w:space="0" w:color="auto"/>
              <w:right w:val="single" w:sz="4" w:space="0" w:color="auto"/>
            </w:tcBorders>
            <w:shd w:val="clear" w:color="auto" w:fill="auto"/>
            <w:vAlign w:val="bottom"/>
            <w:hideMark/>
          </w:tcPr>
          <w:p w14:paraId="5F8CB4F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127</w:t>
            </w:r>
          </w:p>
        </w:tc>
        <w:tc>
          <w:tcPr>
            <w:tcW w:w="851" w:type="dxa"/>
            <w:tcBorders>
              <w:top w:val="nil"/>
              <w:left w:val="nil"/>
              <w:bottom w:val="single" w:sz="4" w:space="0" w:color="auto"/>
              <w:right w:val="single" w:sz="4" w:space="0" w:color="auto"/>
            </w:tcBorders>
            <w:shd w:val="clear" w:color="auto" w:fill="auto"/>
            <w:vAlign w:val="bottom"/>
            <w:hideMark/>
          </w:tcPr>
          <w:p w14:paraId="34068EC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127</w:t>
            </w:r>
          </w:p>
        </w:tc>
        <w:tc>
          <w:tcPr>
            <w:tcW w:w="823" w:type="dxa"/>
            <w:tcBorders>
              <w:top w:val="nil"/>
              <w:left w:val="nil"/>
              <w:bottom w:val="single" w:sz="4" w:space="0" w:color="auto"/>
              <w:right w:val="single" w:sz="4" w:space="0" w:color="auto"/>
            </w:tcBorders>
            <w:shd w:val="clear" w:color="auto" w:fill="auto"/>
            <w:vAlign w:val="bottom"/>
            <w:hideMark/>
          </w:tcPr>
          <w:p w14:paraId="7AA0C44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132</w:t>
            </w:r>
          </w:p>
        </w:tc>
        <w:tc>
          <w:tcPr>
            <w:tcW w:w="878" w:type="dxa"/>
            <w:tcBorders>
              <w:top w:val="nil"/>
              <w:left w:val="nil"/>
              <w:bottom w:val="single" w:sz="4" w:space="0" w:color="auto"/>
              <w:right w:val="single" w:sz="4" w:space="0" w:color="auto"/>
            </w:tcBorders>
            <w:shd w:val="clear" w:color="000000" w:fill="FFFF00"/>
            <w:vAlign w:val="bottom"/>
            <w:hideMark/>
          </w:tcPr>
          <w:p w14:paraId="0496E363"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132</w:t>
            </w:r>
          </w:p>
        </w:tc>
        <w:tc>
          <w:tcPr>
            <w:tcW w:w="782" w:type="dxa"/>
            <w:tcBorders>
              <w:top w:val="nil"/>
              <w:left w:val="nil"/>
              <w:bottom w:val="single" w:sz="4" w:space="0" w:color="auto"/>
              <w:right w:val="single" w:sz="4" w:space="0" w:color="auto"/>
            </w:tcBorders>
            <w:shd w:val="clear" w:color="auto" w:fill="auto"/>
            <w:vAlign w:val="bottom"/>
            <w:hideMark/>
          </w:tcPr>
          <w:p w14:paraId="2B9E0FB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165</w:t>
            </w:r>
          </w:p>
        </w:tc>
        <w:tc>
          <w:tcPr>
            <w:tcW w:w="700" w:type="dxa"/>
            <w:tcBorders>
              <w:top w:val="nil"/>
              <w:left w:val="nil"/>
              <w:bottom w:val="single" w:sz="4" w:space="0" w:color="auto"/>
              <w:right w:val="single" w:sz="4" w:space="0" w:color="auto"/>
            </w:tcBorders>
            <w:shd w:val="clear" w:color="auto" w:fill="auto"/>
            <w:vAlign w:val="bottom"/>
            <w:hideMark/>
          </w:tcPr>
          <w:p w14:paraId="69CE265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155</w:t>
            </w:r>
          </w:p>
        </w:tc>
        <w:tc>
          <w:tcPr>
            <w:tcW w:w="720" w:type="dxa"/>
            <w:tcBorders>
              <w:top w:val="nil"/>
              <w:left w:val="nil"/>
              <w:bottom w:val="single" w:sz="4" w:space="0" w:color="auto"/>
              <w:right w:val="single" w:sz="4" w:space="0" w:color="auto"/>
            </w:tcBorders>
            <w:shd w:val="clear" w:color="auto" w:fill="auto"/>
            <w:vAlign w:val="bottom"/>
            <w:hideMark/>
          </w:tcPr>
          <w:p w14:paraId="24A1B44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39FBFE5E"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754BC139"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7640AA8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正处</w:t>
            </w:r>
          </w:p>
        </w:tc>
        <w:tc>
          <w:tcPr>
            <w:tcW w:w="709" w:type="dxa"/>
            <w:tcBorders>
              <w:top w:val="nil"/>
              <w:left w:val="nil"/>
              <w:bottom w:val="single" w:sz="4" w:space="0" w:color="auto"/>
              <w:right w:val="single" w:sz="4" w:space="0" w:color="auto"/>
            </w:tcBorders>
            <w:shd w:val="clear" w:color="auto" w:fill="auto"/>
            <w:vAlign w:val="bottom"/>
            <w:hideMark/>
          </w:tcPr>
          <w:p w14:paraId="29DB02F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270</w:t>
            </w:r>
          </w:p>
        </w:tc>
        <w:tc>
          <w:tcPr>
            <w:tcW w:w="851" w:type="dxa"/>
            <w:tcBorders>
              <w:top w:val="nil"/>
              <w:left w:val="nil"/>
              <w:bottom w:val="single" w:sz="4" w:space="0" w:color="auto"/>
              <w:right w:val="single" w:sz="4" w:space="0" w:color="auto"/>
            </w:tcBorders>
            <w:shd w:val="clear" w:color="auto" w:fill="auto"/>
            <w:vAlign w:val="bottom"/>
            <w:hideMark/>
          </w:tcPr>
          <w:p w14:paraId="520CA1CE"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112</w:t>
            </w:r>
          </w:p>
        </w:tc>
        <w:tc>
          <w:tcPr>
            <w:tcW w:w="850" w:type="dxa"/>
            <w:tcBorders>
              <w:top w:val="nil"/>
              <w:left w:val="nil"/>
              <w:bottom w:val="single" w:sz="4" w:space="0" w:color="auto"/>
              <w:right w:val="single" w:sz="4" w:space="0" w:color="auto"/>
            </w:tcBorders>
            <w:shd w:val="clear" w:color="auto" w:fill="auto"/>
            <w:vAlign w:val="bottom"/>
            <w:hideMark/>
          </w:tcPr>
          <w:p w14:paraId="49A835E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117</w:t>
            </w:r>
          </w:p>
        </w:tc>
        <w:tc>
          <w:tcPr>
            <w:tcW w:w="851" w:type="dxa"/>
            <w:tcBorders>
              <w:top w:val="nil"/>
              <w:left w:val="nil"/>
              <w:bottom w:val="single" w:sz="4" w:space="0" w:color="auto"/>
              <w:right w:val="single" w:sz="4" w:space="0" w:color="auto"/>
            </w:tcBorders>
            <w:shd w:val="clear" w:color="auto" w:fill="auto"/>
            <w:vAlign w:val="bottom"/>
            <w:hideMark/>
          </w:tcPr>
          <w:p w14:paraId="55289F2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117</w:t>
            </w:r>
          </w:p>
        </w:tc>
        <w:tc>
          <w:tcPr>
            <w:tcW w:w="823" w:type="dxa"/>
            <w:tcBorders>
              <w:top w:val="nil"/>
              <w:left w:val="nil"/>
              <w:bottom w:val="single" w:sz="4" w:space="0" w:color="auto"/>
              <w:right w:val="single" w:sz="4" w:space="0" w:color="auto"/>
            </w:tcBorders>
            <w:shd w:val="clear" w:color="auto" w:fill="auto"/>
            <w:vAlign w:val="bottom"/>
            <w:hideMark/>
          </w:tcPr>
          <w:p w14:paraId="126DA86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122</w:t>
            </w:r>
          </w:p>
        </w:tc>
        <w:tc>
          <w:tcPr>
            <w:tcW w:w="878" w:type="dxa"/>
            <w:tcBorders>
              <w:top w:val="nil"/>
              <w:left w:val="nil"/>
              <w:bottom w:val="single" w:sz="4" w:space="0" w:color="auto"/>
              <w:right w:val="single" w:sz="4" w:space="0" w:color="auto"/>
            </w:tcBorders>
            <w:shd w:val="clear" w:color="000000" w:fill="FFFF00"/>
            <w:vAlign w:val="bottom"/>
            <w:hideMark/>
          </w:tcPr>
          <w:p w14:paraId="13E1609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122</w:t>
            </w:r>
          </w:p>
        </w:tc>
        <w:tc>
          <w:tcPr>
            <w:tcW w:w="782" w:type="dxa"/>
            <w:tcBorders>
              <w:top w:val="nil"/>
              <w:left w:val="nil"/>
              <w:bottom w:val="single" w:sz="4" w:space="0" w:color="auto"/>
              <w:right w:val="single" w:sz="4" w:space="0" w:color="auto"/>
            </w:tcBorders>
            <w:shd w:val="clear" w:color="auto" w:fill="auto"/>
            <w:vAlign w:val="bottom"/>
            <w:hideMark/>
          </w:tcPr>
          <w:p w14:paraId="4843420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150</w:t>
            </w:r>
          </w:p>
        </w:tc>
        <w:tc>
          <w:tcPr>
            <w:tcW w:w="700" w:type="dxa"/>
            <w:tcBorders>
              <w:top w:val="nil"/>
              <w:left w:val="nil"/>
              <w:bottom w:val="single" w:sz="4" w:space="0" w:color="auto"/>
              <w:right w:val="single" w:sz="4" w:space="0" w:color="auto"/>
            </w:tcBorders>
            <w:shd w:val="clear" w:color="auto" w:fill="auto"/>
            <w:vAlign w:val="bottom"/>
            <w:hideMark/>
          </w:tcPr>
          <w:p w14:paraId="57497AE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145</w:t>
            </w:r>
          </w:p>
        </w:tc>
        <w:tc>
          <w:tcPr>
            <w:tcW w:w="720" w:type="dxa"/>
            <w:tcBorders>
              <w:top w:val="nil"/>
              <w:left w:val="nil"/>
              <w:bottom w:val="single" w:sz="4" w:space="0" w:color="auto"/>
              <w:right w:val="single" w:sz="4" w:space="0" w:color="auto"/>
            </w:tcBorders>
            <w:shd w:val="clear" w:color="auto" w:fill="auto"/>
            <w:vAlign w:val="bottom"/>
            <w:hideMark/>
          </w:tcPr>
          <w:p w14:paraId="38FC169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21B2D27B"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135A2F9F"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05E1A79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副处</w:t>
            </w:r>
          </w:p>
        </w:tc>
        <w:tc>
          <w:tcPr>
            <w:tcW w:w="709" w:type="dxa"/>
            <w:tcBorders>
              <w:top w:val="nil"/>
              <w:left w:val="nil"/>
              <w:bottom w:val="single" w:sz="4" w:space="0" w:color="auto"/>
              <w:right w:val="single" w:sz="4" w:space="0" w:color="auto"/>
            </w:tcBorders>
            <w:shd w:val="clear" w:color="auto" w:fill="auto"/>
            <w:vAlign w:val="bottom"/>
            <w:hideMark/>
          </w:tcPr>
          <w:p w14:paraId="3CE690D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250</w:t>
            </w:r>
          </w:p>
        </w:tc>
        <w:tc>
          <w:tcPr>
            <w:tcW w:w="851" w:type="dxa"/>
            <w:tcBorders>
              <w:top w:val="nil"/>
              <w:left w:val="nil"/>
              <w:bottom w:val="single" w:sz="4" w:space="0" w:color="auto"/>
              <w:right w:val="single" w:sz="4" w:space="0" w:color="auto"/>
            </w:tcBorders>
            <w:shd w:val="clear" w:color="auto" w:fill="auto"/>
            <w:vAlign w:val="bottom"/>
            <w:hideMark/>
          </w:tcPr>
          <w:p w14:paraId="744E504E"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102</w:t>
            </w:r>
          </w:p>
        </w:tc>
        <w:tc>
          <w:tcPr>
            <w:tcW w:w="850" w:type="dxa"/>
            <w:tcBorders>
              <w:top w:val="nil"/>
              <w:left w:val="nil"/>
              <w:bottom w:val="single" w:sz="4" w:space="0" w:color="auto"/>
              <w:right w:val="single" w:sz="4" w:space="0" w:color="auto"/>
            </w:tcBorders>
            <w:shd w:val="clear" w:color="auto" w:fill="auto"/>
            <w:vAlign w:val="bottom"/>
            <w:hideMark/>
          </w:tcPr>
          <w:p w14:paraId="7B6BAAE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107</w:t>
            </w:r>
          </w:p>
        </w:tc>
        <w:tc>
          <w:tcPr>
            <w:tcW w:w="851" w:type="dxa"/>
            <w:tcBorders>
              <w:top w:val="nil"/>
              <w:left w:val="nil"/>
              <w:bottom w:val="single" w:sz="4" w:space="0" w:color="auto"/>
              <w:right w:val="single" w:sz="4" w:space="0" w:color="auto"/>
            </w:tcBorders>
            <w:shd w:val="clear" w:color="auto" w:fill="auto"/>
            <w:vAlign w:val="bottom"/>
            <w:hideMark/>
          </w:tcPr>
          <w:p w14:paraId="6C87855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107</w:t>
            </w:r>
          </w:p>
        </w:tc>
        <w:tc>
          <w:tcPr>
            <w:tcW w:w="823" w:type="dxa"/>
            <w:tcBorders>
              <w:top w:val="nil"/>
              <w:left w:val="nil"/>
              <w:bottom w:val="single" w:sz="4" w:space="0" w:color="auto"/>
              <w:right w:val="single" w:sz="4" w:space="0" w:color="auto"/>
            </w:tcBorders>
            <w:shd w:val="clear" w:color="auto" w:fill="auto"/>
            <w:vAlign w:val="bottom"/>
            <w:hideMark/>
          </w:tcPr>
          <w:p w14:paraId="2612D0A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112</w:t>
            </w:r>
          </w:p>
        </w:tc>
        <w:tc>
          <w:tcPr>
            <w:tcW w:w="878" w:type="dxa"/>
            <w:tcBorders>
              <w:top w:val="nil"/>
              <w:left w:val="nil"/>
              <w:bottom w:val="single" w:sz="4" w:space="0" w:color="auto"/>
              <w:right w:val="single" w:sz="4" w:space="0" w:color="auto"/>
            </w:tcBorders>
            <w:shd w:val="clear" w:color="000000" w:fill="FFFF00"/>
            <w:vAlign w:val="bottom"/>
            <w:hideMark/>
          </w:tcPr>
          <w:p w14:paraId="3ADAF76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112</w:t>
            </w:r>
          </w:p>
        </w:tc>
        <w:tc>
          <w:tcPr>
            <w:tcW w:w="782" w:type="dxa"/>
            <w:tcBorders>
              <w:top w:val="nil"/>
              <w:left w:val="nil"/>
              <w:bottom w:val="single" w:sz="4" w:space="0" w:color="auto"/>
              <w:right w:val="single" w:sz="4" w:space="0" w:color="auto"/>
            </w:tcBorders>
            <w:shd w:val="clear" w:color="auto" w:fill="auto"/>
            <w:vAlign w:val="bottom"/>
            <w:hideMark/>
          </w:tcPr>
          <w:p w14:paraId="7D52CDE3"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140</w:t>
            </w:r>
          </w:p>
        </w:tc>
        <w:tc>
          <w:tcPr>
            <w:tcW w:w="700" w:type="dxa"/>
            <w:tcBorders>
              <w:top w:val="nil"/>
              <w:left w:val="nil"/>
              <w:bottom w:val="single" w:sz="4" w:space="0" w:color="auto"/>
              <w:right w:val="single" w:sz="4" w:space="0" w:color="auto"/>
            </w:tcBorders>
            <w:shd w:val="clear" w:color="auto" w:fill="auto"/>
            <w:vAlign w:val="bottom"/>
            <w:hideMark/>
          </w:tcPr>
          <w:p w14:paraId="6CB16DA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135</w:t>
            </w:r>
          </w:p>
        </w:tc>
        <w:tc>
          <w:tcPr>
            <w:tcW w:w="720" w:type="dxa"/>
            <w:tcBorders>
              <w:top w:val="nil"/>
              <w:left w:val="nil"/>
              <w:bottom w:val="single" w:sz="4" w:space="0" w:color="auto"/>
              <w:right w:val="single" w:sz="4" w:space="0" w:color="auto"/>
            </w:tcBorders>
            <w:shd w:val="clear" w:color="auto" w:fill="auto"/>
            <w:vAlign w:val="bottom"/>
            <w:hideMark/>
          </w:tcPr>
          <w:p w14:paraId="6DC7B68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1A443169"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64418662"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40CD454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正科</w:t>
            </w:r>
          </w:p>
        </w:tc>
        <w:tc>
          <w:tcPr>
            <w:tcW w:w="709" w:type="dxa"/>
            <w:tcBorders>
              <w:top w:val="nil"/>
              <w:left w:val="nil"/>
              <w:bottom w:val="single" w:sz="4" w:space="0" w:color="auto"/>
              <w:right w:val="single" w:sz="4" w:space="0" w:color="auto"/>
            </w:tcBorders>
            <w:shd w:val="clear" w:color="auto" w:fill="auto"/>
            <w:vAlign w:val="bottom"/>
            <w:hideMark/>
          </w:tcPr>
          <w:p w14:paraId="1DE883C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230</w:t>
            </w:r>
          </w:p>
        </w:tc>
        <w:tc>
          <w:tcPr>
            <w:tcW w:w="851" w:type="dxa"/>
            <w:tcBorders>
              <w:top w:val="nil"/>
              <w:left w:val="nil"/>
              <w:bottom w:val="single" w:sz="4" w:space="0" w:color="auto"/>
              <w:right w:val="single" w:sz="4" w:space="0" w:color="auto"/>
            </w:tcBorders>
            <w:shd w:val="clear" w:color="auto" w:fill="auto"/>
            <w:vAlign w:val="bottom"/>
            <w:hideMark/>
          </w:tcPr>
          <w:p w14:paraId="7C15075E"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92</w:t>
            </w:r>
          </w:p>
        </w:tc>
        <w:tc>
          <w:tcPr>
            <w:tcW w:w="850" w:type="dxa"/>
            <w:tcBorders>
              <w:top w:val="nil"/>
              <w:left w:val="nil"/>
              <w:bottom w:val="single" w:sz="4" w:space="0" w:color="auto"/>
              <w:right w:val="single" w:sz="4" w:space="0" w:color="auto"/>
            </w:tcBorders>
            <w:shd w:val="clear" w:color="auto" w:fill="auto"/>
            <w:vAlign w:val="bottom"/>
            <w:hideMark/>
          </w:tcPr>
          <w:p w14:paraId="4DC88E5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97</w:t>
            </w:r>
          </w:p>
        </w:tc>
        <w:tc>
          <w:tcPr>
            <w:tcW w:w="851" w:type="dxa"/>
            <w:tcBorders>
              <w:top w:val="nil"/>
              <w:left w:val="nil"/>
              <w:bottom w:val="single" w:sz="4" w:space="0" w:color="auto"/>
              <w:right w:val="single" w:sz="4" w:space="0" w:color="auto"/>
            </w:tcBorders>
            <w:shd w:val="clear" w:color="auto" w:fill="auto"/>
            <w:vAlign w:val="bottom"/>
            <w:hideMark/>
          </w:tcPr>
          <w:p w14:paraId="2208AC4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97</w:t>
            </w:r>
          </w:p>
        </w:tc>
        <w:tc>
          <w:tcPr>
            <w:tcW w:w="823" w:type="dxa"/>
            <w:tcBorders>
              <w:top w:val="nil"/>
              <w:left w:val="nil"/>
              <w:bottom w:val="single" w:sz="4" w:space="0" w:color="auto"/>
              <w:right w:val="single" w:sz="4" w:space="0" w:color="auto"/>
            </w:tcBorders>
            <w:shd w:val="clear" w:color="auto" w:fill="auto"/>
            <w:vAlign w:val="bottom"/>
            <w:hideMark/>
          </w:tcPr>
          <w:p w14:paraId="41C67E2E"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102</w:t>
            </w:r>
          </w:p>
        </w:tc>
        <w:tc>
          <w:tcPr>
            <w:tcW w:w="878" w:type="dxa"/>
            <w:tcBorders>
              <w:top w:val="nil"/>
              <w:left w:val="nil"/>
              <w:bottom w:val="single" w:sz="4" w:space="0" w:color="auto"/>
              <w:right w:val="single" w:sz="4" w:space="0" w:color="auto"/>
            </w:tcBorders>
            <w:shd w:val="clear" w:color="000000" w:fill="FFFF00"/>
            <w:vAlign w:val="bottom"/>
            <w:hideMark/>
          </w:tcPr>
          <w:p w14:paraId="76E388BE"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102</w:t>
            </w:r>
          </w:p>
        </w:tc>
        <w:tc>
          <w:tcPr>
            <w:tcW w:w="782" w:type="dxa"/>
            <w:tcBorders>
              <w:top w:val="nil"/>
              <w:left w:val="nil"/>
              <w:bottom w:val="single" w:sz="4" w:space="0" w:color="auto"/>
              <w:right w:val="single" w:sz="4" w:space="0" w:color="auto"/>
            </w:tcBorders>
            <w:shd w:val="clear" w:color="auto" w:fill="auto"/>
            <w:vAlign w:val="bottom"/>
            <w:hideMark/>
          </w:tcPr>
          <w:p w14:paraId="1201DFA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135</w:t>
            </w:r>
          </w:p>
        </w:tc>
        <w:tc>
          <w:tcPr>
            <w:tcW w:w="700" w:type="dxa"/>
            <w:tcBorders>
              <w:top w:val="nil"/>
              <w:left w:val="nil"/>
              <w:bottom w:val="single" w:sz="4" w:space="0" w:color="auto"/>
              <w:right w:val="single" w:sz="4" w:space="0" w:color="auto"/>
            </w:tcBorders>
            <w:shd w:val="clear" w:color="auto" w:fill="auto"/>
            <w:vAlign w:val="bottom"/>
            <w:hideMark/>
          </w:tcPr>
          <w:p w14:paraId="6CEDE29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125</w:t>
            </w:r>
          </w:p>
        </w:tc>
        <w:tc>
          <w:tcPr>
            <w:tcW w:w="720" w:type="dxa"/>
            <w:tcBorders>
              <w:top w:val="nil"/>
              <w:left w:val="nil"/>
              <w:bottom w:val="single" w:sz="4" w:space="0" w:color="auto"/>
              <w:right w:val="single" w:sz="4" w:space="0" w:color="auto"/>
            </w:tcBorders>
            <w:shd w:val="clear" w:color="auto" w:fill="auto"/>
            <w:vAlign w:val="bottom"/>
            <w:hideMark/>
          </w:tcPr>
          <w:p w14:paraId="7D1B457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52C5AABB"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45283A86"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3359F50E"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副科</w:t>
            </w:r>
          </w:p>
        </w:tc>
        <w:tc>
          <w:tcPr>
            <w:tcW w:w="709" w:type="dxa"/>
            <w:tcBorders>
              <w:top w:val="nil"/>
              <w:left w:val="nil"/>
              <w:bottom w:val="single" w:sz="4" w:space="0" w:color="auto"/>
              <w:right w:val="single" w:sz="4" w:space="0" w:color="auto"/>
            </w:tcBorders>
            <w:shd w:val="clear" w:color="auto" w:fill="auto"/>
            <w:vAlign w:val="bottom"/>
            <w:hideMark/>
          </w:tcPr>
          <w:p w14:paraId="1D1AF3C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210</w:t>
            </w:r>
          </w:p>
        </w:tc>
        <w:tc>
          <w:tcPr>
            <w:tcW w:w="851" w:type="dxa"/>
            <w:tcBorders>
              <w:top w:val="nil"/>
              <w:left w:val="nil"/>
              <w:bottom w:val="single" w:sz="4" w:space="0" w:color="auto"/>
              <w:right w:val="single" w:sz="4" w:space="0" w:color="auto"/>
            </w:tcBorders>
            <w:shd w:val="clear" w:color="auto" w:fill="auto"/>
            <w:vAlign w:val="bottom"/>
            <w:hideMark/>
          </w:tcPr>
          <w:p w14:paraId="2E06DD0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82</w:t>
            </w:r>
          </w:p>
        </w:tc>
        <w:tc>
          <w:tcPr>
            <w:tcW w:w="850" w:type="dxa"/>
            <w:tcBorders>
              <w:top w:val="nil"/>
              <w:left w:val="nil"/>
              <w:bottom w:val="single" w:sz="4" w:space="0" w:color="auto"/>
              <w:right w:val="single" w:sz="4" w:space="0" w:color="auto"/>
            </w:tcBorders>
            <w:shd w:val="clear" w:color="auto" w:fill="auto"/>
            <w:vAlign w:val="bottom"/>
            <w:hideMark/>
          </w:tcPr>
          <w:p w14:paraId="585A372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87</w:t>
            </w:r>
          </w:p>
        </w:tc>
        <w:tc>
          <w:tcPr>
            <w:tcW w:w="851" w:type="dxa"/>
            <w:tcBorders>
              <w:top w:val="nil"/>
              <w:left w:val="nil"/>
              <w:bottom w:val="single" w:sz="4" w:space="0" w:color="auto"/>
              <w:right w:val="single" w:sz="4" w:space="0" w:color="auto"/>
            </w:tcBorders>
            <w:shd w:val="clear" w:color="auto" w:fill="auto"/>
            <w:vAlign w:val="bottom"/>
            <w:hideMark/>
          </w:tcPr>
          <w:p w14:paraId="180386D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87</w:t>
            </w:r>
          </w:p>
        </w:tc>
        <w:tc>
          <w:tcPr>
            <w:tcW w:w="823" w:type="dxa"/>
            <w:tcBorders>
              <w:top w:val="nil"/>
              <w:left w:val="nil"/>
              <w:bottom w:val="single" w:sz="4" w:space="0" w:color="auto"/>
              <w:right w:val="single" w:sz="4" w:space="0" w:color="auto"/>
            </w:tcBorders>
            <w:shd w:val="clear" w:color="auto" w:fill="auto"/>
            <w:vAlign w:val="bottom"/>
            <w:hideMark/>
          </w:tcPr>
          <w:p w14:paraId="5A581F7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92</w:t>
            </w:r>
          </w:p>
        </w:tc>
        <w:tc>
          <w:tcPr>
            <w:tcW w:w="878" w:type="dxa"/>
            <w:tcBorders>
              <w:top w:val="nil"/>
              <w:left w:val="nil"/>
              <w:bottom w:val="single" w:sz="4" w:space="0" w:color="auto"/>
              <w:right w:val="single" w:sz="4" w:space="0" w:color="auto"/>
            </w:tcBorders>
            <w:shd w:val="clear" w:color="000000" w:fill="FFFF00"/>
            <w:vAlign w:val="bottom"/>
            <w:hideMark/>
          </w:tcPr>
          <w:p w14:paraId="01BB4D9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92</w:t>
            </w:r>
          </w:p>
        </w:tc>
        <w:tc>
          <w:tcPr>
            <w:tcW w:w="782" w:type="dxa"/>
            <w:tcBorders>
              <w:top w:val="nil"/>
              <w:left w:val="nil"/>
              <w:bottom w:val="single" w:sz="4" w:space="0" w:color="auto"/>
              <w:right w:val="single" w:sz="4" w:space="0" w:color="auto"/>
            </w:tcBorders>
            <w:shd w:val="clear" w:color="auto" w:fill="auto"/>
            <w:vAlign w:val="bottom"/>
            <w:hideMark/>
          </w:tcPr>
          <w:p w14:paraId="099CEA1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130</w:t>
            </w:r>
          </w:p>
        </w:tc>
        <w:tc>
          <w:tcPr>
            <w:tcW w:w="700" w:type="dxa"/>
            <w:tcBorders>
              <w:top w:val="nil"/>
              <w:left w:val="nil"/>
              <w:bottom w:val="single" w:sz="4" w:space="0" w:color="auto"/>
              <w:right w:val="single" w:sz="4" w:space="0" w:color="auto"/>
            </w:tcBorders>
            <w:shd w:val="clear" w:color="auto" w:fill="auto"/>
            <w:vAlign w:val="bottom"/>
            <w:hideMark/>
          </w:tcPr>
          <w:p w14:paraId="63CCF90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115</w:t>
            </w:r>
          </w:p>
        </w:tc>
        <w:tc>
          <w:tcPr>
            <w:tcW w:w="720" w:type="dxa"/>
            <w:tcBorders>
              <w:top w:val="nil"/>
              <w:left w:val="nil"/>
              <w:bottom w:val="single" w:sz="4" w:space="0" w:color="auto"/>
              <w:right w:val="single" w:sz="4" w:space="0" w:color="auto"/>
            </w:tcBorders>
            <w:shd w:val="clear" w:color="auto" w:fill="auto"/>
            <w:vAlign w:val="bottom"/>
            <w:hideMark/>
          </w:tcPr>
          <w:p w14:paraId="49796FDF"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0DC4A3C3"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0433B748"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4F0AF57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科员</w:t>
            </w:r>
          </w:p>
        </w:tc>
        <w:tc>
          <w:tcPr>
            <w:tcW w:w="709" w:type="dxa"/>
            <w:tcBorders>
              <w:top w:val="nil"/>
              <w:left w:val="nil"/>
              <w:bottom w:val="single" w:sz="4" w:space="0" w:color="auto"/>
              <w:right w:val="single" w:sz="4" w:space="0" w:color="auto"/>
            </w:tcBorders>
            <w:shd w:val="clear" w:color="auto" w:fill="auto"/>
            <w:vAlign w:val="bottom"/>
            <w:hideMark/>
          </w:tcPr>
          <w:p w14:paraId="727875F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200</w:t>
            </w:r>
          </w:p>
        </w:tc>
        <w:tc>
          <w:tcPr>
            <w:tcW w:w="851" w:type="dxa"/>
            <w:tcBorders>
              <w:top w:val="nil"/>
              <w:left w:val="nil"/>
              <w:bottom w:val="single" w:sz="4" w:space="0" w:color="auto"/>
              <w:right w:val="single" w:sz="4" w:space="0" w:color="auto"/>
            </w:tcBorders>
            <w:shd w:val="clear" w:color="auto" w:fill="auto"/>
            <w:vAlign w:val="bottom"/>
            <w:hideMark/>
          </w:tcPr>
          <w:p w14:paraId="1251FEA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72</w:t>
            </w:r>
          </w:p>
        </w:tc>
        <w:tc>
          <w:tcPr>
            <w:tcW w:w="850" w:type="dxa"/>
            <w:tcBorders>
              <w:top w:val="nil"/>
              <w:left w:val="nil"/>
              <w:bottom w:val="single" w:sz="4" w:space="0" w:color="auto"/>
              <w:right w:val="single" w:sz="4" w:space="0" w:color="auto"/>
            </w:tcBorders>
            <w:shd w:val="clear" w:color="auto" w:fill="auto"/>
            <w:vAlign w:val="bottom"/>
            <w:hideMark/>
          </w:tcPr>
          <w:p w14:paraId="6EA37E5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77</w:t>
            </w:r>
          </w:p>
        </w:tc>
        <w:tc>
          <w:tcPr>
            <w:tcW w:w="851" w:type="dxa"/>
            <w:tcBorders>
              <w:top w:val="nil"/>
              <w:left w:val="nil"/>
              <w:bottom w:val="single" w:sz="4" w:space="0" w:color="auto"/>
              <w:right w:val="single" w:sz="4" w:space="0" w:color="auto"/>
            </w:tcBorders>
            <w:shd w:val="clear" w:color="auto" w:fill="auto"/>
            <w:vAlign w:val="bottom"/>
            <w:hideMark/>
          </w:tcPr>
          <w:p w14:paraId="11320355"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77</w:t>
            </w:r>
          </w:p>
        </w:tc>
        <w:tc>
          <w:tcPr>
            <w:tcW w:w="823" w:type="dxa"/>
            <w:tcBorders>
              <w:top w:val="nil"/>
              <w:left w:val="nil"/>
              <w:bottom w:val="single" w:sz="4" w:space="0" w:color="auto"/>
              <w:right w:val="single" w:sz="4" w:space="0" w:color="auto"/>
            </w:tcBorders>
            <w:shd w:val="clear" w:color="auto" w:fill="auto"/>
            <w:vAlign w:val="bottom"/>
            <w:hideMark/>
          </w:tcPr>
          <w:p w14:paraId="46B68AF3"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82</w:t>
            </w:r>
          </w:p>
        </w:tc>
        <w:tc>
          <w:tcPr>
            <w:tcW w:w="878" w:type="dxa"/>
            <w:tcBorders>
              <w:top w:val="nil"/>
              <w:left w:val="nil"/>
              <w:bottom w:val="single" w:sz="4" w:space="0" w:color="auto"/>
              <w:right w:val="single" w:sz="4" w:space="0" w:color="auto"/>
            </w:tcBorders>
            <w:shd w:val="clear" w:color="auto" w:fill="auto"/>
            <w:vAlign w:val="bottom"/>
            <w:hideMark/>
          </w:tcPr>
          <w:p w14:paraId="63FD7985"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87</w:t>
            </w:r>
          </w:p>
        </w:tc>
        <w:tc>
          <w:tcPr>
            <w:tcW w:w="782" w:type="dxa"/>
            <w:tcBorders>
              <w:top w:val="nil"/>
              <w:left w:val="nil"/>
              <w:bottom w:val="single" w:sz="4" w:space="0" w:color="auto"/>
              <w:right w:val="single" w:sz="4" w:space="0" w:color="auto"/>
            </w:tcBorders>
            <w:shd w:val="clear" w:color="auto" w:fill="auto"/>
            <w:vAlign w:val="bottom"/>
            <w:hideMark/>
          </w:tcPr>
          <w:p w14:paraId="0E2BDD1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130</w:t>
            </w:r>
          </w:p>
        </w:tc>
        <w:tc>
          <w:tcPr>
            <w:tcW w:w="700" w:type="dxa"/>
            <w:tcBorders>
              <w:top w:val="nil"/>
              <w:left w:val="nil"/>
              <w:bottom w:val="single" w:sz="4" w:space="0" w:color="auto"/>
              <w:right w:val="single" w:sz="4" w:space="0" w:color="auto"/>
            </w:tcBorders>
            <w:shd w:val="clear" w:color="auto" w:fill="auto"/>
            <w:vAlign w:val="bottom"/>
            <w:hideMark/>
          </w:tcPr>
          <w:p w14:paraId="43CD021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105</w:t>
            </w:r>
          </w:p>
        </w:tc>
        <w:tc>
          <w:tcPr>
            <w:tcW w:w="720" w:type="dxa"/>
            <w:tcBorders>
              <w:top w:val="nil"/>
              <w:left w:val="nil"/>
              <w:bottom w:val="single" w:sz="4" w:space="0" w:color="auto"/>
              <w:right w:val="single" w:sz="4" w:space="0" w:color="auto"/>
            </w:tcBorders>
            <w:shd w:val="clear" w:color="auto" w:fill="auto"/>
            <w:vAlign w:val="bottom"/>
            <w:hideMark/>
          </w:tcPr>
          <w:p w14:paraId="2AD6CEB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1B4224B9"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4BCB378C"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4E1EC92E"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办事员</w:t>
            </w:r>
          </w:p>
        </w:tc>
        <w:tc>
          <w:tcPr>
            <w:tcW w:w="709" w:type="dxa"/>
            <w:tcBorders>
              <w:top w:val="nil"/>
              <w:left w:val="nil"/>
              <w:bottom w:val="single" w:sz="4" w:space="0" w:color="auto"/>
              <w:right w:val="single" w:sz="4" w:space="0" w:color="auto"/>
            </w:tcBorders>
            <w:shd w:val="clear" w:color="auto" w:fill="auto"/>
            <w:vAlign w:val="bottom"/>
            <w:hideMark/>
          </w:tcPr>
          <w:p w14:paraId="0E18C2F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180</w:t>
            </w:r>
          </w:p>
        </w:tc>
        <w:tc>
          <w:tcPr>
            <w:tcW w:w="851" w:type="dxa"/>
            <w:tcBorders>
              <w:top w:val="nil"/>
              <w:left w:val="nil"/>
              <w:bottom w:val="single" w:sz="4" w:space="0" w:color="auto"/>
              <w:right w:val="single" w:sz="4" w:space="0" w:color="auto"/>
            </w:tcBorders>
            <w:shd w:val="clear" w:color="auto" w:fill="auto"/>
            <w:vAlign w:val="bottom"/>
            <w:hideMark/>
          </w:tcPr>
          <w:p w14:paraId="66FBCAE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64</w:t>
            </w:r>
          </w:p>
        </w:tc>
        <w:tc>
          <w:tcPr>
            <w:tcW w:w="850" w:type="dxa"/>
            <w:tcBorders>
              <w:top w:val="nil"/>
              <w:left w:val="nil"/>
              <w:bottom w:val="single" w:sz="4" w:space="0" w:color="auto"/>
              <w:right w:val="single" w:sz="4" w:space="0" w:color="auto"/>
            </w:tcBorders>
            <w:shd w:val="clear" w:color="auto" w:fill="auto"/>
            <w:vAlign w:val="bottom"/>
            <w:hideMark/>
          </w:tcPr>
          <w:p w14:paraId="64A4E07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69</w:t>
            </w:r>
          </w:p>
        </w:tc>
        <w:tc>
          <w:tcPr>
            <w:tcW w:w="851" w:type="dxa"/>
            <w:tcBorders>
              <w:top w:val="nil"/>
              <w:left w:val="nil"/>
              <w:bottom w:val="single" w:sz="4" w:space="0" w:color="auto"/>
              <w:right w:val="single" w:sz="4" w:space="0" w:color="auto"/>
            </w:tcBorders>
            <w:shd w:val="clear" w:color="auto" w:fill="auto"/>
            <w:vAlign w:val="bottom"/>
            <w:hideMark/>
          </w:tcPr>
          <w:p w14:paraId="2443B3B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69</w:t>
            </w:r>
          </w:p>
        </w:tc>
        <w:tc>
          <w:tcPr>
            <w:tcW w:w="823" w:type="dxa"/>
            <w:tcBorders>
              <w:top w:val="nil"/>
              <w:left w:val="nil"/>
              <w:bottom w:val="single" w:sz="4" w:space="0" w:color="auto"/>
              <w:right w:val="single" w:sz="4" w:space="0" w:color="auto"/>
            </w:tcBorders>
            <w:shd w:val="clear" w:color="auto" w:fill="auto"/>
            <w:vAlign w:val="bottom"/>
            <w:hideMark/>
          </w:tcPr>
          <w:p w14:paraId="5452F4D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74</w:t>
            </w:r>
          </w:p>
        </w:tc>
        <w:tc>
          <w:tcPr>
            <w:tcW w:w="878" w:type="dxa"/>
            <w:tcBorders>
              <w:top w:val="nil"/>
              <w:left w:val="nil"/>
              <w:bottom w:val="single" w:sz="4" w:space="0" w:color="auto"/>
              <w:right w:val="single" w:sz="4" w:space="0" w:color="auto"/>
            </w:tcBorders>
            <w:shd w:val="clear" w:color="auto" w:fill="auto"/>
            <w:vAlign w:val="bottom"/>
            <w:hideMark/>
          </w:tcPr>
          <w:p w14:paraId="0D88734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79</w:t>
            </w:r>
          </w:p>
        </w:tc>
        <w:tc>
          <w:tcPr>
            <w:tcW w:w="782" w:type="dxa"/>
            <w:tcBorders>
              <w:top w:val="nil"/>
              <w:left w:val="nil"/>
              <w:bottom w:val="single" w:sz="4" w:space="0" w:color="auto"/>
              <w:right w:val="single" w:sz="4" w:space="0" w:color="auto"/>
            </w:tcBorders>
            <w:shd w:val="clear" w:color="auto" w:fill="auto"/>
            <w:vAlign w:val="bottom"/>
            <w:hideMark/>
          </w:tcPr>
          <w:p w14:paraId="46BBAFC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130</w:t>
            </w:r>
          </w:p>
        </w:tc>
        <w:tc>
          <w:tcPr>
            <w:tcW w:w="700" w:type="dxa"/>
            <w:tcBorders>
              <w:top w:val="nil"/>
              <w:left w:val="nil"/>
              <w:bottom w:val="single" w:sz="4" w:space="0" w:color="auto"/>
              <w:right w:val="single" w:sz="4" w:space="0" w:color="auto"/>
            </w:tcBorders>
            <w:shd w:val="clear" w:color="auto" w:fill="auto"/>
            <w:vAlign w:val="bottom"/>
            <w:hideMark/>
          </w:tcPr>
          <w:p w14:paraId="2953539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c>
          <w:tcPr>
            <w:tcW w:w="720" w:type="dxa"/>
            <w:tcBorders>
              <w:top w:val="nil"/>
              <w:left w:val="nil"/>
              <w:bottom w:val="single" w:sz="4" w:space="0" w:color="auto"/>
              <w:right w:val="single" w:sz="4" w:space="0" w:color="auto"/>
            </w:tcBorders>
            <w:shd w:val="clear" w:color="auto" w:fill="auto"/>
            <w:vAlign w:val="bottom"/>
            <w:hideMark/>
          </w:tcPr>
          <w:p w14:paraId="7CBA89B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1269A997" w14:textId="77777777" w:rsidTr="00EA23D2">
        <w:trPr>
          <w:trHeight w:val="312"/>
        </w:trPr>
        <w:tc>
          <w:tcPr>
            <w:tcW w:w="503" w:type="dxa"/>
            <w:vMerge w:val="restart"/>
            <w:tcBorders>
              <w:top w:val="nil"/>
              <w:left w:val="single" w:sz="4" w:space="0" w:color="auto"/>
              <w:bottom w:val="single" w:sz="4" w:space="0" w:color="auto"/>
              <w:right w:val="single" w:sz="4" w:space="0" w:color="auto"/>
            </w:tcBorders>
            <w:shd w:val="clear" w:color="auto" w:fill="auto"/>
            <w:vAlign w:val="center"/>
            <w:hideMark/>
          </w:tcPr>
          <w:p w14:paraId="53878EC5"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专业技术人员</w:t>
            </w:r>
          </w:p>
        </w:tc>
        <w:tc>
          <w:tcPr>
            <w:tcW w:w="1056" w:type="dxa"/>
            <w:tcBorders>
              <w:top w:val="nil"/>
              <w:left w:val="nil"/>
              <w:bottom w:val="single" w:sz="4" w:space="0" w:color="auto"/>
              <w:right w:val="single" w:sz="4" w:space="0" w:color="auto"/>
            </w:tcBorders>
            <w:shd w:val="clear" w:color="auto" w:fill="auto"/>
            <w:vAlign w:val="center"/>
            <w:hideMark/>
          </w:tcPr>
          <w:p w14:paraId="127CF2F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正高</w:t>
            </w:r>
          </w:p>
        </w:tc>
        <w:tc>
          <w:tcPr>
            <w:tcW w:w="709" w:type="dxa"/>
            <w:tcBorders>
              <w:top w:val="nil"/>
              <w:left w:val="nil"/>
              <w:bottom w:val="single" w:sz="4" w:space="0" w:color="auto"/>
              <w:right w:val="single" w:sz="4" w:space="0" w:color="auto"/>
            </w:tcBorders>
            <w:shd w:val="clear" w:color="auto" w:fill="auto"/>
            <w:vAlign w:val="bottom"/>
            <w:hideMark/>
          </w:tcPr>
          <w:p w14:paraId="5E808CB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310</w:t>
            </w:r>
          </w:p>
        </w:tc>
        <w:tc>
          <w:tcPr>
            <w:tcW w:w="851" w:type="dxa"/>
            <w:tcBorders>
              <w:top w:val="nil"/>
              <w:left w:val="nil"/>
              <w:bottom w:val="single" w:sz="4" w:space="0" w:color="auto"/>
              <w:right w:val="single" w:sz="4" w:space="0" w:color="auto"/>
            </w:tcBorders>
            <w:shd w:val="clear" w:color="auto" w:fill="auto"/>
            <w:vAlign w:val="bottom"/>
            <w:hideMark/>
          </w:tcPr>
          <w:p w14:paraId="04A35D2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132</w:t>
            </w:r>
          </w:p>
        </w:tc>
        <w:tc>
          <w:tcPr>
            <w:tcW w:w="850" w:type="dxa"/>
            <w:tcBorders>
              <w:top w:val="nil"/>
              <w:left w:val="nil"/>
              <w:bottom w:val="single" w:sz="4" w:space="0" w:color="auto"/>
              <w:right w:val="single" w:sz="4" w:space="0" w:color="auto"/>
            </w:tcBorders>
            <w:shd w:val="clear" w:color="auto" w:fill="auto"/>
            <w:vAlign w:val="bottom"/>
            <w:hideMark/>
          </w:tcPr>
          <w:p w14:paraId="0A38EFF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137</w:t>
            </w:r>
          </w:p>
        </w:tc>
        <w:tc>
          <w:tcPr>
            <w:tcW w:w="851" w:type="dxa"/>
            <w:tcBorders>
              <w:top w:val="nil"/>
              <w:left w:val="nil"/>
              <w:bottom w:val="single" w:sz="4" w:space="0" w:color="auto"/>
              <w:right w:val="single" w:sz="4" w:space="0" w:color="auto"/>
            </w:tcBorders>
            <w:shd w:val="clear" w:color="auto" w:fill="auto"/>
            <w:vAlign w:val="bottom"/>
            <w:hideMark/>
          </w:tcPr>
          <w:p w14:paraId="4559BD6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137</w:t>
            </w:r>
          </w:p>
        </w:tc>
        <w:tc>
          <w:tcPr>
            <w:tcW w:w="823" w:type="dxa"/>
            <w:tcBorders>
              <w:top w:val="nil"/>
              <w:left w:val="nil"/>
              <w:bottom w:val="single" w:sz="4" w:space="0" w:color="auto"/>
              <w:right w:val="single" w:sz="4" w:space="0" w:color="auto"/>
            </w:tcBorders>
            <w:shd w:val="clear" w:color="auto" w:fill="auto"/>
            <w:vAlign w:val="bottom"/>
            <w:hideMark/>
          </w:tcPr>
          <w:p w14:paraId="1EC4E66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142</w:t>
            </w:r>
          </w:p>
        </w:tc>
        <w:tc>
          <w:tcPr>
            <w:tcW w:w="878" w:type="dxa"/>
            <w:tcBorders>
              <w:top w:val="nil"/>
              <w:left w:val="nil"/>
              <w:bottom w:val="single" w:sz="4" w:space="0" w:color="auto"/>
              <w:right w:val="single" w:sz="4" w:space="0" w:color="auto"/>
            </w:tcBorders>
            <w:shd w:val="clear" w:color="000000" w:fill="FFFF00"/>
            <w:vAlign w:val="bottom"/>
            <w:hideMark/>
          </w:tcPr>
          <w:p w14:paraId="02C6BA4F"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142</w:t>
            </w:r>
          </w:p>
        </w:tc>
        <w:tc>
          <w:tcPr>
            <w:tcW w:w="782" w:type="dxa"/>
            <w:tcBorders>
              <w:top w:val="nil"/>
              <w:left w:val="nil"/>
              <w:bottom w:val="single" w:sz="4" w:space="0" w:color="auto"/>
              <w:right w:val="single" w:sz="4" w:space="0" w:color="auto"/>
            </w:tcBorders>
            <w:shd w:val="clear" w:color="auto" w:fill="auto"/>
            <w:vAlign w:val="bottom"/>
            <w:hideMark/>
          </w:tcPr>
          <w:p w14:paraId="1CE61C7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175</w:t>
            </w:r>
          </w:p>
        </w:tc>
        <w:tc>
          <w:tcPr>
            <w:tcW w:w="700" w:type="dxa"/>
            <w:tcBorders>
              <w:top w:val="nil"/>
              <w:left w:val="nil"/>
              <w:bottom w:val="single" w:sz="4" w:space="0" w:color="auto"/>
              <w:right w:val="single" w:sz="4" w:space="0" w:color="auto"/>
            </w:tcBorders>
            <w:shd w:val="clear" w:color="auto" w:fill="auto"/>
            <w:vAlign w:val="bottom"/>
            <w:hideMark/>
          </w:tcPr>
          <w:p w14:paraId="42DF3B8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165</w:t>
            </w:r>
          </w:p>
        </w:tc>
        <w:tc>
          <w:tcPr>
            <w:tcW w:w="720" w:type="dxa"/>
            <w:tcBorders>
              <w:top w:val="nil"/>
              <w:left w:val="nil"/>
              <w:bottom w:val="single" w:sz="4" w:space="0" w:color="auto"/>
              <w:right w:val="single" w:sz="4" w:space="0" w:color="auto"/>
            </w:tcBorders>
            <w:shd w:val="clear" w:color="auto" w:fill="auto"/>
            <w:vAlign w:val="bottom"/>
            <w:hideMark/>
          </w:tcPr>
          <w:p w14:paraId="08FAA3C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4E255F90"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7A9BC458"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44C8508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副高</w:t>
            </w:r>
          </w:p>
        </w:tc>
        <w:tc>
          <w:tcPr>
            <w:tcW w:w="709" w:type="dxa"/>
            <w:tcBorders>
              <w:top w:val="nil"/>
              <w:left w:val="nil"/>
              <w:bottom w:val="single" w:sz="4" w:space="0" w:color="auto"/>
              <w:right w:val="single" w:sz="4" w:space="0" w:color="auto"/>
            </w:tcBorders>
            <w:shd w:val="clear" w:color="auto" w:fill="auto"/>
            <w:vAlign w:val="bottom"/>
            <w:hideMark/>
          </w:tcPr>
          <w:p w14:paraId="53C69F9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270</w:t>
            </w:r>
          </w:p>
        </w:tc>
        <w:tc>
          <w:tcPr>
            <w:tcW w:w="851" w:type="dxa"/>
            <w:tcBorders>
              <w:top w:val="nil"/>
              <w:left w:val="nil"/>
              <w:bottom w:val="single" w:sz="4" w:space="0" w:color="auto"/>
              <w:right w:val="single" w:sz="4" w:space="0" w:color="auto"/>
            </w:tcBorders>
            <w:shd w:val="clear" w:color="auto" w:fill="auto"/>
            <w:vAlign w:val="bottom"/>
            <w:hideMark/>
          </w:tcPr>
          <w:p w14:paraId="05E62FF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112</w:t>
            </w:r>
          </w:p>
        </w:tc>
        <w:tc>
          <w:tcPr>
            <w:tcW w:w="850" w:type="dxa"/>
            <w:tcBorders>
              <w:top w:val="nil"/>
              <w:left w:val="nil"/>
              <w:bottom w:val="single" w:sz="4" w:space="0" w:color="auto"/>
              <w:right w:val="single" w:sz="4" w:space="0" w:color="auto"/>
            </w:tcBorders>
            <w:shd w:val="clear" w:color="auto" w:fill="auto"/>
            <w:vAlign w:val="bottom"/>
            <w:hideMark/>
          </w:tcPr>
          <w:p w14:paraId="6AC9E539"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117</w:t>
            </w:r>
          </w:p>
        </w:tc>
        <w:tc>
          <w:tcPr>
            <w:tcW w:w="851" w:type="dxa"/>
            <w:tcBorders>
              <w:top w:val="nil"/>
              <w:left w:val="nil"/>
              <w:bottom w:val="single" w:sz="4" w:space="0" w:color="auto"/>
              <w:right w:val="single" w:sz="4" w:space="0" w:color="auto"/>
            </w:tcBorders>
            <w:shd w:val="clear" w:color="auto" w:fill="auto"/>
            <w:vAlign w:val="bottom"/>
            <w:hideMark/>
          </w:tcPr>
          <w:p w14:paraId="5E6BB025"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117</w:t>
            </w:r>
          </w:p>
        </w:tc>
        <w:tc>
          <w:tcPr>
            <w:tcW w:w="823" w:type="dxa"/>
            <w:tcBorders>
              <w:top w:val="nil"/>
              <w:left w:val="nil"/>
              <w:bottom w:val="single" w:sz="4" w:space="0" w:color="auto"/>
              <w:right w:val="single" w:sz="4" w:space="0" w:color="auto"/>
            </w:tcBorders>
            <w:shd w:val="clear" w:color="auto" w:fill="auto"/>
            <w:vAlign w:val="bottom"/>
            <w:hideMark/>
          </w:tcPr>
          <w:p w14:paraId="64515FC5"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122</w:t>
            </w:r>
          </w:p>
        </w:tc>
        <w:tc>
          <w:tcPr>
            <w:tcW w:w="878" w:type="dxa"/>
            <w:tcBorders>
              <w:top w:val="nil"/>
              <w:left w:val="nil"/>
              <w:bottom w:val="single" w:sz="4" w:space="0" w:color="auto"/>
              <w:right w:val="single" w:sz="4" w:space="0" w:color="auto"/>
            </w:tcBorders>
            <w:shd w:val="clear" w:color="000000" w:fill="FFFF00"/>
            <w:vAlign w:val="bottom"/>
            <w:hideMark/>
          </w:tcPr>
          <w:p w14:paraId="20D3EAB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122</w:t>
            </w:r>
          </w:p>
        </w:tc>
        <w:tc>
          <w:tcPr>
            <w:tcW w:w="782" w:type="dxa"/>
            <w:tcBorders>
              <w:top w:val="nil"/>
              <w:left w:val="nil"/>
              <w:bottom w:val="single" w:sz="4" w:space="0" w:color="auto"/>
              <w:right w:val="single" w:sz="4" w:space="0" w:color="auto"/>
            </w:tcBorders>
            <w:shd w:val="clear" w:color="auto" w:fill="auto"/>
            <w:vAlign w:val="bottom"/>
            <w:hideMark/>
          </w:tcPr>
          <w:p w14:paraId="7CE0931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150</w:t>
            </w:r>
          </w:p>
        </w:tc>
        <w:tc>
          <w:tcPr>
            <w:tcW w:w="700" w:type="dxa"/>
            <w:tcBorders>
              <w:top w:val="nil"/>
              <w:left w:val="nil"/>
              <w:bottom w:val="single" w:sz="4" w:space="0" w:color="auto"/>
              <w:right w:val="single" w:sz="4" w:space="0" w:color="auto"/>
            </w:tcBorders>
            <w:shd w:val="clear" w:color="auto" w:fill="auto"/>
            <w:vAlign w:val="bottom"/>
            <w:hideMark/>
          </w:tcPr>
          <w:p w14:paraId="4E780265"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145</w:t>
            </w:r>
          </w:p>
        </w:tc>
        <w:tc>
          <w:tcPr>
            <w:tcW w:w="720" w:type="dxa"/>
            <w:tcBorders>
              <w:top w:val="nil"/>
              <w:left w:val="nil"/>
              <w:bottom w:val="single" w:sz="4" w:space="0" w:color="auto"/>
              <w:right w:val="single" w:sz="4" w:space="0" w:color="auto"/>
            </w:tcBorders>
            <w:shd w:val="clear" w:color="auto" w:fill="auto"/>
            <w:vAlign w:val="bottom"/>
            <w:hideMark/>
          </w:tcPr>
          <w:p w14:paraId="6D00AE23"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10DCF2CC"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0ACFF20E"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6685B549"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中级</w:t>
            </w:r>
          </w:p>
        </w:tc>
        <w:tc>
          <w:tcPr>
            <w:tcW w:w="709" w:type="dxa"/>
            <w:tcBorders>
              <w:top w:val="nil"/>
              <w:left w:val="nil"/>
              <w:bottom w:val="single" w:sz="4" w:space="0" w:color="auto"/>
              <w:right w:val="single" w:sz="4" w:space="0" w:color="auto"/>
            </w:tcBorders>
            <w:shd w:val="clear" w:color="auto" w:fill="auto"/>
            <w:vAlign w:val="bottom"/>
            <w:hideMark/>
          </w:tcPr>
          <w:p w14:paraId="3288A62F"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230</w:t>
            </w:r>
          </w:p>
        </w:tc>
        <w:tc>
          <w:tcPr>
            <w:tcW w:w="851" w:type="dxa"/>
            <w:tcBorders>
              <w:top w:val="nil"/>
              <w:left w:val="nil"/>
              <w:bottom w:val="single" w:sz="4" w:space="0" w:color="auto"/>
              <w:right w:val="single" w:sz="4" w:space="0" w:color="auto"/>
            </w:tcBorders>
            <w:shd w:val="clear" w:color="auto" w:fill="auto"/>
            <w:vAlign w:val="bottom"/>
            <w:hideMark/>
          </w:tcPr>
          <w:p w14:paraId="3F5C2BC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92</w:t>
            </w:r>
          </w:p>
        </w:tc>
        <w:tc>
          <w:tcPr>
            <w:tcW w:w="850" w:type="dxa"/>
            <w:tcBorders>
              <w:top w:val="nil"/>
              <w:left w:val="nil"/>
              <w:bottom w:val="single" w:sz="4" w:space="0" w:color="auto"/>
              <w:right w:val="single" w:sz="4" w:space="0" w:color="auto"/>
            </w:tcBorders>
            <w:shd w:val="clear" w:color="auto" w:fill="auto"/>
            <w:vAlign w:val="bottom"/>
            <w:hideMark/>
          </w:tcPr>
          <w:p w14:paraId="4E08F8F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97</w:t>
            </w:r>
          </w:p>
        </w:tc>
        <w:tc>
          <w:tcPr>
            <w:tcW w:w="851" w:type="dxa"/>
            <w:tcBorders>
              <w:top w:val="nil"/>
              <w:left w:val="nil"/>
              <w:bottom w:val="single" w:sz="4" w:space="0" w:color="auto"/>
              <w:right w:val="single" w:sz="4" w:space="0" w:color="auto"/>
            </w:tcBorders>
            <w:shd w:val="clear" w:color="auto" w:fill="auto"/>
            <w:vAlign w:val="bottom"/>
            <w:hideMark/>
          </w:tcPr>
          <w:p w14:paraId="4943FCF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97</w:t>
            </w:r>
          </w:p>
        </w:tc>
        <w:tc>
          <w:tcPr>
            <w:tcW w:w="823" w:type="dxa"/>
            <w:tcBorders>
              <w:top w:val="nil"/>
              <w:left w:val="nil"/>
              <w:bottom w:val="single" w:sz="4" w:space="0" w:color="auto"/>
              <w:right w:val="single" w:sz="4" w:space="0" w:color="auto"/>
            </w:tcBorders>
            <w:shd w:val="clear" w:color="auto" w:fill="auto"/>
            <w:vAlign w:val="bottom"/>
            <w:hideMark/>
          </w:tcPr>
          <w:p w14:paraId="504D46E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102</w:t>
            </w:r>
          </w:p>
        </w:tc>
        <w:tc>
          <w:tcPr>
            <w:tcW w:w="878" w:type="dxa"/>
            <w:tcBorders>
              <w:top w:val="nil"/>
              <w:left w:val="nil"/>
              <w:bottom w:val="single" w:sz="4" w:space="0" w:color="auto"/>
              <w:right w:val="single" w:sz="4" w:space="0" w:color="auto"/>
            </w:tcBorders>
            <w:shd w:val="clear" w:color="000000" w:fill="FFFF00"/>
            <w:vAlign w:val="bottom"/>
            <w:hideMark/>
          </w:tcPr>
          <w:p w14:paraId="3FA619AF"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102</w:t>
            </w:r>
          </w:p>
        </w:tc>
        <w:tc>
          <w:tcPr>
            <w:tcW w:w="782" w:type="dxa"/>
            <w:tcBorders>
              <w:top w:val="nil"/>
              <w:left w:val="nil"/>
              <w:bottom w:val="single" w:sz="4" w:space="0" w:color="auto"/>
              <w:right w:val="single" w:sz="4" w:space="0" w:color="auto"/>
            </w:tcBorders>
            <w:shd w:val="clear" w:color="auto" w:fill="auto"/>
            <w:vAlign w:val="bottom"/>
            <w:hideMark/>
          </w:tcPr>
          <w:p w14:paraId="62341B8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135</w:t>
            </w:r>
          </w:p>
        </w:tc>
        <w:tc>
          <w:tcPr>
            <w:tcW w:w="700" w:type="dxa"/>
            <w:tcBorders>
              <w:top w:val="nil"/>
              <w:left w:val="nil"/>
              <w:bottom w:val="single" w:sz="4" w:space="0" w:color="auto"/>
              <w:right w:val="single" w:sz="4" w:space="0" w:color="auto"/>
            </w:tcBorders>
            <w:shd w:val="clear" w:color="auto" w:fill="auto"/>
            <w:vAlign w:val="bottom"/>
            <w:hideMark/>
          </w:tcPr>
          <w:p w14:paraId="0410D26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125</w:t>
            </w:r>
          </w:p>
        </w:tc>
        <w:tc>
          <w:tcPr>
            <w:tcW w:w="720" w:type="dxa"/>
            <w:tcBorders>
              <w:top w:val="nil"/>
              <w:left w:val="nil"/>
              <w:bottom w:val="single" w:sz="4" w:space="0" w:color="auto"/>
              <w:right w:val="single" w:sz="4" w:space="0" w:color="auto"/>
            </w:tcBorders>
            <w:shd w:val="clear" w:color="auto" w:fill="auto"/>
            <w:vAlign w:val="bottom"/>
            <w:hideMark/>
          </w:tcPr>
          <w:p w14:paraId="146564E9"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5676128F"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075B3FC6"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52AA433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助理</w:t>
            </w:r>
          </w:p>
        </w:tc>
        <w:tc>
          <w:tcPr>
            <w:tcW w:w="709" w:type="dxa"/>
            <w:tcBorders>
              <w:top w:val="nil"/>
              <w:left w:val="nil"/>
              <w:bottom w:val="single" w:sz="4" w:space="0" w:color="auto"/>
              <w:right w:val="single" w:sz="4" w:space="0" w:color="auto"/>
            </w:tcBorders>
            <w:shd w:val="clear" w:color="auto" w:fill="auto"/>
            <w:vAlign w:val="bottom"/>
            <w:hideMark/>
          </w:tcPr>
          <w:p w14:paraId="68E2000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200</w:t>
            </w:r>
          </w:p>
        </w:tc>
        <w:tc>
          <w:tcPr>
            <w:tcW w:w="851" w:type="dxa"/>
            <w:tcBorders>
              <w:top w:val="nil"/>
              <w:left w:val="nil"/>
              <w:bottom w:val="single" w:sz="4" w:space="0" w:color="auto"/>
              <w:right w:val="single" w:sz="4" w:space="0" w:color="auto"/>
            </w:tcBorders>
            <w:shd w:val="clear" w:color="auto" w:fill="auto"/>
            <w:vAlign w:val="bottom"/>
            <w:hideMark/>
          </w:tcPr>
          <w:p w14:paraId="4128055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72</w:t>
            </w:r>
          </w:p>
        </w:tc>
        <w:tc>
          <w:tcPr>
            <w:tcW w:w="850" w:type="dxa"/>
            <w:tcBorders>
              <w:top w:val="nil"/>
              <w:left w:val="nil"/>
              <w:bottom w:val="single" w:sz="4" w:space="0" w:color="auto"/>
              <w:right w:val="single" w:sz="4" w:space="0" w:color="auto"/>
            </w:tcBorders>
            <w:shd w:val="clear" w:color="auto" w:fill="auto"/>
            <w:vAlign w:val="bottom"/>
            <w:hideMark/>
          </w:tcPr>
          <w:p w14:paraId="376139D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77</w:t>
            </w:r>
          </w:p>
        </w:tc>
        <w:tc>
          <w:tcPr>
            <w:tcW w:w="851" w:type="dxa"/>
            <w:tcBorders>
              <w:top w:val="nil"/>
              <w:left w:val="nil"/>
              <w:bottom w:val="single" w:sz="4" w:space="0" w:color="auto"/>
              <w:right w:val="single" w:sz="4" w:space="0" w:color="auto"/>
            </w:tcBorders>
            <w:shd w:val="clear" w:color="auto" w:fill="auto"/>
            <w:vAlign w:val="bottom"/>
            <w:hideMark/>
          </w:tcPr>
          <w:p w14:paraId="27F59EA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77</w:t>
            </w:r>
          </w:p>
        </w:tc>
        <w:tc>
          <w:tcPr>
            <w:tcW w:w="823" w:type="dxa"/>
            <w:tcBorders>
              <w:top w:val="nil"/>
              <w:left w:val="nil"/>
              <w:bottom w:val="single" w:sz="4" w:space="0" w:color="auto"/>
              <w:right w:val="single" w:sz="4" w:space="0" w:color="auto"/>
            </w:tcBorders>
            <w:shd w:val="clear" w:color="auto" w:fill="auto"/>
            <w:vAlign w:val="bottom"/>
            <w:hideMark/>
          </w:tcPr>
          <w:p w14:paraId="14D4AF4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82</w:t>
            </w:r>
          </w:p>
        </w:tc>
        <w:tc>
          <w:tcPr>
            <w:tcW w:w="878" w:type="dxa"/>
            <w:tcBorders>
              <w:top w:val="nil"/>
              <w:left w:val="nil"/>
              <w:bottom w:val="single" w:sz="4" w:space="0" w:color="auto"/>
              <w:right w:val="single" w:sz="4" w:space="0" w:color="auto"/>
            </w:tcBorders>
            <w:shd w:val="clear" w:color="auto" w:fill="auto"/>
            <w:vAlign w:val="bottom"/>
            <w:hideMark/>
          </w:tcPr>
          <w:p w14:paraId="3E54461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87</w:t>
            </w:r>
          </w:p>
        </w:tc>
        <w:tc>
          <w:tcPr>
            <w:tcW w:w="782" w:type="dxa"/>
            <w:tcBorders>
              <w:top w:val="nil"/>
              <w:left w:val="nil"/>
              <w:bottom w:val="single" w:sz="4" w:space="0" w:color="auto"/>
              <w:right w:val="single" w:sz="4" w:space="0" w:color="auto"/>
            </w:tcBorders>
            <w:shd w:val="clear" w:color="auto" w:fill="auto"/>
            <w:vAlign w:val="bottom"/>
            <w:hideMark/>
          </w:tcPr>
          <w:p w14:paraId="4212261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130</w:t>
            </w:r>
          </w:p>
        </w:tc>
        <w:tc>
          <w:tcPr>
            <w:tcW w:w="700" w:type="dxa"/>
            <w:tcBorders>
              <w:top w:val="nil"/>
              <w:left w:val="nil"/>
              <w:bottom w:val="single" w:sz="4" w:space="0" w:color="auto"/>
              <w:right w:val="single" w:sz="4" w:space="0" w:color="auto"/>
            </w:tcBorders>
            <w:shd w:val="clear" w:color="auto" w:fill="auto"/>
            <w:vAlign w:val="bottom"/>
            <w:hideMark/>
          </w:tcPr>
          <w:p w14:paraId="4D4C279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105</w:t>
            </w:r>
          </w:p>
        </w:tc>
        <w:tc>
          <w:tcPr>
            <w:tcW w:w="720" w:type="dxa"/>
            <w:tcBorders>
              <w:top w:val="nil"/>
              <w:left w:val="nil"/>
              <w:bottom w:val="single" w:sz="4" w:space="0" w:color="auto"/>
              <w:right w:val="single" w:sz="4" w:space="0" w:color="auto"/>
            </w:tcBorders>
            <w:shd w:val="clear" w:color="auto" w:fill="auto"/>
            <w:vAlign w:val="bottom"/>
            <w:hideMark/>
          </w:tcPr>
          <w:p w14:paraId="7D984AAF"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3DA53F8D"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0AB2E2E0"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0BB6669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员级</w:t>
            </w:r>
          </w:p>
        </w:tc>
        <w:tc>
          <w:tcPr>
            <w:tcW w:w="709" w:type="dxa"/>
            <w:tcBorders>
              <w:top w:val="nil"/>
              <w:left w:val="nil"/>
              <w:bottom w:val="single" w:sz="4" w:space="0" w:color="auto"/>
              <w:right w:val="single" w:sz="4" w:space="0" w:color="auto"/>
            </w:tcBorders>
            <w:shd w:val="clear" w:color="auto" w:fill="auto"/>
            <w:vAlign w:val="bottom"/>
            <w:hideMark/>
          </w:tcPr>
          <w:p w14:paraId="6F89B58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180</w:t>
            </w:r>
          </w:p>
        </w:tc>
        <w:tc>
          <w:tcPr>
            <w:tcW w:w="851" w:type="dxa"/>
            <w:tcBorders>
              <w:top w:val="nil"/>
              <w:left w:val="nil"/>
              <w:bottom w:val="single" w:sz="4" w:space="0" w:color="auto"/>
              <w:right w:val="single" w:sz="4" w:space="0" w:color="auto"/>
            </w:tcBorders>
            <w:shd w:val="clear" w:color="auto" w:fill="auto"/>
            <w:vAlign w:val="bottom"/>
            <w:hideMark/>
          </w:tcPr>
          <w:p w14:paraId="110692C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64</w:t>
            </w:r>
          </w:p>
        </w:tc>
        <w:tc>
          <w:tcPr>
            <w:tcW w:w="850" w:type="dxa"/>
            <w:tcBorders>
              <w:top w:val="nil"/>
              <w:left w:val="nil"/>
              <w:bottom w:val="single" w:sz="4" w:space="0" w:color="auto"/>
              <w:right w:val="single" w:sz="4" w:space="0" w:color="auto"/>
            </w:tcBorders>
            <w:shd w:val="clear" w:color="auto" w:fill="auto"/>
            <w:vAlign w:val="bottom"/>
            <w:hideMark/>
          </w:tcPr>
          <w:p w14:paraId="4439AABE"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69</w:t>
            </w:r>
          </w:p>
        </w:tc>
        <w:tc>
          <w:tcPr>
            <w:tcW w:w="851" w:type="dxa"/>
            <w:tcBorders>
              <w:top w:val="nil"/>
              <w:left w:val="nil"/>
              <w:bottom w:val="single" w:sz="4" w:space="0" w:color="auto"/>
              <w:right w:val="single" w:sz="4" w:space="0" w:color="auto"/>
            </w:tcBorders>
            <w:shd w:val="clear" w:color="auto" w:fill="auto"/>
            <w:vAlign w:val="bottom"/>
            <w:hideMark/>
          </w:tcPr>
          <w:p w14:paraId="73581BAE"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69</w:t>
            </w:r>
          </w:p>
        </w:tc>
        <w:tc>
          <w:tcPr>
            <w:tcW w:w="823" w:type="dxa"/>
            <w:tcBorders>
              <w:top w:val="nil"/>
              <w:left w:val="nil"/>
              <w:bottom w:val="single" w:sz="4" w:space="0" w:color="auto"/>
              <w:right w:val="single" w:sz="4" w:space="0" w:color="auto"/>
            </w:tcBorders>
            <w:shd w:val="clear" w:color="auto" w:fill="auto"/>
            <w:vAlign w:val="bottom"/>
            <w:hideMark/>
          </w:tcPr>
          <w:p w14:paraId="162AC83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74</w:t>
            </w:r>
          </w:p>
        </w:tc>
        <w:tc>
          <w:tcPr>
            <w:tcW w:w="878" w:type="dxa"/>
            <w:tcBorders>
              <w:top w:val="nil"/>
              <w:left w:val="nil"/>
              <w:bottom w:val="single" w:sz="4" w:space="0" w:color="auto"/>
              <w:right w:val="single" w:sz="4" w:space="0" w:color="auto"/>
            </w:tcBorders>
            <w:shd w:val="clear" w:color="auto" w:fill="auto"/>
            <w:vAlign w:val="bottom"/>
            <w:hideMark/>
          </w:tcPr>
          <w:p w14:paraId="024EBB8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79</w:t>
            </w:r>
          </w:p>
        </w:tc>
        <w:tc>
          <w:tcPr>
            <w:tcW w:w="782" w:type="dxa"/>
            <w:tcBorders>
              <w:top w:val="nil"/>
              <w:left w:val="nil"/>
              <w:bottom w:val="single" w:sz="4" w:space="0" w:color="auto"/>
              <w:right w:val="single" w:sz="4" w:space="0" w:color="auto"/>
            </w:tcBorders>
            <w:shd w:val="clear" w:color="auto" w:fill="auto"/>
            <w:vAlign w:val="bottom"/>
            <w:hideMark/>
          </w:tcPr>
          <w:p w14:paraId="217CAE3E"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130</w:t>
            </w:r>
          </w:p>
        </w:tc>
        <w:tc>
          <w:tcPr>
            <w:tcW w:w="700" w:type="dxa"/>
            <w:tcBorders>
              <w:top w:val="nil"/>
              <w:left w:val="nil"/>
              <w:bottom w:val="single" w:sz="4" w:space="0" w:color="auto"/>
              <w:right w:val="single" w:sz="4" w:space="0" w:color="auto"/>
            </w:tcBorders>
            <w:shd w:val="clear" w:color="auto" w:fill="auto"/>
            <w:vAlign w:val="bottom"/>
            <w:hideMark/>
          </w:tcPr>
          <w:p w14:paraId="47353A9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c>
          <w:tcPr>
            <w:tcW w:w="720" w:type="dxa"/>
            <w:tcBorders>
              <w:top w:val="nil"/>
              <w:left w:val="nil"/>
              <w:bottom w:val="single" w:sz="4" w:space="0" w:color="auto"/>
              <w:right w:val="single" w:sz="4" w:space="0" w:color="auto"/>
            </w:tcBorders>
            <w:shd w:val="clear" w:color="auto" w:fill="auto"/>
            <w:vAlign w:val="bottom"/>
            <w:hideMark/>
          </w:tcPr>
          <w:p w14:paraId="6015C14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25920DAB" w14:textId="77777777" w:rsidTr="00EA23D2">
        <w:trPr>
          <w:trHeight w:val="312"/>
        </w:trPr>
        <w:tc>
          <w:tcPr>
            <w:tcW w:w="503" w:type="dxa"/>
            <w:vMerge w:val="restart"/>
            <w:tcBorders>
              <w:top w:val="nil"/>
              <w:left w:val="single" w:sz="4" w:space="0" w:color="auto"/>
              <w:bottom w:val="single" w:sz="4" w:space="0" w:color="auto"/>
              <w:right w:val="single" w:sz="4" w:space="0" w:color="auto"/>
            </w:tcBorders>
            <w:shd w:val="clear" w:color="auto" w:fill="auto"/>
            <w:vAlign w:val="center"/>
            <w:hideMark/>
          </w:tcPr>
          <w:p w14:paraId="0783CDE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工人</w:t>
            </w:r>
          </w:p>
        </w:tc>
        <w:tc>
          <w:tcPr>
            <w:tcW w:w="1056" w:type="dxa"/>
            <w:tcBorders>
              <w:top w:val="nil"/>
              <w:left w:val="nil"/>
              <w:bottom w:val="single" w:sz="4" w:space="0" w:color="auto"/>
              <w:right w:val="single" w:sz="4" w:space="0" w:color="auto"/>
            </w:tcBorders>
            <w:shd w:val="clear" w:color="auto" w:fill="auto"/>
            <w:vAlign w:val="center"/>
            <w:hideMark/>
          </w:tcPr>
          <w:p w14:paraId="667DF96B"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高级技师</w:t>
            </w:r>
          </w:p>
        </w:tc>
        <w:tc>
          <w:tcPr>
            <w:tcW w:w="709" w:type="dxa"/>
            <w:tcBorders>
              <w:top w:val="nil"/>
              <w:left w:val="nil"/>
              <w:bottom w:val="single" w:sz="4" w:space="0" w:color="auto"/>
              <w:right w:val="single" w:sz="4" w:space="0" w:color="auto"/>
            </w:tcBorders>
            <w:shd w:val="clear" w:color="auto" w:fill="auto"/>
            <w:vAlign w:val="bottom"/>
            <w:hideMark/>
          </w:tcPr>
          <w:p w14:paraId="09D65F0F"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210</w:t>
            </w:r>
          </w:p>
        </w:tc>
        <w:tc>
          <w:tcPr>
            <w:tcW w:w="851" w:type="dxa"/>
            <w:tcBorders>
              <w:top w:val="nil"/>
              <w:left w:val="nil"/>
              <w:bottom w:val="single" w:sz="4" w:space="0" w:color="auto"/>
              <w:right w:val="single" w:sz="4" w:space="0" w:color="auto"/>
            </w:tcBorders>
            <w:shd w:val="clear" w:color="auto" w:fill="auto"/>
            <w:vAlign w:val="bottom"/>
            <w:hideMark/>
          </w:tcPr>
          <w:p w14:paraId="0009661F"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64</w:t>
            </w:r>
          </w:p>
        </w:tc>
        <w:tc>
          <w:tcPr>
            <w:tcW w:w="850" w:type="dxa"/>
            <w:tcBorders>
              <w:top w:val="nil"/>
              <w:left w:val="nil"/>
              <w:bottom w:val="single" w:sz="4" w:space="0" w:color="auto"/>
              <w:right w:val="single" w:sz="4" w:space="0" w:color="auto"/>
            </w:tcBorders>
            <w:shd w:val="clear" w:color="auto" w:fill="auto"/>
            <w:vAlign w:val="bottom"/>
            <w:hideMark/>
          </w:tcPr>
          <w:p w14:paraId="039F521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69</w:t>
            </w:r>
          </w:p>
        </w:tc>
        <w:tc>
          <w:tcPr>
            <w:tcW w:w="851" w:type="dxa"/>
            <w:tcBorders>
              <w:top w:val="nil"/>
              <w:left w:val="nil"/>
              <w:bottom w:val="single" w:sz="4" w:space="0" w:color="auto"/>
              <w:right w:val="single" w:sz="4" w:space="0" w:color="auto"/>
            </w:tcBorders>
            <w:shd w:val="clear" w:color="auto" w:fill="auto"/>
            <w:vAlign w:val="bottom"/>
            <w:hideMark/>
          </w:tcPr>
          <w:p w14:paraId="121BD60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74</w:t>
            </w:r>
          </w:p>
        </w:tc>
        <w:tc>
          <w:tcPr>
            <w:tcW w:w="823" w:type="dxa"/>
            <w:tcBorders>
              <w:top w:val="nil"/>
              <w:left w:val="nil"/>
              <w:bottom w:val="single" w:sz="4" w:space="0" w:color="auto"/>
              <w:right w:val="single" w:sz="4" w:space="0" w:color="auto"/>
            </w:tcBorders>
            <w:shd w:val="clear" w:color="auto" w:fill="auto"/>
            <w:vAlign w:val="bottom"/>
            <w:hideMark/>
          </w:tcPr>
          <w:p w14:paraId="50EEA41A"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79</w:t>
            </w:r>
          </w:p>
        </w:tc>
        <w:tc>
          <w:tcPr>
            <w:tcW w:w="878" w:type="dxa"/>
            <w:tcBorders>
              <w:top w:val="nil"/>
              <w:left w:val="nil"/>
              <w:bottom w:val="single" w:sz="4" w:space="0" w:color="auto"/>
              <w:right w:val="single" w:sz="4" w:space="0" w:color="auto"/>
            </w:tcBorders>
            <w:shd w:val="clear" w:color="auto" w:fill="auto"/>
            <w:vAlign w:val="bottom"/>
            <w:hideMark/>
          </w:tcPr>
          <w:p w14:paraId="6E1A4DC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84</w:t>
            </w:r>
          </w:p>
        </w:tc>
        <w:tc>
          <w:tcPr>
            <w:tcW w:w="782" w:type="dxa"/>
            <w:tcBorders>
              <w:top w:val="nil"/>
              <w:left w:val="nil"/>
              <w:bottom w:val="single" w:sz="4" w:space="0" w:color="auto"/>
              <w:right w:val="single" w:sz="4" w:space="0" w:color="auto"/>
            </w:tcBorders>
            <w:shd w:val="clear" w:color="auto" w:fill="auto"/>
            <w:vAlign w:val="bottom"/>
            <w:hideMark/>
          </w:tcPr>
          <w:p w14:paraId="0225EAB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140</w:t>
            </w:r>
          </w:p>
        </w:tc>
        <w:tc>
          <w:tcPr>
            <w:tcW w:w="700" w:type="dxa"/>
            <w:tcBorders>
              <w:top w:val="nil"/>
              <w:left w:val="nil"/>
              <w:bottom w:val="single" w:sz="4" w:space="0" w:color="auto"/>
              <w:right w:val="single" w:sz="4" w:space="0" w:color="auto"/>
            </w:tcBorders>
            <w:shd w:val="clear" w:color="auto" w:fill="auto"/>
            <w:vAlign w:val="bottom"/>
            <w:hideMark/>
          </w:tcPr>
          <w:p w14:paraId="03AA1CD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125</w:t>
            </w:r>
          </w:p>
        </w:tc>
        <w:tc>
          <w:tcPr>
            <w:tcW w:w="720" w:type="dxa"/>
            <w:tcBorders>
              <w:top w:val="nil"/>
              <w:left w:val="nil"/>
              <w:bottom w:val="single" w:sz="4" w:space="0" w:color="auto"/>
              <w:right w:val="single" w:sz="4" w:space="0" w:color="auto"/>
            </w:tcBorders>
            <w:shd w:val="clear" w:color="auto" w:fill="auto"/>
            <w:vAlign w:val="bottom"/>
            <w:hideMark/>
          </w:tcPr>
          <w:p w14:paraId="30220E79"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207F40A8"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6F231BEB"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30F2F0CF"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技师</w:t>
            </w:r>
          </w:p>
        </w:tc>
        <w:tc>
          <w:tcPr>
            <w:tcW w:w="709" w:type="dxa"/>
            <w:tcBorders>
              <w:top w:val="nil"/>
              <w:left w:val="nil"/>
              <w:bottom w:val="single" w:sz="4" w:space="0" w:color="auto"/>
              <w:right w:val="single" w:sz="4" w:space="0" w:color="auto"/>
            </w:tcBorders>
            <w:shd w:val="clear" w:color="auto" w:fill="auto"/>
            <w:vAlign w:val="bottom"/>
            <w:hideMark/>
          </w:tcPr>
          <w:p w14:paraId="730CFCC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210</w:t>
            </w:r>
          </w:p>
        </w:tc>
        <w:tc>
          <w:tcPr>
            <w:tcW w:w="851" w:type="dxa"/>
            <w:tcBorders>
              <w:top w:val="nil"/>
              <w:left w:val="nil"/>
              <w:bottom w:val="single" w:sz="4" w:space="0" w:color="auto"/>
              <w:right w:val="single" w:sz="4" w:space="0" w:color="auto"/>
            </w:tcBorders>
            <w:shd w:val="clear" w:color="auto" w:fill="auto"/>
            <w:vAlign w:val="bottom"/>
            <w:hideMark/>
          </w:tcPr>
          <w:p w14:paraId="544963D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64</w:t>
            </w:r>
          </w:p>
        </w:tc>
        <w:tc>
          <w:tcPr>
            <w:tcW w:w="850" w:type="dxa"/>
            <w:tcBorders>
              <w:top w:val="nil"/>
              <w:left w:val="nil"/>
              <w:bottom w:val="single" w:sz="4" w:space="0" w:color="auto"/>
              <w:right w:val="single" w:sz="4" w:space="0" w:color="auto"/>
            </w:tcBorders>
            <w:shd w:val="clear" w:color="auto" w:fill="auto"/>
            <w:vAlign w:val="bottom"/>
            <w:hideMark/>
          </w:tcPr>
          <w:p w14:paraId="1E88D08E"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69</w:t>
            </w:r>
          </w:p>
        </w:tc>
        <w:tc>
          <w:tcPr>
            <w:tcW w:w="851" w:type="dxa"/>
            <w:tcBorders>
              <w:top w:val="nil"/>
              <w:left w:val="nil"/>
              <w:bottom w:val="single" w:sz="4" w:space="0" w:color="auto"/>
              <w:right w:val="single" w:sz="4" w:space="0" w:color="auto"/>
            </w:tcBorders>
            <w:shd w:val="clear" w:color="auto" w:fill="auto"/>
            <w:vAlign w:val="bottom"/>
            <w:hideMark/>
          </w:tcPr>
          <w:p w14:paraId="01B5A51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74</w:t>
            </w:r>
          </w:p>
        </w:tc>
        <w:tc>
          <w:tcPr>
            <w:tcW w:w="823" w:type="dxa"/>
            <w:tcBorders>
              <w:top w:val="nil"/>
              <w:left w:val="nil"/>
              <w:bottom w:val="single" w:sz="4" w:space="0" w:color="auto"/>
              <w:right w:val="single" w:sz="4" w:space="0" w:color="auto"/>
            </w:tcBorders>
            <w:shd w:val="clear" w:color="auto" w:fill="auto"/>
            <w:vAlign w:val="bottom"/>
            <w:hideMark/>
          </w:tcPr>
          <w:p w14:paraId="308A299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79</w:t>
            </w:r>
          </w:p>
        </w:tc>
        <w:tc>
          <w:tcPr>
            <w:tcW w:w="878" w:type="dxa"/>
            <w:tcBorders>
              <w:top w:val="nil"/>
              <w:left w:val="nil"/>
              <w:bottom w:val="single" w:sz="4" w:space="0" w:color="auto"/>
              <w:right w:val="single" w:sz="4" w:space="0" w:color="auto"/>
            </w:tcBorders>
            <w:shd w:val="clear" w:color="auto" w:fill="auto"/>
            <w:vAlign w:val="bottom"/>
            <w:hideMark/>
          </w:tcPr>
          <w:p w14:paraId="3F6B1480"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84</w:t>
            </w:r>
          </w:p>
        </w:tc>
        <w:tc>
          <w:tcPr>
            <w:tcW w:w="782" w:type="dxa"/>
            <w:tcBorders>
              <w:top w:val="nil"/>
              <w:left w:val="nil"/>
              <w:bottom w:val="single" w:sz="4" w:space="0" w:color="auto"/>
              <w:right w:val="single" w:sz="4" w:space="0" w:color="auto"/>
            </w:tcBorders>
            <w:shd w:val="clear" w:color="auto" w:fill="auto"/>
            <w:vAlign w:val="bottom"/>
            <w:hideMark/>
          </w:tcPr>
          <w:p w14:paraId="09FE404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133</w:t>
            </w:r>
          </w:p>
        </w:tc>
        <w:tc>
          <w:tcPr>
            <w:tcW w:w="700" w:type="dxa"/>
            <w:tcBorders>
              <w:top w:val="nil"/>
              <w:left w:val="nil"/>
              <w:bottom w:val="single" w:sz="4" w:space="0" w:color="auto"/>
              <w:right w:val="single" w:sz="4" w:space="0" w:color="auto"/>
            </w:tcBorders>
            <w:shd w:val="clear" w:color="auto" w:fill="auto"/>
            <w:vAlign w:val="bottom"/>
            <w:hideMark/>
          </w:tcPr>
          <w:p w14:paraId="79F4AC1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118</w:t>
            </w:r>
          </w:p>
        </w:tc>
        <w:tc>
          <w:tcPr>
            <w:tcW w:w="720" w:type="dxa"/>
            <w:tcBorders>
              <w:top w:val="nil"/>
              <w:left w:val="nil"/>
              <w:bottom w:val="single" w:sz="4" w:space="0" w:color="auto"/>
              <w:right w:val="single" w:sz="4" w:space="0" w:color="auto"/>
            </w:tcBorders>
            <w:shd w:val="clear" w:color="auto" w:fill="auto"/>
            <w:vAlign w:val="bottom"/>
            <w:hideMark/>
          </w:tcPr>
          <w:p w14:paraId="3A7B1FC9"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2D43E916"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4CE03051"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4FAA719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高级工</w:t>
            </w:r>
          </w:p>
        </w:tc>
        <w:tc>
          <w:tcPr>
            <w:tcW w:w="709" w:type="dxa"/>
            <w:tcBorders>
              <w:top w:val="nil"/>
              <w:left w:val="nil"/>
              <w:bottom w:val="single" w:sz="4" w:space="0" w:color="auto"/>
              <w:right w:val="single" w:sz="4" w:space="0" w:color="auto"/>
            </w:tcBorders>
            <w:shd w:val="clear" w:color="auto" w:fill="auto"/>
            <w:vAlign w:val="bottom"/>
            <w:hideMark/>
          </w:tcPr>
          <w:p w14:paraId="58D553DF"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200</w:t>
            </w:r>
          </w:p>
        </w:tc>
        <w:tc>
          <w:tcPr>
            <w:tcW w:w="851" w:type="dxa"/>
            <w:tcBorders>
              <w:top w:val="nil"/>
              <w:left w:val="nil"/>
              <w:bottom w:val="single" w:sz="4" w:space="0" w:color="auto"/>
              <w:right w:val="single" w:sz="4" w:space="0" w:color="auto"/>
            </w:tcBorders>
            <w:shd w:val="clear" w:color="auto" w:fill="auto"/>
            <w:vAlign w:val="bottom"/>
            <w:hideMark/>
          </w:tcPr>
          <w:p w14:paraId="0AFF88E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64</w:t>
            </w:r>
          </w:p>
        </w:tc>
        <w:tc>
          <w:tcPr>
            <w:tcW w:w="850" w:type="dxa"/>
            <w:tcBorders>
              <w:top w:val="nil"/>
              <w:left w:val="nil"/>
              <w:bottom w:val="single" w:sz="4" w:space="0" w:color="auto"/>
              <w:right w:val="single" w:sz="4" w:space="0" w:color="auto"/>
            </w:tcBorders>
            <w:shd w:val="clear" w:color="auto" w:fill="auto"/>
            <w:vAlign w:val="bottom"/>
            <w:hideMark/>
          </w:tcPr>
          <w:p w14:paraId="0834A9B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69</w:t>
            </w:r>
          </w:p>
        </w:tc>
        <w:tc>
          <w:tcPr>
            <w:tcW w:w="851" w:type="dxa"/>
            <w:tcBorders>
              <w:top w:val="nil"/>
              <w:left w:val="nil"/>
              <w:bottom w:val="single" w:sz="4" w:space="0" w:color="auto"/>
              <w:right w:val="single" w:sz="4" w:space="0" w:color="auto"/>
            </w:tcBorders>
            <w:shd w:val="clear" w:color="auto" w:fill="auto"/>
            <w:vAlign w:val="bottom"/>
            <w:hideMark/>
          </w:tcPr>
          <w:p w14:paraId="675EAA9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74</w:t>
            </w:r>
          </w:p>
        </w:tc>
        <w:tc>
          <w:tcPr>
            <w:tcW w:w="823" w:type="dxa"/>
            <w:tcBorders>
              <w:top w:val="nil"/>
              <w:left w:val="nil"/>
              <w:bottom w:val="single" w:sz="4" w:space="0" w:color="auto"/>
              <w:right w:val="single" w:sz="4" w:space="0" w:color="auto"/>
            </w:tcBorders>
            <w:shd w:val="clear" w:color="auto" w:fill="auto"/>
            <w:vAlign w:val="bottom"/>
            <w:hideMark/>
          </w:tcPr>
          <w:p w14:paraId="35C4358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79</w:t>
            </w:r>
          </w:p>
        </w:tc>
        <w:tc>
          <w:tcPr>
            <w:tcW w:w="878" w:type="dxa"/>
            <w:tcBorders>
              <w:top w:val="nil"/>
              <w:left w:val="nil"/>
              <w:bottom w:val="single" w:sz="4" w:space="0" w:color="auto"/>
              <w:right w:val="single" w:sz="4" w:space="0" w:color="auto"/>
            </w:tcBorders>
            <w:shd w:val="clear" w:color="auto" w:fill="auto"/>
            <w:vAlign w:val="bottom"/>
            <w:hideMark/>
          </w:tcPr>
          <w:p w14:paraId="43467CD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84</w:t>
            </w:r>
          </w:p>
        </w:tc>
        <w:tc>
          <w:tcPr>
            <w:tcW w:w="782" w:type="dxa"/>
            <w:tcBorders>
              <w:top w:val="nil"/>
              <w:left w:val="nil"/>
              <w:bottom w:val="single" w:sz="4" w:space="0" w:color="auto"/>
              <w:right w:val="single" w:sz="4" w:space="0" w:color="auto"/>
            </w:tcBorders>
            <w:shd w:val="clear" w:color="auto" w:fill="auto"/>
            <w:vAlign w:val="bottom"/>
            <w:hideMark/>
          </w:tcPr>
          <w:p w14:paraId="02304D87"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130</w:t>
            </w:r>
          </w:p>
        </w:tc>
        <w:tc>
          <w:tcPr>
            <w:tcW w:w="700" w:type="dxa"/>
            <w:tcBorders>
              <w:top w:val="nil"/>
              <w:left w:val="nil"/>
              <w:bottom w:val="single" w:sz="4" w:space="0" w:color="auto"/>
              <w:right w:val="single" w:sz="4" w:space="0" w:color="auto"/>
            </w:tcBorders>
            <w:shd w:val="clear" w:color="auto" w:fill="auto"/>
            <w:vAlign w:val="bottom"/>
            <w:hideMark/>
          </w:tcPr>
          <w:p w14:paraId="121AEC78"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110</w:t>
            </w:r>
          </w:p>
        </w:tc>
        <w:tc>
          <w:tcPr>
            <w:tcW w:w="720" w:type="dxa"/>
            <w:tcBorders>
              <w:top w:val="nil"/>
              <w:left w:val="nil"/>
              <w:bottom w:val="single" w:sz="4" w:space="0" w:color="auto"/>
              <w:right w:val="single" w:sz="4" w:space="0" w:color="auto"/>
            </w:tcBorders>
            <w:shd w:val="clear" w:color="auto" w:fill="auto"/>
            <w:vAlign w:val="bottom"/>
            <w:hideMark/>
          </w:tcPr>
          <w:p w14:paraId="2DEE6275"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4C7171D7" w14:textId="77777777" w:rsidTr="00EA23D2">
        <w:trPr>
          <w:trHeight w:val="312"/>
        </w:trPr>
        <w:tc>
          <w:tcPr>
            <w:tcW w:w="503" w:type="dxa"/>
            <w:vMerge/>
            <w:tcBorders>
              <w:top w:val="nil"/>
              <w:left w:val="single" w:sz="4" w:space="0" w:color="auto"/>
              <w:bottom w:val="single" w:sz="4" w:space="0" w:color="auto"/>
              <w:right w:val="single" w:sz="4" w:space="0" w:color="auto"/>
            </w:tcBorders>
            <w:vAlign w:val="center"/>
            <w:hideMark/>
          </w:tcPr>
          <w:p w14:paraId="2151CEE1"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5A7A581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中级工</w:t>
            </w:r>
          </w:p>
        </w:tc>
        <w:tc>
          <w:tcPr>
            <w:tcW w:w="709" w:type="dxa"/>
            <w:tcBorders>
              <w:top w:val="nil"/>
              <w:left w:val="nil"/>
              <w:bottom w:val="single" w:sz="4" w:space="0" w:color="auto"/>
              <w:right w:val="single" w:sz="4" w:space="0" w:color="auto"/>
            </w:tcBorders>
            <w:shd w:val="clear" w:color="auto" w:fill="auto"/>
            <w:vAlign w:val="bottom"/>
            <w:hideMark/>
          </w:tcPr>
          <w:p w14:paraId="2291653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190</w:t>
            </w:r>
          </w:p>
        </w:tc>
        <w:tc>
          <w:tcPr>
            <w:tcW w:w="851" w:type="dxa"/>
            <w:tcBorders>
              <w:top w:val="nil"/>
              <w:left w:val="nil"/>
              <w:bottom w:val="single" w:sz="4" w:space="0" w:color="auto"/>
              <w:right w:val="single" w:sz="4" w:space="0" w:color="auto"/>
            </w:tcBorders>
            <w:shd w:val="clear" w:color="auto" w:fill="auto"/>
            <w:vAlign w:val="bottom"/>
            <w:hideMark/>
          </w:tcPr>
          <w:p w14:paraId="3EE484B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64</w:t>
            </w:r>
          </w:p>
        </w:tc>
        <w:tc>
          <w:tcPr>
            <w:tcW w:w="850" w:type="dxa"/>
            <w:tcBorders>
              <w:top w:val="nil"/>
              <w:left w:val="nil"/>
              <w:bottom w:val="single" w:sz="4" w:space="0" w:color="auto"/>
              <w:right w:val="single" w:sz="4" w:space="0" w:color="auto"/>
            </w:tcBorders>
            <w:shd w:val="clear" w:color="auto" w:fill="auto"/>
            <w:vAlign w:val="bottom"/>
            <w:hideMark/>
          </w:tcPr>
          <w:p w14:paraId="5FC4078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69</w:t>
            </w:r>
          </w:p>
        </w:tc>
        <w:tc>
          <w:tcPr>
            <w:tcW w:w="851" w:type="dxa"/>
            <w:tcBorders>
              <w:top w:val="nil"/>
              <w:left w:val="nil"/>
              <w:bottom w:val="single" w:sz="4" w:space="0" w:color="auto"/>
              <w:right w:val="single" w:sz="4" w:space="0" w:color="auto"/>
            </w:tcBorders>
            <w:shd w:val="clear" w:color="auto" w:fill="auto"/>
            <w:vAlign w:val="bottom"/>
            <w:hideMark/>
          </w:tcPr>
          <w:p w14:paraId="7E61452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74</w:t>
            </w:r>
          </w:p>
        </w:tc>
        <w:tc>
          <w:tcPr>
            <w:tcW w:w="823" w:type="dxa"/>
            <w:tcBorders>
              <w:top w:val="nil"/>
              <w:left w:val="nil"/>
              <w:bottom w:val="single" w:sz="4" w:space="0" w:color="auto"/>
              <w:right w:val="single" w:sz="4" w:space="0" w:color="auto"/>
            </w:tcBorders>
            <w:shd w:val="clear" w:color="auto" w:fill="auto"/>
            <w:vAlign w:val="bottom"/>
            <w:hideMark/>
          </w:tcPr>
          <w:p w14:paraId="74A66F6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79</w:t>
            </w:r>
          </w:p>
        </w:tc>
        <w:tc>
          <w:tcPr>
            <w:tcW w:w="878" w:type="dxa"/>
            <w:tcBorders>
              <w:top w:val="nil"/>
              <w:left w:val="nil"/>
              <w:bottom w:val="single" w:sz="4" w:space="0" w:color="auto"/>
              <w:right w:val="single" w:sz="4" w:space="0" w:color="auto"/>
            </w:tcBorders>
            <w:shd w:val="clear" w:color="auto" w:fill="auto"/>
            <w:vAlign w:val="bottom"/>
            <w:hideMark/>
          </w:tcPr>
          <w:p w14:paraId="300C05C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84</w:t>
            </w:r>
          </w:p>
        </w:tc>
        <w:tc>
          <w:tcPr>
            <w:tcW w:w="782" w:type="dxa"/>
            <w:tcBorders>
              <w:top w:val="nil"/>
              <w:left w:val="nil"/>
              <w:bottom w:val="single" w:sz="4" w:space="0" w:color="auto"/>
              <w:right w:val="single" w:sz="4" w:space="0" w:color="auto"/>
            </w:tcBorders>
            <w:shd w:val="clear" w:color="auto" w:fill="auto"/>
            <w:vAlign w:val="bottom"/>
            <w:hideMark/>
          </w:tcPr>
          <w:p w14:paraId="58476569"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130</w:t>
            </w:r>
          </w:p>
        </w:tc>
        <w:tc>
          <w:tcPr>
            <w:tcW w:w="700" w:type="dxa"/>
            <w:tcBorders>
              <w:top w:val="nil"/>
              <w:left w:val="nil"/>
              <w:bottom w:val="single" w:sz="4" w:space="0" w:color="auto"/>
              <w:right w:val="single" w:sz="4" w:space="0" w:color="auto"/>
            </w:tcBorders>
            <w:shd w:val="clear" w:color="auto" w:fill="auto"/>
            <w:vAlign w:val="bottom"/>
            <w:hideMark/>
          </w:tcPr>
          <w:p w14:paraId="460A421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106</w:t>
            </w:r>
          </w:p>
        </w:tc>
        <w:tc>
          <w:tcPr>
            <w:tcW w:w="720" w:type="dxa"/>
            <w:tcBorders>
              <w:top w:val="nil"/>
              <w:left w:val="nil"/>
              <w:bottom w:val="single" w:sz="4" w:space="0" w:color="auto"/>
              <w:right w:val="single" w:sz="4" w:space="0" w:color="auto"/>
            </w:tcBorders>
            <w:shd w:val="clear" w:color="auto" w:fill="auto"/>
            <w:vAlign w:val="bottom"/>
            <w:hideMark/>
          </w:tcPr>
          <w:p w14:paraId="12972BA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r w:rsidR="00887C49" w:rsidRPr="00887C49" w14:paraId="7FC50C4B" w14:textId="77777777" w:rsidTr="00EA23D2">
        <w:trPr>
          <w:trHeight w:val="1248"/>
        </w:trPr>
        <w:tc>
          <w:tcPr>
            <w:tcW w:w="503" w:type="dxa"/>
            <w:vMerge/>
            <w:tcBorders>
              <w:top w:val="nil"/>
              <w:left w:val="single" w:sz="4" w:space="0" w:color="auto"/>
              <w:bottom w:val="single" w:sz="4" w:space="0" w:color="auto"/>
              <w:right w:val="single" w:sz="4" w:space="0" w:color="auto"/>
            </w:tcBorders>
            <w:vAlign w:val="center"/>
            <w:hideMark/>
          </w:tcPr>
          <w:p w14:paraId="37292158" w14:textId="77777777" w:rsidR="00887C49" w:rsidRPr="00887C49" w:rsidRDefault="00887C49" w:rsidP="00887C49">
            <w:pPr>
              <w:adjustRightInd/>
              <w:snapToGrid/>
              <w:spacing w:after="0"/>
              <w:rPr>
                <w:rFonts w:ascii="宋体" w:eastAsia="宋体" w:hAnsi="宋体" w:cs="宋体"/>
                <w:sz w:val="24"/>
                <w:szCs w:val="24"/>
              </w:rPr>
            </w:pPr>
          </w:p>
        </w:tc>
        <w:tc>
          <w:tcPr>
            <w:tcW w:w="1056" w:type="dxa"/>
            <w:tcBorders>
              <w:top w:val="nil"/>
              <w:left w:val="nil"/>
              <w:bottom w:val="single" w:sz="4" w:space="0" w:color="auto"/>
              <w:right w:val="single" w:sz="4" w:space="0" w:color="auto"/>
            </w:tcBorders>
            <w:shd w:val="clear" w:color="auto" w:fill="auto"/>
            <w:vAlign w:val="center"/>
            <w:hideMark/>
          </w:tcPr>
          <w:p w14:paraId="3FF0F773"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初级工、普通工</w:t>
            </w:r>
          </w:p>
        </w:tc>
        <w:tc>
          <w:tcPr>
            <w:tcW w:w="709" w:type="dxa"/>
            <w:tcBorders>
              <w:top w:val="nil"/>
              <w:left w:val="nil"/>
              <w:bottom w:val="single" w:sz="4" w:space="0" w:color="auto"/>
              <w:right w:val="single" w:sz="4" w:space="0" w:color="auto"/>
            </w:tcBorders>
            <w:shd w:val="clear" w:color="auto" w:fill="auto"/>
            <w:vAlign w:val="bottom"/>
            <w:hideMark/>
          </w:tcPr>
          <w:p w14:paraId="1A51BF63"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190</w:t>
            </w:r>
          </w:p>
        </w:tc>
        <w:tc>
          <w:tcPr>
            <w:tcW w:w="851" w:type="dxa"/>
            <w:tcBorders>
              <w:top w:val="nil"/>
              <w:left w:val="nil"/>
              <w:bottom w:val="single" w:sz="4" w:space="0" w:color="auto"/>
              <w:right w:val="single" w:sz="4" w:space="0" w:color="auto"/>
            </w:tcBorders>
            <w:shd w:val="clear" w:color="auto" w:fill="auto"/>
            <w:vAlign w:val="bottom"/>
            <w:hideMark/>
          </w:tcPr>
          <w:p w14:paraId="4D27ECD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64</w:t>
            </w:r>
          </w:p>
        </w:tc>
        <w:tc>
          <w:tcPr>
            <w:tcW w:w="850" w:type="dxa"/>
            <w:tcBorders>
              <w:top w:val="nil"/>
              <w:left w:val="nil"/>
              <w:bottom w:val="single" w:sz="4" w:space="0" w:color="auto"/>
              <w:right w:val="single" w:sz="4" w:space="0" w:color="auto"/>
            </w:tcBorders>
            <w:shd w:val="clear" w:color="auto" w:fill="auto"/>
            <w:vAlign w:val="bottom"/>
            <w:hideMark/>
          </w:tcPr>
          <w:p w14:paraId="0FB4DC14"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69</w:t>
            </w:r>
          </w:p>
        </w:tc>
        <w:tc>
          <w:tcPr>
            <w:tcW w:w="851" w:type="dxa"/>
            <w:tcBorders>
              <w:top w:val="nil"/>
              <w:left w:val="nil"/>
              <w:bottom w:val="single" w:sz="4" w:space="0" w:color="auto"/>
              <w:right w:val="single" w:sz="4" w:space="0" w:color="auto"/>
            </w:tcBorders>
            <w:shd w:val="clear" w:color="auto" w:fill="auto"/>
            <w:vAlign w:val="bottom"/>
            <w:hideMark/>
          </w:tcPr>
          <w:p w14:paraId="286BB00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74</w:t>
            </w:r>
          </w:p>
        </w:tc>
        <w:tc>
          <w:tcPr>
            <w:tcW w:w="823" w:type="dxa"/>
            <w:tcBorders>
              <w:top w:val="nil"/>
              <w:left w:val="nil"/>
              <w:bottom w:val="single" w:sz="4" w:space="0" w:color="auto"/>
              <w:right w:val="single" w:sz="4" w:space="0" w:color="auto"/>
            </w:tcBorders>
            <w:shd w:val="clear" w:color="auto" w:fill="auto"/>
            <w:vAlign w:val="bottom"/>
            <w:hideMark/>
          </w:tcPr>
          <w:p w14:paraId="464DB2D2"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79</w:t>
            </w:r>
          </w:p>
        </w:tc>
        <w:tc>
          <w:tcPr>
            <w:tcW w:w="878" w:type="dxa"/>
            <w:tcBorders>
              <w:top w:val="nil"/>
              <w:left w:val="nil"/>
              <w:bottom w:val="single" w:sz="4" w:space="0" w:color="auto"/>
              <w:right w:val="single" w:sz="4" w:space="0" w:color="auto"/>
            </w:tcBorders>
            <w:shd w:val="clear" w:color="auto" w:fill="auto"/>
            <w:vAlign w:val="bottom"/>
            <w:hideMark/>
          </w:tcPr>
          <w:p w14:paraId="2DD202CC"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84</w:t>
            </w:r>
          </w:p>
        </w:tc>
        <w:tc>
          <w:tcPr>
            <w:tcW w:w="782" w:type="dxa"/>
            <w:tcBorders>
              <w:top w:val="nil"/>
              <w:left w:val="nil"/>
              <w:bottom w:val="single" w:sz="4" w:space="0" w:color="auto"/>
              <w:right w:val="single" w:sz="4" w:space="0" w:color="auto"/>
            </w:tcBorders>
            <w:shd w:val="clear" w:color="auto" w:fill="auto"/>
            <w:vAlign w:val="bottom"/>
            <w:hideMark/>
          </w:tcPr>
          <w:p w14:paraId="6CC22426"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130</w:t>
            </w:r>
          </w:p>
        </w:tc>
        <w:tc>
          <w:tcPr>
            <w:tcW w:w="700" w:type="dxa"/>
            <w:tcBorders>
              <w:top w:val="nil"/>
              <w:left w:val="nil"/>
              <w:bottom w:val="single" w:sz="4" w:space="0" w:color="auto"/>
              <w:right w:val="single" w:sz="4" w:space="0" w:color="auto"/>
            </w:tcBorders>
            <w:shd w:val="clear" w:color="auto" w:fill="auto"/>
            <w:vAlign w:val="bottom"/>
            <w:hideMark/>
          </w:tcPr>
          <w:p w14:paraId="6EF1B00D"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c>
          <w:tcPr>
            <w:tcW w:w="720" w:type="dxa"/>
            <w:tcBorders>
              <w:top w:val="nil"/>
              <w:left w:val="nil"/>
              <w:bottom w:val="single" w:sz="4" w:space="0" w:color="auto"/>
              <w:right w:val="single" w:sz="4" w:space="0" w:color="auto"/>
            </w:tcBorders>
            <w:shd w:val="clear" w:color="auto" w:fill="auto"/>
            <w:vAlign w:val="bottom"/>
            <w:hideMark/>
          </w:tcPr>
          <w:p w14:paraId="48FBD271" w14:textId="77777777" w:rsidR="00887C49" w:rsidRPr="00887C49" w:rsidRDefault="00887C49" w:rsidP="00887C49">
            <w:pPr>
              <w:adjustRightInd/>
              <w:snapToGrid/>
              <w:spacing w:after="0"/>
              <w:jc w:val="center"/>
              <w:rPr>
                <w:rFonts w:ascii="宋体" w:eastAsia="宋体" w:hAnsi="宋体" w:cs="宋体"/>
                <w:sz w:val="24"/>
                <w:szCs w:val="24"/>
              </w:rPr>
            </w:pPr>
            <w:r w:rsidRPr="00887C49">
              <w:rPr>
                <w:rFonts w:ascii="宋体" w:eastAsia="宋体" w:hAnsi="宋体" w:cs="宋体" w:hint="eastAsia"/>
                <w:sz w:val="24"/>
                <w:szCs w:val="24"/>
              </w:rPr>
              <w:t>100</w:t>
            </w:r>
          </w:p>
        </w:tc>
      </w:tr>
    </w:tbl>
    <w:p w14:paraId="51D6EC94" w14:textId="77777777" w:rsidR="00887C49" w:rsidRDefault="00887C49" w:rsidP="00CE38B1">
      <w:pPr>
        <w:rPr>
          <w:rFonts w:ascii="黑体" w:eastAsia="黑体" w:hAnsi="黑体"/>
          <w:sz w:val="24"/>
          <w:szCs w:val="24"/>
        </w:rPr>
      </w:pPr>
    </w:p>
    <w:p w14:paraId="349534BA" w14:textId="18FDD36A" w:rsidR="002D2113" w:rsidRPr="00441560" w:rsidRDefault="002D2113" w:rsidP="00CE38B1">
      <w:pPr>
        <w:rPr>
          <w:rFonts w:ascii="黑体" w:eastAsia="黑体" w:hAnsi="黑体"/>
          <w:sz w:val="24"/>
          <w:szCs w:val="24"/>
        </w:rPr>
      </w:pPr>
      <w:r>
        <w:rPr>
          <w:rFonts w:ascii="黑体" w:eastAsia="黑体" w:hAnsi="黑体"/>
          <w:sz w:val="24"/>
          <w:szCs w:val="24"/>
        </w:rPr>
        <w:tab/>
      </w:r>
      <w:r w:rsidR="00AB3011">
        <w:rPr>
          <w:rFonts w:ascii="黑体" w:eastAsia="黑体" w:hAnsi="黑体"/>
          <w:sz w:val="24"/>
          <w:szCs w:val="24"/>
        </w:rPr>
        <w:t>2</w:t>
      </w:r>
      <w:r>
        <w:rPr>
          <w:rFonts w:ascii="黑体" w:eastAsia="黑体" w:hAnsi="黑体" w:hint="eastAsia"/>
          <w:sz w:val="24"/>
          <w:szCs w:val="24"/>
        </w:rPr>
        <w:t>、</w:t>
      </w:r>
      <w:r w:rsidR="00AB3011">
        <w:rPr>
          <w:rFonts w:ascii="黑体" w:eastAsia="黑体" w:hAnsi="黑体" w:hint="eastAsia"/>
          <w:sz w:val="24"/>
          <w:szCs w:val="24"/>
        </w:rPr>
        <w:t>非离休人员，</w:t>
      </w:r>
      <w:r w:rsidR="006349B9">
        <w:rPr>
          <w:rFonts w:ascii="黑体" w:eastAsia="黑体" w:hAnsi="黑体" w:hint="eastAsia"/>
          <w:sz w:val="24"/>
          <w:szCs w:val="24"/>
        </w:rPr>
        <w:t>2</w:t>
      </w:r>
      <w:r w:rsidR="006349B9">
        <w:rPr>
          <w:rFonts w:ascii="黑体" w:eastAsia="黑体" w:hAnsi="黑体"/>
          <w:sz w:val="24"/>
          <w:szCs w:val="24"/>
        </w:rPr>
        <w:t xml:space="preserve">0200107 &lt;= </w:t>
      </w:r>
      <w:r w:rsidR="006349B9">
        <w:rPr>
          <w:rFonts w:ascii="黑体" w:eastAsia="黑体" w:hAnsi="黑体" w:hint="eastAsia"/>
          <w:sz w:val="24"/>
          <w:szCs w:val="24"/>
        </w:rPr>
        <w:t>死亡日期</w:t>
      </w:r>
      <w:r w:rsidR="006349B9">
        <w:rPr>
          <w:rFonts w:ascii="黑体" w:eastAsia="黑体" w:hAnsi="黑体"/>
          <w:sz w:val="24"/>
          <w:szCs w:val="24"/>
        </w:rPr>
        <w:t xml:space="preserve"> &lt; 20210901</w:t>
      </w:r>
    </w:p>
    <w:p w14:paraId="267992A9" w14:textId="40E5B4BF" w:rsidR="00D11D9C" w:rsidRPr="00B762A3" w:rsidRDefault="00D11D9C" w:rsidP="00386824">
      <w:pPr>
        <w:ind w:left="420" w:firstLine="420"/>
        <w:rPr>
          <w:rFonts w:ascii="宋体" w:eastAsia="宋体" w:hAnsi="宋体"/>
          <w:sz w:val="24"/>
          <w:szCs w:val="24"/>
        </w:rPr>
      </w:pPr>
      <w:r w:rsidRPr="00B762A3">
        <w:rPr>
          <w:rFonts w:ascii="宋体" w:eastAsia="宋体" w:hAnsi="宋体" w:hint="eastAsia"/>
          <w:sz w:val="24"/>
          <w:szCs w:val="24"/>
        </w:rPr>
        <w:t>一次性抚恤金=5*退休人员死亡时上一年度全省企业退休人员月人均养老金标准</w:t>
      </w:r>
    </w:p>
    <w:p w14:paraId="549C8B96" w14:textId="22C80FA3" w:rsidR="00D11D9C" w:rsidRPr="00B762A3" w:rsidRDefault="00D11D9C" w:rsidP="00386824">
      <w:pPr>
        <w:ind w:left="420" w:firstLine="420"/>
        <w:rPr>
          <w:rFonts w:ascii="宋体" w:eastAsia="宋体" w:hAnsi="宋体"/>
          <w:sz w:val="24"/>
          <w:szCs w:val="24"/>
        </w:rPr>
      </w:pPr>
      <w:r w:rsidRPr="00B762A3">
        <w:rPr>
          <w:rFonts w:ascii="宋体" w:eastAsia="宋体" w:hAnsi="宋体" w:hint="eastAsia"/>
          <w:sz w:val="24"/>
          <w:szCs w:val="24"/>
        </w:rPr>
        <w:t>上一年度全省企业退休人员月人均养老金：由</w:t>
      </w:r>
      <w:proofErr w:type="gramStart"/>
      <w:r w:rsidRPr="00B762A3">
        <w:rPr>
          <w:rFonts w:ascii="宋体" w:eastAsia="宋体" w:hAnsi="宋体" w:hint="eastAsia"/>
          <w:sz w:val="24"/>
          <w:szCs w:val="24"/>
        </w:rPr>
        <w:t>人社厅</w:t>
      </w:r>
      <w:proofErr w:type="gramEnd"/>
      <w:r w:rsidRPr="00B762A3">
        <w:rPr>
          <w:rFonts w:ascii="宋体" w:eastAsia="宋体" w:hAnsi="宋体" w:hint="eastAsia"/>
          <w:sz w:val="24"/>
          <w:szCs w:val="24"/>
        </w:rPr>
        <w:t>、财政厅公布，系统中配置。</w:t>
      </w:r>
    </w:p>
    <w:p w14:paraId="7C22763D" w14:textId="7B7B5202" w:rsidR="00D11D9C" w:rsidRDefault="00AB3011" w:rsidP="00386824">
      <w:pPr>
        <w:ind w:firstLine="420"/>
        <w:rPr>
          <w:rFonts w:ascii="黑体" w:eastAsia="黑体" w:hAnsi="黑体"/>
          <w:sz w:val="24"/>
          <w:szCs w:val="24"/>
        </w:rPr>
      </w:pPr>
      <w:r>
        <w:rPr>
          <w:rFonts w:ascii="黑体" w:eastAsia="黑体" w:hAnsi="黑体"/>
          <w:sz w:val="24"/>
          <w:szCs w:val="24"/>
        </w:rPr>
        <w:t>3</w:t>
      </w:r>
      <w:r w:rsidR="002D2113">
        <w:rPr>
          <w:rFonts w:ascii="黑体" w:eastAsia="黑体" w:hAnsi="黑体" w:hint="eastAsia"/>
          <w:sz w:val="24"/>
          <w:szCs w:val="24"/>
        </w:rPr>
        <w:t>、</w:t>
      </w:r>
      <w:r>
        <w:rPr>
          <w:rFonts w:ascii="黑体" w:eastAsia="黑体" w:hAnsi="黑体" w:hint="eastAsia"/>
          <w:sz w:val="24"/>
          <w:szCs w:val="24"/>
        </w:rPr>
        <w:t>非离休人员，</w:t>
      </w:r>
      <w:r w:rsidR="002D2113">
        <w:rPr>
          <w:rFonts w:ascii="黑体" w:eastAsia="黑体" w:hAnsi="黑体" w:hint="eastAsia"/>
          <w:sz w:val="24"/>
          <w:szCs w:val="24"/>
        </w:rPr>
        <w:t>死亡日期 &gt;</w:t>
      </w:r>
      <w:r w:rsidR="002D2113">
        <w:rPr>
          <w:rFonts w:ascii="黑体" w:eastAsia="黑体" w:hAnsi="黑体"/>
          <w:sz w:val="24"/>
          <w:szCs w:val="24"/>
        </w:rPr>
        <w:t xml:space="preserve">= </w:t>
      </w:r>
      <w:r w:rsidR="002D2113">
        <w:rPr>
          <w:rFonts w:ascii="黑体" w:eastAsia="黑体" w:hAnsi="黑体" w:hint="eastAsia"/>
          <w:sz w:val="24"/>
          <w:szCs w:val="24"/>
        </w:rPr>
        <w:t>2</w:t>
      </w:r>
      <w:r w:rsidR="002D2113">
        <w:rPr>
          <w:rFonts w:ascii="黑体" w:eastAsia="黑体" w:hAnsi="黑体"/>
          <w:sz w:val="24"/>
          <w:szCs w:val="24"/>
        </w:rPr>
        <w:t>0210901</w:t>
      </w:r>
    </w:p>
    <w:p w14:paraId="33FD6074" w14:textId="77777777" w:rsidR="002D2113" w:rsidRPr="00B762A3" w:rsidRDefault="002D2113" w:rsidP="002D2113">
      <w:pPr>
        <w:rPr>
          <w:rFonts w:ascii="宋体" w:eastAsia="宋体" w:hAnsi="宋体"/>
          <w:sz w:val="24"/>
          <w:szCs w:val="24"/>
        </w:rPr>
      </w:pPr>
      <w:r w:rsidRPr="002D2113">
        <w:rPr>
          <w:rFonts w:ascii="黑体" w:eastAsia="黑体" w:hAnsi="黑体" w:hint="eastAsia"/>
          <w:sz w:val="24"/>
          <w:szCs w:val="24"/>
        </w:rPr>
        <w:t xml:space="preserve">   </w:t>
      </w:r>
      <w:r w:rsidRPr="00B762A3">
        <w:rPr>
          <w:rFonts w:ascii="宋体" w:eastAsia="宋体" w:hAnsi="宋体" w:hint="eastAsia"/>
          <w:sz w:val="24"/>
          <w:szCs w:val="24"/>
        </w:rPr>
        <w:t xml:space="preserve"> 抚恤金=死亡时本省上一年度城镇居民月人均可支配收入 * 发放月数</w:t>
      </w:r>
    </w:p>
    <w:p w14:paraId="2114B5BC" w14:textId="0890D2DF" w:rsidR="002D2113" w:rsidRPr="00B762A3" w:rsidRDefault="002D2113" w:rsidP="002D2113">
      <w:pPr>
        <w:rPr>
          <w:rFonts w:ascii="宋体" w:eastAsia="宋体" w:hAnsi="宋体"/>
          <w:sz w:val="24"/>
          <w:szCs w:val="24"/>
        </w:rPr>
      </w:pPr>
      <w:r w:rsidRPr="00B762A3">
        <w:rPr>
          <w:rFonts w:ascii="宋体" w:eastAsia="宋体" w:hAnsi="宋体" w:hint="eastAsia"/>
          <w:sz w:val="24"/>
          <w:szCs w:val="24"/>
        </w:rPr>
        <w:t xml:space="preserve">    发放月数：</w:t>
      </w:r>
    </w:p>
    <w:p w14:paraId="593CCF60" w14:textId="41FEB3B8" w:rsidR="002D2113" w:rsidRPr="00B762A3" w:rsidRDefault="002D2113" w:rsidP="002D2113">
      <w:pPr>
        <w:rPr>
          <w:rFonts w:ascii="宋体" w:eastAsia="宋体" w:hAnsi="宋体"/>
          <w:sz w:val="24"/>
          <w:szCs w:val="24"/>
        </w:rPr>
      </w:pPr>
      <w:r w:rsidRPr="00B762A3">
        <w:rPr>
          <w:rFonts w:ascii="宋体" w:eastAsia="宋体" w:hAnsi="宋体" w:hint="eastAsia"/>
          <w:sz w:val="24"/>
          <w:szCs w:val="24"/>
        </w:rPr>
        <w:tab/>
      </w:r>
      <w:r w:rsidRPr="00B762A3">
        <w:rPr>
          <w:rFonts w:ascii="宋体" w:eastAsia="宋体" w:hAnsi="宋体" w:hint="eastAsia"/>
          <w:sz w:val="24"/>
          <w:szCs w:val="24"/>
        </w:rPr>
        <w:tab/>
        <w:t>（1）缴费年限&lt;=15，发放月数=9</w:t>
      </w:r>
    </w:p>
    <w:p w14:paraId="668385C5" w14:textId="7BB88946" w:rsidR="002D2113" w:rsidRPr="00B762A3" w:rsidRDefault="002D2113" w:rsidP="002D2113">
      <w:pPr>
        <w:rPr>
          <w:rFonts w:ascii="宋体" w:eastAsia="宋体" w:hAnsi="宋体"/>
          <w:sz w:val="24"/>
          <w:szCs w:val="24"/>
        </w:rPr>
      </w:pPr>
      <w:r w:rsidRPr="00B762A3">
        <w:rPr>
          <w:rFonts w:ascii="宋体" w:eastAsia="宋体" w:hAnsi="宋体" w:hint="eastAsia"/>
          <w:sz w:val="24"/>
          <w:szCs w:val="24"/>
        </w:rPr>
        <w:tab/>
      </w:r>
      <w:r w:rsidRPr="00B762A3">
        <w:rPr>
          <w:rFonts w:ascii="宋体" w:eastAsia="宋体" w:hAnsi="宋体" w:hint="eastAsia"/>
          <w:sz w:val="24"/>
          <w:szCs w:val="24"/>
        </w:rPr>
        <w:tab/>
        <w:t>（2）15&lt;缴费年限，</w:t>
      </w:r>
      <w:r w:rsidRPr="00B762A3">
        <w:rPr>
          <w:rFonts w:ascii="宋体" w:eastAsia="宋体" w:hAnsi="宋体" w:cs="Courier New"/>
          <w:sz w:val="24"/>
          <w:szCs w:val="24"/>
          <w:highlight w:val="white"/>
        </w:rPr>
        <w:t>发放月数=greatest（least（缴费年限-15+9，24）-领取养老金年限，9）</w:t>
      </w:r>
    </w:p>
    <w:p w14:paraId="5EAFC4EF" w14:textId="1D1796CE" w:rsidR="002D2113" w:rsidRPr="00B762A3" w:rsidRDefault="002D2113" w:rsidP="002D2113">
      <w:pPr>
        <w:rPr>
          <w:rFonts w:ascii="宋体" w:eastAsia="宋体" w:hAnsi="宋体"/>
          <w:sz w:val="24"/>
          <w:szCs w:val="24"/>
        </w:rPr>
      </w:pPr>
      <w:r w:rsidRPr="00B762A3">
        <w:rPr>
          <w:rFonts w:ascii="宋体" w:eastAsia="宋体" w:hAnsi="宋体" w:hint="eastAsia"/>
          <w:sz w:val="24"/>
          <w:szCs w:val="24"/>
        </w:rPr>
        <w:tab/>
      </w:r>
      <w:r w:rsidRPr="00B762A3">
        <w:rPr>
          <w:rFonts w:ascii="宋体" w:eastAsia="宋体" w:hAnsi="宋体"/>
          <w:sz w:val="24"/>
          <w:szCs w:val="24"/>
        </w:rPr>
        <w:tab/>
        <w:t xml:space="preserve"> </w:t>
      </w:r>
      <w:r w:rsidRPr="00B762A3">
        <w:rPr>
          <w:rFonts w:ascii="宋体" w:eastAsia="宋体" w:hAnsi="宋体" w:hint="eastAsia"/>
          <w:sz w:val="24"/>
          <w:szCs w:val="24"/>
        </w:rPr>
        <w:t>缴费年限=（建账前累计缴费月数+建账后累计缴费月数） / 12</w:t>
      </w:r>
    </w:p>
    <w:p w14:paraId="1822F405" w14:textId="77777777" w:rsidR="002D2113" w:rsidRPr="00B762A3" w:rsidRDefault="002D2113" w:rsidP="002D2113">
      <w:pPr>
        <w:rPr>
          <w:rFonts w:ascii="宋体" w:eastAsia="宋体" w:hAnsi="宋体"/>
          <w:sz w:val="24"/>
          <w:szCs w:val="24"/>
        </w:rPr>
      </w:pPr>
      <w:r w:rsidRPr="00B762A3">
        <w:rPr>
          <w:rFonts w:ascii="宋体" w:eastAsia="宋体" w:hAnsi="宋体" w:hint="eastAsia"/>
          <w:sz w:val="24"/>
          <w:szCs w:val="24"/>
        </w:rPr>
        <w:t xml:space="preserve">        领取养老金年限=实发月数 / 12</w:t>
      </w:r>
    </w:p>
    <w:p w14:paraId="0FF82C93" w14:textId="77777777" w:rsidR="002D2113" w:rsidRPr="00B762A3" w:rsidRDefault="002D2113" w:rsidP="002D2113">
      <w:pPr>
        <w:rPr>
          <w:rFonts w:ascii="宋体" w:eastAsia="宋体" w:hAnsi="宋体"/>
          <w:sz w:val="24"/>
          <w:szCs w:val="24"/>
        </w:rPr>
      </w:pPr>
      <w:r w:rsidRPr="00B762A3">
        <w:rPr>
          <w:rFonts w:ascii="宋体" w:eastAsia="宋体" w:hAnsi="宋体" w:hint="eastAsia"/>
          <w:sz w:val="24"/>
          <w:szCs w:val="24"/>
        </w:rPr>
        <w:t xml:space="preserve">        实发月数=应发月数-中断月数-追回月数</w:t>
      </w:r>
    </w:p>
    <w:p w14:paraId="3ED2C531" w14:textId="77777777" w:rsidR="002D2113" w:rsidRPr="00B762A3" w:rsidRDefault="002D2113" w:rsidP="002D2113">
      <w:pPr>
        <w:rPr>
          <w:rFonts w:ascii="宋体" w:eastAsia="宋体" w:hAnsi="宋体"/>
          <w:sz w:val="24"/>
          <w:szCs w:val="24"/>
        </w:rPr>
      </w:pPr>
      <w:r w:rsidRPr="00B762A3">
        <w:rPr>
          <w:rFonts w:ascii="宋体" w:eastAsia="宋体" w:hAnsi="宋体" w:hint="eastAsia"/>
          <w:sz w:val="24"/>
          <w:szCs w:val="24"/>
        </w:rPr>
        <w:t xml:space="preserve">        应发月数=（死亡年月的年份-领取年月的年份）*12+死亡年月的月份-领取年月的月份+1</w:t>
      </w:r>
    </w:p>
    <w:p w14:paraId="36E3AEB6" w14:textId="77777777" w:rsidR="002D2113" w:rsidRPr="00B762A3" w:rsidRDefault="002D2113" w:rsidP="002D2113">
      <w:pPr>
        <w:rPr>
          <w:rFonts w:ascii="宋体" w:eastAsia="宋体" w:hAnsi="宋体"/>
          <w:sz w:val="24"/>
          <w:szCs w:val="24"/>
        </w:rPr>
      </w:pPr>
      <w:r w:rsidRPr="00B762A3">
        <w:rPr>
          <w:rFonts w:ascii="宋体" w:eastAsia="宋体" w:hAnsi="宋体" w:hint="eastAsia"/>
          <w:sz w:val="24"/>
          <w:szCs w:val="24"/>
        </w:rPr>
        <w:t xml:space="preserve">        中断月数=系统自动生成的“未发放年月”+前台人员录入的“未发放年月”</w:t>
      </w:r>
    </w:p>
    <w:p w14:paraId="2CE19F0A" w14:textId="357835E8" w:rsidR="002D2113" w:rsidRDefault="002D2113" w:rsidP="002D2113">
      <w:pPr>
        <w:rPr>
          <w:rFonts w:ascii="宋体" w:eastAsia="宋体" w:hAnsi="宋体"/>
          <w:sz w:val="24"/>
          <w:szCs w:val="24"/>
        </w:rPr>
      </w:pPr>
      <w:r w:rsidRPr="00B762A3">
        <w:rPr>
          <w:rFonts w:ascii="宋体" w:eastAsia="宋体" w:hAnsi="宋体" w:hint="eastAsia"/>
          <w:sz w:val="24"/>
          <w:szCs w:val="24"/>
        </w:rPr>
        <w:t xml:space="preserve">        追回月数=前台人员录入的“追回年月”</w:t>
      </w:r>
    </w:p>
    <w:p w14:paraId="5FB8D275" w14:textId="533073BD" w:rsidR="0042778E" w:rsidRPr="00B762A3" w:rsidRDefault="0042778E" w:rsidP="0042778E">
      <w:pPr>
        <w:ind w:firstLineChars="400" w:firstLine="960"/>
        <w:rPr>
          <w:rFonts w:ascii="宋体" w:eastAsia="宋体" w:hAnsi="宋体"/>
          <w:sz w:val="24"/>
          <w:szCs w:val="24"/>
        </w:rPr>
      </w:pPr>
      <w:r w:rsidRPr="0042778E">
        <w:rPr>
          <w:rFonts w:ascii="宋体" w:eastAsia="宋体" w:hAnsi="宋体" w:hint="eastAsia"/>
          <w:sz w:val="24"/>
          <w:szCs w:val="24"/>
        </w:rPr>
        <w:t>注：涉及到年限计算待遇金额时，不满一年全部按照0计算，即 5年11月 也算作 5年！涉及到缴费年限条件判断时，按照实际情况进行判断，即 5年1月 也算作 大于不等于 5年！</w:t>
      </w:r>
    </w:p>
    <w:p w14:paraId="735382A7" w14:textId="4709BBD9" w:rsidR="005D4BF6" w:rsidRPr="00441560" w:rsidRDefault="005D4BF6" w:rsidP="005D4BF6">
      <w:pPr>
        <w:pStyle w:val="3"/>
        <w:rPr>
          <w:rFonts w:ascii="黑体" w:eastAsia="黑体" w:hAnsi="黑体"/>
          <w:b w:val="0"/>
          <w:bCs w:val="0"/>
          <w:sz w:val="24"/>
          <w:szCs w:val="24"/>
        </w:rPr>
      </w:pPr>
      <w:bookmarkStart w:id="17" w:name="_Toc78233980"/>
      <w:r w:rsidRPr="00441560">
        <w:rPr>
          <w:rFonts w:ascii="黑体" w:eastAsia="黑体" w:hAnsi="黑体" w:hint="eastAsia"/>
          <w:b w:val="0"/>
          <w:bCs w:val="0"/>
          <w:sz w:val="24"/>
          <w:szCs w:val="24"/>
        </w:rPr>
        <w:t>二、重复领取待遇</w:t>
      </w:r>
      <w:bookmarkEnd w:id="17"/>
    </w:p>
    <w:p w14:paraId="19C4CA62" w14:textId="2A10A500" w:rsidR="00486408" w:rsidRPr="00B762A3" w:rsidRDefault="00486408" w:rsidP="00C507D7">
      <w:pPr>
        <w:rPr>
          <w:rFonts w:ascii="宋体" w:eastAsia="宋体" w:hAnsi="宋体"/>
          <w:sz w:val="24"/>
          <w:szCs w:val="24"/>
        </w:rPr>
      </w:pPr>
      <w:r w:rsidRPr="00B762A3">
        <w:rPr>
          <w:rFonts w:ascii="宋体" w:eastAsia="宋体" w:hAnsi="宋体" w:hint="eastAsia"/>
          <w:sz w:val="24"/>
          <w:szCs w:val="24"/>
        </w:rPr>
        <w:t>金保二期功能位置：养老待遇管理-一次性待遇管理-离退休死亡待遇核定</w:t>
      </w:r>
    </w:p>
    <w:p w14:paraId="111B49E4" w14:textId="6E8FE949" w:rsidR="00486408" w:rsidRPr="00B762A3" w:rsidRDefault="00C507D7" w:rsidP="00486408">
      <w:pPr>
        <w:rPr>
          <w:rFonts w:ascii="宋体" w:eastAsia="宋体" w:hAnsi="宋体"/>
          <w:sz w:val="24"/>
          <w:szCs w:val="24"/>
        </w:rPr>
      </w:pPr>
      <w:r w:rsidRPr="00B762A3">
        <w:rPr>
          <w:rFonts w:ascii="宋体" w:eastAsia="宋体" w:hAnsi="宋体" w:hint="eastAsia"/>
          <w:sz w:val="24"/>
          <w:szCs w:val="24"/>
        </w:rPr>
        <w:t>终止原因：重复领取社会保险待遇</w:t>
      </w:r>
    </w:p>
    <w:p w14:paraId="2266B825" w14:textId="0A2A1CAC" w:rsidR="00486408" w:rsidRPr="00B762A3" w:rsidRDefault="00486408" w:rsidP="00486408">
      <w:pPr>
        <w:rPr>
          <w:rFonts w:ascii="宋体" w:eastAsia="宋体" w:hAnsi="宋体"/>
          <w:sz w:val="24"/>
          <w:szCs w:val="24"/>
        </w:rPr>
      </w:pPr>
      <w:r w:rsidRPr="00B762A3">
        <w:rPr>
          <w:rFonts w:ascii="宋体" w:eastAsia="宋体" w:hAnsi="宋体" w:hint="eastAsia"/>
          <w:sz w:val="24"/>
          <w:szCs w:val="24"/>
        </w:rPr>
        <w:lastRenderedPageBreak/>
        <w:t>计算公式：退费金额=退休时个人账户金额-已发放的个人账户金额-已发放的待遇</w:t>
      </w:r>
    </w:p>
    <w:p w14:paraId="0A9743DC" w14:textId="06471BE4" w:rsidR="00486408" w:rsidRPr="00B762A3" w:rsidRDefault="00756852" w:rsidP="00486408">
      <w:pPr>
        <w:rPr>
          <w:rFonts w:ascii="宋体" w:eastAsia="宋体" w:hAnsi="宋体"/>
          <w:sz w:val="24"/>
          <w:szCs w:val="24"/>
        </w:rPr>
      </w:pPr>
      <w:r w:rsidRPr="00B762A3">
        <w:rPr>
          <w:rFonts w:ascii="宋体" w:eastAsia="宋体" w:hAnsi="宋体" w:hint="eastAsia"/>
          <w:sz w:val="24"/>
          <w:szCs w:val="24"/>
        </w:rPr>
        <w:t>1、</w:t>
      </w:r>
      <w:r w:rsidR="00486408" w:rsidRPr="00B762A3">
        <w:rPr>
          <w:rFonts w:ascii="宋体" w:eastAsia="宋体" w:hAnsi="宋体" w:hint="eastAsia"/>
          <w:sz w:val="24"/>
          <w:szCs w:val="24"/>
        </w:rPr>
        <w:t>已发放的个人账户金额</w:t>
      </w:r>
      <w:r w:rsidRPr="00B762A3">
        <w:rPr>
          <w:rFonts w:ascii="宋体" w:eastAsia="宋体" w:hAnsi="宋体" w:hint="eastAsia"/>
          <w:sz w:val="24"/>
          <w:szCs w:val="24"/>
        </w:rPr>
        <w:t>=</w:t>
      </w:r>
      <w:r w:rsidR="00486408" w:rsidRPr="00B762A3">
        <w:rPr>
          <w:rFonts w:ascii="宋体" w:eastAsia="宋体" w:hAnsi="宋体" w:hint="eastAsia"/>
          <w:sz w:val="24"/>
          <w:szCs w:val="24"/>
        </w:rPr>
        <w:t>16年12月以前（不包含16年12月）已发放的个人账户金额。</w:t>
      </w:r>
    </w:p>
    <w:p w14:paraId="70571055" w14:textId="7726FCE7" w:rsidR="00486408" w:rsidRPr="00B762A3" w:rsidRDefault="00756852" w:rsidP="00486408">
      <w:pPr>
        <w:rPr>
          <w:rFonts w:ascii="宋体" w:eastAsia="宋体" w:hAnsi="宋体"/>
          <w:sz w:val="24"/>
          <w:szCs w:val="24"/>
        </w:rPr>
      </w:pPr>
      <w:r w:rsidRPr="00B762A3">
        <w:rPr>
          <w:rFonts w:ascii="宋体" w:eastAsia="宋体" w:hAnsi="宋体"/>
          <w:sz w:val="24"/>
          <w:szCs w:val="24"/>
        </w:rPr>
        <w:t>2</w:t>
      </w:r>
      <w:r w:rsidRPr="00B762A3">
        <w:rPr>
          <w:rFonts w:ascii="宋体" w:eastAsia="宋体" w:hAnsi="宋体" w:hint="eastAsia"/>
          <w:sz w:val="24"/>
          <w:szCs w:val="24"/>
        </w:rPr>
        <w:t>、</w:t>
      </w:r>
      <w:r w:rsidR="00486408" w:rsidRPr="00B762A3">
        <w:rPr>
          <w:rFonts w:ascii="宋体" w:eastAsia="宋体" w:hAnsi="宋体" w:hint="eastAsia"/>
          <w:sz w:val="24"/>
          <w:szCs w:val="24"/>
        </w:rPr>
        <w:t>已发放的待遇</w:t>
      </w:r>
      <w:r w:rsidRPr="00B762A3">
        <w:rPr>
          <w:rFonts w:ascii="宋体" w:eastAsia="宋体" w:hAnsi="宋体" w:hint="eastAsia"/>
          <w:sz w:val="24"/>
          <w:szCs w:val="24"/>
        </w:rPr>
        <w:t>=</w:t>
      </w:r>
      <w:r w:rsidR="00486408" w:rsidRPr="00B762A3">
        <w:rPr>
          <w:rFonts w:ascii="宋体" w:eastAsia="宋体" w:hAnsi="宋体" w:hint="eastAsia"/>
          <w:sz w:val="24"/>
          <w:szCs w:val="24"/>
        </w:rPr>
        <w:t>16年12月开始（包含16年12月）已发的养老金。</w:t>
      </w:r>
    </w:p>
    <w:p w14:paraId="5B7859F3" w14:textId="77777777" w:rsidR="00C507D7" w:rsidRPr="00441560" w:rsidRDefault="00C507D7" w:rsidP="00C507D7">
      <w:pPr>
        <w:rPr>
          <w:rFonts w:ascii="黑体" w:eastAsia="黑体" w:hAnsi="黑体"/>
          <w:sz w:val="24"/>
          <w:szCs w:val="24"/>
        </w:rPr>
      </w:pPr>
    </w:p>
    <w:p w14:paraId="343040E4" w14:textId="019FAE33" w:rsidR="005D4BF6" w:rsidRPr="00441560" w:rsidRDefault="005D4BF6" w:rsidP="005D4BF6">
      <w:pPr>
        <w:pStyle w:val="3"/>
        <w:rPr>
          <w:rFonts w:ascii="黑体" w:eastAsia="黑体" w:hAnsi="黑体"/>
          <w:b w:val="0"/>
          <w:bCs w:val="0"/>
          <w:sz w:val="24"/>
          <w:szCs w:val="24"/>
        </w:rPr>
      </w:pPr>
      <w:bookmarkStart w:id="18" w:name="_Toc78233981"/>
      <w:r w:rsidRPr="00441560">
        <w:rPr>
          <w:rFonts w:ascii="黑体" w:eastAsia="黑体" w:hAnsi="黑体" w:hint="eastAsia"/>
          <w:b w:val="0"/>
          <w:bCs w:val="0"/>
          <w:sz w:val="24"/>
          <w:szCs w:val="24"/>
        </w:rPr>
        <w:t>三、在职一次性待遇</w:t>
      </w:r>
      <w:bookmarkEnd w:id="18"/>
    </w:p>
    <w:p w14:paraId="5DE871FD" w14:textId="02B6102F" w:rsidR="005D4BF6" w:rsidRPr="00441560" w:rsidRDefault="005D4BF6" w:rsidP="00A7446A">
      <w:pPr>
        <w:rPr>
          <w:rFonts w:ascii="黑体" w:eastAsia="黑体" w:hAnsi="黑体"/>
          <w:sz w:val="24"/>
          <w:szCs w:val="24"/>
        </w:rPr>
      </w:pPr>
      <w:r w:rsidRPr="00441560">
        <w:rPr>
          <w:rFonts w:ascii="黑体" w:eastAsia="黑体" w:hAnsi="黑体" w:hint="eastAsia"/>
          <w:sz w:val="24"/>
          <w:szCs w:val="24"/>
        </w:rPr>
        <w:t>1、在职死亡</w:t>
      </w:r>
    </w:p>
    <w:p w14:paraId="1D979825" w14:textId="54FCB8A4" w:rsidR="00AE216C" w:rsidRPr="00B762A3" w:rsidRDefault="00AE216C" w:rsidP="00A7446A">
      <w:pPr>
        <w:rPr>
          <w:rFonts w:ascii="宋体" w:eastAsia="宋体" w:hAnsi="宋体"/>
          <w:sz w:val="24"/>
          <w:szCs w:val="24"/>
        </w:rPr>
      </w:pPr>
      <w:r w:rsidRPr="00B762A3">
        <w:rPr>
          <w:rFonts w:ascii="宋体" w:eastAsia="宋体" w:hAnsi="宋体" w:hint="eastAsia"/>
          <w:sz w:val="24"/>
          <w:szCs w:val="24"/>
        </w:rPr>
        <w:t>金保二期功能位置：养老待遇管理-一次性待遇管理-在职一次性待遇核定</w:t>
      </w:r>
    </w:p>
    <w:p w14:paraId="4F1687D7" w14:textId="43AFCE55" w:rsidR="000C067B" w:rsidRPr="00B762A3" w:rsidRDefault="00531872" w:rsidP="00531872">
      <w:pPr>
        <w:rPr>
          <w:rFonts w:ascii="宋体" w:eastAsia="宋体" w:hAnsi="宋体"/>
          <w:sz w:val="24"/>
          <w:szCs w:val="24"/>
        </w:rPr>
      </w:pPr>
      <w:r w:rsidRPr="00B762A3">
        <w:rPr>
          <w:rFonts w:ascii="宋体" w:eastAsia="宋体" w:hAnsi="宋体" w:hint="eastAsia"/>
          <w:sz w:val="24"/>
          <w:szCs w:val="24"/>
        </w:rPr>
        <w:t>终止原因：死亡</w:t>
      </w:r>
    </w:p>
    <w:p w14:paraId="2C1D07E0" w14:textId="69EA71C5" w:rsidR="000C067B" w:rsidRPr="00B762A3" w:rsidRDefault="000C067B" w:rsidP="00531872">
      <w:pPr>
        <w:rPr>
          <w:rFonts w:ascii="宋体" w:eastAsia="宋体" w:hAnsi="宋体"/>
          <w:sz w:val="24"/>
          <w:szCs w:val="24"/>
        </w:rPr>
      </w:pPr>
      <w:r w:rsidRPr="00B762A3">
        <w:rPr>
          <w:rFonts w:ascii="宋体" w:eastAsia="宋体" w:hAnsi="宋体" w:hint="eastAsia"/>
          <w:sz w:val="24"/>
          <w:szCs w:val="24"/>
        </w:rPr>
        <w:t>在职死亡待遇=个人账户继承额+丧葬费+一次性抚恤金</w:t>
      </w:r>
    </w:p>
    <w:p w14:paraId="75473F37" w14:textId="4E7463EE" w:rsidR="004C2A36" w:rsidRPr="00B762A3" w:rsidRDefault="00793F72" w:rsidP="004C2A36">
      <w:pPr>
        <w:rPr>
          <w:rFonts w:ascii="宋体" w:eastAsia="宋体" w:hAnsi="宋体" w:cstheme="minorEastAsia"/>
          <w:sz w:val="24"/>
          <w:szCs w:val="24"/>
        </w:rPr>
      </w:pPr>
      <w:r w:rsidRPr="00B762A3">
        <w:rPr>
          <w:rFonts w:ascii="黑体" w:eastAsia="黑体" w:hAnsi="黑体" w:hint="eastAsia"/>
          <w:sz w:val="24"/>
          <w:szCs w:val="24"/>
        </w:rPr>
        <w:t>（1）</w:t>
      </w:r>
      <w:r w:rsidR="000C067B" w:rsidRPr="00B762A3">
        <w:rPr>
          <w:rFonts w:ascii="黑体" w:eastAsia="黑体" w:hAnsi="黑体" w:hint="eastAsia"/>
          <w:color w:val="FF0000"/>
          <w:sz w:val="24"/>
          <w:szCs w:val="24"/>
        </w:rPr>
        <w:t>个人账户继承额</w:t>
      </w:r>
      <w:r w:rsidR="004C2A36" w:rsidRPr="00B762A3">
        <w:rPr>
          <w:rFonts w:ascii="宋体" w:eastAsia="宋体" w:hAnsi="宋体" w:cstheme="minorEastAsia"/>
          <w:sz w:val="24"/>
          <w:szCs w:val="24"/>
        </w:rPr>
        <w:t>＝上年底止个人</w:t>
      </w:r>
      <w:proofErr w:type="gramStart"/>
      <w:r w:rsidR="004C2A36" w:rsidRPr="00B762A3">
        <w:rPr>
          <w:rFonts w:ascii="宋体" w:eastAsia="宋体" w:hAnsi="宋体" w:cstheme="minorEastAsia"/>
          <w:sz w:val="24"/>
          <w:szCs w:val="24"/>
        </w:rPr>
        <w:t>帐户</w:t>
      </w:r>
      <w:proofErr w:type="gramEnd"/>
      <w:r w:rsidR="004C2A36" w:rsidRPr="00B762A3">
        <w:rPr>
          <w:rFonts w:ascii="宋体" w:eastAsia="宋体" w:hAnsi="宋体" w:cstheme="minorEastAsia"/>
          <w:sz w:val="24"/>
          <w:szCs w:val="24"/>
        </w:rPr>
        <w:t>累计储存额*(1</w:t>
      </w:r>
      <w:r w:rsidR="00E9301B" w:rsidRPr="00B762A3">
        <w:rPr>
          <w:rFonts w:ascii="宋体" w:eastAsia="宋体" w:hAnsi="宋体" w:cstheme="minorEastAsia" w:hint="eastAsia"/>
          <w:sz w:val="24"/>
          <w:szCs w:val="24"/>
        </w:rPr>
        <w:t>+</w:t>
      </w:r>
      <w:r w:rsidR="004C2A36" w:rsidRPr="00B762A3">
        <w:rPr>
          <w:rFonts w:ascii="宋体" w:eastAsia="宋体" w:hAnsi="宋体" w:cstheme="minorEastAsia"/>
          <w:sz w:val="24"/>
          <w:szCs w:val="24"/>
        </w:rPr>
        <w:t>本年</w:t>
      </w:r>
      <w:proofErr w:type="gramStart"/>
      <w:r w:rsidR="004C2A36" w:rsidRPr="00B762A3">
        <w:rPr>
          <w:rFonts w:ascii="宋体" w:eastAsia="宋体" w:hAnsi="宋体" w:cstheme="minorEastAsia"/>
          <w:sz w:val="24"/>
          <w:szCs w:val="24"/>
        </w:rPr>
        <w:t>记帐</w:t>
      </w:r>
      <w:proofErr w:type="gramEnd"/>
      <w:r w:rsidR="004C2A36" w:rsidRPr="00B762A3">
        <w:rPr>
          <w:rFonts w:ascii="宋体" w:eastAsia="宋体" w:hAnsi="宋体" w:cstheme="minorEastAsia"/>
          <w:sz w:val="24"/>
          <w:szCs w:val="24"/>
        </w:rPr>
        <w:t>利率</w:t>
      </w:r>
      <w:r w:rsidR="00E9301B" w:rsidRPr="00B762A3">
        <w:rPr>
          <w:rFonts w:ascii="宋体" w:eastAsia="宋体" w:hAnsi="宋体" w:cstheme="minorEastAsia"/>
          <w:sz w:val="24"/>
          <w:szCs w:val="24"/>
        </w:rPr>
        <w:t>*</w:t>
      </w:r>
      <w:r w:rsidR="004C2A36" w:rsidRPr="00B762A3">
        <w:rPr>
          <w:rFonts w:ascii="宋体" w:eastAsia="宋体" w:hAnsi="宋体" w:cstheme="minorEastAsia" w:hint="eastAsia"/>
          <w:sz w:val="24"/>
          <w:szCs w:val="24"/>
        </w:rPr>
        <w:t>(1</w:t>
      </w:r>
      <w:r w:rsidR="00E9301B" w:rsidRPr="00B762A3">
        <w:rPr>
          <w:rFonts w:ascii="宋体" w:eastAsia="宋体" w:hAnsi="宋体" w:cstheme="minorEastAsia" w:hint="eastAsia"/>
          <w:sz w:val="24"/>
          <w:szCs w:val="24"/>
        </w:rPr>
        <w:t>/</w:t>
      </w:r>
      <w:r w:rsidR="004C2A36" w:rsidRPr="00B762A3">
        <w:rPr>
          <w:rFonts w:ascii="宋体" w:eastAsia="宋体" w:hAnsi="宋体" w:cstheme="minorEastAsia" w:hint="eastAsia"/>
          <w:sz w:val="24"/>
          <w:szCs w:val="24"/>
        </w:rPr>
        <w:t>1</w:t>
      </w:r>
      <w:r w:rsidR="004C2A36" w:rsidRPr="00B762A3">
        <w:rPr>
          <w:rFonts w:ascii="宋体" w:eastAsia="宋体" w:hAnsi="宋体" w:cstheme="minorEastAsia"/>
          <w:sz w:val="24"/>
          <w:szCs w:val="24"/>
        </w:rPr>
        <w:t>2）*死亡月份)</w:t>
      </w:r>
      <w:r w:rsidR="004C2A36" w:rsidRPr="00B762A3">
        <w:rPr>
          <w:rFonts w:ascii="宋体" w:eastAsia="宋体" w:hAnsi="宋体" w:cstheme="minorEastAsia" w:hint="eastAsia"/>
          <w:sz w:val="24"/>
          <w:szCs w:val="24"/>
        </w:rPr>
        <w:t>+</w:t>
      </w:r>
      <w:r w:rsidR="004C2A36" w:rsidRPr="00B762A3">
        <w:rPr>
          <w:rFonts w:ascii="宋体" w:eastAsia="宋体" w:hAnsi="宋体" w:cstheme="minorEastAsia"/>
          <w:sz w:val="24"/>
          <w:szCs w:val="24"/>
        </w:rPr>
        <w:t>本年</w:t>
      </w:r>
      <w:proofErr w:type="gramStart"/>
      <w:r w:rsidR="004C2A36" w:rsidRPr="00B762A3">
        <w:rPr>
          <w:rFonts w:ascii="宋体" w:eastAsia="宋体" w:hAnsi="宋体" w:cstheme="minorEastAsia"/>
          <w:sz w:val="24"/>
          <w:szCs w:val="24"/>
        </w:rPr>
        <w:t>记帐</w:t>
      </w:r>
      <w:proofErr w:type="gramEnd"/>
      <w:r w:rsidR="004C2A36" w:rsidRPr="00B762A3">
        <w:rPr>
          <w:rFonts w:ascii="宋体" w:eastAsia="宋体" w:hAnsi="宋体" w:cstheme="minorEastAsia"/>
          <w:sz w:val="24"/>
          <w:szCs w:val="24"/>
        </w:rPr>
        <w:t>额本金</w:t>
      </w:r>
      <w:r w:rsidR="004C2A36" w:rsidRPr="00B762A3">
        <w:rPr>
          <w:rFonts w:ascii="宋体" w:eastAsia="宋体" w:hAnsi="宋体" w:cstheme="minorEastAsia" w:hint="eastAsia"/>
          <w:sz w:val="24"/>
          <w:szCs w:val="24"/>
        </w:rPr>
        <w:t>+</w:t>
      </w:r>
      <w:r w:rsidR="004C2A36" w:rsidRPr="00B762A3">
        <w:rPr>
          <w:rFonts w:ascii="宋体" w:eastAsia="宋体" w:hAnsi="宋体" w:cstheme="minorEastAsia"/>
          <w:sz w:val="24"/>
          <w:szCs w:val="24"/>
        </w:rPr>
        <w:t>本年</w:t>
      </w:r>
      <w:proofErr w:type="gramStart"/>
      <w:r w:rsidR="004C2A36" w:rsidRPr="00B762A3">
        <w:rPr>
          <w:rFonts w:ascii="宋体" w:eastAsia="宋体" w:hAnsi="宋体" w:cstheme="minorEastAsia"/>
          <w:sz w:val="24"/>
          <w:szCs w:val="24"/>
        </w:rPr>
        <w:t>记帐</w:t>
      </w:r>
      <w:proofErr w:type="gramEnd"/>
      <w:r w:rsidR="004C2A36" w:rsidRPr="00B762A3">
        <w:rPr>
          <w:rFonts w:ascii="宋体" w:eastAsia="宋体" w:hAnsi="宋体" w:cstheme="minorEastAsia"/>
          <w:sz w:val="24"/>
          <w:szCs w:val="24"/>
        </w:rPr>
        <w:t xml:space="preserve">额利息 </w:t>
      </w:r>
    </w:p>
    <w:p w14:paraId="6045727A" w14:textId="51F8890A" w:rsidR="00E9301B" w:rsidRPr="00B762A3" w:rsidRDefault="00E9301B" w:rsidP="00E9301B">
      <w:pPr>
        <w:ind w:firstLine="420"/>
        <w:rPr>
          <w:rFonts w:ascii="宋体" w:eastAsia="宋体" w:hAnsi="宋体" w:cstheme="minorEastAsia"/>
          <w:sz w:val="24"/>
          <w:szCs w:val="24"/>
        </w:rPr>
      </w:pPr>
      <w:r w:rsidRPr="00B762A3">
        <w:rPr>
          <w:rFonts w:ascii="宋体" w:eastAsia="宋体" w:hAnsi="宋体" w:cstheme="minorEastAsia" w:hint="eastAsia"/>
          <w:sz w:val="24"/>
          <w:szCs w:val="24"/>
        </w:rPr>
        <w:t>①死亡年月为2</w:t>
      </w:r>
      <w:r w:rsidRPr="00B762A3">
        <w:rPr>
          <w:rFonts w:ascii="宋体" w:eastAsia="宋体" w:hAnsi="宋体" w:cstheme="minorEastAsia"/>
          <w:sz w:val="24"/>
          <w:szCs w:val="24"/>
        </w:rPr>
        <w:t>021</w:t>
      </w:r>
      <w:r w:rsidRPr="00B762A3">
        <w:rPr>
          <w:rFonts w:ascii="宋体" w:eastAsia="宋体" w:hAnsi="宋体" w:cstheme="minorEastAsia" w:hint="eastAsia"/>
          <w:sz w:val="24"/>
          <w:szCs w:val="24"/>
        </w:rPr>
        <w:t>年前（不含2</w:t>
      </w:r>
      <w:r w:rsidRPr="00B762A3">
        <w:rPr>
          <w:rFonts w:ascii="宋体" w:eastAsia="宋体" w:hAnsi="宋体" w:cstheme="minorEastAsia"/>
          <w:sz w:val="24"/>
          <w:szCs w:val="24"/>
        </w:rPr>
        <w:t>021</w:t>
      </w:r>
      <w:r w:rsidRPr="00B762A3">
        <w:rPr>
          <w:rFonts w:ascii="宋体" w:eastAsia="宋体" w:hAnsi="宋体" w:cstheme="minorEastAsia" w:hint="eastAsia"/>
          <w:sz w:val="24"/>
          <w:szCs w:val="24"/>
        </w:rPr>
        <w:t>）</w:t>
      </w:r>
    </w:p>
    <w:p w14:paraId="46AE388C" w14:textId="3D0C90FD" w:rsidR="00E9301B" w:rsidRPr="00B762A3" w:rsidRDefault="00E9301B" w:rsidP="00E9301B">
      <w:pPr>
        <w:rPr>
          <w:rFonts w:ascii="宋体" w:eastAsia="宋体" w:hAnsi="宋体" w:cstheme="minorEastAsia"/>
          <w:sz w:val="24"/>
          <w:szCs w:val="24"/>
        </w:rPr>
      </w:pPr>
      <w:r w:rsidRPr="00B762A3">
        <w:rPr>
          <w:rFonts w:ascii="宋体" w:eastAsia="宋体" w:hAnsi="宋体" w:cstheme="minorEastAsia"/>
          <w:sz w:val="24"/>
          <w:szCs w:val="24"/>
        </w:rPr>
        <w:tab/>
        <w:t>本年</w:t>
      </w:r>
      <w:proofErr w:type="gramStart"/>
      <w:r w:rsidRPr="00B762A3">
        <w:rPr>
          <w:rFonts w:ascii="宋体" w:eastAsia="宋体" w:hAnsi="宋体" w:cstheme="minorEastAsia"/>
          <w:sz w:val="24"/>
          <w:szCs w:val="24"/>
        </w:rPr>
        <w:t>记帐</w:t>
      </w:r>
      <w:proofErr w:type="gramEnd"/>
      <w:r w:rsidRPr="00B762A3">
        <w:rPr>
          <w:rFonts w:ascii="宋体" w:eastAsia="宋体" w:hAnsi="宋体" w:cstheme="minorEastAsia"/>
          <w:sz w:val="24"/>
          <w:szCs w:val="24"/>
        </w:rPr>
        <w:t>额利息</w:t>
      </w:r>
      <w:r w:rsidRPr="00B762A3">
        <w:rPr>
          <w:rFonts w:ascii="宋体" w:eastAsia="宋体" w:hAnsi="宋体" w:cstheme="minorEastAsia" w:hint="eastAsia"/>
          <w:sz w:val="24"/>
          <w:szCs w:val="24"/>
        </w:rPr>
        <w:t>=</w:t>
      </w:r>
      <w:r w:rsidRPr="00B762A3">
        <w:rPr>
          <w:rFonts w:ascii="宋体" w:eastAsia="宋体" w:hAnsi="宋体" w:cstheme="minorEastAsia"/>
          <w:sz w:val="24"/>
          <w:szCs w:val="24"/>
        </w:rPr>
        <w:t>本年</w:t>
      </w:r>
      <w:proofErr w:type="gramStart"/>
      <w:r w:rsidRPr="00B762A3">
        <w:rPr>
          <w:rFonts w:ascii="宋体" w:eastAsia="宋体" w:hAnsi="宋体" w:cstheme="minorEastAsia"/>
          <w:sz w:val="24"/>
          <w:szCs w:val="24"/>
        </w:rPr>
        <w:t>记帐</w:t>
      </w:r>
      <w:proofErr w:type="gramEnd"/>
      <w:r w:rsidRPr="00B762A3">
        <w:rPr>
          <w:rFonts w:ascii="宋体" w:eastAsia="宋体" w:hAnsi="宋体" w:cstheme="minorEastAsia"/>
          <w:sz w:val="24"/>
          <w:szCs w:val="24"/>
        </w:rPr>
        <w:t>额本金</w:t>
      </w:r>
      <w:r w:rsidRPr="00B762A3">
        <w:rPr>
          <w:rFonts w:ascii="宋体" w:eastAsia="宋体" w:hAnsi="宋体" w:cstheme="minorEastAsia" w:hint="eastAsia"/>
          <w:sz w:val="24"/>
          <w:szCs w:val="24"/>
        </w:rPr>
        <w:t>*（</w:t>
      </w:r>
      <w:r w:rsidRPr="00B762A3">
        <w:rPr>
          <w:rFonts w:ascii="宋体" w:eastAsia="宋体" w:hAnsi="宋体" w:cstheme="minorEastAsia"/>
          <w:sz w:val="24"/>
          <w:szCs w:val="24"/>
        </w:rPr>
        <w:t>本年</w:t>
      </w:r>
      <w:proofErr w:type="gramStart"/>
      <w:r w:rsidRPr="00B762A3">
        <w:rPr>
          <w:rFonts w:ascii="宋体" w:eastAsia="宋体" w:hAnsi="宋体" w:cstheme="minorEastAsia"/>
          <w:sz w:val="24"/>
          <w:szCs w:val="24"/>
        </w:rPr>
        <w:t>记帐</w:t>
      </w:r>
      <w:proofErr w:type="gramEnd"/>
      <w:r w:rsidRPr="00B762A3">
        <w:rPr>
          <w:rFonts w:ascii="宋体" w:eastAsia="宋体" w:hAnsi="宋体" w:cstheme="minorEastAsia"/>
          <w:sz w:val="24"/>
          <w:szCs w:val="24"/>
        </w:rPr>
        <w:t>利率</w:t>
      </w:r>
      <w:r w:rsidRPr="00B762A3">
        <w:rPr>
          <w:rFonts w:ascii="宋体" w:eastAsia="宋体" w:hAnsi="宋体" w:cstheme="minorEastAsia" w:hint="eastAsia"/>
          <w:sz w:val="24"/>
          <w:szCs w:val="24"/>
        </w:rPr>
        <w:t>/</w:t>
      </w:r>
      <w:r w:rsidRPr="00B762A3">
        <w:rPr>
          <w:rFonts w:ascii="宋体" w:eastAsia="宋体" w:hAnsi="宋体" w:cstheme="minorEastAsia"/>
          <w:sz w:val="24"/>
          <w:szCs w:val="24"/>
        </w:rPr>
        <w:t>12*</w:t>
      </w:r>
      <w:r w:rsidRPr="00B762A3">
        <w:rPr>
          <w:rFonts w:ascii="宋体" w:eastAsia="宋体" w:hAnsi="宋体" w:cstheme="minorEastAsia" w:hint="eastAsia"/>
          <w:sz w:val="24"/>
          <w:szCs w:val="24"/>
        </w:rPr>
        <w:t>死亡月份）</w:t>
      </w:r>
    </w:p>
    <w:p w14:paraId="0278FE07" w14:textId="0757DB2C" w:rsidR="00E9301B" w:rsidRPr="00B762A3" w:rsidRDefault="00E9301B" w:rsidP="00E9301B">
      <w:pPr>
        <w:ind w:firstLine="420"/>
        <w:rPr>
          <w:rFonts w:ascii="宋体" w:eastAsia="宋体" w:hAnsi="宋体" w:cstheme="minorEastAsia"/>
          <w:sz w:val="24"/>
          <w:szCs w:val="24"/>
        </w:rPr>
      </w:pPr>
      <w:r w:rsidRPr="00B762A3">
        <w:rPr>
          <w:rFonts w:ascii="宋体" w:eastAsia="宋体" w:hAnsi="宋体" w:cstheme="minorEastAsia" w:hint="eastAsia"/>
          <w:sz w:val="24"/>
          <w:szCs w:val="24"/>
        </w:rPr>
        <w:t>②死亡年月为2</w:t>
      </w:r>
      <w:r w:rsidRPr="00B762A3">
        <w:rPr>
          <w:rFonts w:ascii="宋体" w:eastAsia="宋体" w:hAnsi="宋体" w:cstheme="minorEastAsia"/>
          <w:sz w:val="24"/>
          <w:szCs w:val="24"/>
        </w:rPr>
        <w:t>021</w:t>
      </w:r>
      <w:r w:rsidRPr="00B762A3">
        <w:rPr>
          <w:rFonts w:ascii="宋体" w:eastAsia="宋体" w:hAnsi="宋体" w:cstheme="minorEastAsia" w:hint="eastAsia"/>
          <w:sz w:val="24"/>
          <w:szCs w:val="24"/>
        </w:rPr>
        <w:t>年后（含2</w:t>
      </w:r>
      <w:r w:rsidRPr="00B762A3">
        <w:rPr>
          <w:rFonts w:ascii="宋体" w:eastAsia="宋体" w:hAnsi="宋体" w:cstheme="minorEastAsia"/>
          <w:sz w:val="24"/>
          <w:szCs w:val="24"/>
        </w:rPr>
        <w:t>021</w:t>
      </w:r>
      <w:r w:rsidRPr="00B762A3">
        <w:rPr>
          <w:rFonts w:ascii="宋体" w:eastAsia="宋体" w:hAnsi="宋体" w:cstheme="minorEastAsia" w:hint="eastAsia"/>
          <w:sz w:val="24"/>
          <w:szCs w:val="24"/>
        </w:rPr>
        <w:t>）</w:t>
      </w:r>
    </w:p>
    <w:p w14:paraId="48B7D6B8" w14:textId="5FDA0006" w:rsidR="004C2A36" w:rsidRPr="00B762A3" w:rsidRDefault="004C2A36" w:rsidP="00E9301B">
      <w:pPr>
        <w:ind w:firstLine="420"/>
        <w:rPr>
          <w:rFonts w:ascii="宋体" w:eastAsia="宋体" w:hAnsi="宋体" w:cstheme="minorEastAsia"/>
          <w:sz w:val="24"/>
          <w:szCs w:val="24"/>
        </w:rPr>
      </w:pPr>
      <w:r w:rsidRPr="00B762A3">
        <w:rPr>
          <w:rFonts w:ascii="宋体" w:eastAsia="宋体" w:hAnsi="宋体" w:cstheme="minorEastAsia"/>
          <w:sz w:val="24"/>
          <w:szCs w:val="24"/>
        </w:rPr>
        <w:t>本年</w:t>
      </w:r>
      <w:proofErr w:type="gramStart"/>
      <w:r w:rsidRPr="00B762A3">
        <w:rPr>
          <w:rFonts w:ascii="宋体" w:eastAsia="宋体" w:hAnsi="宋体" w:cstheme="minorEastAsia"/>
          <w:sz w:val="24"/>
          <w:szCs w:val="24"/>
        </w:rPr>
        <w:t>记帐</w:t>
      </w:r>
      <w:proofErr w:type="gramEnd"/>
      <w:r w:rsidRPr="00B762A3">
        <w:rPr>
          <w:rFonts w:ascii="宋体" w:eastAsia="宋体" w:hAnsi="宋体" w:cstheme="minorEastAsia"/>
          <w:sz w:val="24"/>
          <w:szCs w:val="24"/>
        </w:rPr>
        <w:t>额利息＝本年</w:t>
      </w:r>
      <w:proofErr w:type="gramStart"/>
      <w:r w:rsidRPr="00B762A3">
        <w:rPr>
          <w:rFonts w:ascii="宋体" w:eastAsia="宋体" w:hAnsi="宋体" w:cstheme="minorEastAsia"/>
          <w:sz w:val="24"/>
          <w:szCs w:val="24"/>
        </w:rPr>
        <w:t>记帐</w:t>
      </w:r>
      <w:proofErr w:type="gramEnd"/>
      <w:r w:rsidRPr="00B762A3">
        <w:rPr>
          <w:rFonts w:ascii="宋体" w:eastAsia="宋体" w:hAnsi="宋体" w:cstheme="minorEastAsia"/>
          <w:sz w:val="24"/>
          <w:szCs w:val="24"/>
        </w:rPr>
        <w:t>月积数*本年</w:t>
      </w:r>
      <w:proofErr w:type="gramStart"/>
      <w:r w:rsidRPr="00B762A3">
        <w:rPr>
          <w:rFonts w:ascii="宋体" w:eastAsia="宋体" w:hAnsi="宋体" w:cstheme="minorEastAsia"/>
          <w:sz w:val="24"/>
          <w:szCs w:val="24"/>
        </w:rPr>
        <w:t>记帐</w:t>
      </w:r>
      <w:proofErr w:type="gramEnd"/>
      <w:r w:rsidRPr="00B762A3">
        <w:rPr>
          <w:rFonts w:ascii="宋体" w:eastAsia="宋体" w:hAnsi="宋体" w:cstheme="minorEastAsia"/>
          <w:sz w:val="24"/>
          <w:szCs w:val="24"/>
        </w:rPr>
        <w:t>利率*１</w:t>
      </w:r>
      <w:r w:rsidRPr="00B762A3">
        <w:rPr>
          <w:rFonts w:ascii="宋体" w:eastAsia="宋体" w:hAnsi="宋体" w:cstheme="minorEastAsia" w:hint="eastAsia"/>
          <w:sz w:val="24"/>
          <w:szCs w:val="24"/>
        </w:rPr>
        <w:t>/</w:t>
      </w:r>
      <w:r w:rsidRPr="00B762A3">
        <w:rPr>
          <w:rFonts w:ascii="宋体" w:eastAsia="宋体" w:hAnsi="宋体" w:cstheme="minorEastAsia"/>
          <w:sz w:val="24"/>
          <w:szCs w:val="24"/>
        </w:rPr>
        <w:t xml:space="preserve">12  </w:t>
      </w:r>
    </w:p>
    <w:p w14:paraId="4FB51B06" w14:textId="559920B4" w:rsidR="004C2A36" w:rsidRPr="00B762A3" w:rsidRDefault="004C2A36" w:rsidP="00E9301B">
      <w:pPr>
        <w:ind w:firstLine="420"/>
        <w:rPr>
          <w:rFonts w:ascii="宋体" w:eastAsia="宋体" w:hAnsi="宋体" w:cstheme="minorEastAsia"/>
          <w:sz w:val="24"/>
          <w:szCs w:val="24"/>
        </w:rPr>
      </w:pPr>
      <w:r w:rsidRPr="00B762A3">
        <w:rPr>
          <w:rFonts w:ascii="宋体" w:eastAsia="宋体" w:hAnsi="宋体" w:cstheme="minorEastAsia"/>
          <w:sz w:val="24"/>
          <w:szCs w:val="24"/>
        </w:rPr>
        <w:t>本年</w:t>
      </w:r>
      <w:proofErr w:type="gramStart"/>
      <w:r w:rsidRPr="00B762A3">
        <w:rPr>
          <w:rFonts w:ascii="宋体" w:eastAsia="宋体" w:hAnsi="宋体" w:cstheme="minorEastAsia"/>
          <w:sz w:val="24"/>
          <w:szCs w:val="24"/>
        </w:rPr>
        <w:t>记帐</w:t>
      </w:r>
      <w:proofErr w:type="gramEnd"/>
      <w:r w:rsidRPr="00B762A3">
        <w:rPr>
          <w:rFonts w:ascii="宋体" w:eastAsia="宋体" w:hAnsi="宋体" w:cstheme="minorEastAsia"/>
          <w:sz w:val="24"/>
          <w:szCs w:val="24"/>
        </w:rPr>
        <w:t>月积数＝∑〔</w:t>
      </w:r>
      <w:r w:rsidRPr="00B762A3">
        <w:rPr>
          <w:rFonts w:ascii="宋体" w:eastAsia="宋体" w:hAnsi="宋体" w:cstheme="minorEastAsia" w:hint="eastAsia"/>
          <w:sz w:val="24"/>
          <w:szCs w:val="24"/>
        </w:rPr>
        <w:t>n</w:t>
      </w:r>
      <w:r w:rsidRPr="00B762A3">
        <w:rPr>
          <w:rFonts w:ascii="宋体" w:eastAsia="宋体" w:hAnsi="宋体" w:cstheme="minorEastAsia"/>
          <w:sz w:val="24"/>
          <w:szCs w:val="24"/>
        </w:rPr>
        <w:t>月份</w:t>
      </w:r>
      <w:proofErr w:type="gramStart"/>
      <w:r w:rsidRPr="00B762A3">
        <w:rPr>
          <w:rFonts w:ascii="宋体" w:eastAsia="宋体" w:hAnsi="宋体" w:cstheme="minorEastAsia"/>
          <w:sz w:val="24"/>
          <w:szCs w:val="24"/>
        </w:rPr>
        <w:t>记帐</w:t>
      </w:r>
      <w:proofErr w:type="gramEnd"/>
      <w:r w:rsidRPr="00B762A3">
        <w:rPr>
          <w:rFonts w:ascii="宋体" w:eastAsia="宋体" w:hAnsi="宋体" w:cstheme="minorEastAsia"/>
          <w:sz w:val="24"/>
          <w:szCs w:val="24"/>
        </w:rPr>
        <w:t>额*（死亡月份</w:t>
      </w:r>
      <w:r w:rsidRPr="00B762A3">
        <w:rPr>
          <w:rFonts w:ascii="宋体" w:eastAsia="宋体" w:hAnsi="宋体" w:cstheme="minorEastAsia" w:hint="eastAsia"/>
          <w:sz w:val="24"/>
          <w:szCs w:val="24"/>
        </w:rPr>
        <w:t>-n+</w:t>
      </w:r>
      <w:r w:rsidRPr="00B762A3">
        <w:rPr>
          <w:rFonts w:ascii="宋体" w:eastAsia="宋体" w:hAnsi="宋体" w:cstheme="minorEastAsia"/>
          <w:sz w:val="24"/>
          <w:szCs w:val="24"/>
        </w:rPr>
        <w:t xml:space="preserve">１）〕 </w:t>
      </w:r>
    </w:p>
    <w:p w14:paraId="7FFA314A" w14:textId="32DD192C" w:rsidR="004C2A36" w:rsidRPr="00B762A3" w:rsidRDefault="004C2A36" w:rsidP="00E9301B">
      <w:pPr>
        <w:ind w:firstLine="420"/>
        <w:rPr>
          <w:rFonts w:ascii="宋体" w:eastAsia="宋体" w:hAnsi="宋体"/>
          <w:color w:val="FF0000"/>
          <w:sz w:val="24"/>
          <w:szCs w:val="24"/>
        </w:rPr>
      </w:pPr>
      <w:r w:rsidRPr="00B762A3">
        <w:rPr>
          <w:rFonts w:ascii="宋体" w:eastAsia="宋体" w:hAnsi="宋体" w:cstheme="minorEastAsia"/>
          <w:sz w:val="24"/>
          <w:szCs w:val="24"/>
        </w:rPr>
        <w:t>(</w:t>
      </w:r>
      <w:r w:rsidRPr="00B762A3">
        <w:rPr>
          <w:rFonts w:ascii="宋体" w:eastAsia="宋体" w:hAnsi="宋体" w:cstheme="minorEastAsia" w:hint="eastAsia"/>
          <w:sz w:val="24"/>
          <w:szCs w:val="24"/>
        </w:rPr>
        <w:t>n</w:t>
      </w:r>
      <w:r w:rsidRPr="00B762A3">
        <w:rPr>
          <w:rFonts w:ascii="宋体" w:eastAsia="宋体" w:hAnsi="宋体" w:cstheme="minorEastAsia"/>
          <w:sz w:val="24"/>
          <w:szCs w:val="24"/>
        </w:rPr>
        <w:t>为本年各</w:t>
      </w:r>
      <w:proofErr w:type="gramStart"/>
      <w:r w:rsidRPr="00B762A3">
        <w:rPr>
          <w:rFonts w:ascii="宋体" w:eastAsia="宋体" w:hAnsi="宋体" w:cstheme="minorEastAsia"/>
          <w:sz w:val="24"/>
          <w:szCs w:val="24"/>
        </w:rPr>
        <w:t>记帐</w:t>
      </w:r>
      <w:proofErr w:type="gramEnd"/>
      <w:r w:rsidRPr="00B762A3">
        <w:rPr>
          <w:rFonts w:ascii="宋体" w:eastAsia="宋体" w:hAnsi="宋体" w:cstheme="minorEastAsia"/>
          <w:sz w:val="24"/>
          <w:szCs w:val="24"/>
        </w:rPr>
        <w:t>月份，且１≤</w:t>
      </w:r>
      <w:r w:rsidRPr="00B762A3">
        <w:rPr>
          <w:rFonts w:ascii="宋体" w:eastAsia="宋体" w:hAnsi="宋体" w:cstheme="minorEastAsia" w:hint="eastAsia"/>
          <w:sz w:val="24"/>
          <w:szCs w:val="24"/>
        </w:rPr>
        <w:t>n</w:t>
      </w:r>
      <w:r w:rsidRPr="00B762A3">
        <w:rPr>
          <w:rFonts w:ascii="宋体" w:eastAsia="宋体" w:hAnsi="宋体" w:cstheme="minorEastAsia"/>
          <w:sz w:val="24"/>
          <w:szCs w:val="24"/>
        </w:rPr>
        <w:t>≤死亡月份)</w:t>
      </w:r>
    </w:p>
    <w:p w14:paraId="4BBF9BD6" w14:textId="4F96F9E0" w:rsidR="000C067B" w:rsidRPr="00B762A3" w:rsidRDefault="00793F72" w:rsidP="00531872">
      <w:pPr>
        <w:rPr>
          <w:rFonts w:ascii="黑体" w:eastAsia="黑体" w:hAnsi="黑体"/>
          <w:sz w:val="24"/>
          <w:szCs w:val="24"/>
        </w:rPr>
      </w:pPr>
      <w:r w:rsidRPr="00B762A3">
        <w:rPr>
          <w:rFonts w:ascii="黑体" w:eastAsia="黑体" w:hAnsi="黑体" w:hint="eastAsia"/>
          <w:sz w:val="24"/>
          <w:szCs w:val="24"/>
        </w:rPr>
        <w:t>（2）</w:t>
      </w:r>
      <w:r w:rsidR="000C067B" w:rsidRPr="00B762A3">
        <w:rPr>
          <w:rFonts w:ascii="黑体" w:eastAsia="黑体" w:hAnsi="黑体" w:hint="eastAsia"/>
          <w:sz w:val="24"/>
          <w:szCs w:val="24"/>
        </w:rPr>
        <w:t>丧葬费</w:t>
      </w:r>
      <w:r w:rsidR="00ED6324" w:rsidRPr="00B762A3">
        <w:rPr>
          <w:rFonts w:ascii="黑体" w:eastAsia="黑体" w:hAnsi="黑体"/>
          <w:sz w:val="24"/>
          <w:szCs w:val="24"/>
        </w:rPr>
        <w:t xml:space="preserve"> </w:t>
      </w:r>
    </w:p>
    <w:p w14:paraId="48674196" w14:textId="4018ADEC" w:rsidR="00ED6324" w:rsidRPr="00B762A3" w:rsidRDefault="00731970" w:rsidP="00731970">
      <w:pPr>
        <w:ind w:firstLine="420"/>
        <w:rPr>
          <w:rFonts w:ascii="宋体" w:eastAsia="宋体" w:hAnsi="宋体"/>
          <w:sz w:val="24"/>
          <w:szCs w:val="24"/>
        </w:rPr>
      </w:pPr>
      <w:r w:rsidRPr="00B762A3">
        <w:rPr>
          <w:rFonts w:ascii="宋体" w:eastAsia="宋体" w:hAnsi="宋体"/>
          <w:sz w:val="24"/>
          <w:szCs w:val="24"/>
        </w:rPr>
        <w:t>1)</w:t>
      </w:r>
      <w:r w:rsidR="00ED6324" w:rsidRPr="00B762A3">
        <w:rPr>
          <w:rFonts w:ascii="宋体" w:eastAsia="宋体" w:hAnsi="宋体" w:hint="eastAsia"/>
          <w:sz w:val="24"/>
          <w:szCs w:val="24"/>
        </w:rPr>
        <w:t>、2</w:t>
      </w:r>
      <w:r w:rsidR="00ED6324" w:rsidRPr="00B762A3">
        <w:rPr>
          <w:rFonts w:ascii="宋体" w:eastAsia="宋体" w:hAnsi="宋体"/>
          <w:sz w:val="24"/>
          <w:szCs w:val="24"/>
        </w:rPr>
        <w:t xml:space="preserve">0200107 &lt;= </w:t>
      </w:r>
      <w:r w:rsidR="00ED6324" w:rsidRPr="00B762A3">
        <w:rPr>
          <w:rFonts w:ascii="宋体" w:eastAsia="宋体" w:hAnsi="宋体" w:hint="eastAsia"/>
          <w:sz w:val="24"/>
          <w:szCs w:val="24"/>
        </w:rPr>
        <w:t xml:space="preserve">死亡日期 </w:t>
      </w:r>
      <w:r w:rsidR="00ED6324" w:rsidRPr="00B762A3">
        <w:rPr>
          <w:rFonts w:ascii="宋体" w:eastAsia="宋体" w:hAnsi="宋体"/>
          <w:sz w:val="24"/>
          <w:szCs w:val="24"/>
        </w:rPr>
        <w:t>&lt; 20210901</w:t>
      </w:r>
    </w:p>
    <w:p w14:paraId="3C4C05B6" w14:textId="57AD2A2E" w:rsidR="00ED6324" w:rsidRPr="00B762A3" w:rsidRDefault="00ED6324" w:rsidP="00731970">
      <w:pPr>
        <w:ind w:left="420" w:firstLine="420"/>
        <w:rPr>
          <w:rFonts w:ascii="宋体" w:eastAsia="宋体" w:hAnsi="宋体"/>
          <w:sz w:val="24"/>
          <w:szCs w:val="24"/>
        </w:rPr>
      </w:pPr>
      <w:r w:rsidRPr="00B762A3">
        <w:rPr>
          <w:rFonts w:ascii="宋体" w:eastAsia="宋体" w:hAnsi="宋体" w:hint="eastAsia"/>
          <w:sz w:val="24"/>
          <w:szCs w:val="24"/>
        </w:rPr>
        <w:t>丧葬费=死亡上年度的</w:t>
      </w:r>
      <w:proofErr w:type="gramStart"/>
      <w:r w:rsidRPr="00B762A3">
        <w:rPr>
          <w:rFonts w:ascii="宋体" w:eastAsia="宋体" w:hAnsi="宋体" w:hint="eastAsia"/>
          <w:sz w:val="24"/>
          <w:szCs w:val="24"/>
        </w:rPr>
        <w:t>月社平工资</w:t>
      </w:r>
      <w:proofErr w:type="gramEnd"/>
      <w:r w:rsidR="002A6FAA" w:rsidRPr="00B762A3">
        <w:rPr>
          <w:rFonts w:ascii="宋体" w:eastAsia="宋体" w:hAnsi="宋体" w:hint="eastAsia"/>
          <w:sz w:val="24"/>
          <w:szCs w:val="24"/>
        </w:rPr>
        <w:t xml:space="preserve"> </w:t>
      </w:r>
      <w:r w:rsidR="002A6FAA" w:rsidRPr="00B762A3">
        <w:rPr>
          <w:rFonts w:ascii="宋体" w:eastAsia="宋体" w:hAnsi="宋体"/>
          <w:sz w:val="24"/>
          <w:szCs w:val="24"/>
        </w:rPr>
        <w:t>* 2</w:t>
      </w:r>
    </w:p>
    <w:p w14:paraId="4B83F860" w14:textId="0DD50B8E" w:rsidR="00ED6324" w:rsidRPr="00B762A3" w:rsidRDefault="00ED6324" w:rsidP="00731970">
      <w:pPr>
        <w:ind w:firstLine="420"/>
        <w:rPr>
          <w:rFonts w:ascii="宋体" w:eastAsia="宋体" w:hAnsi="宋体"/>
          <w:sz w:val="24"/>
          <w:szCs w:val="24"/>
        </w:rPr>
      </w:pPr>
      <w:r w:rsidRPr="00B762A3">
        <w:rPr>
          <w:rFonts w:ascii="宋体" w:eastAsia="宋体" w:hAnsi="宋体" w:hint="eastAsia"/>
          <w:sz w:val="24"/>
          <w:szCs w:val="24"/>
        </w:rPr>
        <w:t>2</w:t>
      </w:r>
      <w:r w:rsidR="00731970" w:rsidRPr="00B762A3">
        <w:rPr>
          <w:rFonts w:ascii="宋体" w:eastAsia="宋体" w:hAnsi="宋体"/>
          <w:sz w:val="24"/>
          <w:szCs w:val="24"/>
        </w:rPr>
        <w:t>)</w:t>
      </w:r>
      <w:r w:rsidRPr="00B762A3">
        <w:rPr>
          <w:rFonts w:ascii="宋体" w:eastAsia="宋体" w:hAnsi="宋体" w:hint="eastAsia"/>
          <w:sz w:val="24"/>
          <w:szCs w:val="24"/>
        </w:rPr>
        <w:t xml:space="preserve">、死亡日期 </w:t>
      </w:r>
      <w:r w:rsidRPr="00B762A3">
        <w:rPr>
          <w:rFonts w:ascii="宋体" w:eastAsia="宋体" w:hAnsi="宋体"/>
          <w:sz w:val="24"/>
          <w:szCs w:val="24"/>
        </w:rPr>
        <w:t>&gt;= 20210901</w:t>
      </w:r>
    </w:p>
    <w:p w14:paraId="20DC4BE0" w14:textId="77777777" w:rsidR="00ED6324" w:rsidRPr="00B762A3" w:rsidRDefault="00ED6324" w:rsidP="00731970">
      <w:pPr>
        <w:ind w:left="420" w:firstLine="420"/>
        <w:rPr>
          <w:rFonts w:ascii="宋体" w:eastAsia="宋体" w:hAnsi="宋体"/>
          <w:sz w:val="24"/>
          <w:szCs w:val="24"/>
        </w:rPr>
      </w:pPr>
      <w:r w:rsidRPr="00B762A3">
        <w:rPr>
          <w:rFonts w:ascii="宋体" w:eastAsia="宋体" w:hAnsi="宋体" w:hint="eastAsia"/>
          <w:sz w:val="24"/>
          <w:szCs w:val="24"/>
        </w:rPr>
        <w:t>丧葬费=死亡时本省上一年度城镇居民月人均可支配收入 * 2</w:t>
      </w:r>
    </w:p>
    <w:p w14:paraId="645FC075" w14:textId="77777777" w:rsidR="00ED6324" w:rsidRPr="00B762A3" w:rsidRDefault="00ED6324" w:rsidP="00531872">
      <w:pPr>
        <w:rPr>
          <w:rFonts w:ascii="宋体" w:eastAsia="宋体" w:hAnsi="宋体"/>
          <w:sz w:val="24"/>
          <w:szCs w:val="24"/>
        </w:rPr>
      </w:pPr>
    </w:p>
    <w:p w14:paraId="79476BFE" w14:textId="77777777" w:rsidR="008F05FA" w:rsidRPr="00B762A3" w:rsidRDefault="00793F72" w:rsidP="00531872">
      <w:pPr>
        <w:rPr>
          <w:rFonts w:ascii="黑体" w:eastAsia="黑体" w:hAnsi="黑体"/>
          <w:sz w:val="24"/>
          <w:szCs w:val="24"/>
        </w:rPr>
      </w:pPr>
      <w:r w:rsidRPr="00B762A3">
        <w:rPr>
          <w:rFonts w:ascii="黑体" w:eastAsia="黑体" w:hAnsi="黑体" w:hint="eastAsia"/>
          <w:sz w:val="24"/>
          <w:szCs w:val="24"/>
        </w:rPr>
        <w:t>（3）</w:t>
      </w:r>
      <w:r w:rsidR="000C067B" w:rsidRPr="00B762A3">
        <w:rPr>
          <w:rFonts w:ascii="黑体" w:eastAsia="黑体" w:hAnsi="黑体" w:hint="eastAsia"/>
          <w:sz w:val="24"/>
          <w:szCs w:val="24"/>
        </w:rPr>
        <w:t>一次性抚恤金</w:t>
      </w:r>
    </w:p>
    <w:p w14:paraId="68EB9F4E" w14:textId="35085FEE" w:rsidR="008F05FA" w:rsidRPr="00B762A3" w:rsidRDefault="008F05FA" w:rsidP="008F05FA">
      <w:pPr>
        <w:ind w:firstLine="420"/>
        <w:rPr>
          <w:rFonts w:ascii="黑体" w:eastAsia="黑体" w:hAnsi="黑体"/>
          <w:sz w:val="24"/>
          <w:szCs w:val="24"/>
        </w:rPr>
      </w:pPr>
      <w:r w:rsidRPr="00B762A3">
        <w:rPr>
          <w:rFonts w:ascii="黑体" w:eastAsia="黑体" w:hAnsi="黑体"/>
          <w:sz w:val="24"/>
          <w:szCs w:val="24"/>
        </w:rPr>
        <w:t>1</w:t>
      </w:r>
      <w:r w:rsidRPr="00B762A3">
        <w:rPr>
          <w:rFonts w:ascii="黑体" w:eastAsia="黑体" w:hAnsi="黑体" w:hint="eastAsia"/>
          <w:sz w:val="24"/>
          <w:szCs w:val="24"/>
        </w:rPr>
        <w:t>）、2</w:t>
      </w:r>
      <w:r w:rsidRPr="00B762A3">
        <w:rPr>
          <w:rFonts w:ascii="黑体" w:eastAsia="黑体" w:hAnsi="黑体"/>
          <w:sz w:val="24"/>
          <w:szCs w:val="24"/>
        </w:rPr>
        <w:t xml:space="preserve">0200107 &lt;= </w:t>
      </w:r>
      <w:r w:rsidRPr="00B762A3">
        <w:rPr>
          <w:rFonts w:ascii="黑体" w:eastAsia="黑体" w:hAnsi="黑体" w:hint="eastAsia"/>
          <w:sz w:val="24"/>
          <w:szCs w:val="24"/>
        </w:rPr>
        <w:t>死亡日期</w:t>
      </w:r>
      <w:r w:rsidRPr="00B762A3">
        <w:rPr>
          <w:rFonts w:ascii="黑体" w:eastAsia="黑体" w:hAnsi="黑体"/>
          <w:sz w:val="24"/>
          <w:szCs w:val="24"/>
        </w:rPr>
        <w:t xml:space="preserve"> &lt; 20210901</w:t>
      </w:r>
    </w:p>
    <w:p w14:paraId="399D4E00" w14:textId="75E83950" w:rsidR="00531872" w:rsidRPr="00B762A3" w:rsidRDefault="008F05FA" w:rsidP="008F05FA">
      <w:pPr>
        <w:ind w:firstLine="420"/>
        <w:rPr>
          <w:rFonts w:ascii="宋体" w:eastAsia="宋体" w:hAnsi="宋体"/>
          <w:sz w:val="24"/>
          <w:szCs w:val="24"/>
        </w:rPr>
      </w:pPr>
      <w:r w:rsidRPr="00B762A3">
        <w:rPr>
          <w:rFonts w:ascii="宋体" w:eastAsia="宋体" w:hAnsi="宋体" w:hint="eastAsia"/>
          <w:sz w:val="24"/>
          <w:szCs w:val="24"/>
        </w:rPr>
        <w:t>一次性抚恤金</w:t>
      </w:r>
      <w:r w:rsidR="000C067B" w:rsidRPr="00B762A3">
        <w:rPr>
          <w:rFonts w:ascii="宋体" w:eastAsia="宋体" w:hAnsi="宋体" w:hint="eastAsia"/>
          <w:sz w:val="24"/>
          <w:szCs w:val="24"/>
        </w:rPr>
        <w:t>=</w:t>
      </w:r>
      <w:r w:rsidR="00793F72" w:rsidRPr="00B762A3">
        <w:rPr>
          <w:rFonts w:ascii="宋体" w:eastAsia="宋体" w:hAnsi="宋体" w:hint="eastAsia"/>
          <w:sz w:val="24"/>
          <w:szCs w:val="24"/>
        </w:rPr>
        <w:t>本人</w:t>
      </w:r>
      <w:r w:rsidR="000C067B" w:rsidRPr="00B762A3">
        <w:rPr>
          <w:rFonts w:ascii="宋体" w:eastAsia="宋体" w:hAnsi="宋体" w:hint="eastAsia"/>
          <w:sz w:val="24"/>
          <w:szCs w:val="24"/>
        </w:rPr>
        <w:t>指数化月平均缴费工资*</w:t>
      </w:r>
      <w:r w:rsidR="00793F72" w:rsidRPr="00B762A3">
        <w:rPr>
          <w:rFonts w:ascii="宋体" w:eastAsia="宋体" w:hAnsi="宋体" w:hint="eastAsia"/>
          <w:sz w:val="24"/>
          <w:szCs w:val="24"/>
        </w:rPr>
        <w:t>档次</w:t>
      </w:r>
      <w:r w:rsidR="000C067B" w:rsidRPr="00B762A3">
        <w:rPr>
          <w:rFonts w:ascii="宋体" w:eastAsia="宋体" w:hAnsi="宋体" w:hint="eastAsia"/>
          <w:sz w:val="24"/>
          <w:szCs w:val="24"/>
        </w:rPr>
        <w:t>系数</w:t>
      </w:r>
    </w:p>
    <w:p w14:paraId="62C63070" w14:textId="77311AB5" w:rsidR="00531872" w:rsidRPr="00B762A3" w:rsidRDefault="000C067B" w:rsidP="00793F72">
      <w:pPr>
        <w:rPr>
          <w:rFonts w:ascii="宋体" w:eastAsia="宋体" w:hAnsi="宋体"/>
          <w:sz w:val="24"/>
          <w:szCs w:val="24"/>
        </w:rPr>
      </w:pPr>
      <w:r w:rsidRPr="00B762A3">
        <w:rPr>
          <w:rFonts w:ascii="宋体" w:eastAsia="宋体" w:hAnsi="宋体"/>
          <w:sz w:val="24"/>
          <w:szCs w:val="24"/>
        </w:rPr>
        <w:lastRenderedPageBreak/>
        <w:tab/>
      </w:r>
      <w:r w:rsidR="00793F72" w:rsidRPr="00B762A3">
        <w:rPr>
          <w:rFonts w:ascii="宋体" w:eastAsia="宋体" w:hAnsi="宋体" w:hint="eastAsia"/>
          <w:sz w:val="24"/>
          <w:szCs w:val="24"/>
        </w:rPr>
        <w:t>本人</w:t>
      </w:r>
      <w:r w:rsidRPr="00B762A3">
        <w:rPr>
          <w:rFonts w:ascii="宋体" w:eastAsia="宋体" w:hAnsi="宋体" w:hint="eastAsia"/>
          <w:sz w:val="24"/>
          <w:szCs w:val="24"/>
        </w:rPr>
        <w:t>指数化月平均缴费工资</w:t>
      </w:r>
      <w:r w:rsidR="00793F72" w:rsidRPr="00B762A3">
        <w:rPr>
          <w:rFonts w:ascii="宋体" w:eastAsia="宋体" w:hAnsi="宋体" w:hint="eastAsia"/>
          <w:sz w:val="24"/>
          <w:szCs w:val="24"/>
        </w:rPr>
        <w:t>：</w:t>
      </w:r>
      <w:r w:rsidRPr="00B762A3">
        <w:rPr>
          <w:rFonts w:ascii="宋体" w:eastAsia="宋体" w:hAnsi="宋体" w:hint="eastAsia"/>
          <w:sz w:val="24"/>
          <w:szCs w:val="24"/>
        </w:rPr>
        <w:t>按照</w:t>
      </w:r>
      <w:r w:rsidR="00531872" w:rsidRPr="00B762A3">
        <w:rPr>
          <w:rFonts w:ascii="宋体" w:eastAsia="宋体" w:hAnsi="宋体" w:hint="eastAsia"/>
          <w:sz w:val="24"/>
          <w:szCs w:val="24"/>
        </w:rPr>
        <w:t>《福建省企业职工基本养老金计发办法改革的实施意见》（闽政[2006]24号）相关规定执行</w:t>
      </w:r>
      <w:r w:rsidR="00793F72" w:rsidRPr="00B762A3">
        <w:rPr>
          <w:rFonts w:ascii="宋体" w:eastAsia="宋体" w:hAnsi="宋体" w:hint="eastAsia"/>
          <w:sz w:val="24"/>
          <w:szCs w:val="24"/>
        </w:rPr>
        <w:t>。</w:t>
      </w:r>
      <w:r w:rsidR="00793F72" w:rsidRPr="00B762A3">
        <w:rPr>
          <w:rFonts w:ascii="宋体" w:eastAsia="宋体" w:hAnsi="宋体" w:hint="eastAsia"/>
          <w:color w:val="FF0000"/>
          <w:sz w:val="24"/>
          <w:szCs w:val="24"/>
        </w:rPr>
        <w:t>（参照本文档第一章，第四点）</w:t>
      </w:r>
    </w:p>
    <w:p w14:paraId="630BC122" w14:textId="78FD2493" w:rsidR="000C067B" w:rsidRPr="00B762A3" w:rsidRDefault="000C067B" w:rsidP="000C067B">
      <w:pPr>
        <w:rPr>
          <w:rFonts w:ascii="宋体" w:eastAsia="宋体" w:hAnsi="宋体"/>
          <w:sz w:val="24"/>
          <w:szCs w:val="24"/>
        </w:rPr>
      </w:pPr>
      <w:r w:rsidRPr="00B762A3">
        <w:rPr>
          <w:rFonts w:ascii="宋体" w:eastAsia="宋体" w:hAnsi="宋体"/>
          <w:sz w:val="24"/>
          <w:szCs w:val="24"/>
        </w:rPr>
        <w:tab/>
      </w:r>
      <w:r w:rsidR="00793F72" w:rsidRPr="00B762A3">
        <w:rPr>
          <w:rFonts w:ascii="宋体" w:eastAsia="宋体" w:hAnsi="宋体" w:hint="eastAsia"/>
          <w:sz w:val="24"/>
          <w:szCs w:val="24"/>
        </w:rPr>
        <w:t>档次</w:t>
      </w:r>
      <w:r w:rsidRPr="00B762A3">
        <w:rPr>
          <w:rFonts w:ascii="宋体" w:eastAsia="宋体" w:hAnsi="宋体" w:hint="eastAsia"/>
          <w:sz w:val="24"/>
          <w:szCs w:val="24"/>
        </w:rPr>
        <w:t>系数</w:t>
      </w:r>
      <w:r w:rsidR="00793F72" w:rsidRPr="00B762A3">
        <w:rPr>
          <w:rFonts w:ascii="宋体" w:eastAsia="宋体" w:hAnsi="宋体" w:hint="eastAsia"/>
          <w:sz w:val="24"/>
          <w:szCs w:val="24"/>
        </w:rPr>
        <w:t>：</w:t>
      </w:r>
    </w:p>
    <w:p w14:paraId="0C5E3BE3" w14:textId="27BC91C1" w:rsidR="00793F72" w:rsidRPr="00B762A3" w:rsidRDefault="008F05FA" w:rsidP="008F05FA">
      <w:pPr>
        <w:ind w:firstLineChars="200" w:firstLine="480"/>
        <w:rPr>
          <w:rFonts w:ascii="宋体" w:eastAsia="宋体" w:hAnsi="宋体"/>
          <w:sz w:val="24"/>
          <w:szCs w:val="24"/>
        </w:rPr>
      </w:pPr>
      <w:r w:rsidRPr="00B762A3">
        <w:rPr>
          <w:rFonts w:ascii="宋体" w:eastAsia="宋体" w:hAnsi="宋体" w:hint="eastAsia"/>
          <w:sz w:val="24"/>
          <w:szCs w:val="24"/>
        </w:rPr>
        <w:t>①</w:t>
      </w:r>
      <w:r w:rsidR="00793F72" w:rsidRPr="00B762A3">
        <w:rPr>
          <w:rFonts w:ascii="宋体" w:eastAsia="宋体" w:hAnsi="宋体" w:hint="eastAsia"/>
          <w:sz w:val="24"/>
          <w:szCs w:val="24"/>
        </w:rPr>
        <w:t>缴费年限不满10年（&lt;120个月）--</w:t>
      </w:r>
      <w:r w:rsidR="00793F72" w:rsidRPr="00B762A3">
        <w:rPr>
          <w:rFonts w:ascii="宋体" w:eastAsia="宋体" w:hAnsi="宋体"/>
          <w:sz w:val="24"/>
          <w:szCs w:val="24"/>
        </w:rPr>
        <w:t>&gt;</w:t>
      </w:r>
      <w:r w:rsidR="00793F72" w:rsidRPr="00B762A3">
        <w:rPr>
          <w:rFonts w:ascii="宋体" w:eastAsia="宋体" w:hAnsi="宋体" w:hint="eastAsia"/>
          <w:sz w:val="24"/>
          <w:szCs w:val="24"/>
        </w:rPr>
        <w:t>档次系数=</w:t>
      </w:r>
      <w:r w:rsidR="00793F72" w:rsidRPr="00B762A3">
        <w:rPr>
          <w:rFonts w:ascii="宋体" w:eastAsia="宋体" w:hAnsi="宋体"/>
          <w:sz w:val="24"/>
          <w:szCs w:val="24"/>
        </w:rPr>
        <w:t>3</w:t>
      </w:r>
    </w:p>
    <w:p w14:paraId="18A2ED8C" w14:textId="25C47CFC" w:rsidR="00793F72" w:rsidRPr="00B762A3" w:rsidRDefault="008F05FA" w:rsidP="008F05FA">
      <w:pPr>
        <w:ind w:firstLineChars="200" w:firstLine="480"/>
        <w:rPr>
          <w:rFonts w:ascii="宋体" w:eastAsia="宋体" w:hAnsi="宋体"/>
          <w:sz w:val="24"/>
          <w:szCs w:val="24"/>
        </w:rPr>
      </w:pPr>
      <w:r w:rsidRPr="00B762A3">
        <w:rPr>
          <w:rFonts w:ascii="宋体" w:eastAsia="宋体" w:hAnsi="宋体" w:hint="eastAsia"/>
          <w:sz w:val="24"/>
          <w:szCs w:val="24"/>
        </w:rPr>
        <w:t>②</w:t>
      </w:r>
      <w:r w:rsidR="00793F72" w:rsidRPr="00B762A3">
        <w:rPr>
          <w:rFonts w:ascii="宋体" w:eastAsia="宋体" w:hAnsi="宋体" w:hint="eastAsia"/>
          <w:sz w:val="24"/>
          <w:szCs w:val="24"/>
        </w:rPr>
        <w:t>缴费年限满10年（&gt;=120个月）不满15年（&lt;180个月）--</w:t>
      </w:r>
      <w:r w:rsidR="00793F72" w:rsidRPr="00B762A3">
        <w:rPr>
          <w:rFonts w:ascii="宋体" w:eastAsia="宋体" w:hAnsi="宋体"/>
          <w:sz w:val="24"/>
          <w:szCs w:val="24"/>
        </w:rPr>
        <w:t>&gt;</w:t>
      </w:r>
      <w:r w:rsidR="00793F72" w:rsidRPr="00B762A3">
        <w:rPr>
          <w:rFonts w:ascii="宋体" w:eastAsia="宋体" w:hAnsi="宋体" w:hint="eastAsia"/>
          <w:sz w:val="24"/>
          <w:szCs w:val="24"/>
        </w:rPr>
        <w:t>档次系数=</w:t>
      </w:r>
      <w:r w:rsidR="00793F72" w:rsidRPr="00B762A3">
        <w:rPr>
          <w:rFonts w:ascii="宋体" w:eastAsia="宋体" w:hAnsi="宋体"/>
          <w:sz w:val="24"/>
          <w:szCs w:val="24"/>
        </w:rPr>
        <w:t>4</w:t>
      </w:r>
    </w:p>
    <w:p w14:paraId="44AE92D4" w14:textId="467A558C" w:rsidR="00793F72" w:rsidRPr="00B762A3" w:rsidRDefault="008F05FA" w:rsidP="008F05FA">
      <w:pPr>
        <w:ind w:firstLineChars="200" w:firstLine="480"/>
        <w:rPr>
          <w:rFonts w:ascii="宋体" w:eastAsia="宋体" w:hAnsi="宋体"/>
          <w:sz w:val="24"/>
          <w:szCs w:val="24"/>
        </w:rPr>
      </w:pPr>
      <w:r w:rsidRPr="00B762A3">
        <w:rPr>
          <w:rFonts w:ascii="宋体" w:eastAsia="宋体" w:hAnsi="宋体" w:hint="eastAsia"/>
          <w:sz w:val="24"/>
          <w:szCs w:val="24"/>
        </w:rPr>
        <w:t>③</w:t>
      </w:r>
      <w:r w:rsidR="00793F72" w:rsidRPr="00B762A3">
        <w:rPr>
          <w:rFonts w:ascii="宋体" w:eastAsia="宋体" w:hAnsi="宋体" w:hint="eastAsia"/>
          <w:sz w:val="24"/>
          <w:szCs w:val="24"/>
        </w:rPr>
        <w:t>缴费年限满15年（&gt;=180个月）--&gt;档次系数=</w:t>
      </w:r>
      <w:r w:rsidR="00793F72" w:rsidRPr="00B762A3">
        <w:rPr>
          <w:rFonts w:ascii="宋体" w:eastAsia="宋体" w:hAnsi="宋体"/>
          <w:sz w:val="24"/>
          <w:szCs w:val="24"/>
        </w:rPr>
        <w:t>5</w:t>
      </w:r>
    </w:p>
    <w:p w14:paraId="683D1BBE" w14:textId="74E98AFE" w:rsidR="00531872" w:rsidRPr="00B762A3" w:rsidRDefault="006D5ADD" w:rsidP="006D5ADD">
      <w:pPr>
        <w:ind w:firstLine="420"/>
        <w:rPr>
          <w:rFonts w:ascii="宋体" w:eastAsia="宋体" w:hAnsi="宋体"/>
          <w:color w:val="FF0000"/>
          <w:sz w:val="24"/>
          <w:szCs w:val="24"/>
        </w:rPr>
      </w:pPr>
      <w:r w:rsidRPr="00B762A3">
        <w:rPr>
          <w:rFonts w:ascii="宋体" w:eastAsia="宋体" w:hAnsi="宋体" w:hint="eastAsia"/>
          <w:color w:val="FF0000"/>
          <w:sz w:val="24"/>
          <w:szCs w:val="24"/>
        </w:rPr>
        <w:t>注：</w:t>
      </w:r>
      <w:r w:rsidR="000C067B" w:rsidRPr="00B762A3">
        <w:rPr>
          <w:rFonts w:ascii="宋体" w:eastAsia="宋体" w:hAnsi="宋体" w:hint="eastAsia"/>
          <w:color w:val="FF0000"/>
          <w:sz w:val="24"/>
          <w:szCs w:val="24"/>
        </w:rPr>
        <w:t>死亡日期在2020年01月07日(含)之后的在职人员，才享受丧葬</w:t>
      </w:r>
      <w:r w:rsidRPr="00B762A3">
        <w:rPr>
          <w:rFonts w:ascii="宋体" w:eastAsia="宋体" w:hAnsi="宋体" w:hint="eastAsia"/>
          <w:color w:val="FF0000"/>
          <w:sz w:val="24"/>
          <w:szCs w:val="24"/>
        </w:rPr>
        <w:t>费</w:t>
      </w:r>
      <w:r w:rsidR="000C067B" w:rsidRPr="00B762A3">
        <w:rPr>
          <w:rFonts w:ascii="宋体" w:eastAsia="宋体" w:hAnsi="宋体" w:hint="eastAsia"/>
          <w:color w:val="FF0000"/>
          <w:sz w:val="24"/>
          <w:szCs w:val="24"/>
        </w:rPr>
        <w:t>和抚恤金，依据政策文件：【闽人社发[2020]1号】。</w:t>
      </w:r>
    </w:p>
    <w:p w14:paraId="5FE69F16" w14:textId="274E4781" w:rsidR="008F05FA" w:rsidRPr="00B762A3" w:rsidRDefault="008F05FA" w:rsidP="008F05FA">
      <w:pPr>
        <w:ind w:firstLine="420"/>
        <w:rPr>
          <w:rFonts w:ascii="黑体" w:eastAsia="黑体" w:hAnsi="黑体"/>
          <w:sz w:val="24"/>
          <w:szCs w:val="24"/>
        </w:rPr>
      </w:pPr>
      <w:r w:rsidRPr="00B762A3">
        <w:rPr>
          <w:rFonts w:ascii="黑体" w:eastAsia="黑体" w:hAnsi="黑体" w:hint="eastAsia"/>
          <w:sz w:val="24"/>
          <w:szCs w:val="24"/>
        </w:rPr>
        <w:t>2）、死亡日期</w:t>
      </w:r>
      <w:r w:rsidRPr="00B762A3">
        <w:rPr>
          <w:rFonts w:ascii="黑体" w:eastAsia="黑体" w:hAnsi="黑体"/>
          <w:sz w:val="24"/>
          <w:szCs w:val="24"/>
        </w:rPr>
        <w:t xml:space="preserve"> </w:t>
      </w:r>
      <w:r w:rsidRPr="00B762A3">
        <w:rPr>
          <w:rFonts w:ascii="黑体" w:eastAsia="黑体" w:hAnsi="黑体" w:hint="eastAsia"/>
          <w:sz w:val="24"/>
          <w:szCs w:val="24"/>
        </w:rPr>
        <w:t>&gt;</w:t>
      </w:r>
      <w:r w:rsidRPr="00B762A3">
        <w:rPr>
          <w:rFonts w:ascii="黑体" w:eastAsia="黑体" w:hAnsi="黑体"/>
          <w:sz w:val="24"/>
          <w:szCs w:val="24"/>
        </w:rPr>
        <w:t>= 20210901</w:t>
      </w:r>
    </w:p>
    <w:p w14:paraId="3E861C72" w14:textId="1D54F924" w:rsidR="008F05FA" w:rsidRPr="00B762A3" w:rsidRDefault="008F05FA" w:rsidP="006D5ADD">
      <w:pPr>
        <w:ind w:firstLine="420"/>
        <w:rPr>
          <w:rFonts w:ascii="宋体" w:eastAsia="宋体" w:hAnsi="宋体"/>
          <w:sz w:val="24"/>
          <w:szCs w:val="24"/>
        </w:rPr>
      </w:pPr>
      <w:r w:rsidRPr="00B762A3">
        <w:rPr>
          <w:rFonts w:ascii="宋体" w:eastAsia="宋体" w:hAnsi="宋体" w:hint="eastAsia"/>
          <w:sz w:val="24"/>
          <w:szCs w:val="24"/>
        </w:rPr>
        <w:t>抚恤金=死亡时本省上一年度城镇居民月人均可支配收入 * 发放月数</w:t>
      </w:r>
    </w:p>
    <w:p w14:paraId="289E765A" w14:textId="77777777" w:rsidR="008F05FA" w:rsidRPr="00B762A3" w:rsidRDefault="008F05FA" w:rsidP="008F05FA">
      <w:pPr>
        <w:ind w:firstLine="420"/>
        <w:rPr>
          <w:rFonts w:ascii="宋体" w:eastAsia="宋体" w:hAnsi="宋体"/>
          <w:sz w:val="24"/>
          <w:szCs w:val="24"/>
        </w:rPr>
      </w:pPr>
      <w:r w:rsidRPr="00B762A3">
        <w:rPr>
          <w:rFonts w:ascii="宋体" w:eastAsia="宋体" w:hAnsi="宋体" w:hint="eastAsia"/>
          <w:sz w:val="24"/>
          <w:szCs w:val="24"/>
        </w:rPr>
        <w:t>发放月数：</w:t>
      </w:r>
    </w:p>
    <w:p w14:paraId="4598191E" w14:textId="3ABC3774" w:rsidR="008F05FA" w:rsidRPr="00B762A3" w:rsidRDefault="008F05FA" w:rsidP="008F05FA">
      <w:pPr>
        <w:ind w:firstLine="420"/>
        <w:rPr>
          <w:rFonts w:ascii="宋体" w:eastAsia="宋体" w:hAnsi="宋体"/>
          <w:sz w:val="24"/>
          <w:szCs w:val="24"/>
        </w:rPr>
      </w:pPr>
      <w:r w:rsidRPr="00B762A3">
        <w:rPr>
          <w:rFonts w:ascii="宋体" w:eastAsia="宋体" w:hAnsi="宋体" w:hint="eastAsia"/>
          <w:sz w:val="24"/>
          <w:szCs w:val="24"/>
        </w:rPr>
        <w:t>（1）缴费年限&lt;5</w:t>
      </w:r>
      <w:r w:rsidRPr="00B762A3">
        <w:rPr>
          <w:rFonts w:ascii="宋体" w:eastAsia="宋体" w:hAnsi="宋体"/>
          <w:sz w:val="24"/>
          <w:szCs w:val="24"/>
        </w:rPr>
        <w:t>,</w:t>
      </w:r>
      <w:r w:rsidRPr="00B762A3">
        <w:rPr>
          <w:rFonts w:ascii="宋体" w:eastAsia="宋体" w:hAnsi="宋体" w:hint="eastAsia"/>
          <w:sz w:val="24"/>
          <w:szCs w:val="24"/>
        </w:rPr>
        <w:t>发放月数=3</w:t>
      </w:r>
    </w:p>
    <w:p w14:paraId="77086CD6" w14:textId="79631288" w:rsidR="008F05FA" w:rsidRPr="00B762A3" w:rsidRDefault="008F05FA" w:rsidP="008F05FA">
      <w:pPr>
        <w:ind w:firstLine="420"/>
        <w:rPr>
          <w:rFonts w:ascii="宋体" w:eastAsia="宋体" w:hAnsi="宋体"/>
          <w:sz w:val="24"/>
          <w:szCs w:val="24"/>
        </w:rPr>
      </w:pPr>
      <w:r w:rsidRPr="00B762A3">
        <w:rPr>
          <w:rFonts w:ascii="宋体" w:eastAsia="宋体" w:hAnsi="宋体" w:hint="eastAsia"/>
          <w:sz w:val="24"/>
          <w:szCs w:val="24"/>
        </w:rPr>
        <w:t>注：若存在 抚恤金+丧葬费 &gt; 个人缴费之和（不含利息）,按照比例分配</w:t>
      </w:r>
    </w:p>
    <w:p w14:paraId="19443EE3" w14:textId="106C03ED" w:rsidR="008F05FA" w:rsidRPr="00B762A3" w:rsidRDefault="008F05FA" w:rsidP="008F05FA">
      <w:pPr>
        <w:ind w:firstLine="420"/>
        <w:rPr>
          <w:rFonts w:ascii="宋体" w:eastAsia="宋体" w:hAnsi="宋体"/>
          <w:sz w:val="24"/>
          <w:szCs w:val="24"/>
        </w:rPr>
      </w:pPr>
      <w:r w:rsidRPr="00B762A3">
        <w:rPr>
          <w:rFonts w:ascii="宋体" w:eastAsia="宋体" w:hAnsi="宋体" w:hint="eastAsia"/>
          <w:sz w:val="24"/>
          <w:szCs w:val="24"/>
        </w:rPr>
        <w:t xml:space="preserve">    --&gt;抚恤金=个人缴费之和 / 5 * 3</w:t>
      </w:r>
    </w:p>
    <w:p w14:paraId="6A2D48BA" w14:textId="225ECDF8" w:rsidR="008F05FA" w:rsidRPr="00B762A3" w:rsidRDefault="008F05FA" w:rsidP="008F05FA">
      <w:pPr>
        <w:ind w:firstLine="420"/>
        <w:rPr>
          <w:rFonts w:ascii="宋体" w:eastAsia="宋体" w:hAnsi="宋体"/>
          <w:sz w:val="24"/>
          <w:szCs w:val="24"/>
        </w:rPr>
      </w:pPr>
      <w:r w:rsidRPr="00B762A3">
        <w:rPr>
          <w:rFonts w:ascii="宋体" w:eastAsia="宋体" w:hAnsi="宋体" w:hint="eastAsia"/>
          <w:sz w:val="24"/>
          <w:szCs w:val="24"/>
        </w:rPr>
        <w:t xml:space="preserve">    --&gt;丧葬费=个人缴费之和 / 5 * 2</w:t>
      </w:r>
    </w:p>
    <w:p w14:paraId="664C0599" w14:textId="4FBEF1BF" w:rsidR="008F05FA" w:rsidRPr="00B762A3" w:rsidRDefault="008F05FA" w:rsidP="008F05FA">
      <w:pPr>
        <w:ind w:firstLine="420"/>
        <w:rPr>
          <w:rFonts w:ascii="宋体" w:eastAsia="宋体" w:hAnsi="宋体"/>
          <w:color w:val="FF0000"/>
          <w:sz w:val="24"/>
          <w:szCs w:val="24"/>
        </w:rPr>
      </w:pPr>
      <w:r w:rsidRPr="00B762A3">
        <w:rPr>
          <w:rFonts w:ascii="宋体" w:eastAsia="宋体" w:hAnsi="宋体" w:hint="eastAsia"/>
          <w:sz w:val="24"/>
          <w:szCs w:val="24"/>
        </w:rPr>
        <w:tab/>
      </w:r>
      <w:r w:rsidRPr="00B762A3">
        <w:rPr>
          <w:rFonts w:ascii="宋体" w:eastAsia="宋体" w:hAnsi="宋体" w:hint="eastAsia"/>
          <w:color w:val="FF0000"/>
          <w:sz w:val="24"/>
          <w:szCs w:val="24"/>
        </w:rPr>
        <w:t>注：个人缴费之和，仅表示个人缴费本金合计，不算利息</w:t>
      </w:r>
    </w:p>
    <w:p w14:paraId="7603D681" w14:textId="0CCDD2CF" w:rsidR="008F05FA" w:rsidRPr="00B762A3" w:rsidRDefault="008F05FA" w:rsidP="008F05FA">
      <w:pPr>
        <w:ind w:firstLine="420"/>
        <w:rPr>
          <w:rFonts w:ascii="宋体" w:eastAsia="宋体" w:hAnsi="宋体"/>
          <w:sz w:val="24"/>
          <w:szCs w:val="24"/>
        </w:rPr>
      </w:pPr>
      <w:r w:rsidRPr="00B762A3">
        <w:rPr>
          <w:rFonts w:ascii="宋体" w:eastAsia="宋体" w:hAnsi="宋体" w:hint="eastAsia"/>
          <w:sz w:val="24"/>
          <w:szCs w:val="24"/>
        </w:rPr>
        <w:t>（2）5&lt;=缴费年限&lt;10</w:t>
      </w:r>
      <w:r w:rsidRPr="00B762A3">
        <w:rPr>
          <w:rFonts w:ascii="宋体" w:eastAsia="宋体" w:hAnsi="宋体"/>
          <w:sz w:val="24"/>
          <w:szCs w:val="24"/>
        </w:rPr>
        <w:t>,</w:t>
      </w:r>
      <w:r w:rsidRPr="00B762A3">
        <w:rPr>
          <w:rFonts w:ascii="宋体" w:eastAsia="宋体" w:hAnsi="宋体" w:hint="eastAsia"/>
          <w:sz w:val="24"/>
          <w:szCs w:val="24"/>
        </w:rPr>
        <w:t>发放月数=6</w:t>
      </w:r>
    </w:p>
    <w:p w14:paraId="670EEBB8" w14:textId="2694FD2D" w:rsidR="008F05FA" w:rsidRPr="00B762A3" w:rsidRDefault="008F05FA" w:rsidP="008F05FA">
      <w:pPr>
        <w:ind w:firstLine="420"/>
        <w:rPr>
          <w:rFonts w:ascii="宋体" w:eastAsia="宋体" w:hAnsi="宋体"/>
          <w:sz w:val="24"/>
          <w:szCs w:val="24"/>
        </w:rPr>
      </w:pPr>
      <w:r w:rsidRPr="00B762A3">
        <w:rPr>
          <w:rFonts w:ascii="宋体" w:eastAsia="宋体" w:hAnsi="宋体" w:hint="eastAsia"/>
          <w:sz w:val="24"/>
          <w:szCs w:val="24"/>
        </w:rPr>
        <w:t>（3）10&lt;=缴费年限&lt;=15</w:t>
      </w:r>
      <w:r w:rsidRPr="00B762A3">
        <w:rPr>
          <w:rFonts w:ascii="宋体" w:eastAsia="宋体" w:hAnsi="宋体"/>
          <w:sz w:val="24"/>
          <w:szCs w:val="24"/>
        </w:rPr>
        <w:t>,</w:t>
      </w:r>
      <w:r w:rsidRPr="00B762A3">
        <w:rPr>
          <w:rFonts w:ascii="宋体" w:eastAsia="宋体" w:hAnsi="宋体" w:hint="eastAsia"/>
          <w:sz w:val="24"/>
          <w:szCs w:val="24"/>
        </w:rPr>
        <w:t>发放月数=9</w:t>
      </w:r>
    </w:p>
    <w:p w14:paraId="3E5B4FFE" w14:textId="65B129AD" w:rsidR="008F05FA" w:rsidRPr="00B762A3" w:rsidRDefault="008F05FA" w:rsidP="008F05FA">
      <w:pPr>
        <w:ind w:firstLine="420"/>
        <w:rPr>
          <w:rFonts w:ascii="宋体" w:eastAsia="宋体" w:hAnsi="宋体"/>
          <w:sz w:val="24"/>
          <w:szCs w:val="24"/>
        </w:rPr>
      </w:pPr>
      <w:r w:rsidRPr="00B762A3">
        <w:rPr>
          <w:rFonts w:ascii="宋体" w:eastAsia="宋体" w:hAnsi="宋体" w:hint="eastAsia"/>
          <w:sz w:val="24"/>
          <w:szCs w:val="24"/>
        </w:rPr>
        <w:t>（4）15&lt;缴费年限</w:t>
      </w:r>
      <w:r w:rsidRPr="00B762A3">
        <w:rPr>
          <w:rFonts w:ascii="宋体" w:eastAsia="宋体" w:hAnsi="宋体"/>
          <w:sz w:val="24"/>
          <w:szCs w:val="24"/>
        </w:rPr>
        <w:t>,</w:t>
      </w:r>
      <w:r w:rsidRPr="00B762A3">
        <w:rPr>
          <w:rFonts w:ascii="宋体" w:eastAsia="宋体" w:hAnsi="宋体" w:hint="eastAsia"/>
          <w:sz w:val="24"/>
          <w:szCs w:val="24"/>
        </w:rPr>
        <w:t>发放月数=缴费年限-15+9（注：最大发放月数不能超过24）</w:t>
      </w:r>
    </w:p>
    <w:p w14:paraId="5F8DC12D" w14:textId="5018A415" w:rsidR="008F05FA" w:rsidRPr="00B762A3" w:rsidRDefault="008F05FA" w:rsidP="008F05FA">
      <w:pPr>
        <w:ind w:firstLine="420"/>
        <w:rPr>
          <w:rFonts w:ascii="宋体" w:eastAsia="宋体" w:hAnsi="宋体"/>
          <w:sz w:val="24"/>
          <w:szCs w:val="24"/>
        </w:rPr>
      </w:pPr>
      <w:r w:rsidRPr="00B762A3">
        <w:rPr>
          <w:rFonts w:ascii="宋体" w:eastAsia="宋体" w:hAnsi="宋体" w:hint="eastAsia"/>
          <w:sz w:val="24"/>
          <w:szCs w:val="24"/>
        </w:rPr>
        <w:tab/>
        <w:t>缴费年限=（建账前累计缴费月数+建账后累计缴费月数） / 12</w:t>
      </w:r>
    </w:p>
    <w:p w14:paraId="46D2B5B2" w14:textId="0D857054" w:rsidR="005D4BF6" w:rsidRPr="00441560" w:rsidRDefault="005D4BF6" w:rsidP="00A7446A">
      <w:pPr>
        <w:rPr>
          <w:rFonts w:ascii="黑体" w:eastAsia="黑体" w:hAnsi="黑体"/>
          <w:sz w:val="24"/>
          <w:szCs w:val="24"/>
        </w:rPr>
      </w:pPr>
      <w:r w:rsidRPr="00441560">
        <w:rPr>
          <w:rFonts w:ascii="黑体" w:eastAsia="黑体" w:hAnsi="黑体" w:hint="eastAsia"/>
          <w:sz w:val="24"/>
          <w:szCs w:val="24"/>
        </w:rPr>
        <w:t>2、退保</w:t>
      </w:r>
    </w:p>
    <w:p w14:paraId="5332FF29" w14:textId="6673AE05" w:rsidR="00E33CE7" w:rsidRPr="00B762A3" w:rsidRDefault="00E33CE7" w:rsidP="00A7446A">
      <w:pPr>
        <w:rPr>
          <w:rFonts w:ascii="宋体" w:eastAsia="宋体" w:hAnsi="宋体"/>
          <w:sz w:val="24"/>
          <w:szCs w:val="24"/>
        </w:rPr>
      </w:pPr>
      <w:r w:rsidRPr="00B762A3">
        <w:rPr>
          <w:rFonts w:ascii="宋体" w:eastAsia="宋体" w:hAnsi="宋体" w:hint="eastAsia"/>
          <w:sz w:val="24"/>
          <w:szCs w:val="24"/>
        </w:rPr>
        <w:t>金保二期功能位置：养老待遇管理-一次性待遇管理-在职一次性待遇核定</w:t>
      </w:r>
    </w:p>
    <w:p w14:paraId="3E43CC4E" w14:textId="77777777" w:rsidR="005C6931" w:rsidRPr="00B762A3" w:rsidRDefault="005C6931" w:rsidP="005C6931">
      <w:pPr>
        <w:rPr>
          <w:rFonts w:ascii="宋体" w:eastAsia="宋体" w:hAnsi="宋体"/>
          <w:sz w:val="24"/>
          <w:szCs w:val="24"/>
        </w:rPr>
      </w:pPr>
      <w:r w:rsidRPr="00B762A3">
        <w:rPr>
          <w:rFonts w:ascii="宋体" w:eastAsia="宋体" w:hAnsi="宋体" w:hint="eastAsia"/>
          <w:sz w:val="24"/>
          <w:szCs w:val="24"/>
        </w:rPr>
        <w:t>终止原因：退保</w:t>
      </w:r>
    </w:p>
    <w:p w14:paraId="62219AFD" w14:textId="7B9CFC92" w:rsidR="005C6931" w:rsidRPr="00B762A3" w:rsidRDefault="000E7534" w:rsidP="00A7446A">
      <w:pPr>
        <w:rPr>
          <w:rFonts w:ascii="宋体" w:eastAsia="宋体" w:hAnsi="宋体"/>
          <w:sz w:val="24"/>
          <w:szCs w:val="24"/>
        </w:rPr>
      </w:pPr>
      <w:r w:rsidRPr="00B762A3">
        <w:rPr>
          <w:rFonts w:ascii="宋体" w:eastAsia="宋体" w:hAnsi="宋体" w:hint="eastAsia"/>
          <w:sz w:val="24"/>
          <w:szCs w:val="24"/>
        </w:rPr>
        <w:t>待遇：</w:t>
      </w:r>
      <w:r w:rsidR="005C6931" w:rsidRPr="00B762A3">
        <w:rPr>
          <w:rFonts w:ascii="宋体" w:eastAsia="宋体" w:hAnsi="宋体"/>
          <w:sz w:val="24"/>
          <w:szCs w:val="24"/>
        </w:rPr>
        <w:t>个人账户继承额</w:t>
      </w:r>
      <w:r w:rsidRPr="00B762A3">
        <w:rPr>
          <w:rFonts w:ascii="宋体" w:eastAsia="宋体" w:hAnsi="宋体" w:hint="eastAsia"/>
          <w:sz w:val="24"/>
          <w:szCs w:val="24"/>
        </w:rPr>
        <w:t>，参考上述[在职死亡</w:t>
      </w:r>
      <w:r w:rsidRPr="00B762A3">
        <w:rPr>
          <w:rFonts w:ascii="宋体" w:eastAsia="宋体" w:hAnsi="宋体"/>
          <w:sz w:val="24"/>
          <w:szCs w:val="24"/>
        </w:rPr>
        <w:t>]</w:t>
      </w:r>
      <w:r w:rsidRPr="00B762A3">
        <w:rPr>
          <w:rFonts w:ascii="宋体" w:eastAsia="宋体" w:hAnsi="宋体" w:hint="eastAsia"/>
          <w:sz w:val="24"/>
          <w:szCs w:val="24"/>
        </w:rPr>
        <w:t>计算办法</w:t>
      </w:r>
    </w:p>
    <w:p w14:paraId="2A3A7BB8" w14:textId="77777777" w:rsidR="008554E5" w:rsidRPr="00441560" w:rsidRDefault="005D4BF6" w:rsidP="008554E5">
      <w:pPr>
        <w:rPr>
          <w:rFonts w:ascii="黑体" w:eastAsia="黑体" w:hAnsi="黑体"/>
          <w:sz w:val="24"/>
          <w:szCs w:val="24"/>
        </w:rPr>
      </w:pPr>
      <w:r w:rsidRPr="00441560">
        <w:rPr>
          <w:rFonts w:ascii="黑体" w:eastAsia="黑体" w:hAnsi="黑体" w:hint="eastAsia"/>
          <w:sz w:val="24"/>
          <w:szCs w:val="24"/>
        </w:rPr>
        <w:t>3、</w:t>
      </w:r>
      <w:r w:rsidR="008554E5" w:rsidRPr="00441560">
        <w:rPr>
          <w:rFonts w:ascii="黑体" w:eastAsia="黑体" w:hAnsi="黑体" w:hint="eastAsia"/>
          <w:sz w:val="24"/>
          <w:szCs w:val="24"/>
        </w:rPr>
        <w:t>建账前有缴费年限且达到法定退休年限不足15年退保</w:t>
      </w:r>
    </w:p>
    <w:p w14:paraId="33BC61C6" w14:textId="635FC358" w:rsidR="008554E5" w:rsidRPr="00B762A3" w:rsidRDefault="008554E5" w:rsidP="00A7446A">
      <w:pPr>
        <w:rPr>
          <w:rFonts w:ascii="宋体" w:eastAsia="宋体" w:hAnsi="宋体"/>
          <w:sz w:val="24"/>
          <w:szCs w:val="24"/>
        </w:rPr>
      </w:pPr>
      <w:r w:rsidRPr="00B762A3">
        <w:rPr>
          <w:rFonts w:ascii="宋体" w:eastAsia="宋体" w:hAnsi="宋体" w:hint="eastAsia"/>
          <w:sz w:val="24"/>
          <w:szCs w:val="24"/>
        </w:rPr>
        <w:t>金保二期功能位置：养老待遇管理-一次性待遇管理-在职一次性待遇核定</w:t>
      </w:r>
    </w:p>
    <w:p w14:paraId="241D3990" w14:textId="348762E9" w:rsidR="0048526D" w:rsidRPr="00B762A3" w:rsidRDefault="008554E5" w:rsidP="00A7446A">
      <w:pPr>
        <w:rPr>
          <w:rFonts w:ascii="宋体" w:eastAsia="宋体" w:hAnsi="宋体"/>
          <w:sz w:val="24"/>
          <w:szCs w:val="24"/>
        </w:rPr>
      </w:pPr>
      <w:r w:rsidRPr="00B762A3">
        <w:rPr>
          <w:rFonts w:ascii="宋体" w:eastAsia="宋体" w:hAnsi="宋体" w:hint="eastAsia"/>
          <w:sz w:val="24"/>
          <w:szCs w:val="24"/>
        </w:rPr>
        <w:t>终止原因：</w:t>
      </w:r>
      <w:r w:rsidR="00A44258" w:rsidRPr="00B762A3">
        <w:rPr>
          <w:rFonts w:ascii="宋体" w:eastAsia="宋体" w:hAnsi="宋体" w:hint="eastAsia"/>
          <w:sz w:val="24"/>
          <w:szCs w:val="24"/>
        </w:rPr>
        <w:t>缴费年限不足15年</w:t>
      </w:r>
    </w:p>
    <w:p w14:paraId="29282F0A" w14:textId="19364D8D" w:rsidR="008554E5" w:rsidRPr="00B762A3" w:rsidRDefault="0048526D" w:rsidP="00A7446A">
      <w:pPr>
        <w:rPr>
          <w:rFonts w:ascii="宋体" w:eastAsia="宋体" w:hAnsi="宋体" w:cs="宋体"/>
          <w:sz w:val="24"/>
          <w:szCs w:val="24"/>
        </w:rPr>
      </w:pPr>
      <w:r w:rsidRPr="00B762A3">
        <w:rPr>
          <w:rFonts w:ascii="宋体" w:eastAsia="宋体" w:hAnsi="宋体" w:hint="eastAsia"/>
          <w:sz w:val="24"/>
          <w:szCs w:val="24"/>
        </w:rPr>
        <w:lastRenderedPageBreak/>
        <w:t>文件依据：</w:t>
      </w:r>
      <w:proofErr w:type="gramStart"/>
      <w:r w:rsidRPr="00B762A3">
        <w:rPr>
          <w:rFonts w:ascii="宋体" w:eastAsia="宋体" w:hAnsi="宋体" w:hint="eastAsia"/>
          <w:sz w:val="24"/>
          <w:szCs w:val="24"/>
        </w:rPr>
        <w:t>《</w:t>
      </w:r>
      <w:r w:rsidRPr="00B762A3">
        <w:rPr>
          <w:rFonts w:ascii="宋体" w:eastAsia="宋体" w:hAnsi="宋体" w:cs="宋体" w:hint="eastAsia"/>
          <w:sz w:val="24"/>
          <w:szCs w:val="24"/>
        </w:rPr>
        <w:t>福建省城镇企业职工基本养老保险条例</w:t>
      </w:r>
      <w:r w:rsidRPr="00B762A3">
        <w:rPr>
          <w:rFonts w:ascii="宋体" w:eastAsia="宋体" w:hAnsi="宋体" w:hint="eastAsia"/>
          <w:sz w:val="24"/>
          <w:szCs w:val="24"/>
        </w:rPr>
        <w:t>》</w:t>
      </w:r>
      <w:r w:rsidRPr="00B762A3">
        <w:rPr>
          <w:rFonts w:ascii="宋体" w:eastAsia="宋体" w:hAnsi="宋体" w:cs="宋体" w:hint="eastAsia"/>
          <w:sz w:val="24"/>
          <w:szCs w:val="24"/>
        </w:rPr>
        <w:t>闽常〔</w:t>
      </w:r>
      <w:r w:rsidRPr="00B762A3">
        <w:rPr>
          <w:rFonts w:ascii="宋体" w:eastAsia="宋体" w:hAnsi="宋体" w:cs="Cambria-Bold" w:hint="eastAsia"/>
          <w:sz w:val="24"/>
          <w:szCs w:val="24"/>
        </w:rPr>
        <w:t>2000</w:t>
      </w:r>
      <w:r w:rsidRPr="00B762A3">
        <w:rPr>
          <w:rFonts w:ascii="宋体" w:eastAsia="宋体" w:hAnsi="宋体" w:cs="宋体" w:hint="eastAsia"/>
          <w:sz w:val="24"/>
          <w:szCs w:val="24"/>
        </w:rPr>
        <w:t>〕</w:t>
      </w:r>
      <w:proofErr w:type="gramEnd"/>
      <w:r w:rsidRPr="00B762A3">
        <w:rPr>
          <w:rFonts w:ascii="宋体" w:eastAsia="宋体" w:hAnsi="宋体" w:cs="Cambria-Bold" w:hint="eastAsia"/>
          <w:sz w:val="24"/>
          <w:szCs w:val="24"/>
        </w:rPr>
        <w:t xml:space="preserve">28 </w:t>
      </w:r>
      <w:r w:rsidRPr="00B762A3">
        <w:rPr>
          <w:rFonts w:ascii="宋体" w:eastAsia="宋体" w:hAnsi="宋体" w:cs="宋体" w:hint="eastAsia"/>
          <w:sz w:val="24"/>
          <w:szCs w:val="24"/>
        </w:rPr>
        <w:t>号</w:t>
      </w:r>
    </w:p>
    <w:p w14:paraId="5322A9A7" w14:textId="01B54CF0" w:rsidR="008554E5" w:rsidRPr="00B762A3" w:rsidRDefault="0048526D" w:rsidP="00A7446A">
      <w:pPr>
        <w:rPr>
          <w:rFonts w:ascii="宋体" w:eastAsia="宋体" w:hAnsi="宋体" w:cs="宋体"/>
          <w:sz w:val="24"/>
          <w:szCs w:val="24"/>
        </w:rPr>
      </w:pPr>
      <w:r w:rsidRPr="00B762A3">
        <w:rPr>
          <w:rFonts w:ascii="宋体" w:eastAsia="宋体" w:hAnsi="宋体" w:cs="宋体" w:hint="eastAsia"/>
          <w:sz w:val="24"/>
          <w:szCs w:val="24"/>
        </w:rPr>
        <w:t>取值口径</w:t>
      </w:r>
      <w:r w:rsidR="00C91927" w:rsidRPr="00B762A3">
        <w:rPr>
          <w:rFonts w:ascii="宋体" w:eastAsia="宋体" w:hAnsi="宋体" w:cs="宋体" w:hint="eastAsia"/>
          <w:sz w:val="24"/>
          <w:szCs w:val="24"/>
        </w:rPr>
        <w:t>：</w:t>
      </w:r>
      <w:r w:rsidR="008554E5" w:rsidRPr="00B762A3">
        <w:rPr>
          <w:rFonts w:ascii="宋体" w:eastAsia="宋体" w:hAnsi="宋体" w:cs="宋体" w:hint="eastAsia"/>
          <w:sz w:val="24"/>
          <w:szCs w:val="24"/>
        </w:rPr>
        <w:t>个人账户继承额+退休到龄</w:t>
      </w:r>
      <w:proofErr w:type="gramStart"/>
      <w:r w:rsidR="008554E5" w:rsidRPr="00B762A3">
        <w:rPr>
          <w:rFonts w:ascii="宋体" w:eastAsia="宋体" w:hAnsi="宋体" w:cs="宋体" w:hint="eastAsia"/>
          <w:sz w:val="24"/>
          <w:szCs w:val="24"/>
        </w:rPr>
        <w:t>时上年社平工资</w:t>
      </w:r>
      <w:proofErr w:type="gramEnd"/>
      <w:r w:rsidR="008554E5" w:rsidRPr="00B762A3">
        <w:rPr>
          <w:rFonts w:ascii="宋体" w:eastAsia="宋体" w:hAnsi="宋体" w:cs="宋体" w:hint="eastAsia"/>
          <w:sz w:val="24"/>
          <w:szCs w:val="24"/>
        </w:rPr>
        <w:t>*标准系数</w:t>
      </w:r>
    </w:p>
    <w:p w14:paraId="6BCE1DEE" w14:textId="5B5386E1" w:rsidR="008554E5" w:rsidRPr="00B762A3" w:rsidRDefault="008554E5" w:rsidP="00A7446A">
      <w:pPr>
        <w:rPr>
          <w:rFonts w:ascii="宋体" w:eastAsia="宋体" w:hAnsi="宋体" w:cs="宋体"/>
          <w:sz w:val="24"/>
          <w:szCs w:val="24"/>
        </w:rPr>
      </w:pPr>
      <w:r w:rsidRPr="00B762A3">
        <w:rPr>
          <w:rFonts w:ascii="宋体" w:eastAsia="宋体" w:hAnsi="宋体" w:cs="宋体" w:hint="eastAsia"/>
          <w:sz w:val="24"/>
          <w:szCs w:val="24"/>
        </w:rPr>
        <w:t>（1）个人账户继承额</w:t>
      </w:r>
      <w:r w:rsidR="000E7534" w:rsidRPr="00B762A3">
        <w:rPr>
          <w:rFonts w:ascii="宋体" w:eastAsia="宋体" w:hAnsi="宋体" w:cs="宋体" w:hint="eastAsia"/>
          <w:sz w:val="24"/>
          <w:szCs w:val="24"/>
        </w:rPr>
        <w:t>，</w:t>
      </w:r>
      <w:r w:rsidR="000E7534" w:rsidRPr="00B762A3">
        <w:rPr>
          <w:rFonts w:ascii="宋体" w:eastAsia="宋体" w:hAnsi="宋体" w:hint="eastAsia"/>
          <w:sz w:val="24"/>
          <w:szCs w:val="24"/>
        </w:rPr>
        <w:t>参考上述[在职死亡</w:t>
      </w:r>
      <w:r w:rsidR="000E7534" w:rsidRPr="00B762A3">
        <w:rPr>
          <w:rFonts w:ascii="宋体" w:eastAsia="宋体" w:hAnsi="宋体"/>
          <w:sz w:val="24"/>
          <w:szCs w:val="24"/>
        </w:rPr>
        <w:t>]</w:t>
      </w:r>
      <w:r w:rsidR="000E7534" w:rsidRPr="00B762A3">
        <w:rPr>
          <w:rFonts w:ascii="宋体" w:eastAsia="宋体" w:hAnsi="宋体" w:hint="eastAsia"/>
          <w:sz w:val="24"/>
          <w:szCs w:val="24"/>
        </w:rPr>
        <w:t>计算办法</w:t>
      </w:r>
    </w:p>
    <w:p w14:paraId="2EB6FD09" w14:textId="3504F686" w:rsidR="0048526D" w:rsidRPr="00B762A3" w:rsidRDefault="008554E5" w:rsidP="00DF7A9E">
      <w:pPr>
        <w:rPr>
          <w:rFonts w:ascii="宋体" w:eastAsia="宋体" w:hAnsi="宋体" w:cs="宋体"/>
          <w:sz w:val="24"/>
          <w:szCs w:val="24"/>
        </w:rPr>
      </w:pPr>
      <w:r w:rsidRPr="00B762A3">
        <w:rPr>
          <w:rFonts w:ascii="宋体" w:eastAsia="宋体" w:hAnsi="宋体" w:cs="宋体" w:hint="eastAsia"/>
          <w:sz w:val="24"/>
          <w:szCs w:val="24"/>
        </w:rPr>
        <w:t>（2）标准系数：</w:t>
      </w:r>
      <w:r w:rsidR="0048526D" w:rsidRPr="00B762A3">
        <w:rPr>
          <w:rFonts w:ascii="宋体" w:eastAsia="宋体" w:hAnsi="宋体" w:cs="宋体" w:hint="eastAsia"/>
          <w:sz w:val="24"/>
          <w:szCs w:val="24"/>
        </w:rPr>
        <w:t>建账前缴费年限</w:t>
      </w:r>
      <w:r w:rsidR="00DF7A9E">
        <w:rPr>
          <w:rFonts w:ascii="宋体" w:eastAsia="宋体" w:hAnsi="宋体" w:cs="宋体" w:hint="eastAsia"/>
          <w:sz w:val="24"/>
          <w:szCs w:val="24"/>
        </w:rPr>
        <w:t>每</w:t>
      </w:r>
      <w:r w:rsidR="0048526D" w:rsidRPr="00B762A3">
        <w:rPr>
          <w:rFonts w:ascii="宋体" w:eastAsia="宋体" w:hAnsi="宋体" w:cs="宋体" w:hint="eastAsia"/>
          <w:sz w:val="24"/>
          <w:szCs w:val="24"/>
        </w:rPr>
        <w:t>满</w:t>
      </w:r>
      <w:r w:rsidR="0065574D">
        <w:rPr>
          <w:rFonts w:ascii="宋体" w:eastAsia="宋体" w:hAnsi="宋体" w:cs="宋体" w:hint="eastAsia"/>
          <w:sz w:val="24"/>
          <w:szCs w:val="24"/>
        </w:rPr>
        <w:t>半</w:t>
      </w:r>
      <w:r w:rsidR="0048526D" w:rsidRPr="00B762A3">
        <w:rPr>
          <w:rFonts w:ascii="宋体" w:eastAsia="宋体" w:hAnsi="宋体" w:cs="宋体" w:hint="eastAsia"/>
          <w:sz w:val="24"/>
          <w:szCs w:val="24"/>
        </w:rPr>
        <w:t>年</w:t>
      </w:r>
      <w:r w:rsidR="00DF7A9E">
        <w:rPr>
          <w:rFonts w:ascii="宋体" w:eastAsia="宋体" w:hAnsi="宋体" w:cs="宋体" w:hint="eastAsia"/>
          <w:sz w:val="24"/>
          <w:szCs w:val="24"/>
        </w:rPr>
        <w:t>，</w:t>
      </w:r>
      <w:r w:rsidRPr="00B762A3">
        <w:rPr>
          <w:rFonts w:ascii="宋体" w:eastAsia="宋体" w:hAnsi="宋体" w:cs="宋体" w:hint="eastAsia"/>
          <w:sz w:val="24"/>
          <w:szCs w:val="24"/>
        </w:rPr>
        <w:t>标准系数</w:t>
      </w:r>
      <w:r w:rsidR="00DF7A9E">
        <w:rPr>
          <w:rFonts w:ascii="宋体" w:eastAsia="宋体" w:hAnsi="宋体" w:cs="宋体" w:hint="eastAsia"/>
          <w:sz w:val="24"/>
          <w:szCs w:val="24"/>
        </w:rPr>
        <w:t>加</w:t>
      </w:r>
      <w:r w:rsidR="0065574D">
        <w:rPr>
          <w:rFonts w:ascii="宋体" w:eastAsia="宋体" w:hAnsi="宋体" w:cs="宋体"/>
          <w:sz w:val="24"/>
          <w:szCs w:val="24"/>
        </w:rPr>
        <w:t>1</w:t>
      </w:r>
      <w:r w:rsidR="00DF7A9E">
        <w:rPr>
          <w:rFonts w:ascii="宋体" w:eastAsia="宋体" w:hAnsi="宋体" w:cs="宋体" w:hint="eastAsia"/>
          <w:sz w:val="24"/>
          <w:szCs w:val="24"/>
        </w:rPr>
        <w:t>；</w:t>
      </w:r>
      <w:r w:rsidR="0065574D">
        <w:rPr>
          <w:rFonts w:ascii="宋体" w:eastAsia="宋体" w:hAnsi="宋体" w:cs="宋体" w:hint="eastAsia"/>
          <w:sz w:val="24"/>
          <w:szCs w:val="24"/>
        </w:rPr>
        <w:t>最后</w:t>
      </w:r>
      <w:r w:rsidR="00DF7A9E">
        <w:rPr>
          <w:rFonts w:ascii="宋体" w:eastAsia="宋体" w:hAnsi="宋体" w:cs="宋体" w:hint="eastAsia"/>
          <w:sz w:val="24"/>
          <w:szCs w:val="24"/>
        </w:rPr>
        <w:t>不满</w:t>
      </w:r>
      <w:r w:rsidR="0065574D">
        <w:rPr>
          <w:rFonts w:ascii="宋体" w:eastAsia="宋体" w:hAnsi="宋体" w:cs="宋体" w:hint="eastAsia"/>
          <w:sz w:val="24"/>
          <w:szCs w:val="24"/>
        </w:rPr>
        <w:t>半</w:t>
      </w:r>
      <w:r w:rsidR="00DF7A9E">
        <w:rPr>
          <w:rFonts w:ascii="宋体" w:eastAsia="宋体" w:hAnsi="宋体" w:cs="宋体" w:hint="eastAsia"/>
          <w:sz w:val="24"/>
          <w:szCs w:val="24"/>
        </w:rPr>
        <w:t>年的，</w:t>
      </w:r>
      <w:r w:rsidR="0065574D">
        <w:rPr>
          <w:rFonts w:ascii="宋体" w:eastAsia="宋体" w:hAnsi="宋体" w:cs="宋体" w:hint="eastAsia"/>
          <w:sz w:val="24"/>
          <w:szCs w:val="24"/>
        </w:rPr>
        <w:t>按半年算，</w:t>
      </w:r>
      <w:r w:rsidR="00DF7A9E">
        <w:rPr>
          <w:rFonts w:ascii="宋体" w:eastAsia="宋体" w:hAnsi="宋体" w:cs="宋体" w:hint="eastAsia"/>
          <w:sz w:val="24"/>
          <w:szCs w:val="24"/>
        </w:rPr>
        <w:t>累计标准系数</w:t>
      </w:r>
      <w:r w:rsidR="0065574D">
        <w:rPr>
          <w:rFonts w:ascii="宋体" w:eastAsia="宋体" w:hAnsi="宋体" w:cs="宋体" w:hint="eastAsia"/>
          <w:sz w:val="24"/>
          <w:szCs w:val="24"/>
        </w:rPr>
        <w:t>加1</w:t>
      </w:r>
      <w:r w:rsidR="00DF7A9E">
        <w:rPr>
          <w:rFonts w:ascii="宋体" w:eastAsia="宋体" w:hAnsi="宋体" w:cs="宋体" w:hint="eastAsia"/>
          <w:sz w:val="24"/>
          <w:szCs w:val="24"/>
        </w:rPr>
        <w:t>。</w:t>
      </w:r>
    </w:p>
    <w:p w14:paraId="563178C8" w14:textId="779BCC26" w:rsidR="005531BD" w:rsidRPr="00441560" w:rsidRDefault="00A44258" w:rsidP="00A7446A">
      <w:pPr>
        <w:rPr>
          <w:rFonts w:ascii="黑体" w:eastAsia="黑体" w:hAnsi="黑体"/>
          <w:sz w:val="24"/>
          <w:szCs w:val="24"/>
        </w:rPr>
      </w:pPr>
      <w:r w:rsidRPr="00441560">
        <w:rPr>
          <w:rFonts w:ascii="黑体" w:eastAsia="黑体" w:hAnsi="黑体" w:hint="eastAsia"/>
          <w:sz w:val="24"/>
          <w:szCs w:val="24"/>
        </w:rPr>
        <w:t>4、</w:t>
      </w:r>
      <w:r w:rsidR="00541C33" w:rsidRPr="00441560">
        <w:rPr>
          <w:rFonts w:ascii="黑体" w:eastAsia="黑体" w:hAnsi="黑体" w:hint="eastAsia"/>
          <w:sz w:val="24"/>
          <w:szCs w:val="24"/>
        </w:rPr>
        <w:t>2014年10月之前达到退休年龄的公务员退保</w:t>
      </w:r>
    </w:p>
    <w:p w14:paraId="47C76DCF" w14:textId="77777777" w:rsidR="00541C33" w:rsidRPr="00B762A3" w:rsidRDefault="00541C33" w:rsidP="00541C33">
      <w:pPr>
        <w:rPr>
          <w:rFonts w:ascii="宋体" w:eastAsia="宋体" w:hAnsi="宋体"/>
          <w:sz w:val="24"/>
          <w:szCs w:val="24"/>
        </w:rPr>
      </w:pPr>
      <w:r w:rsidRPr="00B762A3">
        <w:rPr>
          <w:rFonts w:ascii="宋体" w:eastAsia="宋体" w:hAnsi="宋体" w:hint="eastAsia"/>
          <w:sz w:val="24"/>
          <w:szCs w:val="24"/>
        </w:rPr>
        <w:t>金保二期功能位置：养老待遇管理-一次性待遇管理-在职一次性待遇核定</w:t>
      </w:r>
    </w:p>
    <w:p w14:paraId="48CC8A3F" w14:textId="133746C2" w:rsidR="00541C33" w:rsidRPr="00B762A3" w:rsidRDefault="00541C33" w:rsidP="00541C33">
      <w:pPr>
        <w:rPr>
          <w:rFonts w:ascii="宋体" w:eastAsia="宋体" w:hAnsi="宋体"/>
          <w:sz w:val="24"/>
          <w:szCs w:val="24"/>
        </w:rPr>
      </w:pPr>
      <w:r w:rsidRPr="00B762A3">
        <w:rPr>
          <w:rFonts w:ascii="宋体" w:eastAsia="宋体" w:hAnsi="宋体" w:hint="eastAsia"/>
          <w:sz w:val="24"/>
          <w:szCs w:val="24"/>
        </w:rPr>
        <w:t>终止原因：公务员退保</w:t>
      </w:r>
    </w:p>
    <w:p w14:paraId="6ED53E23" w14:textId="32DE7768" w:rsidR="003A4446" w:rsidRPr="00B762A3" w:rsidRDefault="00541C33" w:rsidP="003A4446">
      <w:pPr>
        <w:rPr>
          <w:rFonts w:ascii="宋体" w:eastAsia="宋体" w:hAnsi="宋体"/>
          <w:sz w:val="24"/>
          <w:szCs w:val="24"/>
        </w:rPr>
      </w:pPr>
      <w:r w:rsidRPr="00B762A3">
        <w:rPr>
          <w:rFonts w:ascii="宋体" w:eastAsia="宋体" w:hAnsi="宋体" w:hint="eastAsia"/>
          <w:sz w:val="24"/>
          <w:szCs w:val="24"/>
        </w:rPr>
        <w:t>文件依据：《贯彻落实〈国务院关于机关事业单位工作人员养老保险制度改革的决定〉实施办法》的通知</w:t>
      </w:r>
      <w:r w:rsidR="00D72C25" w:rsidRPr="00B762A3">
        <w:rPr>
          <w:rFonts w:ascii="宋体" w:eastAsia="宋体" w:hAnsi="宋体"/>
          <w:sz w:val="24"/>
          <w:szCs w:val="24"/>
        </w:rPr>
        <w:t xml:space="preserve"> </w:t>
      </w:r>
      <w:r w:rsidRPr="00B762A3">
        <w:rPr>
          <w:rFonts w:ascii="宋体" w:eastAsia="宋体" w:hAnsi="宋体" w:hint="eastAsia"/>
          <w:sz w:val="24"/>
          <w:szCs w:val="24"/>
        </w:rPr>
        <w:t>闽政〔2015〕48号</w:t>
      </w:r>
    </w:p>
    <w:p w14:paraId="709C7A0F" w14:textId="45DE49A5" w:rsidR="00541C33" w:rsidRPr="00B762A3" w:rsidRDefault="000E7534" w:rsidP="003A4446">
      <w:pPr>
        <w:rPr>
          <w:rFonts w:ascii="宋体" w:eastAsia="宋体" w:hAnsi="宋体" w:cs="宋体"/>
          <w:sz w:val="24"/>
          <w:szCs w:val="24"/>
        </w:rPr>
      </w:pPr>
      <w:r w:rsidRPr="00B762A3">
        <w:rPr>
          <w:rFonts w:ascii="宋体" w:eastAsia="宋体" w:hAnsi="宋体" w:cs="宋体" w:hint="eastAsia"/>
          <w:sz w:val="24"/>
          <w:szCs w:val="24"/>
        </w:rPr>
        <w:t>个人账户继承额</w:t>
      </w:r>
      <w:r w:rsidR="00C91927" w:rsidRPr="00B762A3">
        <w:rPr>
          <w:rFonts w:ascii="宋体" w:eastAsia="宋体" w:hAnsi="宋体" w:hint="eastAsia"/>
          <w:sz w:val="24"/>
          <w:szCs w:val="24"/>
        </w:rPr>
        <w:t>：</w:t>
      </w:r>
      <w:r w:rsidRPr="00B762A3">
        <w:rPr>
          <w:rFonts w:ascii="宋体" w:eastAsia="宋体" w:hAnsi="宋体" w:hint="eastAsia"/>
          <w:sz w:val="24"/>
          <w:szCs w:val="24"/>
        </w:rPr>
        <w:t>参考上述[在职死亡</w:t>
      </w:r>
      <w:r w:rsidRPr="00B762A3">
        <w:rPr>
          <w:rFonts w:ascii="宋体" w:eastAsia="宋体" w:hAnsi="宋体"/>
          <w:sz w:val="24"/>
          <w:szCs w:val="24"/>
        </w:rPr>
        <w:t>]</w:t>
      </w:r>
      <w:r w:rsidRPr="00B762A3">
        <w:rPr>
          <w:rFonts w:ascii="宋体" w:eastAsia="宋体" w:hAnsi="宋体" w:hint="eastAsia"/>
          <w:sz w:val="24"/>
          <w:szCs w:val="24"/>
        </w:rPr>
        <w:t>计算办法，但仅算</w:t>
      </w:r>
      <w:r w:rsidR="00541C33" w:rsidRPr="00B762A3">
        <w:rPr>
          <w:rFonts w:ascii="宋体" w:eastAsia="宋体" w:hAnsi="宋体" w:cs="宋体" w:hint="eastAsia"/>
          <w:sz w:val="24"/>
          <w:szCs w:val="24"/>
        </w:rPr>
        <w:t>个人缴费</w:t>
      </w:r>
      <w:r w:rsidR="0041349F" w:rsidRPr="00B762A3">
        <w:rPr>
          <w:rFonts w:ascii="宋体" w:eastAsia="宋体" w:hAnsi="宋体" w:cs="宋体" w:hint="eastAsia"/>
          <w:sz w:val="24"/>
          <w:szCs w:val="24"/>
        </w:rPr>
        <w:t>部分</w:t>
      </w:r>
      <w:r w:rsidR="00541C33" w:rsidRPr="00B762A3">
        <w:rPr>
          <w:rFonts w:ascii="宋体" w:eastAsia="宋体" w:hAnsi="宋体" w:cs="宋体" w:hint="eastAsia"/>
          <w:sz w:val="24"/>
          <w:szCs w:val="24"/>
        </w:rPr>
        <w:t>累计本息</w:t>
      </w:r>
      <w:r w:rsidRPr="00B762A3">
        <w:rPr>
          <w:rFonts w:ascii="宋体" w:eastAsia="宋体" w:hAnsi="宋体" w:cs="宋体" w:hint="eastAsia"/>
          <w:sz w:val="24"/>
          <w:szCs w:val="24"/>
        </w:rPr>
        <w:t>，不含单位划拨。</w:t>
      </w:r>
    </w:p>
    <w:p w14:paraId="63AF2418" w14:textId="332AE209" w:rsidR="005D4BF6" w:rsidRPr="00441560" w:rsidRDefault="005531BD" w:rsidP="005531BD">
      <w:pPr>
        <w:adjustRightInd/>
        <w:snapToGrid/>
        <w:spacing w:after="0"/>
        <w:rPr>
          <w:rFonts w:ascii="黑体" w:eastAsia="黑体" w:hAnsi="黑体"/>
          <w:sz w:val="24"/>
          <w:szCs w:val="24"/>
        </w:rPr>
      </w:pPr>
      <w:r w:rsidRPr="00441560">
        <w:rPr>
          <w:rFonts w:ascii="黑体" w:eastAsia="黑体" w:hAnsi="黑体"/>
          <w:sz w:val="24"/>
          <w:szCs w:val="24"/>
        </w:rPr>
        <w:br w:type="page"/>
      </w:r>
    </w:p>
    <w:p w14:paraId="4BE053FD" w14:textId="364C0903" w:rsidR="00745283" w:rsidRPr="00B762A3" w:rsidRDefault="00745283" w:rsidP="00745283">
      <w:pPr>
        <w:pStyle w:val="1"/>
        <w:jc w:val="center"/>
        <w:rPr>
          <w:rFonts w:ascii="黑体" w:eastAsia="黑体" w:hAnsi="黑体"/>
          <w:b w:val="0"/>
          <w:bCs w:val="0"/>
          <w:sz w:val="32"/>
          <w:szCs w:val="32"/>
        </w:rPr>
      </w:pPr>
      <w:bookmarkStart w:id="19" w:name="_Toc78233982"/>
      <w:r w:rsidRPr="00B762A3">
        <w:rPr>
          <w:rFonts w:ascii="黑体" w:eastAsia="黑体" w:hAnsi="黑体" w:hint="eastAsia"/>
          <w:b w:val="0"/>
          <w:bCs w:val="0"/>
          <w:sz w:val="32"/>
          <w:szCs w:val="32"/>
        </w:rPr>
        <w:lastRenderedPageBreak/>
        <w:t>工伤保险</w:t>
      </w:r>
      <w:bookmarkEnd w:id="19"/>
    </w:p>
    <w:p w14:paraId="5B1D67D8" w14:textId="0EE864A0" w:rsidR="008C7D4F" w:rsidRPr="00441560" w:rsidRDefault="008C7D4F" w:rsidP="00E03280">
      <w:pPr>
        <w:pStyle w:val="3"/>
        <w:rPr>
          <w:rFonts w:ascii="黑体" w:eastAsia="黑体" w:hAnsi="黑体"/>
          <w:b w:val="0"/>
          <w:bCs w:val="0"/>
          <w:sz w:val="24"/>
          <w:szCs w:val="24"/>
        </w:rPr>
      </w:pPr>
      <w:bookmarkStart w:id="20" w:name="_Toc78233983"/>
      <w:r w:rsidRPr="00441560">
        <w:rPr>
          <w:rFonts w:ascii="黑体" w:eastAsia="黑体" w:hAnsi="黑体" w:hint="eastAsia"/>
          <w:b w:val="0"/>
          <w:bCs w:val="0"/>
          <w:sz w:val="24"/>
          <w:szCs w:val="24"/>
        </w:rPr>
        <w:t>一、医疗待遇核定</w:t>
      </w:r>
      <w:bookmarkEnd w:id="20"/>
    </w:p>
    <w:p w14:paraId="0469172F" w14:textId="4FE2F064" w:rsidR="008C7D4F" w:rsidRPr="00441560" w:rsidRDefault="008C7D4F" w:rsidP="008C7D4F">
      <w:pPr>
        <w:rPr>
          <w:rFonts w:ascii="黑体" w:eastAsia="黑体" w:hAnsi="黑体"/>
          <w:sz w:val="24"/>
          <w:szCs w:val="24"/>
        </w:rPr>
      </w:pPr>
      <w:r w:rsidRPr="00441560">
        <w:rPr>
          <w:rFonts w:ascii="黑体" w:eastAsia="黑体" w:hAnsi="黑体" w:hint="eastAsia"/>
          <w:sz w:val="24"/>
          <w:szCs w:val="24"/>
        </w:rPr>
        <w:t>1、工伤医疗费</w:t>
      </w:r>
    </w:p>
    <w:p w14:paraId="502D147A" w14:textId="0B3F5A75" w:rsidR="00E03280" w:rsidRPr="00B762A3" w:rsidRDefault="00E03280" w:rsidP="008C7D4F">
      <w:pPr>
        <w:rPr>
          <w:rFonts w:ascii="宋体" w:eastAsia="宋体" w:hAnsi="宋体"/>
          <w:sz w:val="24"/>
          <w:szCs w:val="24"/>
        </w:rPr>
      </w:pPr>
      <w:r w:rsidRPr="00B762A3">
        <w:rPr>
          <w:rFonts w:ascii="宋体" w:eastAsia="宋体" w:hAnsi="宋体"/>
          <w:sz w:val="24"/>
          <w:szCs w:val="24"/>
        </w:rPr>
        <w:tab/>
      </w:r>
      <w:r w:rsidRPr="00B762A3">
        <w:rPr>
          <w:rFonts w:ascii="宋体" w:eastAsia="宋体" w:hAnsi="宋体" w:hint="eastAsia"/>
          <w:sz w:val="24"/>
          <w:szCs w:val="24"/>
        </w:rPr>
        <w:t>根据前台接经办人员填写进行合计核定金额。</w:t>
      </w:r>
    </w:p>
    <w:p w14:paraId="4AD221CD" w14:textId="206EA5FF" w:rsidR="00E03280" w:rsidRPr="00B762A3" w:rsidRDefault="002C7D10" w:rsidP="008C7D4F">
      <w:pPr>
        <w:rPr>
          <w:rFonts w:ascii="宋体" w:eastAsia="宋体" w:hAnsi="宋体"/>
          <w:sz w:val="24"/>
          <w:szCs w:val="24"/>
        </w:rPr>
      </w:pPr>
      <w:r w:rsidRPr="00B762A3">
        <w:rPr>
          <w:rFonts w:ascii="宋体" w:eastAsia="宋体" w:hAnsi="宋体"/>
          <w:sz w:val="24"/>
          <w:szCs w:val="24"/>
        </w:rPr>
        <w:tab/>
      </w:r>
      <w:r w:rsidRPr="00B762A3">
        <w:rPr>
          <w:rFonts w:ascii="宋体" w:eastAsia="宋体" w:hAnsi="宋体" w:hint="eastAsia"/>
          <w:sz w:val="24"/>
          <w:szCs w:val="24"/>
        </w:rPr>
        <w:t>工伤医疗费=门诊费+住院费+住院伙食补助</w:t>
      </w:r>
    </w:p>
    <w:p w14:paraId="7270C9BB" w14:textId="69721537" w:rsidR="002C7D10" w:rsidRPr="00B762A3" w:rsidRDefault="002C7D10" w:rsidP="008C7D4F">
      <w:pPr>
        <w:rPr>
          <w:rFonts w:ascii="宋体" w:eastAsia="宋体" w:hAnsi="宋体"/>
          <w:sz w:val="24"/>
          <w:szCs w:val="24"/>
        </w:rPr>
      </w:pPr>
      <w:r w:rsidRPr="00B762A3">
        <w:rPr>
          <w:rFonts w:ascii="宋体" w:eastAsia="宋体" w:hAnsi="宋体"/>
          <w:sz w:val="24"/>
          <w:szCs w:val="24"/>
        </w:rPr>
        <w:tab/>
      </w:r>
      <w:r w:rsidRPr="00B762A3">
        <w:rPr>
          <w:rFonts w:ascii="宋体" w:eastAsia="宋体" w:hAnsi="宋体" w:hint="eastAsia"/>
          <w:sz w:val="24"/>
          <w:szCs w:val="24"/>
        </w:rPr>
        <w:t>住院伙食补助</w:t>
      </w:r>
    </w:p>
    <w:p w14:paraId="34CF3FFD" w14:textId="20A16154" w:rsidR="00E03280" w:rsidRPr="00B762A3" w:rsidRDefault="00E03280" w:rsidP="008C7D4F">
      <w:pPr>
        <w:rPr>
          <w:rFonts w:ascii="宋体" w:eastAsia="宋体" w:hAnsi="宋体"/>
          <w:sz w:val="24"/>
          <w:szCs w:val="24"/>
        </w:rPr>
      </w:pPr>
      <w:r w:rsidRPr="00B762A3">
        <w:rPr>
          <w:rFonts w:ascii="宋体" w:eastAsia="宋体" w:hAnsi="宋体" w:hint="eastAsia"/>
          <w:sz w:val="24"/>
          <w:szCs w:val="24"/>
        </w:rPr>
        <w:t xml:space="preserve"> </w:t>
      </w:r>
      <w:r w:rsidRPr="00B762A3">
        <w:rPr>
          <w:rFonts w:ascii="宋体" w:eastAsia="宋体" w:hAnsi="宋体"/>
          <w:sz w:val="24"/>
          <w:szCs w:val="24"/>
        </w:rPr>
        <w:t xml:space="preserve">   </w:t>
      </w:r>
      <w:r w:rsidRPr="00B762A3">
        <w:rPr>
          <w:rFonts w:ascii="宋体" w:eastAsia="宋体" w:hAnsi="宋体" w:hint="eastAsia"/>
          <w:sz w:val="24"/>
          <w:szCs w:val="24"/>
        </w:rPr>
        <w:t>（1）</w:t>
      </w:r>
      <w:r w:rsidR="003301CB" w:rsidRPr="00B762A3">
        <w:rPr>
          <w:rFonts w:ascii="宋体" w:eastAsia="宋体" w:hAnsi="宋体" w:hint="eastAsia"/>
          <w:sz w:val="24"/>
          <w:szCs w:val="24"/>
        </w:rPr>
        <w:t>系统配置参数</w:t>
      </w:r>
      <w:r w:rsidRPr="00B762A3">
        <w:rPr>
          <w:rFonts w:ascii="宋体" w:eastAsia="宋体" w:hAnsi="宋体" w:hint="eastAsia"/>
          <w:sz w:val="24"/>
          <w:szCs w:val="24"/>
        </w:rPr>
        <w:t>：</w:t>
      </w:r>
    </w:p>
    <w:p w14:paraId="0807D8F3" w14:textId="368261C0" w:rsidR="002C7D10" w:rsidRPr="00B762A3" w:rsidRDefault="00E03280" w:rsidP="00E03280">
      <w:pPr>
        <w:pStyle w:val="aa"/>
        <w:numPr>
          <w:ilvl w:val="0"/>
          <w:numId w:val="22"/>
        </w:numPr>
        <w:ind w:firstLineChars="0"/>
        <w:rPr>
          <w:rFonts w:ascii="宋体" w:eastAsia="宋体" w:hAnsi="宋体"/>
          <w:sz w:val="24"/>
          <w:szCs w:val="24"/>
        </w:rPr>
      </w:pPr>
      <w:r w:rsidRPr="00B762A3">
        <w:rPr>
          <w:rFonts w:ascii="宋体" w:eastAsia="宋体" w:hAnsi="宋体" w:hint="eastAsia"/>
          <w:sz w:val="24"/>
          <w:szCs w:val="24"/>
        </w:rPr>
        <w:t>住院类型统筹内，每日补贴3</w:t>
      </w:r>
      <w:r w:rsidRPr="00B762A3">
        <w:rPr>
          <w:rFonts w:ascii="宋体" w:eastAsia="宋体" w:hAnsi="宋体"/>
          <w:sz w:val="24"/>
          <w:szCs w:val="24"/>
        </w:rPr>
        <w:t>0</w:t>
      </w:r>
    </w:p>
    <w:p w14:paraId="183F9C30" w14:textId="3CCB1A0D" w:rsidR="00E03280" w:rsidRPr="00B762A3" w:rsidRDefault="00E03280" w:rsidP="00E03280">
      <w:pPr>
        <w:pStyle w:val="aa"/>
        <w:numPr>
          <w:ilvl w:val="0"/>
          <w:numId w:val="22"/>
        </w:numPr>
        <w:ind w:firstLineChars="0"/>
        <w:rPr>
          <w:rFonts w:ascii="宋体" w:eastAsia="宋体" w:hAnsi="宋体"/>
          <w:sz w:val="24"/>
          <w:szCs w:val="24"/>
        </w:rPr>
      </w:pPr>
      <w:r w:rsidRPr="00B762A3">
        <w:rPr>
          <w:rFonts w:ascii="宋体" w:eastAsia="宋体" w:hAnsi="宋体" w:hint="eastAsia"/>
          <w:sz w:val="24"/>
          <w:szCs w:val="24"/>
        </w:rPr>
        <w:t>住院类型统筹外，每日补贴4</w:t>
      </w:r>
      <w:r w:rsidRPr="00B762A3">
        <w:rPr>
          <w:rFonts w:ascii="宋体" w:eastAsia="宋体" w:hAnsi="宋体"/>
          <w:sz w:val="24"/>
          <w:szCs w:val="24"/>
        </w:rPr>
        <w:t>0</w:t>
      </w:r>
    </w:p>
    <w:p w14:paraId="56B3495A" w14:textId="084CF6E4" w:rsidR="00E03280" w:rsidRPr="00B762A3" w:rsidRDefault="00E03280" w:rsidP="00E03280">
      <w:pPr>
        <w:ind w:left="420"/>
        <w:rPr>
          <w:rFonts w:ascii="宋体" w:eastAsia="宋体" w:hAnsi="宋体"/>
          <w:sz w:val="24"/>
          <w:szCs w:val="24"/>
        </w:rPr>
      </w:pPr>
      <w:r w:rsidRPr="00B762A3">
        <w:rPr>
          <w:rFonts w:ascii="宋体" w:eastAsia="宋体" w:hAnsi="宋体" w:hint="eastAsia"/>
          <w:sz w:val="24"/>
          <w:szCs w:val="24"/>
        </w:rPr>
        <w:t>（2）</w:t>
      </w:r>
      <w:r w:rsidR="003301CB" w:rsidRPr="00B762A3">
        <w:rPr>
          <w:rFonts w:ascii="宋体" w:eastAsia="宋体" w:hAnsi="宋体" w:hint="eastAsia"/>
          <w:sz w:val="24"/>
          <w:szCs w:val="24"/>
        </w:rPr>
        <w:t>若有特殊情况允许</w:t>
      </w:r>
      <w:r w:rsidRPr="00B762A3">
        <w:rPr>
          <w:rFonts w:ascii="宋体" w:eastAsia="宋体" w:hAnsi="宋体" w:hint="eastAsia"/>
          <w:sz w:val="24"/>
          <w:szCs w:val="24"/>
        </w:rPr>
        <w:t>由经办自行填写</w:t>
      </w:r>
      <w:r w:rsidR="003301CB" w:rsidRPr="00B762A3">
        <w:rPr>
          <w:rFonts w:ascii="宋体" w:eastAsia="宋体" w:hAnsi="宋体" w:hint="eastAsia"/>
          <w:sz w:val="24"/>
          <w:szCs w:val="24"/>
        </w:rPr>
        <w:t>核算</w:t>
      </w:r>
    </w:p>
    <w:p w14:paraId="500457FB" w14:textId="312F7A51" w:rsidR="008C7D4F" w:rsidRPr="00441560" w:rsidRDefault="008C7D4F" w:rsidP="008C7D4F">
      <w:pPr>
        <w:rPr>
          <w:rFonts w:ascii="黑体" w:eastAsia="黑体" w:hAnsi="黑体"/>
          <w:sz w:val="24"/>
          <w:szCs w:val="24"/>
        </w:rPr>
      </w:pPr>
      <w:r w:rsidRPr="00441560">
        <w:rPr>
          <w:rFonts w:ascii="黑体" w:eastAsia="黑体" w:hAnsi="黑体" w:hint="eastAsia"/>
          <w:sz w:val="24"/>
          <w:szCs w:val="24"/>
        </w:rPr>
        <w:t>2、工伤康复治疗费</w:t>
      </w:r>
    </w:p>
    <w:p w14:paraId="057445C1" w14:textId="48761CFB" w:rsidR="002C7D10" w:rsidRPr="00B762A3" w:rsidRDefault="002C7D10" w:rsidP="008C7D4F">
      <w:pPr>
        <w:rPr>
          <w:rFonts w:ascii="宋体" w:eastAsia="宋体" w:hAnsi="宋体"/>
          <w:sz w:val="24"/>
          <w:szCs w:val="24"/>
        </w:rPr>
      </w:pPr>
      <w:r w:rsidRPr="00441560">
        <w:rPr>
          <w:rFonts w:ascii="黑体" w:eastAsia="黑体" w:hAnsi="黑体"/>
          <w:sz w:val="24"/>
          <w:szCs w:val="24"/>
        </w:rPr>
        <w:tab/>
      </w:r>
      <w:proofErr w:type="gramStart"/>
      <w:r w:rsidRPr="00B762A3">
        <w:rPr>
          <w:rFonts w:ascii="宋体" w:eastAsia="宋体" w:hAnsi="宋体" w:hint="eastAsia"/>
          <w:sz w:val="24"/>
          <w:szCs w:val="24"/>
        </w:rPr>
        <w:t>无计算</w:t>
      </w:r>
      <w:proofErr w:type="gramEnd"/>
      <w:r w:rsidRPr="00B762A3">
        <w:rPr>
          <w:rFonts w:ascii="宋体" w:eastAsia="宋体" w:hAnsi="宋体" w:hint="eastAsia"/>
          <w:sz w:val="24"/>
          <w:szCs w:val="24"/>
        </w:rPr>
        <w:t>规则，直接根据前台经办人员填写生成。</w:t>
      </w:r>
    </w:p>
    <w:p w14:paraId="70283C38" w14:textId="7501F406" w:rsidR="008C7D4F" w:rsidRPr="00441560" w:rsidRDefault="008C7D4F" w:rsidP="008C7D4F">
      <w:pPr>
        <w:rPr>
          <w:rFonts w:ascii="黑体" w:eastAsia="黑体" w:hAnsi="黑体"/>
          <w:sz w:val="24"/>
          <w:szCs w:val="24"/>
        </w:rPr>
      </w:pPr>
      <w:r w:rsidRPr="00441560">
        <w:rPr>
          <w:rFonts w:ascii="黑体" w:eastAsia="黑体" w:hAnsi="黑体" w:hint="eastAsia"/>
          <w:sz w:val="24"/>
          <w:szCs w:val="24"/>
        </w:rPr>
        <w:t>3、辅助器具配置费</w:t>
      </w:r>
    </w:p>
    <w:p w14:paraId="66FB6F1B" w14:textId="5EA23680" w:rsidR="002C7D10" w:rsidRPr="00B762A3" w:rsidRDefault="002C7D10" w:rsidP="008C7D4F">
      <w:pPr>
        <w:rPr>
          <w:rFonts w:ascii="宋体" w:eastAsia="宋体" w:hAnsi="宋体"/>
          <w:sz w:val="24"/>
          <w:szCs w:val="24"/>
        </w:rPr>
      </w:pPr>
      <w:r w:rsidRPr="00441560">
        <w:rPr>
          <w:rFonts w:ascii="黑体" w:eastAsia="黑体" w:hAnsi="黑体"/>
          <w:sz w:val="24"/>
          <w:szCs w:val="24"/>
        </w:rPr>
        <w:tab/>
      </w:r>
      <w:proofErr w:type="gramStart"/>
      <w:r w:rsidRPr="00B762A3">
        <w:rPr>
          <w:rFonts w:ascii="宋体" w:eastAsia="宋体" w:hAnsi="宋体" w:hint="eastAsia"/>
          <w:sz w:val="24"/>
          <w:szCs w:val="24"/>
        </w:rPr>
        <w:t>无计算</w:t>
      </w:r>
      <w:proofErr w:type="gramEnd"/>
      <w:r w:rsidRPr="00B762A3">
        <w:rPr>
          <w:rFonts w:ascii="宋体" w:eastAsia="宋体" w:hAnsi="宋体" w:hint="eastAsia"/>
          <w:sz w:val="24"/>
          <w:szCs w:val="24"/>
        </w:rPr>
        <w:t>规则，直接根据前台经办人员填写生成。</w:t>
      </w:r>
    </w:p>
    <w:p w14:paraId="3C776786" w14:textId="3A474C3A" w:rsidR="008C7D4F" w:rsidRDefault="008C7D4F" w:rsidP="008C7D4F">
      <w:pPr>
        <w:rPr>
          <w:rFonts w:ascii="黑体" w:eastAsia="黑体" w:hAnsi="黑体"/>
          <w:sz w:val="24"/>
          <w:szCs w:val="24"/>
        </w:rPr>
      </w:pPr>
      <w:r w:rsidRPr="00441560">
        <w:rPr>
          <w:rFonts w:ascii="黑体" w:eastAsia="黑体" w:hAnsi="黑体" w:hint="eastAsia"/>
          <w:sz w:val="24"/>
          <w:szCs w:val="24"/>
        </w:rPr>
        <w:t>4、交通食宿费</w:t>
      </w:r>
    </w:p>
    <w:p w14:paraId="5C442FD3" w14:textId="6FA357CD" w:rsidR="00B801B3" w:rsidRPr="00B801B3" w:rsidRDefault="00B801B3" w:rsidP="008C7D4F">
      <w:pPr>
        <w:rPr>
          <w:rFonts w:ascii="黑体" w:eastAsia="黑体" w:hAnsi="黑体"/>
          <w:sz w:val="24"/>
          <w:szCs w:val="24"/>
        </w:rPr>
      </w:pPr>
      <w:r>
        <w:rPr>
          <w:rFonts w:ascii="黑体" w:eastAsia="黑体" w:hAnsi="黑体"/>
          <w:sz w:val="24"/>
          <w:szCs w:val="24"/>
        </w:rPr>
        <w:tab/>
      </w:r>
      <w:proofErr w:type="gramStart"/>
      <w:r w:rsidRPr="00B762A3">
        <w:rPr>
          <w:rFonts w:ascii="宋体" w:eastAsia="宋体" w:hAnsi="宋体" w:hint="eastAsia"/>
          <w:sz w:val="24"/>
          <w:szCs w:val="24"/>
        </w:rPr>
        <w:t>无计算</w:t>
      </w:r>
      <w:proofErr w:type="gramEnd"/>
      <w:r w:rsidRPr="00B762A3">
        <w:rPr>
          <w:rFonts w:ascii="宋体" w:eastAsia="宋体" w:hAnsi="宋体" w:hint="eastAsia"/>
          <w:sz w:val="24"/>
          <w:szCs w:val="24"/>
        </w:rPr>
        <w:t>规则，直接根据前台经办人员填写生成。</w:t>
      </w:r>
    </w:p>
    <w:p w14:paraId="14ADB95A" w14:textId="144E963D" w:rsidR="008C7D4F" w:rsidRPr="00441560" w:rsidRDefault="008C7D4F" w:rsidP="00E03280">
      <w:pPr>
        <w:pStyle w:val="3"/>
        <w:rPr>
          <w:rFonts w:ascii="黑体" w:eastAsia="黑体" w:hAnsi="黑体"/>
          <w:b w:val="0"/>
          <w:bCs w:val="0"/>
          <w:sz w:val="24"/>
          <w:szCs w:val="24"/>
        </w:rPr>
      </w:pPr>
      <w:bookmarkStart w:id="21" w:name="_Toc78233984"/>
      <w:r w:rsidRPr="00441560">
        <w:rPr>
          <w:rFonts w:ascii="黑体" w:eastAsia="黑体" w:hAnsi="黑体" w:hint="eastAsia"/>
          <w:b w:val="0"/>
          <w:bCs w:val="0"/>
          <w:sz w:val="24"/>
          <w:szCs w:val="24"/>
        </w:rPr>
        <w:t>二、伤残待遇核定</w:t>
      </w:r>
      <w:bookmarkEnd w:id="21"/>
    </w:p>
    <w:p w14:paraId="25E66B24" w14:textId="35820631" w:rsidR="008C7D4F" w:rsidRPr="00441560" w:rsidRDefault="008C7D4F" w:rsidP="008C7D4F">
      <w:pPr>
        <w:rPr>
          <w:rFonts w:ascii="黑体" w:eastAsia="黑体" w:hAnsi="黑体"/>
          <w:sz w:val="24"/>
          <w:szCs w:val="24"/>
        </w:rPr>
      </w:pPr>
      <w:r w:rsidRPr="00441560">
        <w:rPr>
          <w:rFonts w:ascii="黑体" w:eastAsia="黑体" w:hAnsi="黑体" w:hint="eastAsia"/>
          <w:sz w:val="24"/>
          <w:szCs w:val="24"/>
        </w:rPr>
        <w:t>1、伤残待遇</w:t>
      </w:r>
    </w:p>
    <w:p w14:paraId="74C9509D" w14:textId="6EED5143" w:rsidR="008C7D4F" w:rsidRPr="00C41075" w:rsidRDefault="008C7D4F" w:rsidP="008C7D4F">
      <w:pPr>
        <w:rPr>
          <w:rFonts w:ascii="宋体" w:eastAsia="宋体" w:hAnsi="宋体"/>
          <w:sz w:val="24"/>
          <w:szCs w:val="24"/>
        </w:rPr>
      </w:pPr>
      <w:r w:rsidRPr="00C41075">
        <w:rPr>
          <w:rFonts w:ascii="宋体" w:eastAsia="宋体" w:hAnsi="宋体" w:hint="eastAsia"/>
          <w:sz w:val="24"/>
          <w:szCs w:val="24"/>
        </w:rPr>
        <w:t>（1）伤残津贴</w:t>
      </w:r>
    </w:p>
    <w:p w14:paraId="735907D9" w14:textId="13D5D24C" w:rsidR="008C7D4F" w:rsidRPr="00C41075" w:rsidRDefault="008C7D4F" w:rsidP="008C7D4F">
      <w:pPr>
        <w:ind w:firstLine="420"/>
        <w:rPr>
          <w:rFonts w:ascii="宋体" w:eastAsia="宋体" w:hAnsi="宋体"/>
          <w:sz w:val="24"/>
          <w:szCs w:val="24"/>
        </w:rPr>
      </w:pPr>
      <w:r w:rsidRPr="00C41075">
        <w:rPr>
          <w:rFonts w:ascii="宋体" w:eastAsia="宋体" w:hAnsi="宋体" w:hint="eastAsia"/>
          <w:sz w:val="24"/>
          <w:szCs w:val="24"/>
        </w:rPr>
        <w:t>伤残津贴=本人平均缴费工资 * 工伤定期待遇参数</w:t>
      </w:r>
    </w:p>
    <w:p w14:paraId="0CF1577F" w14:textId="7C554F9F" w:rsidR="00A85E42" w:rsidRPr="00C41075" w:rsidRDefault="00A85E42" w:rsidP="008C7D4F">
      <w:pPr>
        <w:ind w:firstLine="420"/>
        <w:rPr>
          <w:rFonts w:ascii="宋体" w:eastAsia="宋体" w:hAnsi="宋体"/>
          <w:sz w:val="24"/>
          <w:szCs w:val="24"/>
        </w:rPr>
      </w:pPr>
      <w:r w:rsidRPr="00C41075">
        <w:rPr>
          <w:rFonts w:ascii="宋体" w:eastAsia="宋体" w:hAnsi="宋体" w:hint="eastAsia"/>
          <w:sz w:val="24"/>
          <w:szCs w:val="24"/>
        </w:rPr>
        <w:t>本人平均缴费工资：</w:t>
      </w:r>
    </w:p>
    <w:p w14:paraId="4B4AC3AB" w14:textId="6F34D1C7" w:rsidR="008C7D4F" w:rsidRPr="00C41075" w:rsidRDefault="008C7D4F" w:rsidP="008C7D4F">
      <w:pPr>
        <w:pStyle w:val="aa"/>
        <w:numPr>
          <w:ilvl w:val="0"/>
          <w:numId w:val="15"/>
        </w:numPr>
        <w:ind w:firstLineChars="0"/>
        <w:rPr>
          <w:rFonts w:ascii="宋体" w:eastAsia="宋体" w:hAnsi="宋体"/>
          <w:sz w:val="24"/>
          <w:szCs w:val="24"/>
        </w:rPr>
      </w:pPr>
      <w:r w:rsidRPr="00C41075">
        <w:rPr>
          <w:rFonts w:ascii="宋体" w:eastAsia="宋体" w:hAnsi="宋体" w:hint="eastAsia"/>
          <w:sz w:val="24"/>
          <w:szCs w:val="24"/>
        </w:rPr>
        <w:t>职工参保</w:t>
      </w:r>
    </w:p>
    <w:p w14:paraId="015E46AC" w14:textId="798DADA0" w:rsidR="008C7D4F" w:rsidRPr="00C41075" w:rsidRDefault="008C7D4F" w:rsidP="00A85E42">
      <w:pPr>
        <w:ind w:left="360" w:firstLine="420"/>
        <w:rPr>
          <w:rFonts w:ascii="宋体" w:eastAsia="宋体" w:hAnsi="宋体"/>
          <w:sz w:val="24"/>
          <w:szCs w:val="24"/>
        </w:rPr>
      </w:pPr>
      <w:r w:rsidRPr="00C41075">
        <w:rPr>
          <w:rFonts w:ascii="宋体" w:eastAsia="宋体" w:hAnsi="宋体" w:hint="eastAsia"/>
          <w:sz w:val="24"/>
          <w:szCs w:val="24"/>
        </w:rPr>
        <w:t>本人平均缴费工资 = 工伤发生日期前12个月平均缴费基数；</w:t>
      </w:r>
    </w:p>
    <w:p w14:paraId="21537359" w14:textId="5860B53B" w:rsidR="008C7D4F" w:rsidRPr="00C41075" w:rsidRDefault="008C7D4F" w:rsidP="00A85E42">
      <w:pPr>
        <w:ind w:left="340" w:firstLineChars="200" w:firstLine="480"/>
        <w:rPr>
          <w:rFonts w:ascii="宋体" w:eastAsia="宋体" w:hAnsi="宋体"/>
          <w:sz w:val="24"/>
          <w:szCs w:val="24"/>
        </w:rPr>
      </w:pPr>
      <w:r w:rsidRPr="00C41075">
        <w:rPr>
          <w:rFonts w:ascii="宋体" w:eastAsia="宋体" w:hAnsi="宋体" w:hint="eastAsia"/>
          <w:sz w:val="24"/>
          <w:szCs w:val="24"/>
        </w:rPr>
        <w:t>注：如果工伤发生前未达12个月按照具体月数取平均缴费基数；</w:t>
      </w:r>
    </w:p>
    <w:p w14:paraId="11156EAE" w14:textId="3A1D6A65" w:rsidR="008C7D4F" w:rsidRPr="00C41075" w:rsidRDefault="008C7D4F" w:rsidP="008C7D4F">
      <w:pPr>
        <w:pStyle w:val="aa"/>
        <w:numPr>
          <w:ilvl w:val="0"/>
          <w:numId w:val="15"/>
        </w:numPr>
        <w:ind w:firstLineChars="0"/>
        <w:rPr>
          <w:rFonts w:ascii="宋体" w:eastAsia="宋体" w:hAnsi="宋体"/>
          <w:sz w:val="24"/>
          <w:szCs w:val="24"/>
        </w:rPr>
      </w:pPr>
      <w:r w:rsidRPr="00C41075">
        <w:rPr>
          <w:rFonts w:ascii="宋体" w:eastAsia="宋体" w:hAnsi="宋体" w:hint="eastAsia"/>
          <w:sz w:val="24"/>
          <w:szCs w:val="24"/>
        </w:rPr>
        <w:lastRenderedPageBreak/>
        <w:t>工程参保</w:t>
      </w:r>
    </w:p>
    <w:p w14:paraId="3AD00631" w14:textId="6FDC7820" w:rsidR="008C7D4F" w:rsidRPr="00C41075" w:rsidRDefault="008C7D4F" w:rsidP="00A85E42">
      <w:pPr>
        <w:ind w:left="340" w:firstLineChars="200" w:firstLine="480"/>
        <w:rPr>
          <w:rFonts w:ascii="宋体" w:eastAsia="宋体" w:hAnsi="宋体"/>
          <w:sz w:val="24"/>
          <w:szCs w:val="24"/>
        </w:rPr>
      </w:pPr>
      <w:r w:rsidRPr="00C41075">
        <w:rPr>
          <w:rFonts w:ascii="宋体" w:eastAsia="宋体" w:hAnsi="宋体" w:hint="eastAsia"/>
          <w:sz w:val="24"/>
          <w:szCs w:val="24"/>
        </w:rPr>
        <w:t>本人平均缴费工资</w:t>
      </w:r>
      <w:r w:rsidRPr="00C41075">
        <w:rPr>
          <w:rFonts w:ascii="宋体" w:eastAsia="宋体" w:hAnsi="宋体" w:hint="eastAsia"/>
          <w:color w:val="FF0000"/>
          <w:sz w:val="24"/>
          <w:szCs w:val="24"/>
        </w:rPr>
        <w:t xml:space="preserve"> </w:t>
      </w:r>
      <w:r w:rsidRPr="00C41075">
        <w:rPr>
          <w:rFonts w:ascii="宋体" w:eastAsia="宋体" w:hAnsi="宋体" w:hint="eastAsia"/>
          <w:sz w:val="24"/>
          <w:szCs w:val="24"/>
        </w:rPr>
        <w:t>= 工伤发生</w:t>
      </w:r>
      <w:r w:rsidR="00A85E42" w:rsidRPr="00C41075">
        <w:rPr>
          <w:rFonts w:ascii="宋体" w:eastAsia="宋体" w:hAnsi="宋体" w:hint="eastAsia"/>
          <w:sz w:val="24"/>
          <w:szCs w:val="24"/>
        </w:rPr>
        <w:t>日期</w:t>
      </w:r>
      <w:proofErr w:type="gramStart"/>
      <w:r w:rsidRPr="00C41075">
        <w:rPr>
          <w:rFonts w:ascii="宋体" w:eastAsia="宋体" w:hAnsi="宋体" w:hint="eastAsia"/>
          <w:sz w:val="24"/>
          <w:szCs w:val="24"/>
        </w:rPr>
        <w:t>上一年度</w:t>
      </w:r>
      <w:r w:rsidR="00A85E42" w:rsidRPr="00C41075">
        <w:rPr>
          <w:rFonts w:ascii="宋体" w:eastAsia="宋体" w:hAnsi="宋体" w:hint="eastAsia"/>
          <w:sz w:val="24"/>
          <w:szCs w:val="24"/>
        </w:rPr>
        <w:t>月</w:t>
      </w:r>
      <w:r w:rsidRPr="00C41075">
        <w:rPr>
          <w:rFonts w:ascii="宋体" w:eastAsia="宋体" w:hAnsi="宋体" w:hint="eastAsia"/>
          <w:sz w:val="24"/>
          <w:szCs w:val="24"/>
        </w:rPr>
        <w:t>社平</w:t>
      </w:r>
      <w:proofErr w:type="gramEnd"/>
      <w:r w:rsidRPr="00C41075">
        <w:rPr>
          <w:rFonts w:ascii="宋体" w:eastAsia="宋体" w:hAnsi="宋体" w:hint="eastAsia"/>
          <w:sz w:val="24"/>
          <w:szCs w:val="24"/>
        </w:rPr>
        <w:t>工资</w:t>
      </w:r>
      <w:r w:rsidR="00A85E42" w:rsidRPr="00C41075">
        <w:rPr>
          <w:rFonts w:ascii="宋体" w:eastAsia="宋体" w:hAnsi="宋体" w:hint="eastAsia"/>
          <w:sz w:val="24"/>
          <w:szCs w:val="24"/>
        </w:rPr>
        <w:t>（按地市）</w:t>
      </w:r>
    </w:p>
    <w:p w14:paraId="77F95D15" w14:textId="38BAD237" w:rsidR="00A85E42" w:rsidRPr="00C41075" w:rsidRDefault="00A85E42" w:rsidP="008C7D4F">
      <w:pPr>
        <w:ind w:firstLineChars="200" w:firstLine="480"/>
        <w:rPr>
          <w:rFonts w:ascii="宋体" w:eastAsia="宋体" w:hAnsi="宋体"/>
          <w:sz w:val="24"/>
          <w:szCs w:val="24"/>
        </w:rPr>
      </w:pPr>
      <w:r w:rsidRPr="00C41075">
        <w:rPr>
          <w:rFonts w:ascii="宋体" w:eastAsia="宋体" w:hAnsi="宋体" w:hint="eastAsia"/>
          <w:sz w:val="24"/>
          <w:szCs w:val="24"/>
        </w:rPr>
        <w:t>工伤定期待遇参数：</w:t>
      </w:r>
    </w:p>
    <w:p w14:paraId="72BA3CE9" w14:textId="3BE4CD2E" w:rsidR="00A85E42" w:rsidRPr="00C41075" w:rsidRDefault="00A85E42" w:rsidP="00A85E42">
      <w:pPr>
        <w:pStyle w:val="aa"/>
        <w:numPr>
          <w:ilvl w:val="0"/>
          <w:numId w:val="16"/>
        </w:numPr>
        <w:ind w:firstLineChars="0"/>
        <w:rPr>
          <w:rFonts w:ascii="宋体" w:eastAsia="宋体" w:hAnsi="宋体"/>
          <w:sz w:val="24"/>
          <w:szCs w:val="24"/>
        </w:rPr>
      </w:pPr>
      <w:r w:rsidRPr="00C41075">
        <w:rPr>
          <w:rFonts w:ascii="宋体" w:eastAsia="宋体" w:hAnsi="宋体" w:hint="eastAsia"/>
          <w:sz w:val="24"/>
          <w:szCs w:val="24"/>
        </w:rPr>
        <w:t>工伤一级待遇系数0.9，</w:t>
      </w:r>
    </w:p>
    <w:p w14:paraId="6DBF9B0C" w14:textId="65C5D2B0" w:rsidR="00A85E42" w:rsidRPr="00C41075" w:rsidRDefault="00A85E42" w:rsidP="00A85E42">
      <w:pPr>
        <w:pStyle w:val="aa"/>
        <w:numPr>
          <w:ilvl w:val="0"/>
          <w:numId w:val="16"/>
        </w:numPr>
        <w:ind w:firstLineChars="0"/>
        <w:rPr>
          <w:rFonts w:ascii="宋体" w:eastAsia="宋体" w:hAnsi="宋体"/>
          <w:sz w:val="24"/>
          <w:szCs w:val="24"/>
        </w:rPr>
      </w:pPr>
      <w:r w:rsidRPr="00C41075">
        <w:rPr>
          <w:rFonts w:ascii="宋体" w:eastAsia="宋体" w:hAnsi="宋体" w:hint="eastAsia"/>
          <w:sz w:val="24"/>
          <w:szCs w:val="24"/>
        </w:rPr>
        <w:t>工伤二级待遇系数0.85，</w:t>
      </w:r>
    </w:p>
    <w:p w14:paraId="6AAC047B" w14:textId="2A2F4805" w:rsidR="00A85E42" w:rsidRPr="00C41075" w:rsidRDefault="00A85E42" w:rsidP="00A85E42">
      <w:pPr>
        <w:pStyle w:val="aa"/>
        <w:numPr>
          <w:ilvl w:val="0"/>
          <w:numId w:val="16"/>
        </w:numPr>
        <w:ind w:firstLineChars="0"/>
        <w:rPr>
          <w:rFonts w:ascii="宋体" w:eastAsia="宋体" w:hAnsi="宋体"/>
          <w:sz w:val="24"/>
          <w:szCs w:val="24"/>
        </w:rPr>
      </w:pPr>
      <w:r w:rsidRPr="00C41075">
        <w:rPr>
          <w:rFonts w:ascii="宋体" w:eastAsia="宋体" w:hAnsi="宋体" w:hint="eastAsia"/>
          <w:sz w:val="24"/>
          <w:szCs w:val="24"/>
        </w:rPr>
        <w:t>工伤三级待遇系数0.8，</w:t>
      </w:r>
    </w:p>
    <w:p w14:paraId="68D29C12" w14:textId="76C2CC94" w:rsidR="00A85E42" w:rsidRPr="00C41075" w:rsidRDefault="00A85E42" w:rsidP="00A85E42">
      <w:pPr>
        <w:ind w:left="360" w:firstLineChars="200" w:firstLine="480"/>
        <w:rPr>
          <w:rFonts w:ascii="宋体" w:eastAsia="宋体" w:hAnsi="宋体"/>
          <w:sz w:val="24"/>
          <w:szCs w:val="24"/>
        </w:rPr>
      </w:pPr>
      <w:r w:rsidRPr="00C41075">
        <w:rPr>
          <w:rFonts w:ascii="宋体" w:eastAsia="宋体" w:hAnsi="宋体" w:hint="eastAsia"/>
          <w:sz w:val="24"/>
          <w:szCs w:val="24"/>
        </w:rPr>
        <w:t>④工伤四级待遇系数0.75</w:t>
      </w:r>
    </w:p>
    <w:p w14:paraId="01A420B9" w14:textId="21F422A3" w:rsidR="008C7D4F" w:rsidRPr="00441560" w:rsidRDefault="008C7D4F" w:rsidP="008C7D4F">
      <w:pPr>
        <w:rPr>
          <w:rFonts w:ascii="黑体" w:eastAsia="黑体" w:hAnsi="黑体"/>
          <w:sz w:val="24"/>
          <w:szCs w:val="24"/>
        </w:rPr>
      </w:pPr>
      <w:r w:rsidRPr="00441560">
        <w:rPr>
          <w:rFonts w:ascii="黑体" w:eastAsia="黑体" w:hAnsi="黑体" w:hint="eastAsia"/>
          <w:sz w:val="24"/>
          <w:szCs w:val="24"/>
        </w:rPr>
        <w:t>（2）一次性伤残补助金</w:t>
      </w:r>
    </w:p>
    <w:p w14:paraId="65675A60" w14:textId="1DAD0DC3" w:rsidR="00273CB5" w:rsidRPr="00C41075" w:rsidRDefault="00273CB5" w:rsidP="00273CB5">
      <w:pPr>
        <w:rPr>
          <w:rFonts w:ascii="宋体" w:eastAsia="宋体" w:hAnsi="宋体"/>
          <w:sz w:val="24"/>
          <w:szCs w:val="24"/>
        </w:rPr>
      </w:pPr>
      <w:r w:rsidRPr="00441560">
        <w:rPr>
          <w:rFonts w:ascii="黑体" w:eastAsia="黑体" w:hAnsi="黑体"/>
          <w:sz w:val="24"/>
          <w:szCs w:val="24"/>
        </w:rPr>
        <w:tab/>
      </w:r>
      <w:r w:rsidRPr="00C41075">
        <w:rPr>
          <w:rFonts w:ascii="宋体" w:eastAsia="宋体" w:hAnsi="宋体" w:hint="eastAsia"/>
          <w:sz w:val="24"/>
          <w:szCs w:val="24"/>
        </w:rPr>
        <w:t>一次性伤残补助金 = 本人平均缴费工资 *工伤定期待遇参数</w:t>
      </w:r>
    </w:p>
    <w:p w14:paraId="13CFA0A6" w14:textId="4920B1EC" w:rsidR="00273CB5" w:rsidRPr="00C41075" w:rsidRDefault="00273CB5" w:rsidP="00273CB5">
      <w:pPr>
        <w:ind w:firstLine="420"/>
        <w:rPr>
          <w:rFonts w:ascii="宋体" w:eastAsia="宋体" w:hAnsi="宋体"/>
          <w:sz w:val="24"/>
          <w:szCs w:val="24"/>
        </w:rPr>
      </w:pPr>
      <w:r w:rsidRPr="00C41075">
        <w:rPr>
          <w:rFonts w:ascii="宋体" w:eastAsia="宋体" w:hAnsi="宋体" w:hint="eastAsia"/>
          <w:sz w:val="24"/>
          <w:szCs w:val="24"/>
        </w:rPr>
        <w:t>本人平均缴费工资：</w:t>
      </w:r>
    </w:p>
    <w:p w14:paraId="1F52B548" w14:textId="77777777" w:rsidR="00273CB5" w:rsidRPr="00C41075" w:rsidRDefault="00273CB5" w:rsidP="00273CB5">
      <w:pPr>
        <w:pStyle w:val="aa"/>
        <w:numPr>
          <w:ilvl w:val="0"/>
          <w:numId w:val="18"/>
        </w:numPr>
        <w:ind w:firstLineChars="0"/>
        <w:rPr>
          <w:rFonts w:ascii="宋体" w:eastAsia="宋体" w:hAnsi="宋体"/>
          <w:sz w:val="24"/>
          <w:szCs w:val="24"/>
        </w:rPr>
      </w:pPr>
      <w:r w:rsidRPr="00C41075">
        <w:rPr>
          <w:rFonts w:ascii="宋体" w:eastAsia="宋体" w:hAnsi="宋体" w:hint="eastAsia"/>
          <w:sz w:val="24"/>
          <w:szCs w:val="24"/>
        </w:rPr>
        <w:t>职工参保</w:t>
      </w:r>
    </w:p>
    <w:p w14:paraId="43014EBE" w14:textId="77777777" w:rsidR="00273CB5" w:rsidRPr="00C41075" w:rsidRDefault="00273CB5" w:rsidP="00273CB5">
      <w:pPr>
        <w:ind w:left="360" w:firstLine="420"/>
        <w:rPr>
          <w:rFonts w:ascii="宋体" w:eastAsia="宋体" w:hAnsi="宋体"/>
          <w:sz w:val="24"/>
          <w:szCs w:val="24"/>
        </w:rPr>
      </w:pPr>
      <w:r w:rsidRPr="00C41075">
        <w:rPr>
          <w:rFonts w:ascii="宋体" w:eastAsia="宋体" w:hAnsi="宋体" w:hint="eastAsia"/>
          <w:sz w:val="24"/>
          <w:szCs w:val="24"/>
        </w:rPr>
        <w:t>本人平均缴费工资 = 工伤发生日期前12个月平均缴费基数；</w:t>
      </w:r>
    </w:p>
    <w:p w14:paraId="2436A2B8" w14:textId="77777777" w:rsidR="00273CB5" w:rsidRPr="00C41075" w:rsidRDefault="00273CB5" w:rsidP="00273CB5">
      <w:pPr>
        <w:ind w:left="340" w:firstLineChars="200" w:firstLine="480"/>
        <w:rPr>
          <w:rFonts w:ascii="宋体" w:eastAsia="宋体" w:hAnsi="宋体"/>
          <w:sz w:val="24"/>
          <w:szCs w:val="24"/>
        </w:rPr>
      </w:pPr>
      <w:r w:rsidRPr="00C41075">
        <w:rPr>
          <w:rFonts w:ascii="宋体" w:eastAsia="宋体" w:hAnsi="宋体" w:hint="eastAsia"/>
          <w:sz w:val="24"/>
          <w:szCs w:val="24"/>
        </w:rPr>
        <w:t>注：如果工伤发生前未达12个月按照具体月数取平均缴费基数；</w:t>
      </w:r>
    </w:p>
    <w:p w14:paraId="5F0D428F" w14:textId="77777777" w:rsidR="00273CB5" w:rsidRPr="00C41075" w:rsidRDefault="00273CB5" w:rsidP="00273CB5">
      <w:pPr>
        <w:pStyle w:val="aa"/>
        <w:numPr>
          <w:ilvl w:val="0"/>
          <w:numId w:val="18"/>
        </w:numPr>
        <w:ind w:firstLineChars="0"/>
        <w:rPr>
          <w:rFonts w:ascii="宋体" w:eastAsia="宋体" w:hAnsi="宋体"/>
          <w:sz w:val="24"/>
          <w:szCs w:val="24"/>
        </w:rPr>
      </w:pPr>
      <w:r w:rsidRPr="00C41075">
        <w:rPr>
          <w:rFonts w:ascii="宋体" w:eastAsia="宋体" w:hAnsi="宋体" w:hint="eastAsia"/>
          <w:sz w:val="24"/>
          <w:szCs w:val="24"/>
        </w:rPr>
        <w:t>工程参保</w:t>
      </w:r>
    </w:p>
    <w:p w14:paraId="1ABF605D" w14:textId="77777777" w:rsidR="00273CB5" w:rsidRPr="00C41075" w:rsidRDefault="00273CB5" w:rsidP="00273CB5">
      <w:pPr>
        <w:ind w:left="340" w:firstLineChars="200" w:firstLine="480"/>
        <w:rPr>
          <w:rFonts w:ascii="宋体" w:eastAsia="宋体" w:hAnsi="宋体"/>
          <w:sz w:val="24"/>
          <w:szCs w:val="24"/>
        </w:rPr>
      </w:pPr>
      <w:r w:rsidRPr="00C41075">
        <w:rPr>
          <w:rFonts w:ascii="宋体" w:eastAsia="宋体" w:hAnsi="宋体" w:hint="eastAsia"/>
          <w:sz w:val="24"/>
          <w:szCs w:val="24"/>
        </w:rPr>
        <w:t>本人平均缴费工资</w:t>
      </w:r>
      <w:r w:rsidRPr="00C41075">
        <w:rPr>
          <w:rFonts w:ascii="宋体" w:eastAsia="宋体" w:hAnsi="宋体" w:hint="eastAsia"/>
          <w:color w:val="FF0000"/>
          <w:sz w:val="24"/>
          <w:szCs w:val="24"/>
        </w:rPr>
        <w:t xml:space="preserve"> </w:t>
      </w:r>
      <w:r w:rsidRPr="00C41075">
        <w:rPr>
          <w:rFonts w:ascii="宋体" w:eastAsia="宋体" w:hAnsi="宋体" w:hint="eastAsia"/>
          <w:sz w:val="24"/>
          <w:szCs w:val="24"/>
        </w:rPr>
        <w:t>= 工伤发生日期</w:t>
      </w:r>
      <w:proofErr w:type="gramStart"/>
      <w:r w:rsidRPr="00C41075">
        <w:rPr>
          <w:rFonts w:ascii="宋体" w:eastAsia="宋体" w:hAnsi="宋体" w:hint="eastAsia"/>
          <w:sz w:val="24"/>
          <w:szCs w:val="24"/>
        </w:rPr>
        <w:t>上一年度月社平</w:t>
      </w:r>
      <w:proofErr w:type="gramEnd"/>
      <w:r w:rsidRPr="00C41075">
        <w:rPr>
          <w:rFonts w:ascii="宋体" w:eastAsia="宋体" w:hAnsi="宋体" w:hint="eastAsia"/>
          <w:sz w:val="24"/>
          <w:szCs w:val="24"/>
        </w:rPr>
        <w:t>工资（按地市）</w:t>
      </w:r>
    </w:p>
    <w:p w14:paraId="12F5A7F1" w14:textId="30654953" w:rsidR="00273CB5" w:rsidRPr="00C41075" w:rsidRDefault="00273CB5" w:rsidP="00273CB5">
      <w:pPr>
        <w:rPr>
          <w:rFonts w:ascii="宋体" w:eastAsia="宋体" w:hAnsi="宋体"/>
          <w:sz w:val="24"/>
          <w:szCs w:val="24"/>
        </w:rPr>
      </w:pPr>
      <w:r w:rsidRPr="00C41075">
        <w:rPr>
          <w:rFonts w:ascii="宋体" w:eastAsia="宋体" w:hAnsi="宋体"/>
          <w:sz w:val="24"/>
          <w:szCs w:val="24"/>
        </w:rPr>
        <w:tab/>
      </w:r>
      <w:r w:rsidRPr="00C41075">
        <w:rPr>
          <w:rFonts w:ascii="宋体" w:eastAsia="宋体" w:hAnsi="宋体" w:hint="eastAsia"/>
          <w:sz w:val="24"/>
          <w:szCs w:val="24"/>
        </w:rPr>
        <w:t>工伤定期待遇参数</w:t>
      </w:r>
      <w:r w:rsidR="00CF0B51" w:rsidRPr="00C41075">
        <w:rPr>
          <w:rFonts w:ascii="宋体" w:eastAsia="宋体" w:hAnsi="宋体" w:hint="eastAsia"/>
          <w:sz w:val="24"/>
          <w:szCs w:val="24"/>
        </w:rPr>
        <w:t>，以下为2</w:t>
      </w:r>
      <w:r w:rsidR="00CF0B51" w:rsidRPr="00C41075">
        <w:rPr>
          <w:rFonts w:ascii="宋体" w:eastAsia="宋体" w:hAnsi="宋体"/>
          <w:sz w:val="24"/>
          <w:szCs w:val="24"/>
        </w:rPr>
        <w:t>01</w:t>
      </w:r>
      <w:r w:rsidR="00CF0B51" w:rsidRPr="00C41075">
        <w:rPr>
          <w:rFonts w:ascii="宋体" w:eastAsia="宋体" w:hAnsi="宋体" w:hint="eastAsia"/>
          <w:sz w:val="24"/>
          <w:szCs w:val="24"/>
        </w:rPr>
        <w:t>1后参数（含2</w:t>
      </w:r>
      <w:r w:rsidR="00CF0B51" w:rsidRPr="00C41075">
        <w:rPr>
          <w:rFonts w:ascii="宋体" w:eastAsia="宋体" w:hAnsi="宋体"/>
          <w:sz w:val="24"/>
          <w:szCs w:val="24"/>
        </w:rPr>
        <w:t>011</w:t>
      </w:r>
      <w:r w:rsidR="00CF0B51" w:rsidRPr="00C41075">
        <w:rPr>
          <w:rFonts w:ascii="宋体" w:eastAsia="宋体" w:hAnsi="宋体" w:hint="eastAsia"/>
          <w:sz w:val="24"/>
          <w:szCs w:val="24"/>
        </w:rPr>
        <w:t>）</w:t>
      </w:r>
      <w:r w:rsidR="00B25022" w:rsidRPr="00C41075">
        <w:rPr>
          <w:rFonts w:ascii="宋体" w:eastAsia="宋体" w:hAnsi="宋体" w:hint="eastAsia"/>
          <w:sz w:val="24"/>
          <w:szCs w:val="24"/>
        </w:rPr>
        <w:t>：</w:t>
      </w:r>
    </w:p>
    <w:p w14:paraId="690885E8" w14:textId="73CB3A5A" w:rsidR="00273CB5" w:rsidRPr="00C41075" w:rsidRDefault="00273CB5" w:rsidP="00273CB5">
      <w:pPr>
        <w:pStyle w:val="aa"/>
        <w:numPr>
          <w:ilvl w:val="0"/>
          <w:numId w:val="19"/>
        </w:numPr>
        <w:ind w:firstLineChars="0"/>
        <w:rPr>
          <w:rFonts w:ascii="宋体" w:eastAsia="宋体" w:hAnsi="宋体"/>
          <w:sz w:val="24"/>
          <w:szCs w:val="24"/>
        </w:rPr>
      </w:pPr>
      <w:r w:rsidRPr="00C41075">
        <w:rPr>
          <w:rFonts w:ascii="宋体" w:eastAsia="宋体" w:hAnsi="宋体" w:hint="eastAsia"/>
          <w:sz w:val="24"/>
          <w:szCs w:val="24"/>
        </w:rPr>
        <w:t>工伤一级待遇系数27</w:t>
      </w:r>
    </w:p>
    <w:p w14:paraId="0705F4E5" w14:textId="568A8468" w:rsidR="00273CB5" w:rsidRPr="00C41075" w:rsidRDefault="00273CB5" w:rsidP="00273CB5">
      <w:pPr>
        <w:pStyle w:val="aa"/>
        <w:numPr>
          <w:ilvl w:val="0"/>
          <w:numId w:val="19"/>
        </w:numPr>
        <w:ind w:firstLineChars="0"/>
        <w:rPr>
          <w:rFonts w:ascii="宋体" w:eastAsia="宋体" w:hAnsi="宋体"/>
          <w:sz w:val="24"/>
          <w:szCs w:val="24"/>
        </w:rPr>
      </w:pPr>
      <w:r w:rsidRPr="00C41075">
        <w:rPr>
          <w:rFonts w:ascii="宋体" w:eastAsia="宋体" w:hAnsi="宋体" w:hint="eastAsia"/>
          <w:sz w:val="24"/>
          <w:szCs w:val="24"/>
        </w:rPr>
        <w:t>工伤二级待遇系数25</w:t>
      </w:r>
    </w:p>
    <w:p w14:paraId="0A909FFB" w14:textId="1B067169" w:rsidR="00273CB5" w:rsidRPr="00C41075" w:rsidRDefault="00273CB5" w:rsidP="00273CB5">
      <w:pPr>
        <w:pStyle w:val="aa"/>
        <w:numPr>
          <w:ilvl w:val="0"/>
          <w:numId w:val="19"/>
        </w:numPr>
        <w:ind w:firstLineChars="0"/>
        <w:rPr>
          <w:rFonts w:ascii="宋体" w:eastAsia="宋体" w:hAnsi="宋体"/>
          <w:sz w:val="24"/>
          <w:szCs w:val="24"/>
        </w:rPr>
      </w:pPr>
      <w:r w:rsidRPr="00C41075">
        <w:rPr>
          <w:rFonts w:ascii="宋体" w:eastAsia="宋体" w:hAnsi="宋体" w:hint="eastAsia"/>
          <w:sz w:val="24"/>
          <w:szCs w:val="24"/>
        </w:rPr>
        <w:t>工伤三级待遇系数23</w:t>
      </w:r>
    </w:p>
    <w:p w14:paraId="695608CB" w14:textId="613984A3" w:rsidR="00273CB5" w:rsidRPr="00C41075" w:rsidRDefault="00273CB5" w:rsidP="00273CB5">
      <w:pPr>
        <w:pStyle w:val="aa"/>
        <w:numPr>
          <w:ilvl w:val="0"/>
          <w:numId w:val="19"/>
        </w:numPr>
        <w:ind w:firstLineChars="0"/>
        <w:rPr>
          <w:rFonts w:ascii="宋体" w:eastAsia="宋体" w:hAnsi="宋体"/>
          <w:sz w:val="24"/>
          <w:szCs w:val="24"/>
        </w:rPr>
      </w:pPr>
      <w:r w:rsidRPr="00C41075">
        <w:rPr>
          <w:rFonts w:ascii="宋体" w:eastAsia="宋体" w:hAnsi="宋体" w:hint="eastAsia"/>
          <w:sz w:val="24"/>
          <w:szCs w:val="24"/>
        </w:rPr>
        <w:t>工伤四级待遇系数21</w:t>
      </w:r>
    </w:p>
    <w:p w14:paraId="249C3ED2" w14:textId="76A24398" w:rsidR="00273CB5" w:rsidRPr="00C41075" w:rsidRDefault="00273CB5" w:rsidP="00273CB5">
      <w:pPr>
        <w:pStyle w:val="aa"/>
        <w:numPr>
          <w:ilvl w:val="0"/>
          <w:numId w:val="19"/>
        </w:numPr>
        <w:ind w:firstLineChars="0"/>
        <w:rPr>
          <w:rFonts w:ascii="宋体" w:eastAsia="宋体" w:hAnsi="宋体"/>
          <w:sz w:val="24"/>
          <w:szCs w:val="24"/>
        </w:rPr>
      </w:pPr>
      <w:r w:rsidRPr="00C41075">
        <w:rPr>
          <w:rFonts w:ascii="宋体" w:eastAsia="宋体" w:hAnsi="宋体" w:hint="eastAsia"/>
          <w:sz w:val="24"/>
          <w:szCs w:val="24"/>
        </w:rPr>
        <w:t>工伤五级待遇系数18</w:t>
      </w:r>
    </w:p>
    <w:p w14:paraId="1922C76C" w14:textId="4A080B04" w:rsidR="00273CB5" w:rsidRPr="00C41075" w:rsidRDefault="00273CB5" w:rsidP="00273CB5">
      <w:pPr>
        <w:pStyle w:val="aa"/>
        <w:numPr>
          <w:ilvl w:val="0"/>
          <w:numId w:val="19"/>
        </w:numPr>
        <w:ind w:firstLineChars="0"/>
        <w:rPr>
          <w:rFonts w:ascii="宋体" w:eastAsia="宋体" w:hAnsi="宋体"/>
          <w:sz w:val="24"/>
          <w:szCs w:val="24"/>
        </w:rPr>
      </w:pPr>
      <w:r w:rsidRPr="00C41075">
        <w:rPr>
          <w:rFonts w:ascii="宋体" w:eastAsia="宋体" w:hAnsi="宋体" w:hint="eastAsia"/>
          <w:sz w:val="24"/>
          <w:szCs w:val="24"/>
        </w:rPr>
        <w:t>工伤六级待遇系数16</w:t>
      </w:r>
    </w:p>
    <w:p w14:paraId="6649387F" w14:textId="319B6867" w:rsidR="00273CB5" w:rsidRPr="00C41075" w:rsidRDefault="00273CB5" w:rsidP="00273CB5">
      <w:pPr>
        <w:pStyle w:val="aa"/>
        <w:numPr>
          <w:ilvl w:val="0"/>
          <w:numId w:val="19"/>
        </w:numPr>
        <w:ind w:firstLineChars="0"/>
        <w:rPr>
          <w:rFonts w:ascii="宋体" w:eastAsia="宋体" w:hAnsi="宋体"/>
          <w:sz w:val="24"/>
          <w:szCs w:val="24"/>
        </w:rPr>
      </w:pPr>
      <w:r w:rsidRPr="00C41075">
        <w:rPr>
          <w:rFonts w:ascii="宋体" w:eastAsia="宋体" w:hAnsi="宋体" w:hint="eastAsia"/>
          <w:sz w:val="24"/>
          <w:szCs w:val="24"/>
        </w:rPr>
        <w:t>工伤七级待遇系数13</w:t>
      </w:r>
    </w:p>
    <w:p w14:paraId="22095E2B" w14:textId="320109FD" w:rsidR="00273CB5" w:rsidRPr="00C41075" w:rsidRDefault="00273CB5" w:rsidP="00273CB5">
      <w:pPr>
        <w:pStyle w:val="aa"/>
        <w:numPr>
          <w:ilvl w:val="0"/>
          <w:numId w:val="19"/>
        </w:numPr>
        <w:ind w:firstLineChars="0"/>
        <w:rPr>
          <w:rFonts w:ascii="宋体" w:eastAsia="宋体" w:hAnsi="宋体"/>
          <w:sz w:val="24"/>
          <w:szCs w:val="24"/>
        </w:rPr>
      </w:pPr>
      <w:r w:rsidRPr="00C41075">
        <w:rPr>
          <w:rFonts w:ascii="宋体" w:eastAsia="宋体" w:hAnsi="宋体" w:hint="eastAsia"/>
          <w:sz w:val="24"/>
          <w:szCs w:val="24"/>
        </w:rPr>
        <w:t>工伤八级待遇系数11</w:t>
      </w:r>
    </w:p>
    <w:p w14:paraId="5C6E5F07" w14:textId="6CE90F31" w:rsidR="00273CB5" w:rsidRPr="00C41075" w:rsidRDefault="00273CB5" w:rsidP="00273CB5">
      <w:pPr>
        <w:pStyle w:val="aa"/>
        <w:numPr>
          <w:ilvl w:val="0"/>
          <w:numId w:val="19"/>
        </w:numPr>
        <w:ind w:firstLineChars="0"/>
        <w:rPr>
          <w:rFonts w:ascii="宋体" w:eastAsia="宋体" w:hAnsi="宋体"/>
          <w:sz w:val="24"/>
          <w:szCs w:val="24"/>
        </w:rPr>
      </w:pPr>
      <w:r w:rsidRPr="00C41075">
        <w:rPr>
          <w:rFonts w:ascii="宋体" w:eastAsia="宋体" w:hAnsi="宋体" w:hint="eastAsia"/>
          <w:sz w:val="24"/>
          <w:szCs w:val="24"/>
        </w:rPr>
        <w:t>工伤九级待遇系数9</w:t>
      </w:r>
    </w:p>
    <w:p w14:paraId="770256FF" w14:textId="58A4A77A" w:rsidR="00273CB5" w:rsidRPr="00C41075" w:rsidRDefault="00273CB5" w:rsidP="00273CB5">
      <w:pPr>
        <w:pStyle w:val="aa"/>
        <w:numPr>
          <w:ilvl w:val="0"/>
          <w:numId w:val="19"/>
        </w:numPr>
        <w:ind w:firstLineChars="0"/>
        <w:rPr>
          <w:rFonts w:ascii="宋体" w:eastAsia="宋体" w:hAnsi="宋体"/>
          <w:sz w:val="24"/>
          <w:szCs w:val="24"/>
        </w:rPr>
      </w:pPr>
      <w:r w:rsidRPr="00C41075">
        <w:rPr>
          <w:rFonts w:ascii="宋体" w:eastAsia="宋体" w:hAnsi="宋体" w:hint="eastAsia"/>
          <w:sz w:val="24"/>
          <w:szCs w:val="24"/>
        </w:rPr>
        <w:t>工伤十级待遇系数7</w:t>
      </w:r>
    </w:p>
    <w:p w14:paraId="3A8DB4B6" w14:textId="695A75DE" w:rsidR="008C7D4F" w:rsidRPr="00C41075" w:rsidRDefault="008C7D4F" w:rsidP="008C7D4F">
      <w:pPr>
        <w:ind w:firstLine="420"/>
        <w:rPr>
          <w:rFonts w:ascii="宋体" w:eastAsia="宋体" w:hAnsi="宋体"/>
          <w:sz w:val="24"/>
          <w:szCs w:val="24"/>
        </w:rPr>
      </w:pPr>
      <w:r w:rsidRPr="00C41075">
        <w:rPr>
          <w:rFonts w:ascii="宋体" w:eastAsia="宋体" w:hAnsi="宋体" w:hint="eastAsia"/>
          <w:sz w:val="24"/>
          <w:szCs w:val="24"/>
        </w:rPr>
        <w:t>注：老工伤人员不核定一次性伤残补助金，根据人员身份进行判断</w:t>
      </w:r>
    </w:p>
    <w:p w14:paraId="28E710D4" w14:textId="22788A89" w:rsidR="008C7D4F" w:rsidRPr="00441560" w:rsidRDefault="008C7D4F" w:rsidP="008C7D4F">
      <w:pPr>
        <w:rPr>
          <w:rFonts w:ascii="黑体" w:eastAsia="黑体" w:hAnsi="黑体"/>
          <w:sz w:val="24"/>
          <w:szCs w:val="24"/>
        </w:rPr>
      </w:pPr>
      <w:r w:rsidRPr="00441560">
        <w:rPr>
          <w:rFonts w:ascii="黑体" w:eastAsia="黑体" w:hAnsi="黑体" w:hint="eastAsia"/>
          <w:sz w:val="24"/>
          <w:szCs w:val="24"/>
        </w:rPr>
        <w:lastRenderedPageBreak/>
        <w:t>（3）生活护理费</w:t>
      </w:r>
    </w:p>
    <w:p w14:paraId="7E8CF3E3" w14:textId="6AB2277F" w:rsidR="00273CB5" w:rsidRPr="00C41075" w:rsidRDefault="00273CB5" w:rsidP="00273CB5">
      <w:pPr>
        <w:rPr>
          <w:rFonts w:ascii="宋体" w:eastAsia="宋体" w:hAnsi="宋体"/>
          <w:sz w:val="24"/>
          <w:szCs w:val="24"/>
        </w:rPr>
      </w:pPr>
      <w:r w:rsidRPr="00C41075">
        <w:rPr>
          <w:rFonts w:ascii="宋体" w:eastAsia="宋体" w:hAnsi="宋体"/>
          <w:sz w:val="24"/>
          <w:szCs w:val="24"/>
        </w:rPr>
        <w:tab/>
      </w:r>
      <w:r w:rsidRPr="00C41075">
        <w:rPr>
          <w:rFonts w:ascii="宋体" w:eastAsia="宋体" w:hAnsi="宋体" w:hint="eastAsia"/>
          <w:sz w:val="24"/>
          <w:szCs w:val="24"/>
        </w:rPr>
        <w:t>生活护理费=护理鉴定日期上年度社</w:t>
      </w:r>
      <w:proofErr w:type="gramStart"/>
      <w:r w:rsidRPr="00C41075">
        <w:rPr>
          <w:rFonts w:ascii="宋体" w:eastAsia="宋体" w:hAnsi="宋体" w:hint="eastAsia"/>
          <w:sz w:val="24"/>
          <w:szCs w:val="24"/>
        </w:rPr>
        <w:t>平工资</w:t>
      </w:r>
      <w:proofErr w:type="gramEnd"/>
      <w:r w:rsidRPr="00C41075">
        <w:rPr>
          <w:rFonts w:ascii="宋体" w:eastAsia="宋体" w:hAnsi="宋体" w:hint="eastAsia"/>
          <w:sz w:val="24"/>
          <w:szCs w:val="24"/>
        </w:rPr>
        <w:t xml:space="preserve"> * 护理依赖等级参数</w:t>
      </w:r>
    </w:p>
    <w:p w14:paraId="62342FC0" w14:textId="56C3CB90" w:rsidR="008C7D4F" w:rsidRPr="00C41075" w:rsidRDefault="00273CB5" w:rsidP="008C7D4F">
      <w:pPr>
        <w:rPr>
          <w:rFonts w:ascii="宋体" w:eastAsia="宋体" w:hAnsi="宋体"/>
          <w:sz w:val="24"/>
          <w:szCs w:val="24"/>
        </w:rPr>
      </w:pPr>
      <w:r w:rsidRPr="00C41075">
        <w:rPr>
          <w:rFonts w:ascii="宋体" w:eastAsia="宋体" w:hAnsi="宋体"/>
          <w:sz w:val="24"/>
          <w:szCs w:val="24"/>
        </w:rPr>
        <w:tab/>
      </w:r>
      <w:r w:rsidRPr="00C41075">
        <w:rPr>
          <w:rFonts w:ascii="宋体" w:eastAsia="宋体" w:hAnsi="宋体" w:hint="eastAsia"/>
          <w:sz w:val="24"/>
          <w:szCs w:val="24"/>
        </w:rPr>
        <w:t>护理依赖等级参数：</w:t>
      </w:r>
    </w:p>
    <w:p w14:paraId="4926D71A" w14:textId="0721DC7E" w:rsidR="00273CB5" w:rsidRPr="00C41075" w:rsidRDefault="00273CB5" w:rsidP="00273CB5">
      <w:pPr>
        <w:pStyle w:val="aa"/>
        <w:numPr>
          <w:ilvl w:val="0"/>
          <w:numId w:val="17"/>
        </w:numPr>
        <w:ind w:firstLineChars="0"/>
        <w:rPr>
          <w:rFonts w:ascii="宋体" w:eastAsia="宋体" w:hAnsi="宋体"/>
          <w:sz w:val="24"/>
          <w:szCs w:val="24"/>
        </w:rPr>
      </w:pPr>
      <w:r w:rsidRPr="00C41075">
        <w:rPr>
          <w:rFonts w:ascii="宋体" w:eastAsia="宋体" w:hAnsi="宋体" w:hint="eastAsia"/>
          <w:sz w:val="24"/>
          <w:szCs w:val="24"/>
        </w:rPr>
        <w:t>生活完全不能自理0.5</w:t>
      </w:r>
    </w:p>
    <w:p w14:paraId="7216D0B1" w14:textId="391494A8" w:rsidR="00273CB5" w:rsidRPr="00C41075" w:rsidRDefault="00273CB5" w:rsidP="00273CB5">
      <w:pPr>
        <w:pStyle w:val="aa"/>
        <w:numPr>
          <w:ilvl w:val="0"/>
          <w:numId w:val="17"/>
        </w:numPr>
        <w:ind w:firstLineChars="0"/>
        <w:rPr>
          <w:rFonts w:ascii="宋体" w:eastAsia="宋体" w:hAnsi="宋体"/>
          <w:sz w:val="24"/>
          <w:szCs w:val="24"/>
        </w:rPr>
      </w:pPr>
      <w:r w:rsidRPr="00C41075">
        <w:rPr>
          <w:rFonts w:ascii="宋体" w:eastAsia="宋体" w:hAnsi="宋体" w:hint="eastAsia"/>
          <w:sz w:val="24"/>
          <w:szCs w:val="24"/>
        </w:rPr>
        <w:t>生活大部分不能自理0.4</w:t>
      </w:r>
    </w:p>
    <w:p w14:paraId="43485662" w14:textId="45952E66" w:rsidR="00273CB5" w:rsidRPr="00C41075" w:rsidRDefault="00273CB5" w:rsidP="008C7D4F">
      <w:pPr>
        <w:pStyle w:val="aa"/>
        <w:numPr>
          <w:ilvl w:val="0"/>
          <w:numId w:val="17"/>
        </w:numPr>
        <w:ind w:firstLineChars="0"/>
        <w:rPr>
          <w:rFonts w:ascii="宋体" w:eastAsia="宋体" w:hAnsi="宋体"/>
          <w:sz w:val="24"/>
          <w:szCs w:val="24"/>
        </w:rPr>
      </w:pPr>
      <w:r w:rsidRPr="00C41075">
        <w:rPr>
          <w:rFonts w:ascii="宋体" w:eastAsia="宋体" w:hAnsi="宋体" w:hint="eastAsia"/>
          <w:sz w:val="24"/>
          <w:szCs w:val="24"/>
        </w:rPr>
        <w:t>生活部分不能自理0.3</w:t>
      </w:r>
    </w:p>
    <w:p w14:paraId="196AB0DD" w14:textId="72882B99" w:rsidR="00104827" w:rsidRPr="00C41075" w:rsidRDefault="008C7D4F" w:rsidP="008C7D4F">
      <w:pPr>
        <w:rPr>
          <w:rFonts w:ascii="宋体" w:eastAsia="宋体" w:hAnsi="宋体"/>
          <w:sz w:val="24"/>
          <w:szCs w:val="24"/>
        </w:rPr>
      </w:pPr>
      <w:r w:rsidRPr="00441560">
        <w:rPr>
          <w:rFonts w:ascii="黑体" w:eastAsia="黑体" w:hAnsi="黑体" w:hint="eastAsia"/>
          <w:sz w:val="24"/>
          <w:szCs w:val="24"/>
        </w:rPr>
        <w:t>2、一次性医疗补助金</w:t>
      </w:r>
      <w:r w:rsidR="00104827" w:rsidRPr="00441560">
        <w:rPr>
          <w:rFonts w:ascii="黑体" w:eastAsia="黑体" w:hAnsi="黑体" w:hint="eastAsia"/>
          <w:sz w:val="24"/>
          <w:szCs w:val="24"/>
        </w:rPr>
        <w:cr/>
      </w:r>
      <w:r w:rsidR="00104827" w:rsidRPr="00C41075">
        <w:rPr>
          <w:rFonts w:ascii="宋体" w:eastAsia="宋体" w:hAnsi="宋体" w:hint="eastAsia"/>
          <w:sz w:val="24"/>
          <w:szCs w:val="24"/>
        </w:rPr>
        <w:t>发生工伤5</w:t>
      </w:r>
      <w:r w:rsidR="00104827" w:rsidRPr="00C41075">
        <w:rPr>
          <w:rFonts w:ascii="宋体" w:eastAsia="宋体" w:hAnsi="宋体"/>
          <w:sz w:val="24"/>
          <w:szCs w:val="24"/>
        </w:rPr>
        <w:t>-10</w:t>
      </w:r>
      <w:r w:rsidR="00104827" w:rsidRPr="00C41075">
        <w:rPr>
          <w:rFonts w:ascii="宋体" w:eastAsia="宋体" w:hAnsi="宋体" w:hint="eastAsia"/>
          <w:sz w:val="24"/>
          <w:szCs w:val="24"/>
        </w:rPr>
        <w:t>级时享受。</w:t>
      </w:r>
    </w:p>
    <w:p w14:paraId="1CB7A570" w14:textId="77777777" w:rsidR="00EB7F1A" w:rsidRDefault="00104827" w:rsidP="008C7D4F">
      <w:pPr>
        <w:rPr>
          <w:rFonts w:ascii="宋体" w:eastAsia="宋体" w:hAnsi="宋体"/>
          <w:sz w:val="24"/>
          <w:szCs w:val="24"/>
        </w:rPr>
      </w:pPr>
      <w:r w:rsidRPr="00C41075">
        <w:rPr>
          <w:rFonts w:ascii="宋体" w:eastAsia="宋体" w:hAnsi="宋体" w:hint="eastAsia"/>
          <w:sz w:val="24"/>
          <w:szCs w:val="24"/>
        </w:rPr>
        <w:t xml:space="preserve">  （1）解除或终止劳动关系时年数=（解除或终止劳动关系日期—出生日期的月数）/12</w:t>
      </w:r>
    </w:p>
    <w:p w14:paraId="4A1854AF" w14:textId="76B2FF62" w:rsidR="00EB7F1A" w:rsidRDefault="00EB7F1A" w:rsidP="00EB7F1A">
      <w:pPr>
        <w:ind w:firstLine="420"/>
        <w:rPr>
          <w:rFonts w:ascii="宋体" w:eastAsia="宋体" w:hAnsi="宋体"/>
          <w:sz w:val="24"/>
          <w:szCs w:val="24"/>
        </w:rPr>
      </w:pPr>
      <w:r>
        <w:rPr>
          <w:rFonts w:ascii="宋体" w:eastAsia="宋体" w:hAnsi="宋体" w:hint="eastAsia"/>
          <w:sz w:val="24"/>
          <w:szCs w:val="24"/>
        </w:rPr>
        <w:t>注：结果值</w:t>
      </w:r>
      <w:r w:rsidR="00B27AA7">
        <w:rPr>
          <w:rFonts w:ascii="宋体" w:eastAsia="宋体" w:hAnsi="宋体" w:hint="eastAsia"/>
          <w:sz w:val="24"/>
          <w:szCs w:val="24"/>
        </w:rPr>
        <w:t>四舍五入</w:t>
      </w:r>
      <w:r>
        <w:rPr>
          <w:rFonts w:ascii="宋体" w:eastAsia="宋体" w:hAnsi="宋体" w:hint="eastAsia"/>
          <w:sz w:val="24"/>
          <w:szCs w:val="24"/>
        </w:rPr>
        <w:t>保留两位小数</w:t>
      </w:r>
      <w:r w:rsidR="00104827" w:rsidRPr="00C41075">
        <w:rPr>
          <w:rFonts w:ascii="宋体" w:eastAsia="宋体" w:hAnsi="宋体" w:hint="eastAsia"/>
          <w:sz w:val="24"/>
          <w:szCs w:val="24"/>
        </w:rPr>
        <w:cr/>
        <w:t xml:space="preserve">  （2）年限=所在统筹地区最后一次公布的人口平均预期寿命 - 解除或终止劳动关系时年数</w:t>
      </w:r>
    </w:p>
    <w:p w14:paraId="7066AB4C" w14:textId="724A2339" w:rsidR="00EB7F1A" w:rsidRDefault="00EB7F1A" w:rsidP="00EB7F1A">
      <w:pPr>
        <w:ind w:firstLine="420"/>
        <w:rPr>
          <w:rFonts w:ascii="宋体" w:eastAsia="宋体" w:hAnsi="宋体"/>
          <w:sz w:val="24"/>
          <w:szCs w:val="24"/>
        </w:rPr>
      </w:pPr>
      <w:r>
        <w:rPr>
          <w:rFonts w:ascii="宋体" w:eastAsia="宋体" w:hAnsi="宋体" w:hint="eastAsia"/>
          <w:sz w:val="24"/>
          <w:szCs w:val="24"/>
        </w:rPr>
        <w:t>所在统筹地区最后一次公布的人口平均预期寿命：</w:t>
      </w:r>
    </w:p>
    <w:tbl>
      <w:tblPr>
        <w:tblW w:w="3521" w:type="dxa"/>
        <w:tblInd w:w="7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1"/>
        <w:gridCol w:w="1701"/>
        <w:gridCol w:w="709"/>
      </w:tblGrid>
      <w:tr w:rsidR="00EB7F1A" w:rsidRPr="00EB7F1A" w14:paraId="0D81E79A" w14:textId="77777777" w:rsidTr="008A17A1">
        <w:trPr>
          <w:trHeight w:val="312"/>
        </w:trPr>
        <w:tc>
          <w:tcPr>
            <w:tcW w:w="1111" w:type="dxa"/>
            <w:shd w:val="clear" w:color="auto" w:fill="auto"/>
            <w:noWrap/>
            <w:vAlign w:val="bottom"/>
          </w:tcPr>
          <w:p w14:paraId="511E0559" w14:textId="4B9EA588" w:rsidR="00EB7F1A" w:rsidRPr="00EB7F1A" w:rsidRDefault="00EB7F1A" w:rsidP="00EB7F1A">
            <w:pPr>
              <w:adjustRightInd/>
              <w:snapToGrid/>
              <w:spacing w:after="0"/>
              <w:jc w:val="right"/>
              <w:rPr>
                <w:rFonts w:ascii="宋体" w:eastAsia="宋体" w:hAnsi="宋体" w:cs="宋体"/>
                <w:sz w:val="24"/>
                <w:szCs w:val="24"/>
              </w:rPr>
            </w:pPr>
            <w:r>
              <w:rPr>
                <w:rFonts w:ascii="宋体" w:eastAsia="宋体" w:hAnsi="宋体" w:cs="宋体" w:hint="eastAsia"/>
                <w:sz w:val="24"/>
                <w:szCs w:val="24"/>
              </w:rPr>
              <w:t>地市</w:t>
            </w:r>
          </w:p>
        </w:tc>
        <w:tc>
          <w:tcPr>
            <w:tcW w:w="1701" w:type="dxa"/>
            <w:shd w:val="clear" w:color="auto" w:fill="auto"/>
            <w:noWrap/>
            <w:vAlign w:val="bottom"/>
          </w:tcPr>
          <w:p w14:paraId="07C00898" w14:textId="336934D6" w:rsidR="00EB7F1A" w:rsidRPr="00EB7F1A" w:rsidRDefault="00EB7F1A" w:rsidP="00EB7F1A">
            <w:pPr>
              <w:adjustRightInd/>
              <w:snapToGrid/>
              <w:spacing w:after="0"/>
              <w:jc w:val="right"/>
              <w:rPr>
                <w:rFonts w:ascii="宋体" w:eastAsia="宋体" w:hAnsi="宋体" w:cs="宋体"/>
                <w:sz w:val="24"/>
                <w:szCs w:val="24"/>
              </w:rPr>
            </w:pPr>
            <w:r>
              <w:rPr>
                <w:rFonts w:ascii="宋体" w:eastAsia="宋体" w:hAnsi="宋体" w:cs="宋体" w:hint="eastAsia"/>
                <w:sz w:val="24"/>
                <w:szCs w:val="24"/>
              </w:rPr>
              <w:t>平均预期寿命</w:t>
            </w:r>
          </w:p>
        </w:tc>
        <w:tc>
          <w:tcPr>
            <w:tcW w:w="709" w:type="dxa"/>
            <w:shd w:val="clear" w:color="auto" w:fill="auto"/>
            <w:noWrap/>
            <w:vAlign w:val="bottom"/>
          </w:tcPr>
          <w:p w14:paraId="6D1659DA" w14:textId="661CB967" w:rsidR="00EB7F1A" w:rsidRPr="00EB7F1A" w:rsidRDefault="00EB7F1A" w:rsidP="00EB7F1A">
            <w:pPr>
              <w:adjustRightInd/>
              <w:snapToGrid/>
              <w:spacing w:after="0"/>
              <w:jc w:val="right"/>
              <w:rPr>
                <w:rFonts w:ascii="宋体" w:eastAsia="宋体" w:hAnsi="宋体" w:cs="宋体"/>
                <w:sz w:val="24"/>
                <w:szCs w:val="24"/>
              </w:rPr>
            </w:pPr>
            <w:r>
              <w:rPr>
                <w:rFonts w:ascii="宋体" w:eastAsia="宋体" w:hAnsi="宋体" w:cs="宋体" w:hint="eastAsia"/>
                <w:sz w:val="24"/>
                <w:szCs w:val="24"/>
              </w:rPr>
              <w:t>性别</w:t>
            </w:r>
          </w:p>
        </w:tc>
      </w:tr>
      <w:tr w:rsidR="008A17A1" w:rsidRPr="00EB7F1A" w14:paraId="265AA224" w14:textId="77777777" w:rsidTr="008A17A1">
        <w:trPr>
          <w:trHeight w:val="312"/>
        </w:trPr>
        <w:tc>
          <w:tcPr>
            <w:tcW w:w="1111" w:type="dxa"/>
            <w:shd w:val="clear" w:color="auto" w:fill="auto"/>
            <w:noWrap/>
            <w:vAlign w:val="bottom"/>
            <w:hideMark/>
          </w:tcPr>
          <w:p w14:paraId="05EDFECF" w14:textId="7DC763BA"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省本级</w:t>
            </w:r>
          </w:p>
        </w:tc>
        <w:tc>
          <w:tcPr>
            <w:tcW w:w="1701" w:type="dxa"/>
            <w:shd w:val="clear" w:color="auto" w:fill="auto"/>
            <w:noWrap/>
            <w:vAlign w:val="bottom"/>
            <w:hideMark/>
          </w:tcPr>
          <w:p w14:paraId="1654F4CA"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71.8</w:t>
            </w:r>
          </w:p>
        </w:tc>
        <w:tc>
          <w:tcPr>
            <w:tcW w:w="709" w:type="dxa"/>
            <w:shd w:val="clear" w:color="auto" w:fill="auto"/>
            <w:noWrap/>
            <w:vAlign w:val="bottom"/>
            <w:hideMark/>
          </w:tcPr>
          <w:p w14:paraId="543F9597" w14:textId="68EC012F"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男</w:t>
            </w:r>
          </w:p>
        </w:tc>
      </w:tr>
      <w:tr w:rsidR="008A17A1" w:rsidRPr="00EB7F1A" w14:paraId="1E3D42A0" w14:textId="77777777" w:rsidTr="008A17A1">
        <w:trPr>
          <w:trHeight w:val="312"/>
        </w:trPr>
        <w:tc>
          <w:tcPr>
            <w:tcW w:w="1111" w:type="dxa"/>
            <w:shd w:val="clear" w:color="auto" w:fill="auto"/>
            <w:noWrap/>
            <w:vAlign w:val="bottom"/>
            <w:hideMark/>
          </w:tcPr>
          <w:p w14:paraId="7E0B0236" w14:textId="5BE3E5B5"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省本级</w:t>
            </w:r>
          </w:p>
        </w:tc>
        <w:tc>
          <w:tcPr>
            <w:tcW w:w="1701" w:type="dxa"/>
            <w:shd w:val="clear" w:color="auto" w:fill="auto"/>
            <w:noWrap/>
            <w:vAlign w:val="bottom"/>
            <w:hideMark/>
          </w:tcPr>
          <w:p w14:paraId="0760C83C"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76.5</w:t>
            </w:r>
          </w:p>
        </w:tc>
        <w:tc>
          <w:tcPr>
            <w:tcW w:w="709" w:type="dxa"/>
            <w:shd w:val="clear" w:color="auto" w:fill="auto"/>
            <w:noWrap/>
            <w:vAlign w:val="bottom"/>
            <w:hideMark/>
          </w:tcPr>
          <w:p w14:paraId="26EE4797" w14:textId="39F4C8CF"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女</w:t>
            </w:r>
          </w:p>
        </w:tc>
      </w:tr>
      <w:tr w:rsidR="008A17A1" w:rsidRPr="00EB7F1A" w14:paraId="26E254E4" w14:textId="77777777" w:rsidTr="008A17A1">
        <w:trPr>
          <w:trHeight w:val="312"/>
        </w:trPr>
        <w:tc>
          <w:tcPr>
            <w:tcW w:w="1111" w:type="dxa"/>
            <w:shd w:val="clear" w:color="auto" w:fill="auto"/>
            <w:noWrap/>
            <w:vAlign w:val="bottom"/>
            <w:hideMark/>
          </w:tcPr>
          <w:p w14:paraId="2F31B4A4" w14:textId="7E5132A4"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福州</w:t>
            </w:r>
          </w:p>
        </w:tc>
        <w:tc>
          <w:tcPr>
            <w:tcW w:w="1701" w:type="dxa"/>
            <w:shd w:val="clear" w:color="auto" w:fill="auto"/>
            <w:noWrap/>
            <w:vAlign w:val="bottom"/>
            <w:hideMark/>
          </w:tcPr>
          <w:p w14:paraId="20EBBA1E"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71.8</w:t>
            </w:r>
          </w:p>
        </w:tc>
        <w:tc>
          <w:tcPr>
            <w:tcW w:w="709" w:type="dxa"/>
            <w:shd w:val="clear" w:color="auto" w:fill="auto"/>
            <w:noWrap/>
            <w:vAlign w:val="bottom"/>
            <w:hideMark/>
          </w:tcPr>
          <w:p w14:paraId="0E4FCFC4" w14:textId="297587B1"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男</w:t>
            </w:r>
          </w:p>
        </w:tc>
      </w:tr>
      <w:tr w:rsidR="008A17A1" w:rsidRPr="00EB7F1A" w14:paraId="0762FBAA" w14:textId="77777777" w:rsidTr="008A17A1">
        <w:trPr>
          <w:trHeight w:val="312"/>
        </w:trPr>
        <w:tc>
          <w:tcPr>
            <w:tcW w:w="1111" w:type="dxa"/>
            <w:shd w:val="clear" w:color="auto" w:fill="auto"/>
            <w:noWrap/>
            <w:vAlign w:val="bottom"/>
            <w:hideMark/>
          </w:tcPr>
          <w:p w14:paraId="53DF7BA1" w14:textId="7AE5A109"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福州</w:t>
            </w:r>
          </w:p>
        </w:tc>
        <w:tc>
          <w:tcPr>
            <w:tcW w:w="1701" w:type="dxa"/>
            <w:shd w:val="clear" w:color="auto" w:fill="auto"/>
            <w:noWrap/>
            <w:vAlign w:val="bottom"/>
            <w:hideMark/>
          </w:tcPr>
          <w:p w14:paraId="3F96B04C"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76.5</w:t>
            </w:r>
          </w:p>
        </w:tc>
        <w:tc>
          <w:tcPr>
            <w:tcW w:w="709" w:type="dxa"/>
            <w:shd w:val="clear" w:color="auto" w:fill="auto"/>
            <w:noWrap/>
            <w:vAlign w:val="bottom"/>
            <w:hideMark/>
          </w:tcPr>
          <w:p w14:paraId="12F6212A" w14:textId="27DF03E7"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女</w:t>
            </w:r>
          </w:p>
        </w:tc>
      </w:tr>
      <w:tr w:rsidR="008A17A1" w:rsidRPr="00EB7F1A" w14:paraId="6A4B9FD0" w14:textId="77777777" w:rsidTr="008A17A1">
        <w:trPr>
          <w:trHeight w:val="312"/>
        </w:trPr>
        <w:tc>
          <w:tcPr>
            <w:tcW w:w="1111" w:type="dxa"/>
            <w:shd w:val="clear" w:color="auto" w:fill="auto"/>
            <w:noWrap/>
            <w:vAlign w:val="bottom"/>
            <w:hideMark/>
          </w:tcPr>
          <w:p w14:paraId="7B5D4D18" w14:textId="35381731"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平潭</w:t>
            </w:r>
          </w:p>
        </w:tc>
        <w:tc>
          <w:tcPr>
            <w:tcW w:w="1701" w:type="dxa"/>
            <w:shd w:val="clear" w:color="auto" w:fill="auto"/>
            <w:noWrap/>
            <w:vAlign w:val="bottom"/>
            <w:hideMark/>
          </w:tcPr>
          <w:p w14:paraId="45639598"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71.8</w:t>
            </w:r>
          </w:p>
        </w:tc>
        <w:tc>
          <w:tcPr>
            <w:tcW w:w="709" w:type="dxa"/>
            <w:shd w:val="clear" w:color="auto" w:fill="auto"/>
            <w:noWrap/>
            <w:vAlign w:val="bottom"/>
            <w:hideMark/>
          </w:tcPr>
          <w:p w14:paraId="186EB612" w14:textId="34B9BB87"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男</w:t>
            </w:r>
          </w:p>
        </w:tc>
      </w:tr>
      <w:tr w:rsidR="008A17A1" w:rsidRPr="00EB7F1A" w14:paraId="47B0CFF0" w14:textId="77777777" w:rsidTr="008A17A1">
        <w:trPr>
          <w:trHeight w:val="312"/>
        </w:trPr>
        <w:tc>
          <w:tcPr>
            <w:tcW w:w="1111" w:type="dxa"/>
            <w:shd w:val="clear" w:color="auto" w:fill="auto"/>
            <w:noWrap/>
            <w:vAlign w:val="bottom"/>
            <w:hideMark/>
          </w:tcPr>
          <w:p w14:paraId="723ECF24" w14:textId="49847B3F"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平潭</w:t>
            </w:r>
          </w:p>
        </w:tc>
        <w:tc>
          <w:tcPr>
            <w:tcW w:w="1701" w:type="dxa"/>
            <w:shd w:val="clear" w:color="auto" w:fill="auto"/>
            <w:noWrap/>
            <w:vAlign w:val="bottom"/>
            <w:hideMark/>
          </w:tcPr>
          <w:p w14:paraId="6E9D9D73"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76.5</w:t>
            </w:r>
          </w:p>
        </w:tc>
        <w:tc>
          <w:tcPr>
            <w:tcW w:w="709" w:type="dxa"/>
            <w:shd w:val="clear" w:color="auto" w:fill="auto"/>
            <w:noWrap/>
            <w:vAlign w:val="bottom"/>
            <w:hideMark/>
          </w:tcPr>
          <w:p w14:paraId="2FAE2AE8" w14:textId="298F6269"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女</w:t>
            </w:r>
          </w:p>
        </w:tc>
      </w:tr>
      <w:tr w:rsidR="008A17A1" w:rsidRPr="00EB7F1A" w14:paraId="3592094E" w14:textId="77777777" w:rsidTr="008A17A1">
        <w:trPr>
          <w:trHeight w:val="312"/>
        </w:trPr>
        <w:tc>
          <w:tcPr>
            <w:tcW w:w="1111" w:type="dxa"/>
            <w:shd w:val="clear" w:color="auto" w:fill="auto"/>
            <w:noWrap/>
            <w:vAlign w:val="bottom"/>
            <w:hideMark/>
          </w:tcPr>
          <w:p w14:paraId="6525F2DE" w14:textId="4EDDD06E"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宁德</w:t>
            </w:r>
          </w:p>
        </w:tc>
        <w:tc>
          <w:tcPr>
            <w:tcW w:w="1701" w:type="dxa"/>
            <w:shd w:val="clear" w:color="auto" w:fill="auto"/>
            <w:noWrap/>
            <w:vAlign w:val="bottom"/>
            <w:hideMark/>
          </w:tcPr>
          <w:p w14:paraId="7BE30FD4"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72.24</w:t>
            </w:r>
          </w:p>
        </w:tc>
        <w:tc>
          <w:tcPr>
            <w:tcW w:w="709" w:type="dxa"/>
            <w:shd w:val="clear" w:color="auto" w:fill="auto"/>
            <w:noWrap/>
            <w:vAlign w:val="bottom"/>
            <w:hideMark/>
          </w:tcPr>
          <w:p w14:paraId="50E32868" w14:textId="4940401D"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男</w:t>
            </w:r>
          </w:p>
        </w:tc>
      </w:tr>
      <w:tr w:rsidR="008A17A1" w:rsidRPr="00EB7F1A" w14:paraId="5EC6FB96" w14:textId="77777777" w:rsidTr="008A17A1">
        <w:trPr>
          <w:trHeight w:val="312"/>
        </w:trPr>
        <w:tc>
          <w:tcPr>
            <w:tcW w:w="1111" w:type="dxa"/>
            <w:shd w:val="clear" w:color="auto" w:fill="auto"/>
            <w:noWrap/>
            <w:vAlign w:val="bottom"/>
            <w:hideMark/>
          </w:tcPr>
          <w:p w14:paraId="3E7BC1EA" w14:textId="2E159C0D"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宁德</w:t>
            </w:r>
          </w:p>
        </w:tc>
        <w:tc>
          <w:tcPr>
            <w:tcW w:w="1701" w:type="dxa"/>
            <w:shd w:val="clear" w:color="auto" w:fill="auto"/>
            <w:noWrap/>
            <w:vAlign w:val="bottom"/>
            <w:hideMark/>
          </w:tcPr>
          <w:p w14:paraId="2CCAF9E9"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78.31</w:t>
            </w:r>
          </w:p>
        </w:tc>
        <w:tc>
          <w:tcPr>
            <w:tcW w:w="709" w:type="dxa"/>
            <w:shd w:val="clear" w:color="auto" w:fill="auto"/>
            <w:noWrap/>
            <w:vAlign w:val="bottom"/>
            <w:hideMark/>
          </w:tcPr>
          <w:p w14:paraId="01E23990" w14:textId="34E82A33"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女</w:t>
            </w:r>
          </w:p>
        </w:tc>
      </w:tr>
      <w:tr w:rsidR="008A17A1" w:rsidRPr="00EB7F1A" w14:paraId="53217C24" w14:textId="77777777" w:rsidTr="008A17A1">
        <w:trPr>
          <w:trHeight w:val="312"/>
        </w:trPr>
        <w:tc>
          <w:tcPr>
            <w:tcW w:w="1111" w:type="dxa"/>
            <w:shd w:val="clear" w:color="auto" w:fill="auto"/>
            <w:noWrap/>
            <w:vAlign w:val="bottom"/>
            <w:hideMark/>
          </w:tcPr>
          <w:p w14:paraId="12AEA521" w14:textId="276FAF30"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莆田</w:t>
            </w:r>
          </w:p>
        </w:tc>
        <w:tc>
          <w:tcPr>
            <w:tcW w:w="1701" w:type="dxa"/>
            <w:shd w:val="clear" w:color="auto" w:fill="auto"/>
            <w:noWrap/>
            <w:vAlign w:val="bottom"/>
            <w:hideMark/>
          </w:tcPr>
          <w:p w14:paraId="5101A23A"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71.8</w:t>
            </w:r>
          </w:p>
        </w:tc>
        <w:tc>
          <w:tcPr>
            <w:tcW w:w="709" w:type="dxa"/>
            <w:shd w:val="clear" w:color="auto" w:fill="auto"/>
            <w:noWrap/>
            <w:vAlign w:val="bottom"/>
            <w:hideMark/>
          </w:tcPr>
          <w:p w14:paraId="46B97099" w14:textId="0799B1D3"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男</w:t>
            </w:r>
          </w:p>
        </w:tc>
      </w:tr>
      <w:tr w:rsidR="008A17A1" w:rsidRPr="00EB7F1A" w14:paraId="5AC8421D" w14:textId="77777777" w:rsidTr="008A17A1">
        <w:trPr>
          <w:trHeight w:val="312"/>
        </w:trPr>
        <w:tc>
          <w:tcPr>
            <w:tcW w:w="1111" w:type="dxa"/>
            <w:shd w:val="clear" w:color="auto" w:fill="auto"/>
            <w:noWrap/>
            <w:vAlign w:val="bottom"/>
            <w:hideMark/>
          </w:tcPr>
          <w:p w14:paraId="46A453C2" w14:textId="62BA6B71"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莆田</w:t>
            </w:r>
          </w:p>
        </w:tc>
        <w:tc>
          <w:tcPr>
            <w:tcW w:w="1701" w:type="dxa"/>
            <w:shd w:val="clear" w:color="auto" w:fill="auto"/>
            <w:noWrap/>
            <w:vAlign w:val="bottom"/>
            <w:hideMark/>
          </w:tcPr>
          <w:p w14:paraId="292E1BC9"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76.5</w:t>
            </w:r>
          </w:p>
        </w:tc>
        <w:tc>
          <w:tcPr>
            <w:tcW w:w="709" w:type="dxa"/>
            <w:shd w:val="clear" w:color="auto" w:fill="auto"/>
            <w:noWrap/>
            <w:vAlign w:val="bottom"/>
            <w:hideMark/>
          </w:tcPr>
          <w:p w14:paraId="68ECAD7B" w14:textId="16CBD6D2"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女</w:t>
            </w:r>
          </w:p>
        </w:tc>
      </w:tr>
      <w:tr w:rsidR="008A17A1" w:rsidRPr="00EB7F1A" w14:paraId="0A428C9D" w14:textId="77777777" w:rsidTr="008A17A1">
        <w:trPr>
          <w:trHeight w:val="312"/>
        </w:trPr>
        <w:tc>
          <w:tcPr>
            <w:tcW w:w="1111" w:type="dxa"/>
            <w:shd w:val="clear" w:color="auto" w:fill="auto"/>
            <w:noWrap/>
            <w:vAlign w:val="bottom"/>
            <w:hideMark/>
          </w:tcPr>
          <w:p w14:paraId="4F9D4B18" w14:textId="5FE4A6C3"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泉州</w:t>
            </w:r>
          </w:p>
        </w:tc>
        <w:tc>
          <w:tcPr>
            <w:tcW w:w="1701" w:type="dxa"/>
            <w:shd w:val="clear" w:color="auto" w:fill="auto"/>
            <w:noWrap/>
            <w:vAlign w:val="bottom"/>
            <w:hideMark/>
          </w:tcPr>
          <w:p w14:paraId="6056BB86"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70.89</w:t>
            </w:r>
          </w:p>
        </w:tc>
        <w:tc>
          <w:tcPr>
            <w:tcW w:w="709" w:type="dxa"/>
            <w:shd w:val="clear" w:color="auto" w:fill="auto"/>
            <w:noWrap/>
            <w:vAlign w:val="bottom"/>
            <w:hideMark/>
          </w:tcPr>
          <w:p w14:paraId="7A64DB6B" w14:textId="1C759CD6"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男</w:t>
            </w:r>
          </w:p>
        </w:tc>
      </w:tr>
      <w:tr w:rsidR="008A17A1" w:rsidRPr="00EB7F1A" w14:paraId="303A043C" w14:textId="77777777" w:rsidTr="008A17A1">
        <w:trPr>
          <w:trHeight w:val="312"/>
        </w:trPr>
        <w:tc>
          <w:tcPr>
            <w:tcW w:w="1111" w:type="dxa"/>
            <w:shd w:val="clear" w:color="auto" w:fill="auto"/>
            <w:noWrap/>
            <w:vAlign w:val="bottom"/>
            <w:hideMark/>
          </w:tcPr>
          <w:p w14:paraId="36191683" w14:textId="2DCAA6E1"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泉州</w:t>
            </w:r>
          </w:p>
        </w:tc>
        <w:tc>
          <w:tcPr>
            <w:tcW w:w="1701" w:type="dxa"/>
            <w:shd w:val="clear" w:color="auto" w:fill="auto"/>
            <w:noWrap/>
            <w:vAlign w:val="bottom"/>
            <w:hideMark/>
          </w:tcPr>
          <w:p w14:paraId="7B817142"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77.34</w:t>
            </w:r>
          </w:p>
        </w:tc>
        <w:tc>
          <w:tcPr>
            <w:tcW w:w="709" w:type="dxa"/>
            <w:shd w:val="clear" w:color="auto" w:fill="auto"/>
            <w:noWrap/>
            <w:vAlign w:val="bottom"/>
            <w:hideMark/>
          </w:tcPr>
          <w:p w14:paraId="2FE2F0BB" w14:textId="6CAF891E"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女</w:t>
            </w:r>
          </w:p>
        </w:tc>
      </w:tr>
      <w:tr w:rsidR="008A17A1" w:rsidRPr="00EB7F1A" w14:paraId="4B124A85" w14:textId="77777777" w:rsidTr="008A17A1">
        <w:trPr>
          <w:trHeight w:val="312"/>
        </w:trPr>
        <w:tc>
          <w:tcPr>
            <w:tcW w:w="1111" w:type="dxa"/>
            <w:shd w:val="clear" w:color="auto" w:fill="auto"/>
            <w:noWrap/>
            <w:vAlign w:val="bottom"/>
            <w:hideMark/>
          </w:tcPr>
          <w:p w14:paraId="3CC14485" w14:textId="4F9FBE0A"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漳州</w:t>
            </w:r>
          </w:p>
        </w:tc>
        <w:tc>
          <w:tcPr>
            <w:tcW w:w="1701" w:type="dxa"/>
            <w:shd w:val="clear" w:color="auto" w:fill="auto"/>
            <w:noWrap/>
            <w:vAlign w:val="bottom"/>
            <w:hideMark/>
          </w:tcPr>
          <w:p w14:paraId="5D6E6A2C"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71.8</w:t>
            </w:r>
          </w:p>
        </w:tc>
        <w:tc>
          <w:tcPr>
            <w:tcW w:w="709" w:type="dxa"/>
            <w:shd w:val="clear" w:color="auto" w:fill="auto"/>
            <w:noWrap/>
            <w:vAlign w:val="bottom"/>
            <w:hideMark/>
          </w:tcPr>
          <w:p w14:paraId="6FEBFB3D" w14:textId="27F86509"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男</w:t>
            </w:r>
          </w:p>
        </w:tc>
      </w:tr>
      <w:tr w:rsidR="008A17A1" w:rsidRPr="00EB7F1A" w14:paraId="111DD35D" w14:textId="77777777" w:rsidTr="008A17A1">
        <w:trPr>
          <w:trHeight w:val="312"/>
        </w:trPr>
        <w:tc>
          <w:tcPr>
            <w:tcW w:w="1111" w:type="dxa"/>
            <w:shd w:val="clear" w:color="auto" w:fill="auto"/>
            <w:noWrap/>
            <w:vAlign w:val="bottom"/>
            <w:hideMark/>
          </w:tcPr>
          <w:p w14:paraId="17C1B7CC" w14:textId="482BE062"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这种</w:t>
            </w:r>
          </w:p>
        </w:tc>
        <w:tc>
          <w:tcPr>
            <w:tcW w:w="1701" w:type="dxa"/>
            <w:shd w:val="clear" w:color="auto" w:fill="auto"/>
            <w:noWrap/>
            <w:vAlign w:val="bottom"/>
            <w:hideMark/>
          </w:tcPr>
          <w:p w14:paraId="7DB4BAAA"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76.5</w:t>
            </w:r>
          </w:p>
        </w:tc>
        <w:tc>
          <w:tcPr>
            <w:tcW w:w="709" w:type="dxa"/>
            <w:shd w:val="clear" w:color="auto" w:fill="auto"/>
            <w:noWrap/>
            <w:vAlign w:val="bottom"/>
            <w:hideMark/>
          </w:tcPr>
          <w:p w14:paraId="1969F662" w14:textId="1152023C"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女</w:t>
            </w:r>
          </w:p>
        </w:tc>
      </w:tr>
      <w:tr w:rsidR="008A17A1" w:rsidRPr="00EB7F1A" w14:paraId="701B420F" w14:textId="77777777" w:rsidTr="008A17A1">
        <w:trPr>
          <w:trHeight w:val="312"/>
        </w:trPr>
        <w:tc>
          <w:tcPr>
            <w:tcW w:w="1111" w:type="dxa"/>
            <w:shd w:val="clear" w:color="auto" w:fill="auto"/>
            <w:noWrap/>
            <w:vAlign w:val="bottom"/>
            <w:hideMark/>
          </w:tcPr>
          <w:p w14:paraId="40424E62" w14:textId="3C3883D7"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龙岩</w:t>
            </w:r>
          </w:p>
        </w:tc>
        <w:tc>
          <w:tcPr>
            <w:tcW w:w="1701" w:type="dxa"/>
            <w:shd w:val="clear" w:color="auto" w:fill="auto"/>
            <w:noWrap/>
            <w:vAlign w:val="bottom"/>
            <w:hideMark/>
          </w:tcPr>
          <w:p w14:paraId="4AC5D6E6"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71.8</w:t>
            </w:r>
          </w:p>
        </w:tc>
        <w:tc>
          <w:tcPr>
            <w:tcW w:w="709" w:type="dxa"/>
            <w:shd w:val="clear" w:color="auto" w:fill="auto"/>
            <w:noWrap/>
            <w:vAlign w:val="bottom"/>
            <w:hideMark/>
          </w:tcPr>
          <w:p w14:paraId="22D21278" w14:textId="5367AE3D"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男</w:t>
            </w:r>
          </w:p>
        </w:tc>
      </w:tr>
      <w:tr w:rsidR="008A17A1" w:rsidRPr="00EB7F1A" w14:paraId="6DB5EC74" w14:textId="77777777" w:rsidTr="008A17A1">
        <w:trPr>
          <w:trHeight w:val="312"/>
        </w:trPr>
        <w:tc>
          <w:tcPr>
            <w:tcW w:w="1111" w:type="dxa"/>
            <w:shd w:val="clear" w:color="auto" w:fill="auto"/>
            <w:noWrap/>
            <w:vAlign w:val="bottom"/>
            <w:hideMark/>
          </w:tcPr>
          <w:p w14:paraId="60C229B1" w14:textId="684627EE"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龙岩</w:t>
            </w:r>
          </w:p>
        </w:tc>
        <w:tc>
          <w:tcPr>
            <w:tcW w:w="1701" w:type="dxa"/>
            <w:shd w:val="clear" w:color="auto" w:fill="auto"/>
            <w:noWrap/>
            <w:vAlign w:val="bottom"/>
            <w:hideMark/>
          </w:tcPr>
          <w:p w14:paraId="13C6490A"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76.5</w:t>
            </w:r>
          </w:p>
        </w:tc>
        <w:tc>
          <w:tcPr>
            <w:tcW w:w="709" w:type="dxa"/>
            <w:shd w:val="clear" w:color="auto" w:fill="auto"/>
            <w:noWrap/>
            <w:vAlign w:val="bottom"/>
            <w:hideMark/>
          </w:tcPr>
          <w:p w14:paraId="38ECC107" w14:textId="0BE6CC24"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女</w:t>
            </w:r>
          </w:p>
        </w:tc>
      </w:tr>
      <w:tr w:rsidR="008A17A1" w:rsidRPr="00EB7F1A" w14:paraId="4E4AF0BD" w14:textId="77777777" w:rsidTr="008A17A1">
        <w:trPr>
          <w:trHeight w:val="312"/>
        </w:trPr>
        <w:tc>
          <w:tcPr>
            <w:tcW w:w="1111" w:type="dxa"/>
            <w:shd w:val="clear" w:color="auto" w:fill="auto"/>
            <w:noWrap/>
            <w:vAlign w:val="bottom"/>
            <w:hideMark/>
          </w:tcPr>
          <w:p w14:paraId="773CFFD8" w14:textId="7588881A"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三明</w:t>
            </w:r>
          </w:p>
        </w:tc>
        <w:tc>
          <w:tcPr>
            <w:tcW w:w="1701" w:type="dxa"/>
            <w:shd w:val="clear" w:color="auto" w:fill="auto"/>
            <w:noWrap/>
            <w:vAlign w:val="bottom"/>
            <w:hideMark/>
          </w:tcPr>
          <w:p w14:paraId="7A2FFC46"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71.8</w:t>
            </w:r>
          </w:p>
        </w:tc>
        <w:tc>
          <w:tcPr>
            <w:tcW w:w="709" w:type="dxa"/>
            <w:shd w:val="clear" w:color="auto" w:fill="auto"/>
            <w:noWrap/>
            <w:vAlign w:val="bottom"/>
            <w:hideMark/>
          </w:tcPr>
          <w:p w14:paraId="1DEDFE8C" w14:textId="1DC4F348"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男</w:t>
            </w:r>
          </w:p>
        </w:tc>
      </w:tr>
      <w:tr w:rsidR="008A17A1" w:rsidRPr="00EB7F1A" w14:paraId="3B6C0133" w14:textId="77777777" w:rsidTr="008A17A1">
        <w:trPr>
          <w:trHeight w:val="312"/>
        </w:trPr>
        <w:tc>
          <w:tcPr>
            <w:tcW w:w="1111" w:type="dxa"/>
            <w:shd w:val="clear" w:color="auto" w:fill="auto"/>
            <w:noWrap/>
            <w:vAlign w:val="bottom"/>
            <w:hideMark/>
          </w:tcPr>
          <w:p w14:paraId="2C025F20" w14:textId="7EBF2C9A"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三明</w:t>
            </w:r>
          </w:p>
        </w:tc>
        <w:tc>
          <w:tcPr>
            <w:tcW w:w="1701" w:type="dxa"/>
            <w:shd w:val="clear" w:color="auto" w:fill="auto"/>
            <w:noWrap/>
            <w:vAlign w:val="bottom"/>
            <w:hideMark/>
          </w:tcPr>
          <w:p w14:paraId="720807A5"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76.5</w:t>
            </w:r>
          </w:p>
        </w:tc>
        <w:tc>
          <w:tcPr>
            <w:tcW w:w="709" w:type="dxa"/>
            <w:shd w:val="clear" w:color="auto" w:fill="auto"/>
            <w:noWrap/>
            <w:vAlign w:val="bottom"/>
            <w:hideMark/>
          </w:tcPr>
          <w:p w14:paraId="391A278C" w14:textId="2F3306A5"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女</w:t>
            </w:r>
          </w:p>
        </w:tc>
      </w:tr>
      <w:tr w:rsidR="008A17A1" w:rsidRPr="00EB7F1A" w14:paraId="33D1E837" w14:textId="77777777" w:rsidTr="008A17A1">
        <w:trPr>
          <w:trHeight w:val="312"/>
        </w:trPr>
        <w:tc>
          <w:tcPr>
            <w:tcW w:w="1111" w:type="dxa"/>
            <w:shd w:val="clear" w:color="auto" w:fill="auto"/>
            <w:noWrap/>
            <w:vAlign w:val="bottom"/>
            <w:hideMark/>
          </w:tcPr>
          <w:p w14:paraId="3976C51D" w14:textId="4A9F1773"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南平</w:t>
            </w:r>
          </w:p>
        </w:tc>
        <w:tc>
          <w:tcPr>
            <w:tcW w:w="1701" w:type="dxa"/>
            <w:shd w:val="clear" w:color="auto" w:fill="auto"/>
            <w:noWrap/>
            <w:vAlign w:val="bottom"/>
            <w:hideMark/>
          </w:tcPr>
          <w:p w14:paraId="1C74BD3C"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71.8</w:t>
            </w:r>
          </w:p>
        </w:tc>
        <w:tc>
          <w:tcPr>
            <w:tcW w:w="709" w:type="dxa"/>
            <w:shd w:val="clear" w:color="auto" w:fill="auto"/>
            <w:noWrap/>
            <w:vAlign w:val="bottom"/>
            <w:hideMark/>
          </w:tcPr>
          <w:p w14:paraId="458C5627" w14:textId="078A0753"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男</w:t>
            </w:r>
          </w:p>
        </w:tc>
      </w:tr>
      <w:tr w:rsidR="008A17A1" w:rsidRPr="00EB7F1A" w14:paraId="66328FF4" w14:textId="77777777" w:rsidTr="008A17A1">
        <w:trPr>
          <w:trHeight w:val="312"/>
        </w:trPr>
        <w:tc>
          <w:tcPr>
            <w:tcW w:w="1111" w:type="dxa"/>
            <w:shd w:val="clear" w:color="auto" w:fill="auto"/>
            <w:noWrap/>
            <w:vAlign w:val="bottom"/>
            <w:hideMark/>
          </w:tcPr>
          <w:p w14:paraId="16C65BDA" w14:textId="20B247F6"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南平</w:t>
            </w:r>
          </w:p>
        </w:tc>
        <w:tc>
          <w:tcPr>
            <w:tcW w:w="1701" w:type="dxa"/>
            <w:shd w:val="clear" w:color="auto" w:fill="auto"/>
            <w:noWrap/>
            <w:vAlign w:val="bottom"/>
            <w:hideMark/>
          </w:tcPr>
          <w:p w14:paraId="52BE73D0" w14:textId="77777777" w:rsidR="008A17A1" w:rsidRPr="00EB7F1A" w:rsidRDefault="008A17A1" w:rsidP="008A17A1">
            <w:pPr>
              <w:adjustRightInd/>
              <w:snapToGrid/>
              <w:spacing w:after="0"/>
              <w:jc w:val="right"/>
              <w:rPr>
                <w:rFonts w:ascii="宋体" w:eastAsia="宋体" w:hAnsi="宋体" w:cs="宋体"/>
                <w:sz w:val="24"/>
                <w:szCs w:val="24"/>
              </w:rPr>
            </w:pPr>
            <w:r w:rsidRPr="00EB7F1A">
              <w:rPr>
                <w:rFonts w:ascii="宋体" w:eastAsia="宋体" w:hAnsi="宋体" w:cs="宋体" w:hint="eastAsia"/>
                <w:sz w:val="24"/>
                <w:szCs w:val="24"/>
              </w:rPr>
              <w:t>76.5</w:t>
            </w:r>
          </w:p>
        </w:tc>
        <w:tc>
          <w:tcPr>
            <w:tcW w:w="709" w:type="dxa"/>
            <w:shd w:val="clear" w:color="auto" w:fill="auto"/>
            <w:noWrap/>
            <w:vAlign w:val="bottom"/>
            <w:hideMark/>
          </w:tcPr>
          <w:p w14:paraId="6F6DE68D" w14:textId="5BC34741" w:rsidR="008A17A1" w:rsidRPr="00EB7F1A" w:rsidRDefault="008A17A1" w:rsidP="008A17A1">
            <w:pPr>
              <w:adjustRightInd/>
              <w:snapToGrid/>
              <w:spacing w:after="0"/>
              <w:jc w:val="right"/>
              <w:rPr>
                <w:rFonts w:ascii="宋体" w:eastAsia="宋体" w:hAnsi="宋体" w:cs="宋体"/>
                <w:sz w:val="24"/>
                <w:szCs w:val="24"/>
              </w:rPr>
            </w:pPr>
            <w:r>
              <w:rPr>
                <w:rFonts w:ascii="宋体" w:eastAsia="宋体" w:hAnsi="宋体" w:cs="宋体" w:hint="eastAsia"/>
                <w:sz w:val="24"/>
                <w:szCs w:val="24"/>
              </w:rPr>
              <w:t>女</w:t>
            </w:r>
          </w:p>
        </w:tc>
      </w:tr>
    </w:tbl>
    <w:p w14:paraId="21362391" w14:textId="77777777" w:rsidR="00EB7F1A" w:rsidRDefault="00EB7F1A" w:rsidP="00EB7F1A">
      <w:pPr>
        <w:ind w:firstLine="420"/>
        <w:rPr>
          <w:rFonts w:ascii="宋体" w:eastAsia="宋体" w:hAnsi="宋体"/>
          <w:sz w:val="24"/>
          <w:szCs w:val="24"/>
        </w:rPr>
      </w:pPr>
    </w:p>
    <w:p w14:paraId="1AD2090C" w14:textId="37F3A441" w:rsidR="00104827" w:rsidRPr="00C41075" w:rsidRDefault="00104827" w:rsidP="00EB7F1A">
      <w:pPr>
        <w:ind w:firstLine="420"/>
        <w:rPr>
          <w:rFonts w:ascii="宋体" w:eastAsia="宋体" w:hAnsi="宋体"/>
          <w:sz w:val="24"/>
          <w:szCs w:val="24"/>
        </w:rPr>
      </w:pPr>
      <w:r w:rsidRPr="00C41075">
        <w:rPr>
          <w:rFonts w:ascii="宋体" w:eastAsia="宋体" w:hAnsi="宋体" w:hint="eastAsia"/>
          <w:sz w:val="24"/>
          <w:szCs w:val="24"/>
        </w:rPr>
        <w:t>注：</w:t>
      </w:r>
      <w:r w:rsidR="00EB7F1A">
        <w:rPr>
          <w:rFonts w:ascii="宋体" w:eastAsia="宋体" w:hAnsi="宋体" w:hint="eastAsia"/>
          <w:sz w:val="24"/>
          <w:szCs w:val="24"/>
        </w:rPr>
        <w:t>结果值向上取整</w:t>
      </w:r>
    </w:p>
    <w:p w14:paraId="0113BEE7" w14:textId="54A1CBD8" w:rsidR="00104827" w:rsidRDefault="00104827" w:rsidP="008C7D4F">
      <w:pPr>
        <w:rPr>
          <w:rFonts w:ascii="宋体" w:eastAsia="宋体" w:hAnsi="宋体"/>
          <w:sz w:val="24"/>
          <w:szCs w:val="24"/>
        </w:rPr>
      </w:pPr>
      <w:r w:rsidRPr="00C41075">
        <w:rPr>
          <w:rFonts w:ascii="宋体" w:eastAsia="宋体" w:hAnsi="宋体" w:hint="eastAsia"/>
          <w:sz w:val="24"/>
          <w:szCs w:val="24"/>
        </w:rPr>
        <w:lastRenderedPageBreak/>
        <w:t xml:space="preserve">  （3）计算年龄月数=年限*比例参数</w:t>
      </w:r>
      <w:r w:rsidRPr="00C41075">
        <w:rPr>
          <w:rFonts w:ascii="宋体" w:eastAsia="宋体" w:hAnsi="宋体" w:hint="eastAsia"/>
          <w:sz w:val="24"/>
          <w:szCs w:val="24"/>
        </w:rPr>
        <w:cr/>
        <w:t xml:space="preserve">     注：比例参数：五级 0.7，六级 0.6，七级 0.4，八级 0.3，九级 0.2，十级 0.1</w:t>
      </w:r>
      <w:r w:rsidRPr="00C41075">
        <w:rPr>
          <w:rFonts w:ascii="宋体" w:eastAsia="宋体" w:hAnsi="宋体" w:hint="eastAsia"/>
          <w:sz w:val="24"/>
          <w:szCs w:val="24"/>
        </w:rPr>
        <w:cr/>
        <w:t xml:space="preserve">  （4）最终月数</w:t>
      </w:r>
      <w:r w:rsidR="00B27AA7">
        <w:rPr>
          <w:rFonts w:ascii="宋体" w:eastAsia="宋体" w:hAnsi="宋体" w:hint="eastAsia"/>
          <w:sz w:val="24"/>
          <w:szCs w:val="24"/>
        </w:rPr>
        <w:t>：取“计算年龄月数”与“保底月数”中的最大值</w:t>
      </w:r>
      <w:r w:rsidRPr="00C41075">
        <w:rPr>
          <w:rFonts w:ascii="宋体" w:eastAsia="宋体" w:hAnsi="宋体" w:hint="eastAsia"/>
          <w:sz w:val="24"/>
          <w:szCs w:val="24"/>
        </w:rPr>
        <w:cr/>
        <w:t xml:space="preserve">     注：保底月数：五级 15，六级 15，七级 10，八级 10，九级 5，十级 3</w:t>
      </w:r>
      <w:r w:rsidRPr="00C41075">
        <w:rPr>
          <w:rFonts w:ascii="宋体" w:eastAsia="宋体" w:hAnsi="宋体" w:hint="eastAsia"/>
          <w:sz w:val="24"/>
          <w:szCs w:val="24"/>
        </w:rPr>
        <w:cr/>
        <w:t xml:space="preserve">  （5）职业病因子</w:t>
      </w:r>
      <w:r w:rsidR="00B27AA7">
        <w:rPr>
          <w:rFonts w:ascii="宋体" w:eastAsia="宋体" w:hAnsi="宋体" w:hint="eastAsia"/>
          <w:sz w:val="24"/>
          <w:szCs w:val="24"/>
        </w:rPr>
        <w:t>：当“工伤类别”为</w:t>
      </w:r>
      <w:r w:rsidRPr="00C41075">
        <w:rPr>
          <w:rFonts w:ascii="宋体" w:eastAsia="宋体" w:hAnsi="宋体" w:hint="eastAsia"/>
          <w:sz w:val="24"/>
          <w:szCs w:val="24"/>
        </w:rPr>
        <w:t xml:space="preserve"> '职业中毒','尘肺'</w:t>
      </w:r>
      <w:r w:rsidR="00B27AA7">
        <w:rPr>
          <w:rFonts w:ascii="宋体" w:eastAsia="宋体" w:hAnsi="宋体" w:hint="eastAsia"/>
          <w:sz w:val="24"/>
          <w:szCs w:val="24"/>
        </w:rPr>
        <w:t>或</w:t>
      </w:r>
      <w:r w:rsidRPr="00C41075">
        <w:rPr>
          <w:rFonts w:ascii="宋体" w:eastAsia="宋体" w:hAnsi="宋体" w:hint="eastAsia"/>
          <w:sz w:val="24"/>
          <w:szCs w:val="24"/>
        </w:rPr>
        <w:t>'其他职业病'</w:t>
      </w:r>
      <w:proofErr w:type="gramStart"/>
      <w:r w:rsidR="00B27AA7">
        <w:rPr>
          <w:rFonts w:ascii="宋体" w:eastAsia="宋体" w:hAnsi="宋体" w:hint="eastAsia"/>
          <w:sz w:val="24"/>
          <w:szCs w:val="24"/>
        </w:rPr>
        <w:t>时职业</w:t>
      </w:r>
      <w:proofErr w:type="gramEnd"/>
      <w:r w:rsidR="00B27AA7">
        <w:rPr>
          <w:rFonts w:ascii="宋体" w:eastAsia="宋体" w:hAnsi="宋体" w:hint="eastAsia"/>
          <w:sz w:val="24"/>
          <w:szCs w:val="24"/>
        </w:rPr>
        <w:t>病因子等于</w:t>
      </w:r>
      <w:r w:rsidRPr="00C41075">
        <w:rPr>
          <w:rFonts w:ascii="宋体" w:eastAsia="宋体" w:hAnsi="宋体" w:hint="eastAsia"/>
          <w:sz w:val="24"/>
          <w:szCs w:val="24"/>
        </w:rPr>
        <w:t>0.3</w:t>
      </w:r>
      <w:r w:rsidR="00B27AA7">
        <w:rPr>
          <w:rFonts w:ascii="宋体" w:eastAsia="宋体" w:hAnsi="宋体" w:hint="eastAsia"/>
          <w:sz w:val="24"/>
          <w:szCs w:val="24"/>
        </w:rPr>
        <w:t>，否则为0</w:t>
      </w:r>
      <w:r w:rsidRPr="00C41075">
        <w:rPr>
          <w:rFonts w:ascii="宋体" w:eastAsia="宋体" w:hAnsi="宋体" w:hint="eastAsia"/>
          <w:sz w:val="24"/>
          <w:szCs w:val="24"/>
        </w:rPr>
        <w:cr/>
        <w:t xml:space="preserve">  </w:t>
      </w:r>
      <w:r w:rsidRPr="00B27AA7">
        <w:rPr>
          <w:rFonts w:ascii="宋体" w:eastAsia="宋体" w:hAnsi="宋体" w:hint="eastAsia"/>
          <w:sz w:val="24"/>
          <w:szCs w:val="24"/>
        </w:rPr>
        <w:t>（6）工伤一次性医疗补助金=上年度社</w:t>
      </w:r>
      <w:proofErr w:type="gramStart"/>
      <w:r w:rsidRPr="00B27AA7">
        <w:rPr>
          <w:rFonts w:ascii="宋体" w:eastAsia="宋体" w:hAnsi="宋体" w:hint="eastAsia"/>
          <w:sz w:val="24"/>
          <w:szCs w:val="24"/>
        </w:rPr>
        <w:t>平工资</w:t>
      </w:r>
      <w:proofErr w:type="gramEnd"/>
      <w:r w:rsidRPr="00B27AA7">
        <w:rPr>
          <w:rFonts w:ascii="宋体" w:eastAsia="宋体" w:hAnsi="宋体" w:hint="eastAsia"/>
          <w:sz w:val="24"/>
          <w:szCs w:val="24"/>
        </w:rPr>
        <w:t>*最终月数*(1+职业病因子)</w:t>
      </w:r>
    </w:p>
    <w:p w14:paraId="5DD00335" w14:textId="7CFC50C1" w:rsidR="00B27AA7" w:rsidRPr="00C41075" w:rsidRDefault="00B27AA7" w:rsidP="008C7D4F">
      <w:pPr>
        <w:rPr>
          <w:rFonts w:ascii="宋体" w:eastAsia="宋体" w:hAnsi="宋体"/>
          <w:sz w:val="24"/>
          <w:szCs w:val="24"/>
        </w:rPr>
      </w:pPr>
      <w:r>
        <w:rPr>
          <w:rFonts w:ascii="宋体" w:eastAsia="宋体" w:hAnsi="宋体"/>
          <w:sz w:val="24"/>
          <w:szCs w:val="24"/>
        </w:rPr>
        <w:tab/>
      </w:r>
      <w:r>
        <w:rPr>
          <w:rFonts w:ascii="宋体" w:eastAsia="宋体" w:hAnsi="宋体" w:hint="eastAsia"/>
          <w:sz w:val="24"/>
          <w:szCs w:val="24"/>
        </w:rPr>
        <w:t>注：结果值四舍五入保留两位小数</w:t>
      </w:r>
    </w:p>
    <w:p w14:paraId="518B3E5E" w14:textId="5DBD735B" w:rsidR="008C7D4F" w:rsidRPr="00441560" w:rsidRDefault="008C7D4F" w:rsidP="008C7D4F">
      <w:pPr>
        <w:rPr>
          <w:rFonts w:ascii="黑体" w:eastAsia="黑体" w:hAnsi="黑体"/>
          <w:sz w:val="24"/>
          <w:szCs w:val="24"/>
        </w:rPr>
      </w:pPr>
      <w:r w:rsidRPr="00441560">
        <w:rPr>
          <w:rFonts w:ascii="黑体" w:eastAsia="黑体" w:hAnsi="黑体" w:hint="eastAsia"/>
          <w:sz w:val="24"/>
          <w:szCs w:val="24"/>
        </w:rPr>
        <w:t>3、伤残津贴补差</w:t>
      </w:r>
    </w:p>
    <w:p w14:paraId="3883BFCC" w14:textId="77777777" w:rsidR="006546BE" w:rsidRPr="0005277F" w:rsidRDefault="006546BE" w:rsidP="006546BE">
      <w:pPr>
        <w:ind w:firstLine="420"/>
        <w:rPr>
          <w:rFonts w:ascii="宋体" w:eastAsia="宋体" w:hAnsi="宋体"/>
          <w:sz w:val="24"/>
          <w:szCs w:val="24"/>
        </w:rPr>
      </w:pPr>
      <w:r w:rsidRPr="0005277F">
        <w:rPr>
          <w:rFonts w:ascii="宋体" w:eastAsia="宋体" w:hAnsi="宋体" w:hint="eastAsia"/>
          <w:sz w:val="24"/>
          <w:szCs w:val="24"/>
        </w:rPr>
        <w:t>领取伤残津贴人员已退休领取养老。</w:t>
      </w:r>
    </w:p>
    <w:p w14:paraId="47FF5907" w14:textId="52DBD74F" w:rsidR="00104827" w:rsidRPr="0005277F" w:rsidRDefault="006546BE" w:rsidP="006546BE">
      <w:pPr>
        <w:pStyle w:val="aa"/>
        <w:numPr>
          <w:ilvl w:val="0"/>
          <w:numId w:val="20"/>
        </w:numPr>
        <w:ind w:firstLineChars="0"/>
        <w:rPr>
          <w:rFonts w:ascii="宋体" w:eastAsia="宋体" w:hAnsi="宋体"/>
          <w:sz w:val="24"/>
          <w:szCs w:val="24"/>
        </w:rPr>
      </w:pPr>
      <w:r w:rsidRPr="0005277F">
        <w:rPr>
          <w:rFonts w:ascii="宋体" w:eastAsia="宋体" w:hAnsi="宋体" w:hint="eastAsia"/>
          <w:sz w:val="24"/>
          <w:szCs w:val="24"/>
        </w:rPr>
        <w:t>若伤残津贴高于养老金部分，伤残津贴补差金额=伤残津贴-养老金，并终止原伤残津贴定期待遇</w:t>
      </w:r>
    </w:p>
    <w:p w14:paraId="664FD271" w14:textId="21C49B59" w:rsidR="006546BE" w:rsidRPr="0005277F" w:rsidRDefault="006546BE" w:rsidP="006546BE">
      <w:pPr>
        <w:pStyle w:val="aa"/>
        <w:numPr>
          <w:ilvl w:val="0"/>
          <w:numId w:val="20"/>
        </w:numPr>
        <w:ind w:firstLineChars="0"/>
        <w:rPr>
          <w:rFonts w:ascii="宋体" w:eastAsia="宋体" w:hAnsi="宋体"/>
          <w:sz w:val="24"/>
          <w:szCs w:val="24"/>
        </w:rPr>
      </w:pPr>
      <w:r w:rsidRPr="0005277F">
        <w:rPr>
          <w:rFonts w:ascii="宋体" w:eastAsia="宋体" w:hAnsi="宋体" w:hint="eastAsia"/>
          <w:sz w:val="24"/>
          <w:szCs w:val="24"/>
        </w:rPr>
        <w:t>若伤残津贴低于养老金部分，无伤残津贴补差金额，并终止伤残津贴定期待遇</w:t>
      </w:r>
    </w:p>
    <w:p w14:paraId="32EB4ED2" w14:textId="3FEDD92A" w:rsidR="008C7D4F" w:rsidRPr="00441560" w:rsidRDefault="008C7D4F" w:rsidP="00E03280">
      <w:pPr>
        <w:pStyle w:val="3"/>
        <w:rPr>
          <w:rFonts w:ascii="黑体" w:eastAsia="黑体" w:hAnsi="黑体"/>
          <w:b w:val="0"/>
          <w:bCs w:val="0"/>
          <w:sz w:val="24"/>
          <w:szCs w:val="24"/>
        </w:rPr>
      </w:pPr>
      <w:bookmarkStart w:id="22" w:name="_Toc78233985"/>
      <w:r w:rsidRPr="00441560">
        <w:rPr>
          <w:rFonts w:ascii="黑体" w:eastAsia="黑体" w:hAnsi="黑体" w:hint="eastAsia"/>
          <w:b w:val="0"/>
          <w:bCs w:val="0"/>
          <w:sz w:val="24"/>
          <w:szCs w:val="24"/>
        </w:rPr>
        <w:t>三、工伤人员死亡待遇核定</w:t>
      </w:r>
      <w:bookmarkEnd w:id="22"/>
    </w:p>
    <w:p w14:paraId="22B0FD8C" w14:textId="4E191401" w:rsidR="008C7D4F" w:rsidRPr="00441560" w:rsidRDefault="008C7D4F" w:rsidP="008C7D4F">
      <w:pPr>
        <w:rPr>
          <w:rFonts w:ascii="黑体" w:eastAsia="黑体" w:hAnsi="黑体"/>
          <w:sz w:val="24"/>
          <w:szCs w:val="24"/>
        </w:rPr>
      </w:pPr>
      <w:r w:rsidRPr="00441560">
        <w:rPr>
          <w:rFonts w:ascii="黑体" w:eastAsia="黑体" w:hAnsi="黑体" w:hint="eastAsia"/>
          <w:sz w:val="24"/>
          <w:szCs w:val="24"/>
        </w:rPr>
        <w:t>1、</w:t>
      </w:r>
      <w:r w:rsidR="001D1DB6" w:rsidRPr="00441560">
        <w:rPr>
          <w:rFonts w:ascii="黑体" w:eastAsia="黑体" w:hAnsi="黑体" w:hint="eastAsia"/>
          <w:sz w:val="24"/>
          <w:szCs w:val="24"/>
        </w:rPr>
        <w:t>一次性工亡补助金</w:t>
      </w:r>
    </w:p>
    <w:p w14:paraId="33214CE5" w14:textId="4DDE9C79" w:rsidR="001D1DB6" w:rsidRPr="0005277F" w:rsidRDefault="001D1DB6" w:rsidP="008C7D4F">
      <w:pPr>
        <w:rPr>
          <w:rFonts w:ascii="宋体" w:eastAsia="宋体" w:hAnsi="宋体"/>
          <w:sz w:val="24"/>
          <w:szCs w:val="24"/>
        </w:rPr>
      </w:pPr>
      <w:r w:rsidRPr="0005277F">
        <w:rPr>
          <w:rFonts w:ascii="宋体" w:eastAsia="宋体" w:hAnsi="宋体"/>
          <w:sz w:val="24"/>
          <w:szCs w:val="24"/>
        </w:rPr>
        <w:tab/>
      </w:r>
      <w:r w:rsidRPr="0005277F">
        <w:rPr>
          <w:rFonts w:ascii="宋体" w:eastAsia="宋体" w:hAnsi="宋体" w:hint="eastAsia"/>
          <w:sz w:val="24"/>
          <w:szCs w:val="24"/>
        </w:rPr>
        <w:t xml:space="preserve">一次性工亡补助金= </w:t>
      </w:r>
      <w:r w:rsidR="00CC02BC" w:rsidRPr="0005277F">
        <w:rPr>
          <w:rFonts w:ascii="宋体" w:eastAsia="宋体" w:hAnsi="宋体" w:hint="eastAsia"/>
          <w:sz w:val="24"/>
          <w:szCs w:val="24"/>
        </w:rPr>
        <w:t>工亡补助金系数</w:t>
      </w:r>
      <w:r w:rsidRPr="0005277F">
        <w:rPr>
          <w:rFonts w:ascii="宋体" w:eastAsia="宋体" w:hAnsi="宋体" w:hint="eastAsia"/>
          <w:sz w:val="24"/>
          <w:szCs w:val="24"/>
        </w:rPr>
        <w:t xml:space="preserve"> * 上年度全国城镇居民可支配收入</w:t>
      </w:r>
    </w:p>
    <w:p w14:paraId="71E843E1" w14:textId="2E2CCD64" w:rsidR="00CC02BC" w:rsidRPr="0005277F" w:rsidRDefault="00CC02BC" w:rsidP="008C7D4F">
      <w:pPr>
        <w:rPr>
          <w:rFonts w:ascii="宋体" w:eastAsia="宋体" w:hAnsi="宋体"/>
          <w:sz w:val="24"/>
          <w:szCs w:val="24"/>
        </w:rPr>
      </w:pPr>
      <w:r w:rsidRPr="0005277F">
        <w:rPr>
          <w:rFonts w:ascii="宋体" w:eastAsia="宋体" w:hAnsi="宋体"/>
          <w:sz w:val="24"/>
          <w:szCs w:val="24"/>
        </w:rPr>
        <w:tab/>
      </w:r>
      <w:r w:rsidRPr="0005277F">
        <w:rPr>
          <w:rFonts w:ascii="宋体" w:eastAsia="宋体" w:hAnsi="宋体" w:hint="eastAsia"/>
          <w:sz w:val="24"/>
          <w:szCs w:val="24"/>
        </w:rPr>
        <w:t>工亡补助金系数</w:t>
      </w:r>
      <w:r w:rsidR="00EB7F1A">
        <w:rPr>
          <w:rFonts w:ascii="宋体" w:eastAsia="宋体" w:hAnsi="宋体"/>
          <w:sz w:val="24"/>
          <w:szCs w:val="24"/>
        </w:rPr>
        <w:t xml:space="preserve"> </w:t>
      </w:r>
      <w:r w:rsidR="00EB7F1A">
        <w:rPr>
          <w:rFonts w:ascii="宋体" w:eastAsia="宋体" w:hAnsi="宋体" w:hint="eastAsia"/>
          <w:sz w:val="24"/>
          <w:szCs w:val="24"/>
        </w:rPr>
        <w:t>=</w:t>
      </w:r>
      <w:r w:rsidR="00EB7F1A">
        <w:rPr>
          <w:rFonts w:ascii="宋体" w:eastAsia="宋体" w:hAnsi="宋体"/>
          <w:sz w:val="24"/>
          <w:szCs w:val="24"/>
        </w:rPr>
        <w:t xml:space="preserve"> 20</w:t>
      </w:r>
    </w:p>
    <w:p w14:paraId="5428C2BF" w14:textId="3CB5913C" w:rsidR="008C7D4F" w:rsidRPr="00441560" w:rsidRDefault="008C7D4F" w:rsidP="008C7D4F">
      <w:pPr>
        <w:rPr>
          <w:rFonts w:ascii="黑体" w:eastAsia="黑体" w:hAnsi="黑体"/>
          <w:sz w:val="24"/>
          <w:szCs w:val="24"/>
        </w:rPr>
      </w:pPr>
      <w:r w:rsidRPr="00441560">
        <w:rPr>
          <w:rFonts w:ascii="黑体" w:eastAsia="黑体" w:hAnsi="黑体" w:hint="eastAsia"/>
          <w:sz w:val="24"/>
          <w:szCs w:val="24"/>
        </w:rPr>
        <w:t>2、1-</w:t>
      </w:r>
      <w:r w:rsidRPr="00441560">
        <w:rPr>
          <w:rFonts w:ascii="黑体" w:eastAsia="黑体" w:hAnsi="黑体"/>
          <w:sz w:val="24"/>
          <w:szCs w:val="24"/>
        </w:rPr>
        <w:t>4</w:t>
      </w:r>
      <w:r w:rsidRPr="00441560">
        <w:rPr>
          <w:rFonts w:ascii="黑体" w:eastAsia="黑体" w:hAnsi="黑体" w:hint="eastAsia"/>
          <w:sz w:val="24"/>
          <w:szCs w:val="24"/>
        </w:rPr>
        <w:t>级病亡</w:t>
      </w:r>
    </w:p>
    <w:p w14:paraId="1C917B59" w14:textId="477EC58A" w:rsidR="003E5D90" w:rsidRPr="0005277F" w:rsidRDefault="003E5D90" w:rsidP="003E5D90">
      <w:pPr>
        <w:ind w:firstLine="420"/>
        <w:rPr>
          <w:rFonts w:ascii="宋体" w:eastAsia="宋体" w:hAnsi="宋体"/>
          <w:sz w:val="24"/>
          <w:szCs w:val="24"/>
        </w:rPr>
      </w:pPr>
      <w:r w:rsidRPr="0005277F">
        <w:rPr>
          <w:rFonts w:ascii="宋体" w:eastAsia="宋体" w:hAnsi="宋体" w:hint="eastAsia"/>
          <w:sz w:val="24"/>
          <w:szCs w:val="24"/>
        </w:rPr>
        <w:t>1</w:t>
      </w:r>
      <w:r w:rsidRPr="0005277F">
        <w:rPr>
          <w:rFonts w:ascii="宋体" w:eastAsia="宋体" w:hAnsi="宋体"/>
          <w:sz w:val="24"/>
          <w:szCs w:val="24"/>
        </w:rPr>
        <w:t>-4</w:t>
      </w:r>
      <w:r w:rsidRPr="0005277F">
        <w:rPr>
          <w:rFonts w:ascii="宋体" w:eastAsia="宋体" w:hAnsi="宋体" w:hint="eastAsia"/>
          <w:sz w:val="24"/>
          <w:szCs w:val="24"/>
        </w:rPr>
        <w:t>级病亡待遇只有丧葬费；</w:t>
      </w:r>
    </w:p>
    <w:p w14:paraId="6F304D54" w14:textId="703771EE" w:rsidR="003E5D90" w:rsidRPr="0005277F" w:rsidRDefault="003E5D90" w:rsidP="008C7D4F">
      <w:pPr>
        <w:rPr>
          <w:rFonts w:ascii="宋体" w:eastAsia="宋体" w:hAnsi="宋体"/>
          <w:sz w:val="24"/>
          <w:szCs w:val="24"/>
        </w:rPr>
      </w:pPr>
      <w:r w:rsidRPr="0005277F">
        <w:rPr>
          <w:rFonts w:ascii="宋体" w:eastAsia="宋体" w:hAnsi="宋体"/>
          <w:sz w:val="24"/>
          <w:szCs w:val="24"/>
        </w:rPr>
        <w:tab/>
      </w:r>
      <w:r w:rsidRPr="0005277F">
        <w:rPr>
          <w:rFonts w:ascii="宋体" w:eastAsia="宋体" w:hAnsi="宋体" w:hint="eastAsia"/>
          <w:sz w:val="24"/>
          <w:szCs w:val="24"/>
        </w:rPr>
        <w:t>丧葬费=死亡日期上年度</w:t>
      </w:r>
      <w:proofErr w:type="gramStart"/>
      <w:r w:rsidRPr="0005277F">
        <w:rPr>
          <w:rFonts w:ascii="宋体" w:eastAsia="宋体" w:hAnsi="宋体" w:hint="eastAsia"/>
          <w:sz w:val="24"/>
          <w:szCs w:val="24"/>
        </w:rPr>
        <w:t>当地社平工资</w:t>
      </w:r>
      <w:proofErr w:type="gramEnd"/>
      <w:r w:rsidRPr="0005277F">
        <w:rPr>
          <w:rFonts w:ascii="宋体" w:eastAsia="宋体" w:hAnsi="宋体" w:hint="eastAsia"/>
          <w:sz w:val="24"/>
          <w:szCs w:val="24"/>
        </w:rPr>
        <w:t>*6</w:t>
      </w:r>
    </w:p>
    <w:p w14:paraId="1DB5002A" w14:textId="1559ACBC" w:rsidR="003E5D90" w:rsidRPr="0005277F" w:rsidRDefault="003E5D90" w:rsidP="008C7D4F">
      <w:pPr>
        <w:rPr>
          <w:rFonts w:ascii="宋体" w:eastAsia="宋体" w:hAnsi="宋体"/>
          <w:sz w:val="24"/>
          <w:szCs w:val="24"/>
        </w:rPr>
      </w:pPr>
      <w:r w:rsidRPr="0005277F">
        <w:rPr>
          <w:rFonts w:ascii="宋体" w:eastAsia="宋体" w:hAnsi="宋体"/>
          <w:sz w:val="24"/>
          <w:szCs w:val="24"/>
        </w:rPr>
        <w:tab/>
      </w:r>
      <w:r w:rsidRPr="0005277F">
        <w:rPr>
          <w:rFonts w:ascii="宋体" w:eastAsia="宋体" w:hAnsi="宋体" w:hint="eastAsia"/>
          <w:sz w:val="24"/>
          <w:szCs w:val="24"/>
        </w:rPr>
        <w:t>注：老工伤职工不享受丧葬费</w:t>
      </w:r>
    </w:p>
    <w:p w14:paraId="60973228" w14:textId="26D6A42F" w:rsidR="008C7D4F" w:rsidRPr="00441560" w:rsidRDefault="008C7D4F" w:rsidP="008C7D4F">
      <w:pPr>
        <w:rPr>
          <w:rFonts w:ascii="黑体" w:eastAsia="黑体" w:hAnsi="黑体"/>
          <w:sz w:val="24"/>
          <w:szCs w:val="24"/>
        </w:rPr>
      </w:pPr>
      <w:r w:rsidRPr="00441560">
        <w:rPr>
          <w:rFonts w:ascii="黑体" w:eastAsia="黑体" w:hAnsi="黑体"/>
          <w:sz w:val="24"/>
          <w:szCs w:val="24"/>
        </w:rPr>
        <w:t>3</w:t>
      </w:r>
      <w:r w:rsidRPr="00441560">
        <w:rPr>
          <w:rFonts w:ascii="黑体" w:eastAsia="黑体" w:hAnsi="黑体" w:hint="eastAsia"/>
          <w:sz w:val="24"/>
          <w:szCs w:val="24"/>
        </w:rPr>
        <w:t>、遗属待遇</w:t>
      </w:r>
    </w:p>
    <w:p w14:paraId="17915F5F" w14:textId="0AE13A81" w:rsidR="007B523F" w:rsidRPr="0005277F" w:rsidRDefault="000A4565" w:rsidP="007B523F">
      <w:pPr>
        <w:rPr>
          <w:rFonts w:ascii="宋体" w:eastAsia="宋体" w:hAnsi="宋体"/>
          <w:sz w:val="24"/>
          <w:szCs w:val="24"/>
        </w:rPr>
      </w:pPr>
      <w:r w:rsidRPr="0005277F">
        <w:rPr>
          <w:rFonts w:ascii="宋体" w:eastAsia="宋体" w:hAnsi="宋体"/>
          <w:sz w:val="24"/>
          <w:szCs w:val="24"/>
        </w:rPr>
        <w:tab/>
      </w:r>
      <w:r w:rsidRPr="0005277F">
        <w:rPr>
          <w:rFonts w:ascii="宋体" w:eastAsia="宋体" w:hAnsi="宋体" w:hint="eastAsia"/>
          <w:sz w:val="24"/>
          <w:szCs w:val="24"/>
        </w:rPr>
        <w:t>1</w:t>
      </w:r>
      <w:r w:rsidRPr="0005277F">
        <w:rPr>
          <w:rFonts w:ascii="宋体" w:eastAsia="宋体" w:hAnsi="宋体"/>
          <w:sz w:val="24"/>
          <w:szCs w:val="24"/>
        </w:rPr>
        <w:t>-4</w:t>
      </w:r>
      <w:r w:rsidRPr="0005277F">
        <w:rPr>
          <w:rFonts w:ascii="宋体" w:eastAsia="宋体" w:hAnsi="宋体" w:hint="eastAsia"/>
          <w:sz w:val="24"/>
          <w:szCs w:val="24"/>
        </w:rPr>
        <w:t>级病</w:t>
      </w:r>
      <w:proofErr w:type="gramStart"/>
      <w:r w:rsidRPr="0005277F">
        <w:rPr>
          <w:rFonts w:ascii="宋体" w:eastAsia="宋体" w:hAnsi="宋体" w:hint="eastAsia"/>
          <w:sz w:val="24"/>
          <w:szCs w:val="24"/>
        </w:rPr>
        <w:t>亡人员</w:t>
      </w:r>
      <w:proofErr w:type="gramEnd"/>
      <w:r w:rsidRPr="0005277F">
        <w:rPr>
          <w:rFonts w:ascii="宋体" w:eastAsia="宋体" w:hAnsi="宋体" w:hint="eastAsia"/>
          <w:sz w:val="24"/>
          <w:szCs w:val="24"/>
        </w:rPr>
        <w:t>或工</w:t>
      </w:r>
      <w:proofErr w:type="gramStart"/>
      <w:r w:rsidRPr="0005277F">
        <w:rPr>
          <w:rFonts w:ascii="宋体" w:eastAsia="宋体" w:hAnsi="宋体" w:hint="eastAsia"/>
          <w:sz w:val="24"/>
          <w:szCs w:val="24"/>
        </w:rPr>
        <w:t>亡人员</w:t>
      </w:r>
      <w:proofErr w:type="gramEnd"/>
      <w:r w:rsidRPr="0005277F">
        <w:rPr>
          <w:rFonts w:ascii="宋体" w:eastAsia="宋体" w:hAnsi="宋体" w:hint="eastAsia"/>
          <w:sz w:val="24"/>
          <w:szCs w:val="24"/>
        </w:rPr>
        <w:t>死亡后亲属办理遗属待遇。</w:t>
      </w:r>
    </w:p>
    <w:p w14:paraId="7D8E123E" w14:textId="3B5ED144" w:rsidR="000A4565" w:rsidRPr="0005277F" w:rsidRDefault="000A4565" w:rsidP="007B523F">
      <w:pPr>
        <w:rPr>
          <w:rFonts w:ascii="宋体" w:eastAsia="宋体" w:hAnsi="宋体"/>
          <w:sz w:val="24"/>
          <w:szCs w:val="24"/>
        </w:rPr>
      </w:pPr>
      <w:r w:rsidRPr="0005277F">
        <w:rPr>
          <w:rFonts w:ascii="宋体" w:eastAsia="宋体" w:hAnsi="宋体"/>
          <w:sz w:val="24"/>
          <w:szCs w:val="24"/>
        </w:rPr>
        <w:tab/>
      </w:r>
      <w:r w:rsidRPr="0005277F">
        <w:rPr>
          <w:rFonts w:ascii="宋体" w:eastAsia="宋体" w:hAnsi="宋体" w:hint="eastAsia"/>
          <w:sz w:val="24"/>
          <w:szCs w:val="24"/>
        </w:rPr>
        <w:t>待遇金额=</w:t>
      </w:r>
      <w:r w:rsidR="008F13EC" w:rsidRPr="0005277F">
        <w:rPr>
          <w:rFonts w:ascii="宋体" w:eastAsia="宋体" w:hAnsi="宋体" w:hint="eastAsia"/>
          <w:sz w:val="24"/>
          <w:szCs w:val="24"/>
        </w:rPr>
        <w:t>工伤死亡</w:t>
      </w:r>
      <w:r w:rsidRPr="0005277F">
        <w:rPr>
          <w:rFonts w:ascii="宋体" w:eastAsia="宋体" w:hAnsi="宋体" w:hint="eastAsia"/>
          <w:sz w:val="24"/>
          <w:szCs w:val="24"/>
        </w:rPr>
        <w:t>人员工资*百分比（多人享受待遇百分比之和＜1）</w:t>
      </w:r>
    </w:p>
    <w:sectPr w:rsidR="000A4565" w:rsidRPr="000527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F6F09" w14:textId="77777777" w:rsidR="00D216CF" w:rsidRDefault="00D216CF" w:rsidP="008F290A">
      <w:pPr>
        <w:spacing w:after="0"/>
      </w:pPr>
      <w:r>
        <w:separator/>
      </w:r>
    </w:p>
  </w:endnote>
  <w:endnote w:type="continuationSeparator" w:id="0">
    <w:p w14:paraId="3CB8E9C5" w14:textId="77777777" w:rsidR="00D216CF" w:rsidRDefault="00D216CF" w:rsidP="008F290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仿宋_GB2312">
    <w:altName w:val="微软雅黑"/>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Bold">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7E6676" w14:textId="77777777" w:rsidR="00D216CF" w:rsidRDefault="00D216CF" w:rsidP="008F290A">
      <w:pPr>
        <w:spacing w:after="0"/>
      </w:pPr>
      <w:r>
        <w:separator/>
      </w:r>
    </w:p>
  </w:footnote>
  <w:footnote w:type="continuationSeparator" w:id="0">
    <w:p w14:paraId="78C21D85" w14:textId="77777777" w:rsidR="00D216CF" w:rsidRDefault="00D216CF" w:rsidP="008F290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887901"/>
    <w:multiLevelType w:val="hybridMultilevel"/>
    <w:tmpl w:val="B540C5D2"/>
    <w:lvl w:ilvl="0" w:tplc="3A38BF0C">
      <w:start w:val="1"/>
      <w:numFmt w:val="decimalEnclosedCircle"/>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 w15:restartNumberingAfterBreak="0">
    <w:nsid w:val="09052DAE"/>
    <w:multiLevelType w:val="hybridMultilevel"/>
    <w:tmpl w:val="43F229F8"/>
    <w:lvl w:ilvl="0" w:tplc="1E16BBBA">
      <w:start w:val="5"/>
      <w:numFmt w:val="japaneseCounting"/>
      <w:lvlText w:val="%1、"/>
      <w:lvlJc w:val="left"/>
      <w:pPr>
        <w:ind w:left="813" w:hanging="672"/>
      </w:pPr>
      <w:rPr>
        <w:rFonts w:hint="default"/>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2" w15:restartNumberingAfterBreak="0">
    <w:nsid w:val="098265F9"/>
    <w:multiLevelType w:val="hybridMultilevel"/>
    <w:tmpl w:val="B42C74E4"/>
    <w:lvl w:ilvl="0" w:tplc="7646FB14">
      <w:start w:val="1"/>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A470189"/>
    <w:multiLevelType w:val="hybridMultilevel"/>
    <w:tmpl w:val="E1D40D4A"/>
    <w:lvl w:ilvl="0" w:tplc="00786FEA">
      <w:start w:val="1"/>
      <w:numFmt w:val="decimalEnclosedCircle"/>
      <w:lvlText w:val="%1"/>
      <w:lvlJc w:val="left"/>
      <w:pPr>
        <w:ind w:left="780" w:hanging="360"/>
      </w:pPr>
      <w:rPr>
        <w:rFonts w:cstheme="minorEastAsia"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15:restartNumberingAfterBreak="0">
    <w:nsid w:val="0A8B1F3E"/>
    <w:multiLevelType w:val="hybridMultilevel"/>
    <w:tmpl w:val="0C580E00"/>
    <w:lvl w:ilvl="0" w:tplc="D00CF784">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0FF017FE"/>
    <w:multiLevelType w:val="hybridMultilevel"/>
    <w:tmpl w:val="8D68621C"/>
    <w:lvl w:ilvl="0" w:tplc="B3ECF43E">
      <w:start w:val="1"/>
      <w:numFmt w:val="decimalEnclosedCircle"/>
      <w:lvlText w:val="%1"/>
      <w:lvlJc w:val="left"/>
      <w:pPr>
        <w:ind w:left="2040" w:hanging="360"/>
      </w:pPr>
      <w:rPr>
        <w:rFonts w:hint="default"/>
      </w:rPr>
    </w:lvl>
    <w:lvl w:ilvl="1" w:tplc="04090019" w:tentative="1">
      <w:start w:val="1"/>
      <w:numFmt w:val="lowerLetter"/>
      <w:lvlText w:val="%2)"/>
      <w:lvlJc w:val="left"/>
      <w:pPr>
        <w:ind w:left="2520" w:hanging="420"/>
      </w:pPr>
    </w:lvl>
    <w:lvl w:ilvl="2" w:tplc="0409001B" w:tentative="1">
      <w:start w:val="1"/>
      <w:numFmt w:val="lowerRoman"/>
      <w:lvlText w:val="%3."/>
      <w:lvlJc w:val="right"/>
      <w:pPr>
        <w:ind w:left="2940" w:hanging="420"/>
      </w:pPr>
    </w:lvl>
    <w:lvl w:ilvl="3" w:tplc="0409000F" w:tentative="1">
      <w:start w:val="1"/>
      <w:numFmt w:val="decimal"/>
      <w:lvlText w:val="%4."/>
      <w:lvlJc w:val="left"/>
      <w:pPr>
        <w:ind w:left="3360" w:hanging="420"/>
      </w:pPr>
    </w:lvl>
    <w:lvl w:ilvl="4" w:tplc="04090019" w:tentative="1">
      <w:start w:val="1"/>
      <w:numFmt w:val="lowerLetter"/>
      <w:lvlText w:val="%5)"/>
      <w:lvlJc w:val="left"/>
      <w:pPr>
        <w:ind w:left="3780" w:hanging="420"/>
      </w:pPr>
    </w:lvl>
    <w:lvl w:ilvl="5" w:tplc="0409001B" w:tentative="1">
      <w:start w:val="1"/>
      <w:numFmt w:val="lowerRoman"/>
      <w:lvlText w:val="%6."/>
      <w:lvlJc w:val="right"/>
      <w:pPr>
        <w:ind w:left="4200" w:hanging="420"/>
      </w:pPr>
    </w:lvl>
    <w:lvl w:ilvl="6" w:tplc="0409000F" w:tentative="1">
      <w:start w:val="1"/>
      <w:numFmt w:val="decimal"/>
      <w:lvlText w:val="%7."/>
      <w:lvlJc w:val="left"/>
      <w:pPr>
        <w:ind w:left="4620" w:hanging="420"/>
      </w:pPr>
    </w:lvl>
    <w:lvl w:ilvl="7" w:tplc="04090019" w:tentative="1">
      <w:start w:val="1"/>
      <w:numFmt w:val="lowerLetter"/>
      <w:lvlText w:val="%8)"/>
      <w:lvlJc w:val="left"/>
      <w:pPr>
        <w:ind w:left="5040" w:hanging="420"/>
      </w:pPr>
    </w:lvl>
    <w:lvl w:ilvl="8" w:tplc="0409001B" w:tentative="1">
      <w:start w:val="1"/>
      <w:numFmt w:val="lowerRoman"/>
      <w:lvlText w:val="%9."/>
      <w:lvlJc w:val="right"/>
      <w:pPr>
        <w:ind w:left="5460" w:hanging="420"/>
      </w:pPr>
    </w:lvl>
  </w:abstractNum>
  <w:abstractNum w:abstractNumId="6" w15:restartNumberingAfterBreak="0">
    <w:nsid w:val="1B9ADFF8"/>
    <w:multiLevelType w:val="singleLevel"/>
    <w:tmpl w:val="1B9ADFF8"/>
    <w:lvl w:ilvl="0">
      <w:start w:val="1"/>
      <w:numFmt w:val="upperLetter"/>
      <w:lvlText w:val="%1."/>
      <w:lvlJc w:val="left"/>
      <w:pPr>
        <w:tabs>
          <w:tab w:val="num" w:pos="312"/>
        </w:tabs>
      </w:pPr>
    </w:lvl>
  </w:abstractNum>
  <w:abstractNum w:abstractNumId="7" w15:restartNumberingAfterBreak="0">
    <w:nsid w:val="2B8F47B8"/>
    <w:multiLevelType w:val="hybridMultilevel"/>
    <w:tmpl w:val="26D069F2"/>
    <w:lvl w:ilvl="0" w:tplc="C228281C">
      <w:start w:val="1"/>
      <w:numFmt w:val="decimalEnclosedCircle"/>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2F3962AC"/>
    <w:multiLevelType w:val="hybridMultilevel"/>
    <w:tmpl w:val="F1D4D4C6"/>
    <w:lvl w:ilvl="0" w:tplc="F6A8112A">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9" w15:restartNumberingAfterBreak="0">
    <w:nsid w:val="3E755F22"/>
    <w:multiLevelType w:val="hybridMultilevel"/>
    <w:tmpl w:val="D4B6C5FE"/>
    <w:lvl w:ilvl="0" w:tplc="06FE78EE">
      <w:start w:val="5"/>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23064DE"/>
    <w:multiLevelType w:val="hybridMultilevel"/>
    <w:tmpl w:val="05F87E44"/>
    <w:lvl w:ilvl="0" w:tplc="1DAA75BA">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42882B90"/>
    <w:multiLevelType w:val="hybridMultilevel"/>
    <w:tmpl w:val="2D7C709C"/>
    <w:lvl w:ilvl="0" w:tplc="738E90C4">
      <w:start w:val="1"/>
      <w:numFmt w:val="japaneseCounting"/>
      <w:lvlText w:val="第%1章"/>
      <w:lvlJc w:val="left"/>
      <w:pPr>
        <w:ind w:left="1123" w:hanging="840"/>
      </w:pPr>
      <w:rPr>
        <w:rFonts w:hint="default"/>
      </w:rPr>
    </w:lvl>
    <w:lvl w:ilvl="1" w:tplc="04090019" w:tentative="1">
      <w:start w:val="1"/>
      <w:numFmt w:val="lowerLetter"/>
      <w:lvlText w:val="%2)"/>
      <w:lvlJc w:val="left"/>
      <w:pPr>
        <w:ind w:left="1123" w:hanging="420"/>
      </w:pPr>
    </w:lvl>
    <w:lvl w:ilvl="2" w:tplc="0409001B" w:tentative="1">
      <w:start w:val="1"/>
      <w:numFmt w:val="lowerRoman"/>
      <w:lvlText w:val="%3."/>
      <w:lvlJc w:val="right"/>
      <w:pPr>
        <w:ind w:left="1543" w:hanging="420"/>
      </w:pPr>
    </w:lvl>
    <w:lvl w:ilvl="3" w:tplc="0409000F" w:tentative="1">
      <w:start w:val="1"/>
      <w:numFmt w:val="decimal"/>
      <w:lvlText w:val="%4."/>
      <w:lvlJc w:val="left"/>
      <w:pPr>
        <w:ind w:left="1963" w:hanging="420"/>
      </w:pPr>
    </w:lvl>
    <w:lvl w:ilvl="4" w:tplc="04090019" w:tentative="1">
      <w:start w:val="1"/>
      <w:numFmt w:val="lowerLetter"/>
      <w:lvlText w:val="%5)"/>
      <w:lvlJc w:val="left"/>
      <w:pPr>
        <w:ind w:left="2383" w:hanging="420"/>
      </w:pPr>
    </w:lvl>
    <w:lvl w:ilvl="5" w:tplc="0409001B" w:tentative="1">
      <w:start w:val="1"/>
      <w:numFmt w:val="lowerRoman"/>
      <w:lvlText w:val="%6."/>
      <w:lvlJc w:val="right"/>
      <w:pPr>
        <w:ind w:left="2803" w:hanging="420"/>
      </w:pPr>
    </w:lvl>
    <w:lvl w:ilvl="6" w:tplc="0409000F" w:tentative="1">
      <w:start w:val="1"/>
      <w:numFmt w:val="decimal"/>
      <w:lvlText w:val="%7."/>
      <w:lvlJc w:val="left"/>
      <w:pPr>
        <w:ind w:left="3223" w:hanging="420"/>
      </w:pPr>
    </w:lvl>
    <w:lvl w:ilvl="7" w:tplc="04090019" w:tentative="1">
      <w:start w:val="1"/>
      <w:numFmt w:val="lowerLetter"/>
      <w:lvlText w:val="%8)"/>
      <w:lvlJc w:val="left"/>
      <w:pPr>
        <w:ind w:left="3643" w:hanging="420"/>
      </w:pPr>
    </w:lvl>
    <w:lvl w:ilvl="8" w:tplc="0409001B" w:tentative="1">
      <w:start w:val="1"/>
      <w:numFmt w:val="lowerRoman"/>
      <w:lvlText w:val="%9."/>
      <w:lvlJc w:val="right"/>
      <w:pPr>
        <w:ind w:left="4063" w:hanging="420"/>
      </w:pPr>
    </w:lvl>
  </w:abstractNum>
  <w:abstractNum w:abstractNumId="12" w15:restartNumberingAfterBreak="0">
    <w:nsid w:val="42EC1530"/>
    <w:multiLevelType w:val="hybridMultilevel"/>
    <w:tmpl w:val="90B63292"/>
    <w:lvl w:ilvl="0" w:tplc="6472F466">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3" w15:restartNumberingAfterBreak="0">
    <w:nsid w:val="478747B1"/>
    <w:multiLevelType w:val="hybridMultilevel"/>
    <w:tmpl w:val="B540C5D2"/>
    <w:lvl w:ilvl="0" w:tplc="3A38BF0C">
      <w:start w:val="1"/>
      <w:numFmt w:val="decimalEnclosedCircle"/>
      <w:lvlText w:val="%1"/>
      <w:lvlJc w:val="left"/>
      <w:pPr>
        <w:ind w:left="1140" w:hanging="360"/>
      </w:pPr>
      <w:rPr>
        <w:rFonts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14" w15:restartNumberingAfterBreak="0">
    <w:nsid w:val="4E9867FC"/>
    <w:multiLevelType w:val="hybridMultilevel"/>
    <w:tmpl w:val="C61808F2"/>
    <w:lvl w:ilvl="0" w:tplc="1B2226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539F42F8"/>
    <w:multiLevelType w:val="hybridMultilevel"/>
    <w:tmpl w:val="B1AA44CA"/>
    <w:lvl w:ilvl="0" w:tplc="8E5013FA">
      <w:start w:val="1"/>
      <w:numFmt w:val="decimalEnclosedCircle"/>
      <w:lvlText w:val="%1"/>
      <w:lvlJc w:val="left"/>
      <w:pPr>
        <w:ind w:left="1160" w:hanging="360"/>
      </w:pPr>
      <w:rPr>
        <w:rFonts w:hint="default"/>
      </w:rPr>
    </w:lvl>
    <w:lvl w:ilvl="1" w:tplc="04090019" w:tentative="1">
      <w:start w:val="1"/>
      <w:numFmt w:val="lowerLetter"/>
      <w:lvlText w:val="%2)"/>
      <w:lvlJc w:val="left"/>
      <w:pPr>
        <w:ind w:left="1640" w:hanging="420"/>
      </w:pPr>
    </w:lvl>
    <w:lvl w:ilvl="2" w:tplc="0409001B" w:tentative="1">
      <w:start w:val="1"/>
      <w:numFmt w:val="lowerRoman"/>
      <w:lvlText w:val="%3."/>
      <w:lvlJc w:val="right"/>
      <w:pPr>
        <w:ind w:left="2060" w:hanging="420"/>
      </w:pPr>
    </w:lvl>
    <w:lvl w:ilvl="3" w:tplc="0409000F" w:tentative="1">
      <w:start w:val="1"/>
      <w:numFmt w:val="decimal"/>
      <w:lvlText w:val="%4."/>
      <w:lvlJc w:val="left"/>
      <w:pPr>
        <w:ind w:left="2480" w:hanging="420"/>
      </w:pPr>
    </w:lvl>
    <w:lvl w:ilvl="4" w:tplc="04090019" w:tentative="1">
      <w:start w:val="1"/>
      <w:numFmt w:val="lowerLetter"/>
      <w:lvlText w:val="%5)"/>
      <w:lvlJc w:val="left"/>
      <w:pPr>
        <w:ind w:left="2900" w:hanging="420"/>
      </w:pPr>
    </w:lvl>
    <w:lvl w:ilvl="5" w:tplc="0409001B" w:tentative="1">
      <w:start w:val="1"/>
      <w:numFmt w:val="lowerRoman"/>
      <w:lvlText w:val="%6."/>
      <w:lvlJc w:val="right"/>
      <w:pPr>
        <w:ind w:left="3320" w:hanging="420"/>
      </w:pPr>
    </w:lvl>
    <w:lvl w:ilvl="6" w:tplc="0409000F" w:tentative="1">
      <w:start w:val="1"/>
      <w:numFmt w:val="decimal"/>
      <w:lvlText w:val="%7."/>
      <w:lvlJc w:val="left"/>
      <w:pPr>
        <w:ind w:left="3740" w:hanging="420"/>
      </w:pPr>
    </w:lvl>
    <w:lvl w:ilvl="7" w:tplc="04090019" w:tentative="1">
      <w:start w:val="1"/>
      <w:numFmt w:val="lowerLetter"/>
      <w:lvlText w:val="%8)"/>
      <w:lvlJc w:val="left"/>
      <w:pPr>
        <w:ind w:left="4160" w:hanging="420"/>
      </w:pPr>
    </w:lvl>
    <w:lvl w:ilvl="8" w:tplc="0409001B" w:tentative="1">
      <w:start w:val="1"/>
      <w:numFmt w:val="lowerRoman"/>
      <w:lvlText w:val="%9."/>
      <w:lvlJc w:val="right"/>
      <w:pPr>
        <w:ind w:left="4580" w:hanging="420"/>
      </w:pPr>
    </w:lvl>
  </w:abstractNum>
  <w:abstractNum w:abstractNumId="16" w15:restartNumberingAfterBreak="0">
    <w:nsid w:val="56AC5A88"/>
    <w:multiLevelType w:val="hybridMultilevel"/>
    <w:tmpl w:val="79145582"/>
    <w:lvl w:ilvl="0" w:tplc="493023B6">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7" w15:restartNumberingAfterBreak="0">
    <w:nsid w:val="57657CD5"/>
    <w:multiLevelType w:val="hybridMultilevel"/>
    <w:tmpl w:val="951A7C80"/>
    <w:lvl w:ilvl="0" w:tplc="E5BE3E46">
      <w:start w:val="2"/>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8" w15:restartNumberingAfterBreak="0">
    <w:nsid w:val="594B69F3"/>
    <w:multiLevelType w:val="hybridMultilevel"/>
    <w:tmpl w:val="C0A4089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CDD5C92"/>
    <w:multiLevelType w:val="hybridMultilevel"/>
    <w:tmpl w:val="D8D4F64A"/>
    <w:lvl w:ilvl="0" w:tplc="2498365C">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0" w15:restartNumberingAfterBreak="0">
    <w:nsid w:val="690C443F"/>
    <w:multiLevelType w:val="hybridMultilevel"/>
    <w:tmpl w:val="40A6B05E"/>
    <w:lvl w:ilvl="0" w:tplc="E7462B02">
      <w:start w:val="1"/>
      <w:numFmt w:val="decimalEnclosedCircle"/>
      <w:lvlText w:val="%1"/>
      <w:lvlJc w:val="left"/>
      <w:pPr>
        <w:ind w:left="996" w:hanging="360"/>
      </w:pPr>
      <w:rPr>
        <w:rFonts w:hint="default"/>
        <w:sz w:val="22"/>
      </w:rPr>
    </w:lvl>
    <w:lvl w:ilvl="1" w:tplc="04090019" w:tentative="1">
      <w:start w:val="1"/>
      <w:numFmt w:val="lowerLetter"/>
      <w:lvlText w:val="%2)"/>
      <w:lvlJc w:val="left"/>
      <w:pPr>
        <w:ind w:left="1476" w:hanging="420"/>
      </w:pPr>
    </w:lvl>
    <w:lvl w:ilvl="2" w:tplc="0409001B" w:tentative="1">
      <w:start w:val="1"/>
      <w:numFmt w:val="lowerRoman"/>
      <w:lvlText w:val="%3."/>
      <w:lvlJc w:val="right"/>
      <w:pPr>
        <w:ind w:left="1896" w:hanging="420"/>
      </w:pPr>
    </w:lvl>
    <w:lvl w:ilvl="3" w:tplc="0409000F" w:tentative="1">
      <w:start w:val="1"/>
      <w:numFmt w:val="decimal"/>
      <w:lvlText w:val="%4."/>
      <w:lvlJc w:val="left"/>
      <w:pPr>
        <w:ind w:left="2316" w:hanging="420"/>
      </w:pPr>
    </w:lvl>
    <w:lvl w:ilvl="4" w:tplc="04090019" w:tentative="1">
      <w:start w:val="1"/>
      <w:numFmt w:val="lowerLetter"/>
      <w:lvlText w:val="%5)"/>
      <w:lvlJc w:val="left"/>
      <w:pPr>
        <w:ind w:left="2736" w:hanging="420"/>
      </w:pPr>
    </w:lvl>
    <w:lvl w:ilvl="5" w:tplc="0409001B" w:tentative="1">
      <w:start w:val="1"/>
      <w:numFmt w:val="lowerRoman"/>
      <w:lvlText w:val="%6."/>
      <w:lvlJc w:val="right"/>
      <w:pPr>
        <w:ind w:left="3156" w:hanging="420"/>
      </w:pPr>
    </w:lvl>
    <w:lvl w:ilvl="6" w:tplc="0409000F" w:tentative="1">
      <w:start w:val="1"/>
      <w:numFmt w:val="decimal"/>
      <w:lvlText w:val="%7."/>
      <w:lvlJc w:val="left"/>
      <w:pPr>
        <w:ind w:left="3576" w:hanging="420"/>
      </w:pPr>
    </w:lvl>
    <w:lvl w:ilvl="7" w:tplc="04090019" w:tentative="1">
      <w:start w:val="1"/>
      <w:numFmt w:val="lowerLetter"/>
      <w:lvlText w:val="%8)"/>
      <w:lvlJc w:val="left"/>
      <w:pPr>
        <w:ind w:left="3996" w:hanging="420"/>
      </w:pPr>
    </w:lvl>
    <w:lvl w:ilvl="8" w:tplc="0409001B" w:tentative="1">
      <w:start w:val="1"/>
      <w:numFmt w:val="lowerRoman"/>
      <w:lvlText w:val="%9."/>
      <w:lvlJc w:val="right"/>
      <w:pPr>
        <w:ind w:left="4416" w:hanging="420"/>
      </w:pPr>
    </w:lvl>
  </w:abstractNum>
  <w:abstractNum w:abstractNumId="21" w15:restartNumberingAfterBreak="0">
    <w:nsid w:val="6DFA5832"/>
    <w:multiLevelType w:val="hybridMultilevel"/>
    <w:tmpl w:val="01FA17E8"/>
    <w:lvl w:ilvl="0" w:tplc="5B44A6EA">
      <w:start w:val="1"/>
      <w:numFmt w:val="decimalEnclosedCircle"/>
      <w:lvlText w:val="%1"/>
      <w:lvlJc w:val="left"/>
      <w:pPr>
        <w:ind w:left="1020" w:hanging="360"/>
      </w:pPr>
      <w:rPr>
        <w:rFonts w:hint="default"/>
      </w:rPr>
    </w:lvl>
    <w:lvl w:ilvl="1" w:tplc="04090019" w:tentative="1">
      <w:start w:val="1"/>
      <w:numFmt w:val="lowerLetter"/>
      <w:lvlText w:val="%2)"/>
      <w:lvlJc w:val="left"/>
      <w:pPr>
        <w:ind w:left="1500" w:hanging="420"/>
      </w:pPr>
    </w:lvl>
    <w:lvl w:ilvl="2" w:tplc="0409001B" w:tentative="1">
      <w:start w:val="1"/>
      <w:numFmt w:val="lowerRoman"/>
      <w:lvlText w:val="%3."/>
      <w:lvlJc w:val="right"/>
      <w:pPr>
        <w:ind w:left="1920" w:hanging="420"/>
      </w:pPr>
    </w:lvl>
    <w:lvl w:ilvl="3" w:tplc="0409000F" w:tentative="1">
      <w:start w:val="1"/>
      <w:numFmt w:val="decimal"/>
      <w:lvlText w:val="%4."/>
      <w:lvlJc w:val="left"/>
      <w:pPr>
        <w:ind w:left="2340" w:hanging="420"/>
      </w:pPr>
    </w:lvl>
    <w:lvl w:ilvl="4" w:tplc="04090019" w:tentative="1">
      <w:start w:val="1"/>
      <w:numFmt w:val="lowerLetter"/>
      <w:lvlText w:val="%5)"/>
      <w:lvlJc w:val="left"/>
      <w:pPr>
        <w:ind w:left="2760" w:hanging="420"/>
      </w:pPr>
    </w:lvl>
    <w:lvl w:ilvl="5" w:tplc="0409001B" w:tentative="1">
      <w:start w:val="1"/>
      <w:numFmt w:val="lowerRoman"/>
      <w:lvlText w:val="%6."/>
      <w:lvlJc w:val="right"/>
      <w:pPr>
        <w:ind w:left="3180" w:hanging="420"/>
      </w:pPr>
    </w:lvl>
    <w:lvl w:ilvl="6" w:tplc="0409000F" w:tentative="1">
      <w:start w:val="1"/>
      <w:numFmt w:val="decimal"/>
      <w:lvlText w:val="%7."/>
      <w:lvlJc w:val="left"/>
      <w:pPr>
        <w:ind w:left="3600" w:hanging="420"/>
      </w:pPr>
    </w:lvl>
    <w:lvl w:ilvl="7" w:tplc="04090019" w:tentative="1">
      <w:start w:val="1"/>
      <w:numFmt w:val="lowerLetter"/>
      <w:lvlText w:val="%8)"/>
      <w:lvlJc w:val="left"/>
      <w:pPr>
        <w:ind w:left="4020" w:hanging="420"/>
      </w:pPr>
    </w:lvl>
    <w:lvl w:ilvl="8" w:tplc="0409001B" w:tentative="1">
      <w:start w:val="1"/>
      <w:numFmt w:val="lowerRoman"/>
      <w:lvlText w:val="%9."/>
      <w:lvlJc w:val="right"/>
      <w:pPr>
        <w:ind w:left="4440" w:hanging="420"/>
      </w:pPr>
    </w:lvl>
  </w:abstractNum>
  <w:abstractNum w:abstractNumId="22" w15:restartNumberingAfterBreak="0">
    <w:nsid w:val="78B74DAB"/>
    <w:multiLevelType w:val="hybridMultilevel"/>
    <w:tmpl w:val="FF587C90"/>
    <w:lvl w:ilvl="0" w:tplc="D100992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7C6868BB"/>
    <w:multiLevelType w:val="hybridMultilevel"/>
    <w:tmpl w:val="726408BC"/>
    <w:lvl w:ilvl="0" w:tplc="00DAECF8">
      <w:start w:val="1"/>
      <w:numFmt w:val="decimalEnclosedCircle"/>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4" w15:restartNumberingAfterBreak="0">
    <w:nsid w:val="7D81C996"/>
    <w:multiLevelType w:val="singleLevel"/>
    <w:tmpl w:val="7D81C996"/>
    <w:lvl w:ilvl="0">
      <w:start w:val="3"/>
      <w:numFmt w:val="chineseCounting"/>
      <w:suff w:val="nothing"/>
      <w:lvlText w:val="%1、"/>
      <w:lvlJc w:val="left"/>
      <w:rPr>
        <w:rFonts w:hint="eastAsia"/>
      </w:rPr>
    </w:lvl>
  </w:abstractNum>
  <w:num w:numId="1">
    <w:abstractNumId w:val="18"/>
  </w:num>
  <w:num w:numId="2">
    <w:abstractNumId w:val="22"/>
  </w:num>
  <w:num w:numId="3">
    <w:abstractNumId w:val="1"/>
  </w:num>
  <w:num w:numId="4">
    <w:abstractNumId w:val="9"/>
  </w:num>
  <w:num w:numId="5">
    <w:abstractNumId w:val="24"/>
  </w:num>
  <w:num w:numId="6">
    <w:abstractNumId w:val="14"/>
  </w:num>
  <w:num w:numId="7">
    <w:abstractNumId w:val="6"/>
  </w:num>
  <w:num w:numId="8">
    <w:abstractNumId w:val="20"/>
  </w:num>
  <w:num w:numId="9">
    <w:abstractNumId w:val="11"/>
  </w:num>
  <w:num w:numId="10">
    <w:abstractNumId w:val="3"/>
  </w:num>
  <w:num w:numId="11">
    <w:abstractNumId w:val="23"/>
  </w:num>
  <w:num w:numId="12">
    <w:abstractNumId w:val="5"/>
  </w:num>
  <w:num w:numId="13">
    <w:abstractNumId w:val="10"/>
  </w:num>
  <w:num w:numId="14">
    <w:abstractNumId w:val="19"/>
  </w:num>
  <w:num w:numId="15">
    <w:abstractNumId w:val="13"/>
  </w:num>
  <w:num w:numId="16">
    <w:abstractNumId w:val="15"/>
  </w:num>
  <w:num w:numId="17">
    <w:abstractNumId w:val="7"/>
  </w:num>
  <w:num w:numId="18">
    <w:abstractNumId w:val="0"/>
  </w:num>
  <w:num w:numId="19">
    <w:abstractNumId w:val="4"/>
  </w:num>
  <w:num w:numId="20">
    <w:abstractNumId w:val="16"/>
  </w:num>
  <w:num w:numId="21">
    <w:abstractNumId w:val="17"/>
  </w:num>
  <w:num w:numId="22">
    <w:abstractNumId w:val="12"/>
  </w:num>
  <w:num w:numId="23">
    <w:abstractNumId w:val="8"/>
  </w:num>
  <w:num w:numId="24">
    <w:abstractNumId w:val="21"/>
  </w:num>
  <w:num w:numId="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9D6"/>
    <w:rsid w:val="00012D2F"/>
    <w:rsid w:val="00032974"/>
    <w:rsid w:val="0005277F"/>
    <w:rsid w:val="00057137"/>
    <w:rsid w:val="00071DF9"/>
    <w:rsid w:val="00081075"/>
    <w:rsid w:val="00096299"/>
    <w:rsid w:val="000A3D0E"/>
    <w:rsid w:val="000A4565"/>
    <w:rsid w:val="000C067B"/>
    <w:rsid w:val="000E7534"/>
    <w:rsid w:val="000F11A3"/>
    <w:rsid w:val="00104827"/>
    <w:rsid w:val="00157D3E"/>
    <w:rsid w:val="00160DF0"/>
    <w:rsid w:val="00170387"/>
    <w:rsid w:val="00184186"/>
    <w:rsid w:val="001D1DB6"/>
    <w:rsid w:val="001D32BE"/>
    <w:rsid w:val="001E6BCB"/>
    <w:rsid w:val="00207F51"/>
    <w:rsid w:val="002616FD"/>
    <w:rsid w:val="00267447"/>
    <w:rsid w:val="00273CB5"/>
    <w:rsid w:val="00283D94"/>
    <w:rsid w:val="002A6D4E"/>
    <w:rsid w:val="002A6FAA"/>
    <w:rsid w:val="002B7EAC"/>
    <w:rsid w:val="002C639D"/>
    <w:rsid w:val="002C7D10"/>
    <w:rsid w:val="002D2113"/>
    <w:rsid w:val="002D745B"/>
    <w:rsid w:val="003209EA"/>
    <w:rsid w:val="003301CB"/>
    <w:rsid w:val="00341FC0"/>
    <w:rsid w:val="00353F11"/>
    <w:rsid w:val="00366A2F"/>
    <w:rsid w:val="0037097D"/>
    <w:rsid w:val="00384309"/>
    <w:rsid w:val="00386824"/>
    <w:rsid w:val="003A3EF7"/>
    <w:rsid w:val="003A4446"/>
    <w:rsid w:val="003C3594"/>
    <w:rsid w:val="003C5A45"/>
    <w:rsid w:val="003C70D0"/>
    <w:rsid w:val="003E5D90"/>
    <w:rsid w:val="0040656B"/>
    <w:rsid w:val="004077BC"/>
    <w:rsid w:val="0041349F"/>
    <w:rsid w:val="00413CF8"/>
    <w:rsid w:val="00421FF7"/>
    <w:rsid w:val="0042553C"/>
    <w:rsid w:val="0042778E"/>
    <w:rsid w:val="00430A4A"/>
    <w:rsid w:val="00441560"/>
    <w:rsid w:val="00470F35"/>
    <w:rsid w:val="0047519D"/>
    <w:rsid w:val="00480342"/>
    <w:rsid w:val="00482806"/>
    <w:rsid w:val="0048526D"/>
    <w:rsid w:val="00486408"/>
    <w:rsid w:val="00496A11"/>
    <w:rsid w:val="004A789E"/>
    <w:rsid w:val="004C2A36"/>
    <w:rsid w:val="004D049E"/>
    <w:rsid w:val="00525D1A"/>
    <w:rsid w:val="00531872"/>
    <w:rsid w:val="00541C33"/>
    <w:rsid w:val="005531BD"/>
    <w:rsid w:val="00563F2B"/>
    <w:rsid w:val="00593690"/>
    <w:rsid w:val="005C6931"/>
    <w:rsid w:val="005D4BF6"/>
    <w:rsid w:val="005F0A69"/>
    <w:rsid w:val="005F79D6"/>
    <w:rsid w:val="00612C6B"/>
    <w:rsid w:val="006210F4"/>
    <w:rsid w:val="0062155C"/>
    <w:rsid w:val="00631119"/>
    <w:rsid w:val="006349B9"/>
    <w:rsid w:val="00643AF8"/>
    <w:rsid w:val="006546BE"/>
    <w:rsid w:val="0065574D"/>
    <w:rsid w:val="006871FA"/>
    <w:rsid w:val="006A112A"/>
    <w:rsid w:val="006C4B56"/>
    <w:rsid w:val="006D0292"/>
    <w:rsid w:val="006D5ADD"/>
    <w:rsid w:val="00731970"/>
    <w:rsid w:val="00740399"/>
    <w:rsid w:val="00745283"/>
    <w:rsid w:val="00756852"/>
    <w:rsid w:val="00761D0F"/>
    <w:rsid w:val="007666B9"/>
    <w:rsid w:val="00793F72"/>
    <w:rsid w:val="007B523F"/>
    <w:rsid w:val="007D78B2"/>
    <w:rsid w:val="007E6194"/>
    <w:rsid w:val="007E6C92"/>
    <w:rsid w:val="00832840"/>
    <w:rsid w:val="00840062"/>
    <w:rsid w:val="008554E5"/>
    <w:rsid w:val="008568DF"/>
    <w:rsid w:val="00887C49"/>
    <w:rsid w:val="0089399C"/>
    <w:rsid w:val="008A17A1"/>
    <w:rsid w:val="008C7D4F"/>
    <w:rsid w:val="008F05FA"/>
    <w:rsid w:val="008F13EC"/>
    <w:rsid w:val="008F290A"/>
    <w:rsid w:val="008F423C"/>
    <w:rsid w:val="00920225"/>
    <w:rsid w:val="00920F8E"/>
    <w:rsid w:val="009302C1"/>
    <w:rsid w:val="00934ACD"/>
    <w:rsid w:val="009C6C7C"/>
    <w:rsid w:val="009D3DA8"/>
    <w:rsid w:val="009E2B81"/>
    <w:rsid w:val="009F2E45"/>
    <w:rsid w:val="009F7726"/>
    <w:rsid w:val="00A16A29"/>
    <w:rsid w:val="00A44258"/>
    <w:rsid w:val="00A61E0B"/>
    <w:rsid w:val="00A72007"/>
    <w:rsid w:val="00A7446A"/>
    <w:rsid w:val="00A85E42"/>
    <w:rsid w:val="00AB3011"/>
    <w:rsid w:val="00AB3CCE"/>
    <w:rsid w:val="00AD047D"/>
    <w:rsid w:val="00AE216C"/>
    <w:rsid w:val="00AF71CA"/>
    <w:rsid w:val="00B25022"/>
    <w:rsid w:val="00B27AA7"/>
    <w:rsid w:val="00B762A3"/>
    <w:rsid w:val="00B76354"/>
    <w:rsid w:val="00B801B3"/>
    <w:rsid w:val="00BB4993"/>
    <w:rsid w:val="00C07710"/>
    <w:rsid w:val="00C41075"/>
    <w:rsid w:val="00C47125"/>
    <w:rsid w:val="00C507D7"/>
    <w:rsid w:val="00C91927"/>
    <w:rsid w:val="00CC02BC"/>
    <w:rsid w:val="00CD23B9"/>
    <w:rsid w:val="00CE38B1"/>
    <w:rsid w:val="00CF0B51"/>
    <w:rsid w:val="00D1083B"/>
    <w:rsid w:val="00D11D9C"/>
    <w:rsid w:val="00D216CF"/>
    <w:rsid w:val="00D65E58"/>
    <w:rsid w:val="00D72C25"/>
    <w:rsid w:val="00DA7B54"/>
    <w:rsid w:val="00DC23A8"/>
    <w:rsid w:val="00DC528C"/>
    <w:rsid w:val="00DD6857"/>
    <w:rsid w:val="00DE02BE"/>
    <w:rsid w:val="00DF7A9E"/>
    <w:rsid w:val="00E03280"/>
    <w:rsid w:val="00E23004"/>
    <w:rsid w:val="00E33CE7"/>
    <w:rsid w:val="00E43FBB"/>
    <w:rsid w:val="00E76619"/>
    <w:rsid w:val="00E9301B"/>
    <w:rsid w:val="00EA23D2"/>
    <w:rsid w:val="00EB7F1A"/>
    <w:rsid w:val="00ED1D30"/>
    <w:rsid w:val="00ED6324"/>
    <w:rsid w:val="00F57812"/>
    <w:rsid w:val="00F63412"/>
    <w:rsid w:val="00F673BC"/>
    <w:rsid w:val="00F87F6D"/>
    <w:rsid w:val="00F9104E"/>
    <w:rsid w:val="00FA090E"/>
    <w:rsid w:val="00FC5293"/>
    <w:rsid w:val="00FC6884"/>
    <w:rsid w:val="00FD60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76714"/>
  <w15:chartTrackingRefBased/>
  <w15:docId w15:val="{9A08B7AB-0827-4D64-B947-CAF0115B9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10F4"/>
    <w:pPr>
      <w:adjustRightInd w:val="0"/>
      <w:snapToGrid w:val="0"/>
      <w:spacing w:after="200"/>
    </w:pPr>
    <w:rPr>
      <w:rFonts w:ascii="Tahoma" w:eastAsia="微软雅黑" w:hAnsi="Tahoma"/>
      <w:kern w:val="0"/>
      <w:sz w:val="22"/>
    </w:rPr>
  </w:style>
  <w:style w:type="paragraph" w:styleId="1">
    <w:name w:val="heading 1"/>
    <w:basedOn w:val="a"/>
    <w:next w:val="a"/>
    <w:link w:val="10"/>
    <w:uiPriority w:val="9"/>
    <w:qFormat/>
    <w:rsid w:val="006A112A"/>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18418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184186"/>
    <w:pPr>
      <w:keepNext/>
      <w:keepLines/>
      <w:spacing w:before="260" w:after="260" w:line="416" w:lineRule="auto"/>
      <w:outlineLvl w:val="2"/>
    </w:pPr>
    <w:rPr>
      <w:b/>
      <w:bCs/>
      <w:sz w:val="32"/>
      <w:szCs w:val="32"/>
    </w:rPr>
  </w:style>
  <w:style w:type="paragraph" w:styleId="5">
    <w:name w:val="heading 5"/>
    <w:basedOn w:val="a"/>
    <w:next w:val="a"/>
    <w:link w:val="50"/>
    <w:uiPriority w:val="9"/>
    <w:semiHidden/>
    <w:unhideWhenUsed/>
    <w:qFormat/>
    <w:rsid w:val="00486408"/>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F290A"/>
    <w:pPr>
      <w:pBdr>
        <w:bottom w:val="single" w:sz="6" w:space="1" w:color="auto"/>
      </w:pBdr>
      <w:tabs>
        <w:tab w:val="center" w:pos="4153"/>
        <w:tab w:val="right" w:pos="8306"/>
      </w:tabs>
      <w:jc w:val="center"/>
    </w:pPr>
    <w:rPr>
      <w:sz w:val="18"/>
      <w:szCs w:val="18"/>
    </w:rPr>
  </w:style>
  <w:style w:type="character" w:customStyle="1" w:styleId="a4">
    <w:name w:val="页眉 字符"/>
    <w:basedOn w:val="a0"/>
    <w:link w:val="a3"/>
    <w:uiPriority w:val="99"/>
    <w:rsid w:val="008F290A"/>
    <w:rPr>
      <w:sz w:val="18"/>
      <w:szCs w:val="18"/>
    </w:rPr>
  </w:style>
  <w:style w:type="paragraph" w:styleId="a5">
    <w:name w:val="footer"/>
    <w:basedOn w:val="a"/>
    <w:link w:val="a6"/>
    <w:uiPriority w:val="99"/>
    <w:unhideWhenUsed/>
    <w:rsid w:val="008F290A"/>
    <w:pPr>
      <w:tabs>
        <w:tab w:val="center" w:pos="4153"/>
        <w:tab w:val="right" w:pos="8306"/>
      </w:tabs>
    </w:pPr>
    <w:rPr>
      <w:sz w:val="18"/>
      <w:szCs w:val="18"/>
    </w:rPr>
  </w:style>
  <w:style w:type="character" w:customStyle="1" w:styleId="a6">
    <w:name w:val="页脚 字符"/>
    <w:basedOn w:val="a0"/>
    <w:link w:val="a5"/>
    <w:uiPriority w:val="99"/>
    <w:rsid w:val="008F290A"/>
    <w:rPr>
      <w:sz w:val="18"/>
      <w:szCs w:val="18"/>
    </w:rPr>
  </w:style>
  <w:style w:type="character" w:styleId="a7">
    <w:name w:val="annotation reference"/>
    <w:basedOn w:val="a0"/>
    <w:uiPriority w:val="99"/>
    <w:semiHidden/>
    <w:unhideWhenUsed/>
    <w:rsid w:val="008F290A"/>
    <w:rPr>
      <w:sz w:val="21"/>
      <w:szCs w:val="21"/>
    </w:rPr>
  </w:style>
  <w:style w:type="paragraph" w:styleId="a8">
    <w:name w:val="annotation text"/>
    <w:basedOn w:val="a"/>
    <w:link w:val="a9"/>
    <w:uiPriority w:val="99"/>
    <w:unhideWhenUsed/>
    <w:rsid w:val="008F290A"/>
  </w:style>
  <w:style w:type="character" w:customStyle="1" w:styleId="a9">
    <w:name w:val="批注文字 字符"/>
    <w:basedOn w:val="a0"/>
    <w:link w:val="a8"/>
    <w:uiPriority w:val="99"/>
    <w:rsid w:val="008F290A"/>
    <w:rPr>
      <w:rFonts w:ascii="Tahoma" w:eastAsia="微软雅黑" w:hAnsi="Tahoma"/>
      <w:kern w:val="0"/>
      <w:sz w:val="22"/>
    </w:rPr>
  </w:style>
  <w:style w:type="paragraph" w:styleId="aa">
    <w:name w:val="List Paragraph"/>
    <w:basedOn w:val="a"/>
    <w:uiPriority w:val="34"/>
    <w:qFormat/>
    <w:rsid w:val="006A112A"/>
    <w:pPr>
      <w:ind w:firstLineChars="200" w:firstLine="420"/>
    </w:pPr>
  </w:style>
  <w:style w:type="character" w:customStyle="1" w:styleId="10">
    <w:name w:val="标题 1 字符"/>
    <w:basedOn w:val="a0"/>
    <w:link w:val="1"/>
    <w:uiPriority w:val="9"/>
    <w:rsid w:val="006A112A"/>
    <w:rPr>
      <w:rFonts w:ascii="Tahoma" w:eastAsia="微软雅黑" w:hAnsi="Tahoma"/>
      <w:b/>
      <w:bCs/>
      <w:kern w:val="44"/>
      <w:sz w:val="44"/>
      <w:szCs w:val="44"/>
    </w:rPr>
  </w:style>
  <w:style w:type="paragraph" w:styleId="TOC">
    <w:name w:val="TOC Heading"/>
    <w:basedOn w:val="1"/>
    <w:next w:val="a"/>
    <w:uiPriority w:val="39"/>
    <w:unhideWhenUsed/>
    <w:qFormat/>
    <w:rsid w:val="006A112A"/>
    <w:pPr>
      <w:adjustRightInd/>
      <w:snapToGrid/>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6A112A"/>
  </w:style>
  <w:style w:type="character" w:styleId="ab">
    <w:name w:val="Hyperlink"/>
    <w:basedOn w:val="a0"/>
    <w:uiPriority w:val="99"/>
    <w:unhideWhenUsed/>
    <w:rsid w:val="006A112A"/>
    <w:rPr>
      <w:color w:val="0563C1" w:themeColor="hyperlink"/>
      <w:u w:val="single"/>
    </w:rPr>
  </w:style>
  <w:style w:type="paragraph" w:styleId="TOC2">
    <w:name w:val="toc 2"/>
    <w:basedOn w:val="a"/>
    <w:next w:val="a"/>
    <w:autoRedefine/>
    <w:uiPriority w:val="39"/>
    <w:unhideWhenUsed/>
    <w:rsid w:val="006A112A"/>
    <w:pPr>
      <w:adjustRightInd/>
      <w:snapToGrid/>
      <w:spacing w:after="100" w:line="259" w:lineRule="auto"/>
      <w:ind w:left="220"/>
    </w:pPr>
    <w:rPr>
      <w:rFonts w:asciiTheme="minorHAnsi" w:eastAsiaTheme="minorEastAsia" w:hAnsiTheme="minorHAnsi" w:cs="Times New Roman"/>
    </w:rPr>
  </w:style>
  <w:style w:type="paragraph" w:styleId="TOC3">
    <w:name w:val="toc 3"/>
    <w:basedOn w:val="a"/>
    <w:next w:val="a"/>
    <w:autoRedefine/>
    <w:uiPriority w:val="39"/>
    <w:unhideWhenUsed/>
    <w:rsid w:val="006A112A"/>
    <w:pPr>
      <w:adjustRightInd/>
      <w:snapToGrid/>
      <w:spacing w:after="100" w:line="259" w:lineRule="auto"/>
      <w:ind w:left="440"/>
    </w:pPr>
    <w:rPr>
      <w:rFonts w:asciiTheme="minorHAnsi" w:eastAsiaTheme="minorEastAsia" w:hAnsiTheme="minorHAnsi" w:cs="Times New Roman"/>
    </w:rPr>
  </w:style>
  <w:style w:type="character" w:styleId="ac">
    <w:name w:val="Unresolved Mention"/>
    <w:basedOn w:val="a0"/>
    <w:uiPriority w:val="99"/>
    <w:semiHidden/>
    <w:unhideWhenUsed/>
    <w:rsid w:val="006A112A"/>
    <w:rPr>
      <w:color w:val="605E5C"/>
      <w:shd w:val="clear" w:color="auto" w:fill="E1DFDD"/>
    </w:rPr>
  </w:style>
  <w:style w:type="character" w:styleId="ad">
    <w:name w:val="FollowedHyperlink"/>
    <w:basedOn w:val="a0"/>
    <w:uiPriority w:val="99"/>
    <w:semiHidden/>
    <w:unhideWhenUsed/>
    <w:rsid w:val="006A112A"/>
    <w:rPr>
      <w:color w:val="954F72" w:themeColor="followedHyperlink"/>
      <w:u w:val="single"/>
    </w:rPr>
  </w:style>
  <w:style w:type="character" w:customStyle="1" w:styleId="20">
    <w:name w:val="标题 2 字符"/>
    <w:basedOn w:val="a0"/>
    <w:link w:val="2"/>
    <w:uiPriority w:val="9"/>
    <w:rsid w:val="00184186"/>
    <w:rPr>
      <w:rFonts w:asciiTheme="majorHAnsi" w:eastAsiaTheme="majorEastAsia" w:hAnsiTheme="majorHAnsi" w:cstheme="majorBidi"/>
      <w:b/>
      <w:bCs/>
      <w:kern w:val="0"/>
      <w:sz w:val="32"/>
      <w:szCs w:val="32"/>
    </w:rPr>
  </w:style>
  <w:style w:type="character" w:customStyle="1" w:styleId="30">
    <w:name w:val="标题 3 字符"/>
    <w:basedOn w:val="a0"/>
    <w:link w:val="3"/>
    <w:uiPriority w:val="9"/>
    <w:rsid w:val="00184186"/>
    <w:rPr>
      <w:rFonts w:ascii="Tahoma" w:eastAsia="微软雅黑" w:hAnsi="Tahoma"/>
      <w:b/>
      <w:bCs/>
      <w:kern w:val="0"/>
      <w:sz w:val="32"/>
      <w:szCs w:val="32"/>
    </w:rPr>
  </w:style>
  <w:style w:type="character" w:customStyle="1" w:styleId="50">
    <w:name w:val="标题 5 字符"/>
    <w:basedOn w:val="a0"/>
    <w:link w:val="5"/>
    <w:uiPriority w:val="9"/>
    <w:semiHidden/>
    <w:rsid w:val="00486408"/>
    <w:rPr>
      <w:rFonts w:ascii="Tahoma" w:eastAsia="微软雅黑" w:hAnsi="Tahoma"/>
      <w:b/>
      <w:bCs/>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4434528">
      <w:bodyDiv w:val="1"/>
      <w:marLeft w:val="0"/>
      <w:marRight w:val="0"/>
      <w:marTop w:val="0"/>
      <w:marBottom w:val="0"/>
      <w:divBdr>
        <w:top w:val="none" w:sz="0" w:space="0" w:color="auto"/>
        <w:left w:val="none" w:sz="0" w:space="0" w:color="auto"/>
        <w:bottom w:val="none" w:sz="0" w:space="0" w:color="auto"/>
        <w:right w:val="none" w:sz="0" w:space="0" w:color="auto"/>
      </w:divBdr>
    </w:div>
    <w:div w:id="1797287405">
      <w:bodyDiv w:val="1"/>
      <w:marLeft w:val="0"/>
      <w:marRight w:val="0"/>
      <w:marTop w:val="0"/>
      <w:marBottom w:val="0"/>
      <w:divBdr>
        <w:top w:val="none" w:sz="0" w:space="0" w:color="auto"/>
        <w:left w:val="none" w:sz="0" w:space="0" w:color="auto"/>
        <w:bottom w:val="none" w:sz="0" w:space="0" w:color="auto"/>
        <w:right w:val="none" w:sz="0" w:space="0" w:color="auto"/>
      </w:divBdr>
    </w:div>
    <w:div w:id="19169400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ike.baidu.com/item/%E5%9F%BA%E6%9C%AC%E5%85%BB%E8%80%81%E4%BF%9D%E9%99%A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5F229-332C-4D5C-9519-839C37FAF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TotalTime>
  <Pages>19</Pages>
  <Words>1825</Words>
  <Characters>10407</Characters>
  <Application>Microsoft Office Word</Application>
  <DocSecurity>0</DocSecurity>
  <Lines>86</Lines>
  <Paragraphs>24</Paragraphs>
  <ScaleCrop>false</ScaleCrop>
  <Company/>
  <LinksUpToDate>false</LinksUpToDate>
  <CharactersWithSpaces>12208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酱 蘑菇</dc:creator>
  <cp:keywords/>
  <dc:description/>
  <cp:lastModifiedBy>陈 福宾</cp:lastModifiedBy>
  <cp:revision>2</cp:revision>
  <dcterms:created xsi:type="dcterms:W3CDTF">2022-03-08T11:45:00Z</dcterms:created>
  <dcterms:modified xsi:type="dcterms:W3CDTF">2022-03-08T11:45:00Z</dcterms:modified>
</cp:coreProperties>
</file>