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OhneLinien"/>
        <w:tblW w:w="5000" w:type="pct"/>
        <w:tblLook w:val="04A0" w:firstRow="1" w:lastRow="0" w:firstColumn="1" w:lastColumn="0" w:noHBand="0" w:noVBand="1"/>
      </w:tblPr>
      <w:tblGrid>
        <w:gridCol w:w="8505"/>
      </w:tblGrid>
      <w:tr w:rsidR="00CE5927" w:rsidRPr="00740D4E" w14:paraId="786B3E37" w14:textId="77777777" w:rsidTr="00620336">
        <w:trPr>
          <w:cnfStyle w:val="100000000000" w:firstRow="1" w:lastRow="0" w:firstColumn="0" w:lastColumn="0" w:oddVBand="0" w:evenVBand="0" w:oddHBand="0" w:evenHBand="0" w:firstRowFirstColumn="0" w:firstRowLastColumn="0" w:lastRowFirstColumn="0" w:lastRowLastColumn="0"/>
          <w:trHeight w:hRule="exact" w:val="5670"/>
        </w:trPr>
        <w:tc>
          <w:tcPr>
            <w:tcW w:w="8645" w:type="dxa"/>
            <w:vAlign w:val="top"/>
          </w:tcPr>
          <w:p w14:paraId="04EE145D" w14:textId="7490ACF7" w:rsidR="00CE5927" w:rsidRPr="00740D4E" w:rsidRDefault="00000000" w:rsidP="00917AED">
            <w:pPr>
              <w:pStyle w:val="Title"/>
              <w:suppressAutoHyphens/>
            </w:pPr>
            <w:sdt>
              <w:sdtPr>
                <w:alias w:val="ArbeitTitel"/>
                <w:tag w:val="ArbeitTitel"/>
                <w:id w:val="448891"/>
                <w:placeholder>
                  <w:docPart w:val="4F7F4EF3550845849DBB6CAAC9744E95"/>
                </w:placeholder>
                <w:text w:multiLine="1"/>
              </w:sdtPr>
              <w:sdtEndPr>
                <w:rPr>
                  <w:sz w:val="36"/>
                </w:rPr>
              </w:sdtEndPr>
              <w:sdtContent>
                <w:r w:rsidR="0061307F" w:rsidRPr="00740D4E">
                  <w:t>Algorithmic Subdiv</w:t>
                </w:r>
                <w:r w:rsidR="000D57CE">
                  <w:t>is</w:t>
                </w:r>
                <w:r w:rsidR="0061307F" w:rsidRPr="00740D4E">
                  <w:t>ion of Gamespaces into Semantic Volumes using Delimiters</w:t>
                </w:r>
              </w:sdtContent>
            </w:sdt>
            <w:r w:rsidR="00B40FD1" w:rsidRPr="00740D4E">
              <w:rPr>
                <w:noProof/>
              </w:rPr>
              <mc:AlternateContent>
                <mc:Choice Requires="wps">
                  <w:drawing>
                    <wp:anchor distT="0" distB="0" distL="114300" distR="114300" simplePos="0" relativeHeight="251666944" behindDoc="1" locked="0" layoutInCell="1" allowOverlap="1" wp14:anchorId="66C938C9" wp14:editId="3D74B2AB">
                      <wp:simplePos x="0" y="0"/>
                      <wp:positionH relativeFrom="column">
                        <wp:posOffset>7604125</wp:posOffset>
                      </wp:positionH>
                      <wp:positionV relativeFrom="paragraph">
                        <wp:posOffset>-6966585</wp:posOffset>
                      </wp:positionV>
                      <wp:extent cx="2317750" cy="1572895"/>
                      <wp:effectExtent l="5080" t="6985" r="1270" b="1270"/>
                      <wp:wrapNone/>
                      <wp:docPr id="478811504"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7750" cy="15728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413B5" id="Rectangle 46" o:spid="_x0000_s1026" style="position:absolute;margin-left:598.75pt;margin-top:-548.55pt;width:182.5pt;height:123.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" fillcolor="#aea78d [2409]" stroked="f">
                      <v:fill opacity="29555f"/>
                    </v:rect>
                  </w:pict>
                </mc:Fallback>
              </mc:AlternateContent>
            </w:r>
            <w:r w:rsidR="00B40FD1" w:rsidRPr="00740D4E">
              <w:rPr>
                <w:noProof/>
              </w:rPr>
              <mc:AlternateContent>
                <mc:Choice Requires="wps">
                  <w:drawing>
                    <wp:anchor distT="0" distB="0" distL="114300" distR="114300" simplePos="0" relativeHeight="251665920" behindDoc="0" locked="0" layoutInCell="1" allowOverlap="1" wp14:anchorId="50946B75" wp14:editId="33EA16DC">
                      <wp:simplePos x="0" y="0"/>
                      <wp:positionH relativeFrom="column">
                        <wp:posOffset>5574665</wp:posOffset>
                      </wp:positionH>
                      <wp:positionV relativeFrom="paragraph">
                        <wp:posOffset>-6966585</wp:posOffset>
                      </wp:positionV>
                      <wp:extent cx="4867910" cy="252095"/>
                      <wp:effectExtent l="4445" t="6985" r="4445" b="7620"/>
                      <wp:wrapNone/>
                      <wp:docPr id="993218006"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67910" cy="252095"/>
                              </a:xfrm>
                              <a:prstGeom prst="rect">
                                <a:avLst/>
                              </a:prstGeom>
                              <a:solidFill>
                                <a:schemeClr val="accent6">
                                  <a:lumMod val="75000"/>
                                  <a:lumOff val="0"/>
                                  <a:alpha val="45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54443" id="Rectangle 45" o:spid="_x0000_s1026" style="position:absolute;margin-left:438.95pt;margin-top:-548.55pt;width:383.3pt;height:19.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" fillcolor="#aea78d [2409]" stroked="f">
                      <v:fill opacity="29555f"/>
                    </v:rect>
                  </w:pict>
                </mc:Fallback>
              </mc:AlternateContent>
            </w:r>
          </w:p>
          <w:p w14:paraId="3C8FEC5B" w14:textId="77777777" w:rsidR="00CE5927" w:rsidRPr="00740D4E" w:rsidRDefault="00000000" w:rsidP="00917AED">
            <w:pPr>
              <w:pStyle w:val="Subtitle"/>
              <w:suppressAutoHyphens/>
            </w:pPr>
            <w:sdt>
              <w:sdtPr>
                <w:alias w:val="ArbeitUntertitel"/>
                <w:tag w:val="ArbeitUntertitel"/>
                <w:id w:val="448894"/>
                <w:placeholder>
                  <w:docPart w:val="0B587C864D004ED3A9B9470F063B740B"/>
                </w:placeholder>
                <w:showingPlcHdr/>
                <w:text w:multiLine="1"/>
              </w:sdtPr>
              <w:sdtContent>
                <w:r w:rsidR="00CE5927" w:rsidRPr="00740D4E">
                  <w:rPr>
                    <w:rStyle w:val="PlaceholderText"/>
                  </w:rPr>
                  <w:t>Untertitel</w:t>
                </w:r>
              </w:sdtContent>
            </w:sdt>
          </w:p>
        </w:tc>
      </w:tr>
      <w:tr w:rsidR="00CE5927" w:rsidRPr="00740D4E" w14:paraId="39AE9F10" w14:textId="77777777" w:rsidTr="006D08BC">
        <w:trPr>
          <w:trHeight w:hRule="exact" w:val="6803"/>
        </w:trPr>
        <w:tc>
          <w:tcPr>
            <w:tcW w:w="8645" w:type="dxa"/>
            <w:vAlign w:val="top"/>
          </w:tcPr>
          <w:p w14:paraId="453EB80B" w14:textId="77777777" w:rsidR="00CE5927" w:rsidRPr="005140EB" w:rsidRDefault="00CE5927" w:rsidP="00917AED">
            <w:pPr>
              <w:suppressAutoHyphens/>
              <w:rPr>
                <w:lang w:val="de-DE"/>
              </w:rPr>
            </w:pPr>
            <w:r w:rsidRPr="005140EB">
              <w:rPr>
                <w:lang w:val="de-DE"/>
              </w:rPr>
              <w:t>Wissenschaftliche Arbeit zur Erlangung des Grades</w:t>
            </w:r>
          </w:p>
          <w:sdt>
            <w:sdtPr>
              <w:rPr>
                <w:lang w:val="de-DE"/>
              </w:rPr>
              <w:alias w:val="Abschluss"/>
              <w:tag w:val="Abschluss"/>
              <w:id w:val="448898"/>
              <w:placeholder>
                <w:docPart w:val="70999EAF8A8644A4B5E11160B43B581B"/>
              </w:placeholder>
              <w:text/>
            </w:sdtPr>
            <w:sdtContent>
              <w:p w14:paraId="122765C6" w14:textId="42DFEA33" w:rsidR="00CE5927" w:rsidRPr="005140EB" w:rsidRDefault="0061307F" w:rsidP="00917AED">
                <w:pPr>
                  <w:suppressAutoHyphens/>
                  <w:rPr>
                    <w:lang w:val="de-DE"/>
                  </w:rPr>
                </w:pPr>
                <w:r w:rsidRPr="005140EB">
                  <w:rPr>
                    <w:lang w:val="de-DE"/>
                  </w:rPr>
                  <w:t>B.Sc. Informatik: Games Engineering</w:t>
                </w:r>
              </w:p>
            </w:sdtContent>
          </w:sdt>
          <w:p w14:paraId="0C78265D" w14:textId="6DF7AF82" w:rsidR="00CE5927" w:rsidRPr="005140EB" w:rsidRDefault="00CE5927" w:rsidP="00917AED">
            <w:pPr>
              <w:suppressAutoHyphens/>
              <w:rPr>
                <w:lang w:val="de-DE"/>
              </w:rPr>
            </w:pPr>
            <w:r w:rsidRPr="005140EB">
              <w:rPr>
                <w:lang w:val="de-DE"/>
              </w:rPr>
              <w:t xml:space="preserve">an </w:t>
            </w:r>
            <w:r w:rsidRPr="005140EB">
              <w:rPr>
                <w:color w:val="A6A6A6" w:themeColor="background1" w:themeShade="A6"/>
                <w:lang w:val="de-DE"/>
              </w:rPr>
              <w:t xml:space="preserve">der </w:t>
            </w:r>
            <w:r w:rsidR="00D041B0" w:rsidRPr="005140EB">
              <w:rPr>
                <w:color w:val="A6A6A6" w:themeColor="background1" w:themeShade="A6"/>
                <w:lang w:val="de-DE"/>
              </w:rPr>
              <w:t xml:space="preserve">TUM </w:t>
            </w:r>
            <w:sdt>
              <w:sdtPr>
                <w:rPr>
                  <w:color w:val="A6A6A6" w:themeColor="background1" w:themeShade="A6"/>
                  <w:lang w:val="de-DE"/>
                </w:rPr>
                <w:alias w:val="Fakultät"/>
                <w:tag w:val="Fakultät"/>
                <w:id w:val="448937"/>
                <w:placeholder>
                  <w:docPart w:val="714BD3829BF54438AA04B64FB80E8C35"/>
                </w:placeholder>
                <w:text/>
              </w:sdtPr>
              <w:sdtContent>
                <w:r w:rsidR="00EB7583" w:rsidRPr="005140EB">
                  <w:rPr>
                    <w:color w:val="A6A6A6" w:themeColor="background1" w:themeShade="A6"/>
                    <w:lang w:val="de-DE"/>
                  </w:rPr>
                  <w:t xml:space="preserve">School </w:t>
                </w:r>
                <w:proofErr w:type="spellStart"/>
                <w:r w:rsidR="00EB7583" w:rsidRPr="005140EB">
                  <w:rPr>
                    <w:color w:val="A6A6A6" w:themeColor="background1" w:themeShade="A6"/>
                    <w:lang w:val="de-DE"/>
                  </w:rPr>
                  <w:t>of</w:t>
                </w:r>
                <w:proofErr w:type="spellEnd"/>
                <w:r w:rsidR="00EB7583" w:rsidRPr="005140EB">
                  <w:rPr>
                    <w:color w:val="A6A6A6" w:themeColor="background1" w:themeShade="A6"/>
                    <w:lang w:val="de-DE"/>
                  </w:rPr>
                  <w:t xml:space="preserve"> </w:t>
                </w:r>
                <w:proofErr w:type="spellStart"/>
                <w:r w:rsidR="0061307F" w:rsidRPr="005140EB">
                  <w:rPr>
                    <w:color w:val="A6A6A6" w:themeColor="background1" w:themeShade="A6"/>
                    <w:lang w:val="de-DE"/>
                  </w:rPr>
                  <w:t>Computation</w:t>
                </w:r>
                <w:proofErr w:type="spellEnd"/>
                <w:r w:rsidR="0061307F" w:rsidRPr="005140EB">
                  <w:rPr>
                    <w:color w:val="A6A6A6" w:themeColor="background1" w:themeShade="A6"/>
                    <w:lang w:val="de-DE"/>
                  </w:rPr>
                  <w:t>, Information and Technology</w:t>
                </w:r>
              </w:sdtContent>
            </w:sdt>
            <w:r w:rsidRPr="005140EB">
              <w:rPr>
                <w:lang w:val="de-DE"/>
              </w:rPr>
              <w:t xml:space="preserve"> der Technischen Universität München.</w:t>
            </w:r>
          </w:p>
          <w:p w14:paraId="7864718F" w14:textId="77777777" w:rsidR="00CE5927" w:rsidRPr="005140EB" w:rsidRDefault="00917AED" w:rsidP="00917AED">
            <w:pPr>
              <w:pStyle w:val="Deckblatt"/>
              <w:suppressAutoHyphens/>
              <w:rPr>
                <w:lang w:val="de-DE"/>
              </w:rPr>
            </w:pPr>
            <w:r w:rsidRPr="005140EB">
              <w:rPr>
                <w:rStyle w:val="Strong"/>
                <w:lang w:val="de-DE"/>
              </w:rPr>
              <w:t>Betreuer/</w:t>
            </w:r>
            <w:r w:rsidR="00231427" w:rsidRPr="005140EB">
              <w:rPr>
                <w:rStyle w:val="Strong"/>
                <w:lang w:val="de-DE"/>
              </w:rPr>
              <w:t>-in</w:t>
            </w:r>
            <w:r w:rsidR="00CE5927" w:rsidRPr="005140EB">
              <w:rPr>
                <w:lang w:val="de-DE"/>
              </w:rPr>
              <w:tab/>
            </w:r>
            <w:sdt>
              <w:sdtPr>
                <w:rPr>
                  <w:lang w:val="de-DE"/>
                </w:rPr>
                <w:alias w:val="Betreuer"/>
                <w:tag w:val="Betreuer"/>
                <w:id w:val="448941"/>
                <w:placeholder>
                  <w:docPart w:val="413F942B580744E181305F32A4D3FCF4"/>
                </w:placeholder>
                <w:showingPlcHdr/>
                <w:text/>
              </w:sdtPr>
              <w:sdtContent>
                <w:r w:rsidR="00CE5927" w:rsidRPr="005140EB">
                  <w:rPr>
                    <w:rStyle w:val="PlaceholderText"/>
                    <w:lang w:val="de-DE"/>
                  </w:rPr>
                  <w:t>Univ.-Prof. Dr. Dr. h. c. mult. Max Musterprofessor</w:t>
                </w:r>
              </w:sdtContent>
            </w:sdt>
          </w:p>
          <w:p w14:paraId="4065687F" w14:textId="77777777" w:rsidR="00CE5927" w:rsidRPr="005140EB" w:rsidRDefault="00CE5927" w:rsidP="00917AED">
            <w:pPr>
              <w:pStyle w:val="Deckblatt"/>
              <w:suppressAutoHyphens/>
              <w:rPr>
                <w:lang w:val="de-DE"/>
              </w:rPr>
            </w:pPr>
            <w:r w:rsidRPr="005140EB">
              <w:rPr>
                <w:lang w:val="de-DE"/>
              </w:rPr>
              <w:tab/>
            </w:r>
            <w:sdt>
              <w:sdtPr>
                <w:rPr>
                  <w:lang w:val="de-DE"/>
                </w:rPr>
                <w:alias w:val="Lehrstuhl"/>
                <w:tag w:val="Lehrstuhl"/>
                <w:id w:val="448949"/>
                <w:placeholder>
                  <w:docPart w:val="E1C21C69D5CA49C2A9C3F25879400FA9"/>
                </w:placeholder>
                <w:showingPlcHdr/>
                <w:text/>
              </w:sdtPr>
              <w:sdtContent>
                <w:r w:rsidRPr="005140EB">
                  <w:rPr>
                    <w:rStyle w:val="PlaceholderText"/>
                    <w:lang w:val="de-DE"/>
                  </w:rPr>
                  <w:t>Lehrstuhl für Musterlehre</w:t>
                </w:r>
              </w:sdtContent>
            </w:sdt>
          </w:p>
          <w:p w14:paraId="0D669932" w14:textId="77777777" w:rsidR="00E86A45" w:rsidRPr="005140EB" w:rsidRDefault="00E86A45" w:rsidP="00E86A45">
            <w:pPr>
              <w:pStyle w:val="Deckblatt"/>
              <w:suppressAutoHyphens/>
              <w:rPr>
                <w:lang w:val="de-DE"/>
              </w:rPr>
            </w:pPr>
            <w:r w:rsidRPr="005140EB">
              <w:rPr>
                <w:rStyle w:val="Strong"/>
                <w:lang w:val="de-DE"/>
              </w:rPr>
              <w:t>Aufgabensteller/-in</w:t>
            </w:r>
            <w:r w:rsidRPr="005140EB">
              <w:rPr>
                <w:lang w:val="de-DE"/>
              </w:rPr>
              <w:tab/>
            </w:r>
            <w:sdt>
              <w:sdtPr>
                <w:rPr>
                  <w:lang w:val="de-DE"/>
                </w:rPr>
                <w:alias w:val="Aufgabensteller"/>
                <w:tag w:val="Aufgabensteller"/>
                <w:id w:val="165214671"/>
                <w:placeholder>
                  <w:docPart w:val="32FBA48B221A49C88B5C5298B253DD7A"/>
                </w:placeholder>
                <w:showingPlcHdr/>
                <w:text/>
              </w:sdtPr>
              <w:sdtContent>
                <w:r w:rsidRPr="005140EB">
                  <w:rPr>
                    <w:rStyle w:val="PlaceholderText"/>
                    <w:lang w:val="de-DE"/>
                  </w:rPr>
                  <w:t>Univ.-Prof. Dr. Dr. h. c. mult. Max Musterprofessor</w:t>
                </w:r>
              </w:sdtContent>
            </w:sdt>
          </w:p>
          <w:p w14:paraId="340FCA76" w14:textId="77777777" w:rsidR="00E86A45" w:rsidRPr="005140EB" w:rsidRDefault="00E86A45" w:rsidP="00E86A45">
            <w:pPr>
              <w:pStyle w:val="Deckblatt"/>
              <w:suppressAutoHyphens/>
              <w:rPr>
                <w:lang w:val="de-DE"/>
              </w:rPr>
            </w:pPr>
            <w:r w:rsidRPr="005140EB">
              <w:rPr>
                <w:lang w:val="de-DE"/>
              </w:rPr>
              <w:tab/>
            </w:r>
            <w:sdt>
              <w:sdtPr>
                <w:rPr>
                  <w:lang w:val="de-DE"/>
                </w:rPr>
                <w:alias w:val="Lehrstuhl"/>
                <w:tag w:val="Lehrstuhl"/>
                <w:id w:val="-1671322546"/>
                <w:placeholder>
                  <w:docPart w:val="268B6874C11748D6A2C48B269DCA9711"/>
                </w:placeholder>
                <w:showingPlcHdr/>
                <w:text/>
              </w:sdtPr>
              <w:sdtContent>
                <w:r w:rsidRPr="005140EB">
                  <w:rPr>
                    <w:rStyle w:val="PlaceholderText"/>
                    <w:lang w:val="de-DE"/>
                  </w:rPr>
                  <w:t>Lehrstuhl für Musterlehre</w:t>
                </w:r>
              </w:sdtContent>
            </w:sdt>
          </w:p>
          <w:p w14:paraId="5CD6ECA7" w14:textId="77777777" w:rsidR="00CE5927" w:rsidRPr="005140EB" w:rsidRDefault="00CE5927" w:rsidP="00E86A45">
            <w:pPr>
              <w:pStyle w:val="Deckblatt"/>
              <w:suppressAutoHyphens/>
              <w:ind w:left="0" w:firstLine="0"/>
              <w:rPr>
                <w:lang w:val="de-DE"/>
              </w:rPr>
            </w:pPr>
          </w:p>
          <w:p w14:paraId="3C41B010" w14:textId="77777777" w:rsidR="00CE5927" w:rsidRPr="005140EB" w:rsidRDefault="00CE5927" w:rsidP="00917AED">
            <w:pPr>
              <w:pStyle w:val="Deckblatt"/>
              <w:suppressAutoHyphens/>
              <w:rPr>
                <w:lang w:val="de-DE"/>
              </w:rPr>
            </w:pPr>
            <w:r w:rsidRPr="005140EB">
              <w:rPr>
                <w:rStyle w:val="Strong"/>
                <w:lang w:val="de-DE"/>
              </w:rPr>
              <w:t>Eingereicht von</w:t>
            </w:r>
            <w:r w:rsidRPr="005140EB">
              <w:rPr>
                <w:lang w:val="de-DE"/>
              </w:rPr>
              <w:tab/>
            </w:r>
            <w:sdt>
              <w:sdtPr>
                <w:rPr>
                  <w:lang w:val="de-DE"/>
                </w:rPr>
                <w:id w:val="164239410"/>
                <w:placeholder>
                  <w:docPart w:val="78DB00D987604642963A8CABFD0F3E58"/>
                </w:placeholder>
                <w:showingPlcHdr/>
                <w:text w:multiLine="1"/>
              </w:sdtPr>
              <w:sdtContent>
                <w:r w:rsidRPr="005140EB">
                  <w:rPr>
                    <w:rStyle w:val="PlaceholderText"/>
                    <w:lang w:val="de-DE"/>
                  </w:rPr>
                  <w:t>Martin Mustermann</w:t>
                </w:r>
                <w:r w:rsidRPr="005140EB">
                  <w:rPr>
                    <w:rStyle w:val="PlaceholderText"/>
                    <w:lang w:val="de-DE"/>
                  </w:rPr>
                  <w:br/>
                  <w:t>Musterweg 20</w:t>
                </w:r>
                <w:r w:rsidRPr="005140EB">
                  <w:rPr>
                    <w:rStyle w:val="PlaceholderText"/>
                    <w:lang w:val="de-DE"/>
                  </w:rPr>
                  <w:br/>
                  <w:t>80999 München</w:t>
                </w:r>
                <w:r w:rsidRPr="005140EB">
                  <w:rPr>
                    <w:rStyle w:val="PlaceholderText"/>
                    <w:lang w:val="de-DE"/>
                  </w:rPr>
                  <w:br/>
                  <w:t>+49 89 123 456 89</w:t>
                </w:r>
              </w:sdtContent>
            </w:sdt>
          </w:p>
          <w:p w14:paraId="3F0C3725" w14:textId="77777777" w:rsidR="00474C37" w:rsidRPr="005140EB" w:rsidRDefault="00474C37" w:rsidP="00917AED">
            <w:pPr>
              <w:pStyle w:val="Deckblatt"/>
              <w:suppressAutoHyphens/>
              <w:rPr>
                <w:lang w:val="de-DE"/>
              </w:rPr>
            </w:pPr>
          </w:p>
          <w:p w14:paraId="52AC5E68" w14:textId="77777777" w:rsidR="00CE5927" w:rsidRPr="005140EB" w:rsidRDefault="00CE5927" w:rsidP="00917AED">
            <w:pPr>
              <w:pStyle w:val="Deckblatt"/>
              <w:suppressAutoHyphens/>
              <w:rPr>
                <w:lang w:val="de-DE"/>
              </w:rPr>
            </w:pPr>
            <w:r w:rsidRPr="005140EB">
              <w:rPr>
                <w:rStyle w:val="Strong"/>
                <w:lang w:val="de-DE"/>
              </w:rPr>
              <w:t>Eingereicht am</w:t>
            </w:r>
            <w:r w:rsidRPr="005140EB">
              <w:rPr>
                <w:lang w:val="de-DE"/>
              </w:rPr>
              <w:tab/>
            </w:r>
            <w:sdt>
              <w:sdtPr>
                <w:rPr>
                  <w:lang w:val="de-DE"/>
                </w:rPr>
                <w:alias w:val="Ort"/>
                <w:tag w:val="Ort"/>
                <w:id w:val="34944486"/>
                <w:placeholder>
                  <w:docPart w:val="2A7DAD51C5324217B57796CD087D768D"/>
                </w:placeholder>
                <w:showingPlcHdr/>
                <w:text/>
              </w:sdtPr>
              <w:sdtContent>
                <w:r w:rsidR="00A25AD0" w:rsidRPr="005140EB">
                  <w:rPr>
                    <w:rStyle w:val="PlaceholderText"/>
                    <w:lang w:val="de-DE"/>
                  </w:rPr>
                  <w:t>Ort</w:t>
                </w:r>
              </w:sdtContent>
            </w:sdt>
            <w:r w:rsidRPr="005140EB">
              <w:rPr>
                <w:lang w:val="de-DE"/>
              </w:rPr>
              <w:t xml:space="preserve">, den </w:t>
            </w:r>
            <w:sdt>
              <w:sdtPr>
                <w:rPr>
                  <w:lang w:val="de-DE"/>
                </w:rPr>
                <w:alias w:val="Datum"/>
                <w:tag w:val="Datum"/>
                <w:id w:val="448971"/>
                <w:placeholder>
                  <w:docPart w:val="53FB530A13404154A0FE043CA35E0B07"/>
                </w:placeholder>
                <w:showingPlcHdr/>
                <w:date>
                  <w:dateFormat w:val="dd.MM.yyyy"/>
                  <w:lid w:val="de-DE"/>
                  <w:storeMappedDataAs w:val="dateTime"/>
                  <w:calendar w:val="gregorian"/>
                </w:date>
              </w:sdtPr>
              <w:sdtContent>
                <w:r w:rsidRPr="005140EB">
                  <w:rPr>
                    <w:rStyle w:val="PlaceholderText"/>
                    <w:lang w:val="de-DE"/>
                  </w:rPr>
                  <w:t>Datum</w:t>
                </w:r>
              </w:sdtContent>
            </w:sdt>
          </w:p>
        </w:tc>
      </w:tr>
    </w:tbl>
    <w:p w14:paraId="7B18F623" w14:textId="77777777" w:rsidR="00CE5927" w:rsidRPr="00740D4E" w:rsidRDefault="006D08BC" w:rsidP="006D08BC">
      <w:pPr>
        <w:sectPr w:rsidR="00CE5927" w:rsidRPr="00740D4E" w:rsidSect="00EF5A95">
          <w:footerReference w:type="even" r:id="rId8"/>
          <w:footerReference w:type="default" r:id="rId9"/>
          <w:headerReference w:type="first" r:id="rId10"/>
          <w:type w:val="continuous"/>
          <w:pgSz w:w="11907" w:h="16838" w:code="9"/>
          <w:pgMar w:top="1134" w:right="1134" w:bottom="1134" w:left="2268" w:header="1514" w:footer="652" w:gutter="0"/>
          <w:cols w:space="284"/>
          <w:formProt w:val="0"/>
          <w:titlePg/>
          <w:docGrid w:linePitch="360"/>
        </w:sectPr>
      </w:pPr>
      <w:r w:rsidRPr="00740D4E">
        <w:t xml:space="preserve"> </w:t>
      </w:r>
    </w:p>
    <w:p w14:paraId="65E13E27" w14:textId="77777777" w:rsidR="001665CB" w:rsidRPr="00740D4E" w:rsidRDefault="001665CB" w:rsidP="00DC4CCE">
      <w:pPr>
        <w:pStyle w:val="Verzeichnisberschrift"/>
      </w:pPr>
    </w:p>
    <w:p w14:paraId="2D25B2D0" w14:textId="14B459AF" w:rsidR="00B575B7" w:rsidRDefault="00DC4CCE" w:rsidP="00622A80">
      <w:pPr>
        <w:pStyle w:val="Verzeichnisberschrift"/>
        <w:rPr>
          <w:lang w:val="de-DE"/>
        </w:rPr>
      </w:pPr>
      <w:r w:rsidRPr="006752B4">
        <w:rPr>
          <w:lang w:val="de-DE"/>
        </w:rPr>
        <w:lastRenderedPageBreak/>
        <w:t>Eidesstattliche Erklärung</w:t>
      </w:r>
    </w:p>
    <w:p w14:paraId="24ECB0A4" w14:textId="77777777" w:rsidR="006752B4" w:rsidRPr="00D9596E" w:rsidRDefault="006752B4" w:rsidP="006752B4">
      <w:pPr>
        <w:pStyle w:val="BodyText"/>
        <w:rPr>
          <w:lang w:val="de-DE"/>
        </w:rPr>
      </w:pPr>
    </w:p>
    <w:p w14:paraId="44FD17A8" w14:textId="77777777" w:rsidR="00FA2531" w:rsidRPr="00D9596E" w:rsidRDefault="00FA2531" w:rsidP="00FA2531">
      <w:pPr>
        <w:pStyle w:val="BodyText"/>
        <w:spacing w:after="480"/>
        <w:rPr>
          <w:lang w:val="de-DE"/>
        </w:rPr>
      </w:pPr>
      <w:r w:rsidRPr="00D9596E">
        <w:rPr>
          <w:lang w:val="de-DE"/>
        </w:rPr>
        <w:t>Ich versichere hiermit, dass ich die von mir eingereichte Abschlussarbeit selbstständig verfasst und keine anderen als die angegebenen Quellen und Hilfsmittel benutzt habe.</w:t>
      </w:r>
    </w:p>
    <w:p w14:paraId="3C816ADD" w14:textId="77777777" w:rsidR="00FA2531" w:rsidRPr="00D9596E" w:rsidRDefault="00FA2531" w:rsidP="00FA2531">
      <w:pPr>
        <w:pStyle w:val="Signature"/>
        <w:rPr>
          <w:lang w:val="de-DE"/>
        </w:rPr>
      </w:pPr>
    </w:p>
    <w:p w14:paraId="4BED6A2A" w14:textId="77777777" w:rsidR="00FA2531" w:rsidRPr="00D9596E" w:rsidRDefault="00000000" w:rsidP="00FA2531">
      <w:pPr>
        <w:pStyle w:val="BodyText"/>
        <w:rPr>
          <w:lang w:val="de-DE"/>
        </w:rPr>
      </w:pPr>
      <w:sdt>
        <w:sdtPr>
          <w:rPr>
            <w:lang w:val="de-DE"/>
          </w:rPr>
          <w:alias w:val="Ort"/>
          <w:tag w:val="Ort"/>
          <w:id w:val="164239430"/>
          <w:placeholder>
            <w:docPart w:val="D222A74EA6AF4F4E90E2292EDC6AB232"/>
          </w:placeholder>
          <w:showingPlcHdr/>
          <w:text/>
        </w:sdtPr>
        <w:sdtContent>
          <w:r w:rsidR="00FA2531" w:rsidRPr="00D9596E">
            <w:rPr>
              <w:lang w:val="de-DE"/>
            </w:rPr>
            <w:t>Ort</w:t>
          </w:r>
        </w:sdtContent>
      </w:sdt>
      <w:r w:rsidR="00FA2531" w:rsidRPr="00D9596E">
        <w:rPr>
          <w:lang w:val="de-DE"/>
        </w:rPr>
        <w:t xml:space="preserve">, </w:t>
      </w:r>
      <w:sdt>
        <w:sdtPr>
          <w:rPr>
            <w:lang w:val="de-DE"/>
          </w:rPr>
          <w:alias w:val="Datum"/>
          <w:tag w:val="Datum"/>
          <w:id w:val="164239433"/>
          <w:placeholder>
            <w:docPart w:val="E66520ECC6E24CA2853FC87FFE5FC389"/>
          </w:placeholder>
          <w:showingPlcHdr/>
          <w:date>
            <w:dateFormat w:val="dd.MM.yyyy"/>
            <w:lid w:val="de-DE"/>
            <w:storeMappedDataAs w:val="dateTime"/>
            <w:calendar w:val="gregorian"/>
          </w:date>
        </w:sdtPr>
        <w:sdtContent>
          <w:r w:rsidR="00FA2531" w:rsidRPr="00D9596E">
            <w:rPr>
              <w:lang w:val="de-DE"/>
            </w:rPr>
            <w:t>Datum</w:t>
          </w:r>
        </w:sdtContent>
      </w:sdt>
      <w:r w:rsidR="00FA2531" w:rsidRPr="00D9596E">
        <w:rPr>
          <w:lang w:val="de-DE"/>
        </w:rPr>
        <w:t>, Unterschrift</w:t>
      </w:r>
    </w:p>
    <w:p w14:paraId="74B55C84" w14:textId="77777777" w:rsidR="006752B4" w:rsidRPr="006752B4" w:rsidRDefault="006752B4" w:rsidP="006752B4">
      <w:pPr>
        <w:pStyle w:val="BodyText"/>
        <w:rPr>
          <w:lang w:val="de-DE"/>
        </w:rPr>
      </w:pPr>
    </w:p>
    <w:p w14:paraId="797AC7A0" w14:textId="77777777" w:rsidR="00750788" w:rsidRDefault="00750788" w:rsidP="00FD3313">
      <w:pPr>
        <w:pStyle w:val="VerzeichnisberschriftimInhaltsverzeichnisgelistet"/>
      </w:pPr>
    </w:p>
    <w:p w14:paraId="55696717" w14:textId="2FF23227" w:rsidR="00FD3313" w:rsidRDefault="00FD3313" w:rsidP="00FD3313">
      <w:pPr>
        <w:pStyle w:val="VerzeichnisberschriftimInhaltsverzeichnisgelistet"/>
      </w:pPr>
      <w:bookmarkStart w:id="0" w:name="_Toc176691384"/>
      <w:r w:rsidRPr="00740D4E">
        <w:lastRenderedPageBreak/>
        <w:t>Abstract</w:t>
      </w:r>
      <w:bookmarkEnd w:id="0"/>
    </w:p>
    <w:p w14:paraId="1A660B54" w14:textId="39FD88EC" w:rsidR="007E17B1" w:rsidRPr="007E17B1" w:rsidRDefault="007E17B1" w:rsidP="007E17B1">
      <w:pPr>
        <w:pStyle w:val="BodyText"/>
      </w:pPr>
      <w:r>
        <w:t>This thesis will propose and analyze an algorithm for deriving semantic volumes from Gamespaces.</w:t>
      </w:r>
    </w:p>
    <w:p w14:paraId="6474744B" w14:textId="77777777" w:rsidR="00946D73" w:rsidRDefault="00946D73" w:rsidP="00FD3313">
      <w:pPr>
        <w:pStyle w:val="VerzeichnisberschriftimInhaltsverzeichnisgelistet"/>
      </w:pPr>
    </w:p>
    <w:p w14:paraId="03B46D64" w14:textId="5AE6D489" w:rsidR="00FD3313" w:rsidRPr="00740D4E" w:rsidRDefault="00FD3313" w:rsidP="00FD3313">
      <w:pPr>
        <w:pStyle w:val="VerzeichnisberschriftimInhaltsverzeichnisgelistet"/>
      </w:pPr>
      <w:bookmarkStart w:id="1" w:name="_Toc176691385"/>
      <w:r w:rsidRPr="00740D4E">
        <w:lastRenderedPageBreak/>
        <w:t>Acknowledgements</w:t>
      </w:r>
      <w:bookmarkEnd w:id="1"/>
    </w:p>
    <w:p w14:paraId="1F713084" w14:textId="77777777" w:rsidR="005209B4" w:rsidRDefault="005209B4" w:rsidP="00D233A8">
      <w:pPr>
        <w:pStyle w:val="Verzeichnisberschrift"/>
        <w:outlineLvl w:val="0"/>
      </w:pPr>
    </w:p>
    <w:p w14:paraId="0D62763E" w14:textId="4D6B10D2" w:rsidR="00C731A7" w:rsidRPr="00740D4E" w:rsidRDefault="00C731A7" w:rsidP="00D233A8">
      <w:pPr>
        <w:pStyle w:val="Verzeichnisberschrift"/>
        <w:outlineLvl w:val="0"/>
      </w:pPr>
      <w:r w:rsidRPr="00740D4E">
        <w:lastRenderedPageBreak/>
        <w:t>Contents</w:t>
      </w:r>
    </w:p>
    <w:p w14:paraId="46035E20" w14:textId="76E5BFA7" w:rsidR="007016FC" w:rsidRDefault="003500CD">
      <w:pPr>
        <w:pStyle w:val="TOC1"/>
        <w:rPr>
          <w:rFonts w:eastAsiaTheme="minorEastAsia"/>
          <w:b w:val="0"/>
          <w:kern w:val="2"/>
          <w:sz w:val="24"/>
          <w:szCs w:val="24"/>
          <w14:ligatures w14:val="standardContextual"/>
        </w:rPr>
      </w:pPr>
      <w:r w:rsidRPr="00740D4E">
        <w:rPr>
          <w:noProof w:val="0"/>
        </w:rPr>
        <w:fldChar w:fldCharType="begin"/>
      </w:r>
      <w:r w:rsidRPr="00740D4E">
        <w:rPr>
          <w:noProof w:val="0"/>
        </w:rPr>
        <w:instrText xml:space="preserve"> TOC \o "2-3" \h \z \t "Heading 1,1,Kapitel I,1,Kapitel II,2,Kapitel III,3,Verzeichnisüberschrift (im Inhaltsverzeichnis gelistet),1" </w:instrText>
      </w:r>
      <w:r w:rsidRPr="00740D4E">
        <w:rPr>
          <w:noProof w:val="0"/>
        </w:rPr>
        <w:fldChar w:fldCharType="separate"/>
      </w:r>
      <w:hyperlink w:anchor="_Toc176691384" w:history="1">
        <w:r w:rsidR="007016FC" w:rsidRPr="00F9600F">
          <w:rPr>
            <w:rStyle w:val="Hyperlink"/>
          </w:rPr>
          <w:t>Abstract</w:t>
        </w:r>
        <w:r w:rsidR="007016FC">
          <w:rPr>
            <w:webHidden/>
          </w:rPr>
          <w:tab/>
        </w:r>
        <w:r w:rsidR="007016FC">
          <w:rPr>
            <w:webHidden/>
          </w:rPr>
          <w:fldChar w:fldCharType="begin"/>
        </w:r>
        <w:r w:rsidR="007016FC">
          <w:rPr>
            <w:webHidden/>
          </w:rPr>
          <w:instrText xml:space="preserve"> PAGEREF _Toc176691384 \h </w:instrText>
        </w:r>
        <w:r w:rsidR="007016FC">
          <w:rPr>
            <w:webHidden/>
          </w:rPr>
        </w:r>
        <w:r w:rsidR="007016FC">
          <w:rPr>
            <w:webHidden/>
          </w:rPr>
          <w:fldChar w:fldCharType="separate"/>
        </w:r>
        <w:r w:rsidR="007016FC">
          <w:rPr>
            <w:webHidden/>
          </w:rPr>
          <w:t>4</w:t>
        </w:r>
        <w:r w:rsidR="007016FC">
          <w:rPr>
            <w:webHidden/>
          </w:rPr>
          <w:fldChar w:fldCharType="end"/>
        </w:r>
      </w:hyperlink>
    </w:p>
    <w:p w14:paraId="0A3EBA02" w14:textId="2EC29F87" w:rsidR="007016FC" w:rsidRDefault="00000000">
      <w:pPr>
        <w:pStyle w:val="TOC1"/>
        <w:rPr>
          <w:rFonts w:eastAsiaTheme="minorEastAsia"/>
          <w:b w:val="0"/>
          <w:kern w:val="2"/>
          <w:sz w:val="24"/>
          <w:szCs w:val="24"/>
          <w14:ligatures w14:val="standardContextual"/>
        </w:rPr>
      </w:pPr>
      <w:hyperlink w:anchor="_Toc176691385" w:history="1">
        <w:r w:rsidR="007016FC" w:rsidRPr="00F9600F">
          <w:rPr>
            <w:rStyle w:val="Hyperlink"/>
          </w:rPr>
          <w:t>Acknowledgements</w:t>
        </w:r>
        <w:r w:rsidR="007016FC">
          <w:rPr>
            <w:webHidden/>
          </w:rPr>
          <w:tab/>
        </w:r>
        <w:r w:rsidR="007016FC">
          <w:rPr>
            <w:webHidden/>
          </w:rPr>
          <w:fldChar w:fldCharType="begin"/>
        </w:r>
        <w:r w:rsidR="007016FC">
          <w:rPr>
            <w:webHidden/>
          </w:rPr>
          <w:instrText xml:space="preserve"> PAGEREF _Toc176691385 \h </w:instrText>
        </w:r>
        <w:r w:rsidR="007016FC">
          <w:rPr>
            <w:webHidden/>
          </w:rPr>
        </w:r>
        <w:r w:rsidR="007016FC">
          <w:rPr>
            <w:webHidden/>
          </w:rPr>
          <w:fldChar w:fldCharType="separate"/>
        </w:r>
        <w:r w:rsidR="007016FC">
          <w:rPr>
            <w:webHidden/>
          </w:rPr>
          <w:t>6</w:t>
        </w:r>
        <w:r w:rsidR="007016FC">
          <w:rPr>
            <w:webHidden/>
          </w:rPr>
          <w:fldChar w:fldCharType="end"/>
        </w:r>
      </w:hyperlink>
    </w:p>
    <w:p w14:paraId="2372A40A" w14:textId="3ECA70B6" w:rsidR="007016FC" w:rsidRDefault="00000000">
      <w:pPr>
        <w:pStyle w:val="TOC1"/>
        <w:rPr>
          <w:rFonts w:eastAsiaTheme="minorEastAsia"/>
          <w:b w:val="0"/>
          <w:kern w:val="2"/>
          <w:sz w:val="24"/>
          <w:szCs w:val="24"/>
          <w14:ligatures w14:val="standardContextual"/>
        </w:rPr>
      </w:pPr>
      <w:hyperlink w:anchor="_Toc176691386" w:history="1">
        <w:r w:rsidR="007016FC" w:rsidRPr="00F9600F">
          <w:rPr>
            <w:rStyle w:val="Hyperlink"/>
          </w:rPr>
          <w:t>1.</w:t>
        </w:r>
        <w:r w:rsidR="007016FC">
          <w:rPr>
            <w:rFonts w:eastAsiaTheme="minorEastAsia"/>
            <w:b w:val="0"/>
            <w:kern w:val="2"/>
            <w:sz w:val="24"/>
            <w:szCs w:val="24"/>
            <w14:ligatures w14:val="standardContextual"/>
          </w:rPr>
          <w:tab/>
        </w:r>
        <w:r w:rsidR="007016FC" w:rsidRPr="00F9600F">
          <w:rPr>
            <w:rStyle w:val="Hyperlink"/>
          </w:rPr>
          <w:t>Introduction</w:t>
        </w:r>
        <w:r w:rsidR="007016FC">
          <w:rPr>
            <w:webHidden/>
          </w:rPr>
          <w:tab/>
        </w:r>
        <w:r w:rsidR="007016FC">
          <w:rPr>
            <w:webHidden/>
          </w:rPr>
          <w:fldChar w:fldCharType="begin"/>
        </w:r>
        <w:r w:rsidR="007016FC">
          <w:rPr>
            <w:webHidden/>
          </w:rPr>
          <w:instrText xml:space="preserve"> PAGEREF _Toc176691386 \h </w:instrText>
        </w:r>
        <w:r w:rsidR="007016FC">
          <w:rPr>
            <w:webHidden/>
          </w:rPr>
        </w:r>
        <w:r w:rsidR="007016FC">
          <w:rPr>
            <w:webHidden/>
          </w:rPr>
          <w:fldChar w:fldCharType="separate"/>
        </w:r>
        <w:r w:rsidR="007016FC">
          <w:rPr>
            <w:webHidden/>
          </w:rPr>
          <w:t>11</w:t>
        </w:r>
        <w:r w:rsidR="007016FC">
          <w:rPr>
            <w:webHidden/>
          </w:rPr>
          <w:fldChar w:fldCharType="end"/>
        </w:r>
      </w:hyperlink>
    </w:p>
    <w:p w14:paraId="000BC7CA" w14:textId="6E82674D" w:rsidR="007016FC" w:rsidRDefault="00000000">
      <w:pPr>
        <w:pStyle w:val="TOC2"/>
        <w:rPr>
          <w:rFonts w:eastAsiaTheme="minorEastAsia"/>
          <w:kern w:val="2"/>
          <w:sz w:val="24"/>
          <w:szCs w:val="24"/>
          <w14:ligatures w14:val="standardContextual"/>
        </w:rPr>
      </w:pPr>
      <w:hyperlink w:anchor="_Toc176691387" w:history="1">
        <w:r w:rsidR="007016FC" w:rsidRPr="00F9600F">
          <w:rPr>
            <w:rStyle w:val="Hyperlink"/>
          </w:rPr>
          <w:t>1.1.</w:t>
        </w:r>
        <w:r w:rsidR="007016FC">
          <w:rPr>
            <w:rFonts w:eastAsiaTheme="minorEastAsia"/>
            <w:kern w:val="2"/>
            <w:sz w:val="24"/>
            <w:szCs w:val="24"/>
            <w14:ligatures w14:val="standardContextual"/>
          </w:rPr>
          <w:tab/>
        </w:r>
        <w:r w:rsidR="007016FC" w:rsidRPr="00F9600F">
          <w:rPr>
            <w:rStyle w:val="Hyperlink"/>
          </w:rPr>
          <w:t>Problem Statement</w:t>
        </w:r>
        <w:r w:rsidR="007016FC">
          <w:rPr>
            <w:webHidden/>
          </w:rPr>
          <w:tab/>
        </w:r>
        <w:r w:rsidR="007016FC">
          <w:rPr>
            <w:webHidden/>
          </w:rPr>
          <w:fldChar w:fldCharType="begin"/>
        </w:r>
        <w:r w:rsidR="007016FC">
          <w:rPr>
            <w:webHidden/>
          </w:rPr>
          <w:instrText xml:space="preserve"> PAGEREF _Toc176691387 \h </w:instrText>
        </w:r>
        <w:r w:rsidR="007016FC">
          <w:rPr>
            <w:webHidden/>
          </w:rPr>
        </w:r>
        <w:r w:rsidR="007016FC">
          <w:rPr>
            <w:webHidden/>
          </w:rPr>
          <w:fldChar w:fldCharType="separate"/>
        </w:r>
        <w:r w:rsidR="007016FC">
          <w:rPr>
            <w:webHidden/>
          </w:rPr>
          <w:t>11</w:t>
        </w:r>
        <w:r w:rsidR="007016FC">
          <w:rPr>
            <w:webHidden/>
          </w:rPr>
          <w:fldChar w:fldCharType="end"/>
        </w:r>
      </w:hyperlink>
    </w:p>
    <w:p w14:paraId="5EFC2DAE" w14:textId="77AA8AE6" w:rsidR="007016FC" w:rsidRDefault="00000000">
      <w:pPr>
        <w:pStyle w:val="TOC2"/>
        <w:rPr>
          <w:rFonts w:eastAsiaTheme="minorEastAsia"/>
          <w:kern w:val="2"/>
          <w:sz w:val="24"/>
          <w:szCs w:val="24"/>
          <w14:ligatures w14:val="standardContextual"/>
        </w:rPr>
      </w:pPr>
      <w:hyperlink w:anchor="_Toc176691388" w:history="1">
        <w:r w:rsidR="007016FC" w:rsidRPr="00F9600F">
          <w:rPr>
            <w:rStyle w:val="Hyperlink"/>
          </w:rPr>
          <w:t>1.2.</w:t>
        </w:r>
        <w:r w:rsidR="007016FC">
          <w:rPr>
            <w:rFonts w:eastAsiaTheme="minorEastAsia"/>
            <w:kern w:val="2"/>
            <w:sz w:val="24"/>
            <w:szCs w:val="24"/>
            <w14:ligatures w14:val="standardContextual"/>
          </w:rPr>
          <w:tab/>
        </w:r>
        <w:r w:rsidR="007016FC" w:rsidRPr="00F9600F">
          <w:rPr>
            <w:rStyle w:val="Hyperlink"/>
          </w:rPr>
          <w:t>Functional Requirements</w:t>
        </w:r>
        <w:r w:rsidR="007016FC">
          <w:rPr>
            <w:webHidden/>
          </w:rPr>
          <w:tab/>
        </w:r>
        <w:r w:rsidR="007016FC">
          <w:rPr>
            <w:webHidden/>
          </w:rPr>
          <w:fldChar w:fldCharType="begin"/>
        </w:r>
        <w:r w:rsidR="007016FC">
          <w:rPr>
            <w:webHidden/>
          </w:rPr>
          <w:instrText xml:space="preserve"> PAGEREF _Toc176691388 \h </w:instrText>
        </w:r>
        <w:r w:rsidR="007016FC">
          <w:rPr>
            <w:webHidden/>
          </w:rPr>
        </w:r>
        <w:r w:rsidR="007016FC">
          <w:rPr>
            <w:webHidden/>
          </w:rPr>
          <w:fldChar w:fldCharType="separate"/>
        </w:r>
        <w:r w:rsidR="007016FC">
          <w:rPr>
            <w:webHidden/>
          </w:rPr>
          <w:t>12</w:t>
        </w:r>
        <w:r w:rsidR="007016FC">
          <w:rPr>
            <w:webHidden/>
          </w:rPr>
          <w:fldChar w:fldCharType="end"/>
        </w:r>
      </w:hyperlink>
    </w:p>
    <w:p w14:paraId="0B7146E1" w14:textId="11CFFE52" w:rsidR="007016FC" w:rsidRDefault="00000000">
      <w:pPr>
        <w:pStyle w:val="TOC2"/>
        <w:rPr>
          <w:rFonts w:eastAsiaTheme="minorEastAsia"/>
          <w:kern w:val="2"/>
          <w:sz w:val="24"/>
          <w:szCs w:val="24"/>
          <w14:ligatures w14:val="standardContextual"/>
        </w:rPr>
      </w:pPr>
      <w:hyperlink w:anchor="_Toc176691389" w:history="1">
        <w:r w:rsidR="007016FC" w:rsidRPr="00F9600F">
          <w:rPr>
            <w:rStyle w:val="Hyperlink"/>
          </w:rPr>
          <w:t>1.3.</w:t>
        </w:r>
        <w:r w:rsidR="007016FC">
          <w:rPr>
            <w:rFonts w:eastAsiaTheme="minorEastAsia"/>
            <w:kern w:val="2"/>
            <w:sz w:val="24"/>
            <w:szCs w:val="24"/>
            <w14:ligatures w14:val="standardContextual"/>
          </w:rPr>
          <w:tab/>
        </w:r>
        <w:r w:rsidR="007016FC" w:rsidRPr="00F9600F">
          <w:rPr>
            <w:rStyle w:val="Hyperlink"/>
          </w:rPr>
          <w:t>Non-functional requirements</w:t>
        </w:r>
        <w:r w:rsidR="007016FC">
          <w:rPr>
            <w:webHidden/>
          </w:rPr>
          <w:tab/>
        </w:r>
        <w:r w:rsidR="007016FC">
          <w:rPr>
            <w:webHidden/>
          </w:rPr>
          <w:fldChar w:fldCharType="begin"/>
        </w:r>
        <w:r w:rsidR="007016FC">
          <w:rPr>
            <w:webHidden/>
          </w:rPr>
          <w:instrText xml:space="preserve"> PAGEREF _Toc176691389 \h </w:instrText>
        </w:r>
        <w:r w:rsidR="007016FC">
          <w:rPr>
            <w:webHidden/>
          </w:rPr>
        </w:r>
        <w:r w:rsidR="007016FC">
          <w:rPr>
            <w:webHidden/>
          </w:rPr>
          <w:fldChar w:fldCharType="separate"/>
        </w:r>
        <w:r w:rsidR="007016FC">
          <w:rPr>
            <w:webHidden/>
          </w:rPr>
          <w:t>13</w:t>
        </w:r>
        <w:r w:rsidR="007016FC">
          <w:rPr>
            <w:webHidden/>
          </w:rPr>
          <w:fldChar w:fldCharType="end"/>
        </w:r>
      </w:hyperlink>
    </w:p>
    <w:p w14:paraId="13B8DE9D" w14:textId="0AE8CB7B" w:rsidR="007016FC" w:rsidRDefault="00000000">
      <w:pPr>
        <w:pStyle w:val="TOC1"/>
        <w:rPr>
          <w:rFonts w:eastAsiaTheme="minorEastAsia"/>
          <w:b w:val="0"/>
          <w:kern w:val="2"/>
          <w:sz w:val="24"/>
          <w:szCs w:val="24"/>
          <w14:ligatures w14:val="standardContextual"/>
        </w:rPr>
      </w:pPr>
      <w:hyperlink w:anchor="_Toc176691390" w:history="1">
        <w:r w:rsidR="007016FC" w:rsidRPr="00F9600F">
          <w:rPr>
            <w:rStyle w:val="Hyperlink"/>
          </w:rPr>
          <w:t>2.</w:t>
        </w:r>
        <w:r w:rsidR="007016FC">
          <w:rPr>
            <w:rFonts w:eastAsiaTheme="minorEastAsia"/>
            <w:b w:val="0"/>
            <w:kern w:val="2"/>
            <w:sz w:val="24"/>
            <w:szCs w:val="24"/>
            <w14:ligatures w14:val="standardContextual"/>
          </w:rPr>
          <w:tab/>
        </w:r>
        <w:r w:rsidR="007016FC" w:rsidRPr="00F9600F">
          <w:rPr>
            <w:rStyle w:val="Hyperlink"/>
          </w:rPr>
          <w:t>Related work</w:t>
        </w:r>
        <w:r w:rsidR="007016FC">
          <w:rPr>
            <w:webHidden/>
          </w:rPr>
          <w:tab/>
        </w:r>
        <w:r w:rsidR="007016FC">
          <w:rPr>
            <w:webHidden/>
          </w:rPr>
          <w:fldChar w:fldCharType="begin"/>
        </w:r>
        <w:r w:rsidR="007016FC">
          <w:rPr>
            <w:webHidden/>
          </w:rPr>
          <w:instrText xml:space="preserve"> PAGEREF _Toc176691390 \h </w:instrText>
        </w:r>
        <w:r w:rsidR="007016FC">
          <w:rPr>
            <w:webHidden/>
          </w:rPr>
        </w:r>
        <w:r w:rsidR="007016FC">
          <w:rPr>
            <w:webHidden/>
          </w:rPr>
          <w:fldChar w:fldCharType="separate"/>
        </w:r>
        <w:r w:rsidR="007016FC">
          <w:rPr>
            <w:webHidden/>
          </w:rPr>
          <w:t>14</w:t>
        </w:r>
        <w:r w:rsidR="007016FC">
          <w:rPr>
            <w:webHidden/>
          </w:rPr>
          <w:fldChar w:fldCharType="end"/>
        </w:r>
      </w:hyperlink>
    </w:p>
    <w:p w14:paraId="3640DB57" w14:textId="2376311F" w:rsidR="007016FC" w:rsidRDefault="00000000">
      <w:pPr>
        <w:pStyle w:val="TOC2"/>
        <w:rPr>
          <w:rFonts w:eastAsiaTheme="minorEastAsia"/>
          <w:kern w:val="2"/>
          <w:sz w:val="24"/>
          <w:szCs w:val="24"/>
          <w14:ligatures w14:val="standardContextual"/>
        </w:rPr>
      </w:pPr>
      <w:hyperlink w:anchor="_Toc176691391" w:history="1">
        <w:r w:rsidR="007016FC" w:rsidRPr="00F9600F">
          <w:rPr>
            <w:rStyle w:val="Hyperlink"/>
          </w:rPr>
          <w:t>2.1.</w:t>
        </w:r>
        <w:r w:rsidR="007016FC">
          <w:rPr>
            <w:rFonts w:eastAsiaTheme="minorEastAsia"/>
            <w:kern w:val="2"/>
            <w:sz w:val="24"/>
            <w:szCs w:val="24"/>
            <w14:ligatures w14:val="standardContextual"/>
          </w:rPr>
          <w:tab/>
        </w:r>
        <w:r w:rsidR="007016FC" w:rsidRPr="00F9600F">
          <w:rPr>
            <w:rStyle w:val="Hyperlink"/>
          </w:rPr>
          <w:t>Space Foundation System</w:t>
        </w:r>
        <w:r w:rsidR="007016FC">
          <w:rPr>
            <w:webHidden/>
          </w:rPr>
          <w:tab/>
        </w:r>
        <w:r w:rsidR="007016FC">
          <w:rPr>
            <w:webHidden/>
          </w:rPr>
          <w:fldChar w:fldCharType="begin"/>
        </w:r>
        <w:r w:rsidR="007016FC">
          <w:rPr>
            <w:webHidden/>
          </w:rPr>
          <w:instrText xml:space="preserve"> PAGEREF _Toc176691391 \h </w:instrText>
        </w:r>
        <w:r w:rsidR="007016FC">
          <w:rPr>
            <w:webHidden/>
          </w:rPr>
        </w:r>
        <w:r w:rsidR="007016FC">
          <w:rPr>
            <w:webHidden/>
          </w:rPr>
          <w:fldChar w:fldCharType="separate"/>
        </w:r>
        <w:r w:rsidR="007016FC">
          <w:rPr>
            <w:webHidden/>
          </w:rPr>
          <w:t>14</w:t>
        </w:r>
        <w:r w:rsidR="007016FC">
          <w:rPr>
            <w:webHidden/>
          </w:rPr>
          <w:fldChar w:fldCharType="end"/>
        </w:r>
      </w:hyperlink>
    </w:p>
    <w:p w14:paraId="712B7C2F" w14:textId="1349C07A" w:rsidR="007016FC" w:rsidRDefault="00000000">
      <w:pPr>
        <w:pStyle w:val="TOC2"/>
        <w:rPr>
          <w:rFonts w:eastAsiaTheme="minorEastAsia"/>
          <w:kern w:val="2"/>
          <w:sz w:val="24"/>
          <w:szCs w:val="24"/>
          <w14:ligatures w14:val="standardContextual"/>
        </w:rPr>
      </w:pPr>
      <w:hyperlink w:anchor="_Toc176691392" w:history="1">
        <w:r w:rsidR="007016FC" w:rsidRPr="00F9600F">
          <w:rPr>
            <w:rStyle w:val="Hyperlink"/>
          </w:rPr>
          <w:t>2.2.</w:t>
        </w:r>
        <w:r w:rsidR="007016FC">
          <w:rPr>
            <w:rFonts w:eastAsiaTheme="minorEastAsia"/>
            <w:kern w:val="2"/>
            <w:sz w:val="24"/>
            <w:szCs w:val="24"/>
            <w14:ligatures w14:val="standardContextual"/>
          </w:rPr>
          <w:tab/>
        </w:r>
        <w:r w:rsidR="007016FC" w:rsidRPr="00F9600F">
          <w:rPr>
            <w:rStyle w:val="Hyperlink"/>
          </w:rPr>
          <w:t>Thesis by Kerstin Pfaffinger</w:t>
        </w:r>
        <w:r w:rsidR="007016FC">
          <w:rPr>
            <w:webHidden/>
          </w:rPr>
          <w:tab/>
        </w:r>
        <w:r w:rsidR="007016FC">
          <w:rPr>
            <w:webHidden/>
          </w:rPr>
          <w:fldChar w:fldCharType="begin"/>
        </w:r>
        <w:r w:rsidR="007016FC">
          <w:rPr>
            <w:webHidden/>
          </w:rPr>
          <w:instrText xml:space="preserve"> PAGEREF _Toc176691392 \h </w:instrText>
        </w:r>
        <w:r w:rsidR="007016FC">
          <w:rPr>
            <w:webHidden/>
          </w:rPr>
        </w:r>
        <w:r w:rsidR="007016FC">
          <w:rPr>
            <w:webHidden/>
          </w:rPr>
          <w:fldChar w:fldCharType="separate"/>
        </w:r>
        <w:r w:rsidR="007016FC">
          <w:rPr>
            <w:webHidden/>
          </w:rPr>
          <w:t>14</w:t>
        </w:r>
        <w:r w:rsidR="007016FC">
          <w:rPr>
            <w:webHidden/>
          </w:rPr>
          <w:fldChar w:fldCharType="end"/>
        </w:r>
      </w:hyperlink>
    </w:p>
    <w:p w14:paraId="2C480046" w14:textId="755E8CEE" w:rsidR="007016FC" w:rsidRDefault="00000000">
      <w:pPr>
        <w:pStyle w:val="TOC2"/>
        <w:rPr>
          <w:rFonts w:eastAsiaTheme="minorEastAsia"/>
          <w:kern w:val="2"/>
          <w:sz w:val="24"/>
          <w:szCs w:val="24"/>
          <w14:ligatures w14:val="standardContextual"/>
        </w:rPr>
      </w:pPr>
      <w:hyperlink w:anchor="_Toc176691393" w:history="1">
        <w:r w:rsidR="007016FC" w:rsidRPr="00F9600F">
          <w:rPr>
            <w:rStyle w:val="Hyperlink"/>
          </w:rPr>
          <w:t>2.3.</w:t>
        </w:r>
        <w:r w:rsidR="007016FC">
          <w:rPr>
            <w:rFonts w:eastAsiaTheme="minorEastAsia"/>
            <w:kern w:val="2"/>
            <w:sz w:val="24"/>
            <w:szCs w:val="24"/>
            <w14:ligatures w14:val="standardContextual"/>
          </w:rPr>
          <w:tab/>
        </w:r>
        <w:r w:rsidR="007016FC" w:rsidRPr="00F9600F">
          <w:rPr>
            <w:rStyle w:val="Hyperlink"/>
          </w:rPr>
          <w:t>Spatial Signatures</w:t>
        </w:r>
        <w:r w:rsidR="007016FC">
          <w:rPr>
            <w:webHidden/>
          </w:rPr>
          <w:tab/>
        </w:r>
        <w:r w:rsidR="007016FC">
          <w:rPr>
            <w:webHidden/>
          </w:rPr>
          <w:fldChar w:fldCharType="begin"/>
        </w:r>
        <w:r w:rsidR="007016FC">
          <w:rPr>
            <w:webHidden/>
          </w:rPr>
          <w:instrText xml:space="preserve"> PAGEREF _Toc176691393 \h </w:instrText>
        </w:r>
        <w:r w:rsidR="007016FC">
          <w:rPr>
            <w:webHidden/>
          </w:rPr>
        </w:r>
        <w:r w:rsidR="007016FC">
          <w:rPr>
            <w:webHidden/>
          </w:rPr>
          <w:fldChar w:fldCharType="separate"/>
        </w:r>
        <w:r w:rsidR="007016FC">
          <w:rPr>
            <w:webHidden/>
          </w:rPr>
          <w:t>14</w:t>
        </w:r>
        <w:r w:rsidR="007016FC">
          <w:rPr>
            <w:webHidden/>
          </w:rPr>
          <w:fldChar w:fldCharType="end"/>
        </w:r>
      </w:hyperlink>
    </w:p>
    <w:p w14:paraId="613F582B" w14:textId="67A909A0" w:rsidR="007016FC" w:rsidRDefault="00000000">
      <w:pPr>
        <w:pStyle w:val="TOC2"/>
        <w:rPr>
          <w:rFonts w:eastAsiaTheme="minorEastAsia"/>
          <w:kern w:val="2"/>
          <w:sz w:val="24"/>
          <w:szCs w:val="24"/>
          <w14:ligatures w14:val="standardContextual"/>
        </w:rPr>
      </w:pPr>
      <w:hyperlink w:anchor="_Toc176691394" w:history="1">
        <w:r w:rsidR="007016FC" w:rsidRPr="00F9600F">
          <w:rPr>
            <w:rStyle w:val="Hyperlink"/>
          </w:rPr>
          <w:t>2.4.</w:t>
        </w:r>
        <w:r w:rsidR="007016FC">
          <w:rPr>
            <w:rFonts w:eastAsiaTheme="minorEastAsia"/>
            <w:kern w:val="2"/>
            <w:sz w:val="24"/>
            <w:szCs w:val="24"/>
            <w14:ligatures w14:val="standardContextual"/>
          </w:rPr>
          <w:tab/>
        </w:r>
        <w:r w:rsidR="007016FC" w:rsidRPr="00F9600F">
          <w:rPr>
            <w:rStyle w:val="Hyperlink"/>
          </w:rPr>
          <w:t>Bounding Volume Hierarchies</w:t>
        </w:r>
        <w:r w:rsidR="007016FC">
          <w:rPr>
            <w:webHidden/>
          </w:rPr>
          <w:tab/>
        </w:r>
        <w:r w:rsidR="007016FC">
          <w:rPr>
            <w:webHidden/>
          </w:rPr>
          <w:fldChar w:fldCharType="begin"/>
        </w:r>
        <w:r w:rsidR="007016FC">
          <w:rPr>
            <w:webHidden/>
          </w:rPr>
          <w:instrText xml:space="preserve"> PAGEREF _Toc176691394 \h </w:instrText>
        </w:r>
        <w:r w:rsidR="007016FC">
          <w:rPr>
            <w:webHidden/>
          </w:rPr>
        </w:r>
        <w:r w:rsidR="007016FC">
          <w:rPr>
            <w:webHidden/>
          </w:rPr>
          <w:fldChar w:fldCharType="separate"/>
        </w:r>
        <w:r w:rsidR="007016FC">
          <w:rPr>
            <w:webHidden/>
          </w:rPr>
          <w:t>15</w:t>
        </w:r>
        <w:r w:rsidR="007016FC">
          <w:rPr>
            <w:webHidden/>
          </w:rPr>
          <w:fldChar w:fldCharType="end"/>
        </w:r>
      </w:hyperlink>
    </w:p>
    <w:p w14:paraId="5626422F" w14:textId="5BAE49D3" w:rsidR="007016FC" w:rsidRDefault="00000000">
      <w:pPr>
        <w:pStyle w:val="TOC2"/>
        <w:rPr>
          <w:rFonts w:eastAsiaTheme="minorEastAsia"/>
          <w:kern w:val="2"/>
          <w:sz w:val="24"/>
          <w:szCs w:val="24"/>
          <w14:ligatures w14:val="standardContextual"/>
        </w:rPr>
      </w:pPr>
      <w:hyperlink w:anchor="_Toc176691395" w:history="1">
        <w:r w:rsidR="007016FC" w:rsidRPr="00F9600F">
          <w:rPr>
            <w:rStyle w:val="Hyperlink"/>
          </w:rPr>
          <w:t>2.5.</w:t>
        </w:r>
        <w:r w:rsidR="007016FC">
          <w:rPr>
            <w:rFonts w:eastAsiaTheme="minorEastAsia"/>
            <w:kern w:val="2"/>
            <w:sz w:val="24"/>
            <w:szCs w:val="24"/>
            <w14:ligatures w14:val="standardContextual"/>
          </w:rPr>
          <w:tab/>
        </w:r>
        <w:r w:rsidR="007016FC" w:rsidRPr="00F9600F">
          <w:rPr>
            <w:rStyle w:val="Hyperlink"/>
          </w:rPr>
          <w:t>Flood Filling</w:t>
        </w:r>
        <w:r w:rsidR="007016FC">
          <w:rPr>
            <w:webHidden/>
          </w:rPr>
          <w:tab/>
        </w:r>
        <w:r w:rsidR="007016FC">
          <w:rPr>
            <w:webHidden/>
          </w:rPr>
          <w:fldChar w:fldCharType="begin"/>
        </w:r>
        <w:r w:rsidR="007016FC">
          <w:rPr>
            <w:webHidden/>
          </w:rPr>
          <w:instrText xml:space="preserve"> PAGEREF _Toc176691395 \h </w:instrText>
        </w:r>
        <w:r w:rsidR="007016FC">
          <w:rPr>
            <w:webHidden/>
          </w:rPr>
        </w:r>
        <w:r w:rsidR="007016FC">
          <w:rPr>
            <w:webHidden/>
          </w:rPr>
          <w:fldChar w:fldCharType="separate"/>
        </w:r>
        <w:r w:rsidR="007016FC">
          <w:rPr>
            <w:webHidden/>
          </w:rPr>
          <w:t>15</w:t>
        </w:r>
        <w:r w:rsidR="007016FC">
          <w:rPr>
            <w:webHidden/>
          </w:rPr>
          <w:fldChar w:fldCharType="end"/>
        </w:r>
      </w:hyperlink>
    </w:p>
    <w:p w14:paraId="14C5F9BE" w14:textId="435745C5" w:rsidR="007016FC" w:rsidRDefault="00000000">
      <w:pPr>
        <w:pStyle w:val="TOC2"/>
        <w:rPr>
          <w:rFonts w:eastAsiaTheme="minorEastAsia"/>
          <w:kern w:val="2"/>
          <w:sz w:val="24"/>
          <w:szCs w:val="24"/>
          <w14:ligatures w14:val="standardContextual"/>
        </w:rPr>
      </w:pPr>
      <w:hyperlink w:anchor="_Toc176691396" w:history="1">
        <w:r w:rsidR="007016FC" w:rsidRPr="00F9600F">
          <w:rPr>
            <w:rStyle w:val="Hyperlink"/>
          </w:rPr>
          <w:t>2.6.</w:t>
        </w:r>
        <w:r w:rsidR="007016FC">
          <w:rPr>
            <w:rFonts w:eastAsiaTheme="minorEastAsia"/>
            <w:kern w:val="2"/>
            <w:sz w:val="24"/>
            <w:szCs w:val="24"/>
            <w14:ligatures w14:val="standardContextual"/>
          </w:rPr>
          <w:tab/>
        </w:r>
        <w:r w:rsidR="007016FC" w:rsidRPr="00F9600F">
          <w:rPr>
            <w:rStyle w:val="Hyperlink"/>
          </w:rPr>
          <w:t>Definition of the term “Volume”</w:t>
        </w:r>
        <w:r w:rsidR="007016FC">
          <w:rPr>
            <w:webHidden/>
          </w:rPr>
          <w:tab/>
        </w:r>
        <w:r w:rsidR="007016FC">
          <w:rPr>
            <w:webHidden/>
          </w:rPr>
          <w:fldChar w:fldCharType="begin"/>
        </w:r>
        <w:r w:rsidR="007016FC">
          <w:rPr>
            <w:webHidden/>
          </w:rPr>
          <w:instrText xml:space="preserve"> PAGEREF _Toc176691396 \h </w:instrText>
        </w:r>
        <w:r w:rsidR="007016FC">
          <w:rPr>
            <w:webHidden/>
          </w:rPr>
        </w:r>
        <w:r w:rsidR="007016FC">
          <w:rPr>
            <w:webHidden/>
          </w:rPr>
          <w:fldChar w:fldCharType="separate"/>
        </w:r>
        <w:r w:rsidR="007016FC">
          <w:rPr>
            <w:webHidden/>
          </w:rPr>
          <w:t>15</w:t>
        </w:r>
        <w:r w:rsidR="007016FC">
          <w:rPr>
            <w:webHidden/>
          </w:rPr>
          <w:fldChar w:fldCharType="end"/>
        </w:r>
      </w:hyperlink>
    </w:p>
    <w:p w14:paraId="0A0A9A62" w14:textId="04987842" w:rsidR="007016FC" w:rsidRDefault="00000000">
      <w:pPr>
        <w:pStyle w:val="TOC1"/>
        <w:rPr>
          <w:rFonts w:eastAsiaTheme="minorEastAsia"/>
          <w:b w:val="0"/>
          <w:kern w:val="2"/>
          <w:sz w:val="24"/>
          <w:szCs w:val="24"/>
          <w14:ligatures w14:val="standardContextual"/>
        </w:rPr>
      </w:pPr>
      <w:hyperlink w:anchor="_Toc176691397" w:history="1">
        <w:r w:rsidR="007016FC" w:rsidRPr="00F9600F">
          <w:rPr>
            <w:rStyle w:val="Hyperlink"/>
          </w:rPr>
          <w:t>3.</w:t>
        </w:r>
        <w:r w:rsidR="007016FC">
          <w:rPr>
            <w:rFonts w:eastAsiaTheme="minorEastAsia"/>
            <w:b w:val="0"/>
            <w:kern w:val="2"/>
            <w:sz w:val="24"/>
            <w:szCs w:val="24"/>
            <w14:ligatures w14:val="standardContextual"/>
          </w:rPr>
          <w:tab/>
        </w:r>
        <w:r w:rsidR="007016FC" w:rsidRPr="00F9600F">
          <w:rPr>
            <w:rStyle w:val="Hyperlink"/>
          </w:rPr>
          <w:t>Approach</w:t>
        </w:r>
        <w:r w:rsidR="007016FC">
          <w:rPr>
            <w:webHidden/>
          </w:rPr>
          <w:tab/>
        </w:r>
        <w:r w:rsidR="007016FC">
          <w:rPr>
            <w:webHidden/>
          </w:rPr>
          <w:fldChar w:fldCharType="begin"/>
        </w:r>
        <w:r w:rsidR="007016FC">
          <w:rPr>
            <w:webHidden/>
          </w:rPr>
          <w:instrText xml:space="preserve"> PAGEREF _Toc176691397 \h </w:instrText>
        </w:r>
        <w:r w:rsidR="007016FC">
          <w:rPr>
            <w:webHidden/>
          </w:rPr>
        </w:r>
        <w:r w:rsidR="007016FC">
          <w:rPr>
            <w:webHidden/>
          </w:rPr>
          <w:fldChar w:fldCharType="separate"/>
        </w:r>
        <w:r w:rsidR="007016FC">
          <w:rPr>
            <w:webHidden/>
          </w:rPr>
          <w:t>16</w:t>
        </w:r>
        <w:r w:rsidR="007016FC">
          <w:rPr>
            <w:webHidden/>
          </w:rPr>
          <w:fldChar w:fldCharType="end"/>
        </w:r>
      </w:hyperlink>
    </w:p>
    <w:p w14:paraId="53D16975" w14:textId="4C78F67E" w:rsidR="007016FC" w:rsidRDefault="00000000">
      <w:pPr>
        <w:pStyle w:val="TOC2"/>
        <w:rPr>
          <w:rFonts w:eastAsiaTheme="minorEastAsia"/>
          <w:kern w:val="2"/>
          <w:sz w:val="24"/>
          <w:szCs w:val="24"/>
          <w14:ligatures w14:val="standardContextual"/>
        </w:rPr>
      </w:pPr>
      <w:hyperlink w:anchor="_Toc176691398" w:history="1">
        <w:r w:rsidR="007016FC" w:rsidRPr="00F9600F">
          <w:rPr>
            <w:rStyle w:val="Hyperlink"/>
          </w:rPr>
          <w:t>3.1.</w:t>
        </w:r>
        <w:r w:rsidR="007016FC">
          <w:rPr>
            <w:rFonts w:eastAsiaTheme="minorEastAsia"/>
            <w:kern w:val="2"/>
            <w:sz w:val="24"/>
            <w:szCs w:val="24"/>
            <w14:ligatures w14:val="standardContextual"/>
          </w:rPr>
          <w:tab/>
        </w:r>
        <w:r w:rsidR="007016FC" w:rsidRPr="00F9600F">
          <w:rPr>
            <w:rStyle w:val="Hyperlink"/>
          </w:rPr>
          <w:t>Overview</w:t>
        </w:r>
        <w:r w:rsidR="007016FC">
          <w:rPr>
            <w:webHidden/>
          </w:rPr>
          <w:tab/>
        </w:r>
        <w:r w:rsidR="007016FC">
          <w:rPr>
            <w:webHidden/>
          </w:rPr>
          <w:fldChar w:fldCharType="begin"/>
        </w:r>
        <w:r w:rsidR="007016FC">
          <w:rPr>
            <w:webHidden/>
          </w:rPr>
          <w:instrText xml:space="preserve"> PAGEREF _Toc176691398 \h </w:instrText>
        </w:r>
        <w:r w:rsidR="007016FC">
          <w:rPr>
            <w:webHidden/>
          </w:rPr>
        </w:r>
        <w:r w:rsidR="007016FC">
          <w:rPr>
            <w:webHidden/>
          </w:rPr>
          <w:fldChar w:fldCharType="separate"/>
        </w:r>
        <w:r w:rsidR="007016FC">
          <w:rPr>
            <w:webHidden/>
          </w:rPr>
          <w:t>16</w:t>
        </w:r>
        <w:r w:rsidR="007016FC">
          <w:rPr>
            <w:webHidden/>
          </w:rPr>
          <w:fldChar w:fldCharType="end"/>
        </w:r>
      </w:hyperlink>
    </w:p>
    <w:p w14:paraId="23C78EC3" w14:textId="630996D3" w:rsidR="007016FC" w:rsidRDefault="00000000">
      <w:pPr>
        <w:pStyle w:val="TOC2"/>
        <w:rPr>
          <w:rFonts w:eastAsiaTheme="minorEastAsia"/>
          <w:kern w:val="2"/>
          <w:sz w:val="24"/>
          <w:szCs w:val="24"/>
          <w14:ligatures w14:val="standardContextual"/>
        </w:rPr>
      </w:pPr>
      <w:hyperlink w:anchor="_Toc176691399" w:history="1">
        <w:r w:rsidR="007016FC" w:rsidRPr="00F9600F">
          <w:rPr>
            <w:rStyle w:val="Hyperlink"/>
          </w:rPr>
          <w:t>3.2.</w:t>
        </w:r>
        <w:r w:rsidR="007016FC">
          <w:rPr>
            <w:rFonts w:eastAsiaTheme="minorEastAsia"/>
            <w:kern w:val="2"/>
            <w:sz w:val="24"/>
            <w:szCs w:val="24"/>
            <w14:ligatures w14:val="standardContextual"/>
          </w:rPr>
          <w:tab/>
        </w:r>
        <w:r w:rsidR="007016FC" w:rsidRPr="00F9600F">
          <w:rPr>
            <w:rStyle w:val="Hyperlink"/>
          </w:rPr>
          <w:t>Representing Anchors</w:t>
        </w:r>
        <w:r w:rsidR="007016FC">
          <w:rPr>
            <w:webHidden/>
          </w:rPr>
          <w:tab/>
        </w:r>
        <w:r w:rsidR="007016FC">
          <w:rPr>
            <w:webHidden/>
          </w:rPr>
          <w:fldChar w:fldCharType="begin"/>
        </w:r>
        <w:r w:rsidR="007016FC">
          <w:rPr>
            <w:webHidden/>
          </w:rPr>
          <w:instrText xml:space="preserve"> PAGEREF _Toc176691399 \h </w:instrText>
        </w:r>
        <w:r w:rsidR="007016FC">
          <w:rPr>
            <w:webHidden/>
          </w:rPr>
        </w:r>
        <w:r w:rsidR="007016FC">
          <w:rPr>
            <w:webHidden/>
          </w:rPr>
          <w:fldChar w:fldCharType="separate"/>
        </w:r>
        <w:r w:rsidR="007016FC">
          <w:rPr>
            <w:webHidden/>
          </w:rPr>
          <w:t>16</w:t>
        </w:r>
        <w:r w:rsidR="007016FC">
          <w:rPr>
            <w:webHidden/>
          </w:rPr>
          <w:fldChar w:fldCharType="end"/>
        </w:r>
      </w:hyperlink>
    </w:p>
    <w:p w14:paraId="39BC9FD7" w14:textId="6893A635" w:rsidR="007016FC" w:rsidRDefault="00000000">
      <w:pPr>
        <w:pStyle w:val="TOC2"/>
        <w:rPr>
          <w:rFonts w:eastAsiaTheme="minorEastAsia"/>
          <w:kern w:val="2"/>
          <w:sz w:val="24"/>
          <w:szCs w:val="24"/>
          <w14:ligatures w14:val="standardContextual"/>
        </w:rPr>
      </w:pPr>
      <w:hyperlink w:anchor="_Toc176691400" w:history="1">
        <w:r w:rsidR="007016FC" w:rsidRPr="00F9600F">
          <w:rPr>
            <w:rStyle w:val="Hyperlink"/>
          </w:rPr>
          <w:t>3.3.</w:t>
        </w:r>
        <w:r w:rsidR="007016FC">
          <w:rPr>
            <w:rFonts w:eastAsiaTheme="minorEastAsia"/>
            <w:kern w:val="2"/>
            <w:sz w:val="24"/>
            <w:szCs w:val="24"/>
            <w14:ligatures w14:val="standardContextual"/>
          </w:rPr>
          <w:tab/>
        </w:r>
        <w:r w:rsidR="007016FC" w:rsidRPr="00F9600F">
          <w:rPr>
            <w:rStyle w:val="Hyperlink"/>
          </w:rPr>
          <w:t>Representing Volumes</w:t>
        </w:r>
        <w:r w:rsidR="007016FC">
          <w:rPr>
            <w:webHidden/>
          </w:rPr>
          <w:tab/>
        </w:r>
        <w:r w:rsidR="007016FC">
          <w:rPr>
            <w:webHidden/>
          </w:rPr>
          <w:fldChar w:fldCharType="begin"/>
        </w:r>
        <w:r w:rsidR="007016FC">
          <w:rPr>
            <w:webHidden/>
          </w:rPr>
          <w:instrText xml:space="preserve"> PAGEREF _Toc176691400 \h </w:instrText>
        </w:r>
        <w:r w:rsidR="007016FC">
          <w:rPr>
            <w:webHidden/>
          </w:rPr>
        </w:r>
        <w:r w:rsidR="007016FC">
          <w:rPr>
            <w:webHidden/>
          </w:rPr>
          <w:fldChar w:fldCharType="separate"/>
        </w:r>
        <w:r w:rsidR="007016FC">
          <w:rPr>
            <w:webHidden/>
          </w:rPr>
          <w:t>16</w:t>
        </w:r>
        <w:r w:rsidR="007016FC">
          <w:rPr>
            <w:webHidden/>
          </w:rPr>
          <w:fldChar w:fldCharType="end"/>
        </w:r>
      </w:hyperlink>
    </w:p>
    <w:p w14:paraId="144CBC25" w14:textId="6F5A340C" w:rsidR="007016FC" w:rsidRDefault="00000000">
      <w:pPr>
        <w:pStyle w:val="TOC2"/>
        <w:rPr>
          <w:rFonts w:eastAsiaTheme="minorEastAsia"/>
          <w:kern w:val="2"/>
          <w:sz w:val="24"/>
          <w:szCs w:val="24"/>
          <w14:ligatures w14:val="standardContextual"/>
        </w:rPr>
      </w:pPr>
      <w:hyperlink w:anchor="_Toc176691401" w:history="1">
        <w:r w:rsidR="007016FC" w:rsidRPr="00F9600F">
          <w:rPr>
            <w:rStyle w:val="Hyperlink"/>
          </w:rPr>
          <w:t>3.4.</w:t>
        </w:r>
        <w:r w:rsidR="007016FC">
          <w:rPr>
            <w:rFonts w:eastAsiaTheme="minorEastAsia"/>
            <w:kern w:val="2"/>
            <w:sz w:val="24"/>
            <w:szCs w:val="24"/>
            <w14:ligatures w14:val="standardContextual"/>
          </w:rPr>
          <w:tab/>
        </w:r>
        <w:r w:rsidR="007016FC" w:rsidRPr="00F9600F">
          <w:rPr>
            <w:rStyle w:val="Hyperlink"/>
          </w:rPr>
          <w:t>Representing Delimiters</w:t>
        </w:r>
        <w:r w:rsidR="007016FC">
          <w:rPr>
            <w:webHidden/>
          </w:rPr>
          <w:tab/>
        </w:r>
        <w:r w:rsidR="007016FC">
          <w:rPr>
            <w:webHidden/>
          </w:rPr>
          <w:fldChar w:fldCharType="begin"/>
        </w:r>
        <w:r w:rsidR="007016FC">
          <w:rPr>
            <w:webHidden/>
          </w:rPr>
          <w:instrText xml:space="preserve"> PAGEREF _Toc176691401 \h </w:instrText>
        </w:r>
        <w:r w:rsidR="007016FC">
          <w:rPr>
            <w:webHidden/>
          </w:rPr>
        </w:r>
        <w:r w:rsidR="007016FC">
          <w:rPr>
            <w:webHidden/>
          </w:rPr>
          <w:fldChar w:fldCharType="separate"/>
        </w:r>
        <w:r w:rsidR="007016FC">
          <w:rPr>
            <w:webHidden/>
          </w:rPr>
          <w:t>18</w:t>
        </w:r>
        <w:r w:rsidR="007016FC">
          <w:rPr>
            <w:webHidden/>
          </w:rPr>
          <w:fldChar w:fldCharType="end"/>
        </w:r>
      </w:hyperlink>
    </w:p>
    <w:p w14:paraId="5EDAA464" w14:textId="5F4A753E" w:rsidR="007016FC" w:rsidRDefault="00000000">
      <w:pPr>
        <w:pStyle w:val="TOC3"/>
        <w:tabs>
          <w:tab w:val="left" w:pos="1440"/>
        </w:tabs>
        <w:rPr>
          <w:rFonts w:eastAsiaTheme="minorEastAsia"/>
          <w:noProof/>
          <w:kern w:val="2"/>
          <w:sz w:val="24"/>
          <w:szCs w:val="24"/>
          <w14:ligatures w14:val="standardContextual"/>
        </w:rPr>
      </w:pPr>
      <w:hyperlink w:anchor="_Toc176691402" w:history="1">
        <w:r w:rsidR="007016FC" w:rsidRPr="00F9600F">
          <w:rPr>
            <w:rStyle w:val="Hyperlink"/>
            <w:noProof/>
          </w:rPr>
          <w:t>3.4.1.</w:t>
        </w:r>
        <w:r w:rsidR="007016FC">
          <w:rPr>
            <w:rFonts w:eastAsiaTheme="minorEastAsia"/>
            <w:noProof/>
            <w:kern w:val="2"/>
            <w:sz w:val="24"/>
            <w:szCs w:val="24"/>
            <w14:ligatures w14:val="standardContextual"/>
          </w:rPr>
          <w:tab/>
        </w:r>
        <w:r w:rsidR="007016FC" w:rsidRPr="00F9600F">
          <w:rPr>
            <w:rStyle w:val="Hyperlink"/>
            <w:noProof/>
          </w:rPr>
          <w:t>Delimiter Objects</w:t>
        </w:r>
        <w:r w:rsidR="007016FC">
          <w:rPr>
            <w:noProof/>
            <w:webHidden/>
          </w:rPr>
          <w:tab/>
        </w:r>
        <w:r w:rsidR="007016FC">
          <w:rPr>
            <w:noProof/>
            <w:webHidden/>
          </w:rPr>
          <w:fldChar w:fldCharType="begin"/>
        </w:r>
        <w:r w:rsidR="007016FC">
          <w:rPr>
            <w:noProof/>
            <w:webHidden/>
          </w:rPr>
          <w:instrText xml:space="preserve"> PAGEREF _Toc176691402 \h </w:instrText>
        </w:r>
        <w:r w:rsidR="007016FC">
          <w:rPr>
            <w:noProof/>
            <w:webHidden/>
          </w:rPr>
        </w:r>
        <w:r w:rsidR="007016FC">
          <w:rPr>
            <w:noProof/>
            <w:webHidden/>
          </w:rPr>
          <w:fldChar w:fldCharType="separate"/>
        </w:r>
        <w:r w:rsidR="007016FC">
          <w:rPr>
            <w:noProof/>
            <w:webHidden/>
          </w:rPr>
          <w:t>18</w:t>
        </w:r>
        <w:r w:rsidR="007016FC">
          <w:rPr>
            <w:noProof/>
            <w:webHidden/>
          </w:rPr>
          <w:fldChar w:fldCharType="end"/>
        </w:r>
      </w:hyperlink>
    </w:p>
    <w:p w14:paraId="04E17F13" w14:textId="389DA576" w:rsidR="007016FC" w:rsidRDefault="00000000">
      <w:pPr>
        <w:pStyle w:val="TOC3"/>
        <w:tabs>
          <w:tab w:val="left" w:pos="1440"/>
        </w:tabs>
        <w:rPr>
          <w:rFonts w:eastAsiaTheme="minorEastAsia"/>
          <w:noProof/>
          <w:kern w:val="2"/>
          <w:sz w:val="24"/>
          <w:szCs w:val="24"/>
          <w14:ligatures w14:val="standardContextual"/>
        </w:rPr>
      </w:pPr>
      <w:hyperlink w:anchor="_Toc176691403" w:history="1">
        <w:r w:rsidR="007016FC" w:rsidRPr="00F9600F">
          <w:rPr>
            <w:rStyle w:val="Hyperlink"/>
            <w:noProof/>
          </w:rPr>
          <w:t>3.4.2.</w:t>
        </w:r>
        <w:r w:rsidR="007016FC">
          <w:rPr>
            <w:rFonts w:eastAsiaTheme="minorEastAsia"/>
            <w:noProof/>
            <w:kern w:val="2"/>
            <w:sz w:val="24"/>
            <w:szCs w:val="24"/>
            <w14:ligatures w14:val="standardContextual"/>
          </w:rPr>
          <w:tab/>
        </w:r>
        <w:r w:rsidR="007016FC" w:rsidRPr="00F9600F">
          <w:rPr>
            <w:rStyle w:val="Hyperlink"/>
            <w:noProof/>
          </w:rPr>
          <w:t>Delimiter Planes</w:t>
        </w:r>
        <w:r w:rsidR="007016FC">
          <w:rPr>
            <w:noProof/>
            <w:webHidden/>
          </w:rPr>
          <w:tab/>
        </w:r>
        <w:r w:rsidR="007016FC">
          <w:rPr>
            <w:noProof/>
            <w:webHidden/>
          </w:rPr>
          <w:fldChar w:fldCharType="begin"/>
        </w:r>
        <w:r w:rsidR="007016FC">
          <w:rPr>
            <w:noProof/>
            <w:webHidden/>
          </w:rPr>
          <w:instrText xml:space="preserve"> PAGEREF _Toc176691403 \h </w:instrText>
        </w:r>
        <w:r w:rsidR="007016FC">
          <w:rPr>
            <w:noProof/>
            <w:webHidden/>
          </w:rPr>
        </w:r>
        <w:r w:rsidR="007016FC">
          <w:rPr>
            <w:noProof/>
            <w:webHidden/>
          </w:rPr>
          <w:fldChar w:fldCharType="separate"/>
        </w:r>
        <w:r w:rsidR="007016FC">
          <w:rPr>
            <w:noProof/>
            <w:webHidden/>
          </w:rPr>
          <w:t>18</w:t>
        </w:r>
        <w:r w:rsidR="007016FC">
          <w:rPr>
            <w:noProof/>
            <w:webHidden/>
          </w:rPr>
          <w:fldChar w:fldCharType="end"/>
        </w:r>
      </w:hyperlink>
    </w:p>
    <w:p w14:paraId="59D4C136" w14:textId="72D5D7C0" w:rsidR="007016FC" w:rsidRDefault="00000000">
      <w:pPr>
        <w:pStyle w:val="TOC2"/>
        <w:rPr>
          <w:rFonts w:eastAsiaTheme="minorEastAsia"/>
          <w:kern w:val="2"/>
          <w:sz w:val="24"/>
          <w:szCs w:val="24"/>
          <w14:ligatures w14:val="standardContextual"/>
        </w:rPr>
      </w:pPr>
      <w:hyperlink w:anchor="_Toc176691404" w:history="1">
        <w:r w:rsidR="007016FC" w:rsidRPr="00F9600F">
          <w:rPr>
            <w:rStyle w:val="Hyperlink"/>
          </w:rPr>
          <w:t>3.5.</w:t>
        </w:r>
        <w:r w:rsidR="007016FC">
          <w:rPr>
            <w:rFonts w:eastAsiaTheme="minorEastAsia"/>
            <w:kern w:val="2"/>
            <w:sz w:val="24"/>
            <w:szCs w:val="24"/>
            <w14:ligatures w14:val="standardContextual"/>
          </w:rPr>
          <w:tab/>
        </w:r>
        <w:r w:rsidR="007016FC" w:rsidRPr="00F9600F">
          <w:rPr>
            <w:rStyle w:val="Hyperlink"/>
          </w:rPr>
          <w:t>Virtually extending Delimiter Planes</w:t>
        </w:r>
        <w:r w:rsidR="007016FC">
          <w:rPr>
            <w:webHidden/>
          </w:rPr>
          <w:tab/>
        </w:r>
        <w:r w:rsidR="007016FC">
          <w:rPr>
            <w:webHidden/>
          </w:rPr>
          <w:fldChar w:fldCharType="begin"/>
        </w:r>
        <w:r w:rsidR="007016FC">
          <w:rPr>
            <w:webHidden/>
          </w:rPr>
          <w:instrText xml:space="preserve"> PAGEREF _Toc176691404 \h </w:instrText>
        </w:r>
        <w:r w:rsidR="007016FC">
          <w:rPr>
            <w:webHidden/>
          </w:rPr>
        </w:r>
        <w:r w:rsidR="007016FC">
          <w:rPr>
            <w:webHidden/>
          </w:rPr>
          <w:fldChar w:fldCharType="separate"/>
        </w:r>
        <w:r w:rsidR="007016FC">
          <w:rPr>
            <w:webHidden/>
          </w:rPr>
          <w:t>19</w:t>
        </w:r>
        <w:r w:rsidR="007016FC">
          <w:rPr>
            <w:webHidden/>
          </w:rPr>
          <w:fldChar w:fldCharType="end"/>
        </w:r>
      </w:hyperlink>
    </w:p>
    <w:p w14:paraId="52050F21" w14:textId="7D446CE0" w:rsidR="007016FC" w:rsidRDefault="00000000">
      <w:pPr>
        <w:pStyle w:val="TOC2"/>
        <w:rPr>
          <w:rFonts w:eastAsiaTheme="minorEastAsia"/>
          <w:kern w:val="2"/>
          <w:sz w:val="24"/>
          <w:szCs w:val="24"/>
          <w14:ligatures w14:val="standardContextual"/>
        </w:rPr>
      </w:pPr>
      <w:hyperlink w:anchor="_Toc176691405" w:history="1">
        <w:r w:rsidR="007016FC" w:rsidRPr="00F9600F">
          <w:rPr>
            <w:rStyle w:val="Hyperlink"/>
          </w:rPr>
          <w:t>3.6.</w:t>
        </w:r>
        <w:r w:rsidR="007016FC">
          <w:rPr>
            <w:rFonts w:eastAsiaTheme="minorEastAsia"/>
            <w:kern w:val="2"/>
            <w:sz w:val="24"/>
            <w:szCs w:val="24"/>
            <w14:ligatures w14:val="standardContextual"/>
          </w:rPr>
          <w:tab/>
        </w:r>
        <w:r w:rsidR="007016FC" w:rsidRPr="00F9600F">
          <w:rPr>
            <w:rStyle w:val="Hyperlink"/>
          </w:rPr>
          <w:t>Clipping Delimiters</w:t>
        </w:r>
        <w:r w:rsidR="007016FC">
          <w:rPr>
            <w:webHidden/>
          </w:rPr>
          <w:tab/>
        </w:r>
        <w:r w:rsidR="007016FC">
          <w:rPr>
            <w:webHidden/>
          </w:rPr>
          <w:fldChar w:fldCharType="begin"/>
        </w:r>
        <w:r w:rsidR="007016FC">
          <w:rPr>
            <w:webHidden/>
          </w:rPr>
          <w:instrText xml:space="preserve"> PAGEREF _Toc176691405 \h </w:instrText>
        </w:r>
        <w:r w:rsidR="007016FC">
          <w:rPr>
            <w:webHidden/>
          </w:rPr>
        </w:r>
        <w:r w:rsidR="007016FC">
          <w:rPr>
            <w:webHidden/>
          </w:rPr>
          <w:fldChar w:fldCharType="separate"/>
        </w:r>
        <w:r w:rsidR="007016FC">
          <w:rPr>
            <w:webHidden/>
          </w:rPr>
          <w:t>21</w:t>
        </w:r>
        <w:r w:rsidR="007016FC">
          <w:rPr>
            <w:webHidden/>
          </w:rPr>
          <w:fldChar w:fldCharType="end"/>
        </w:r>
      </w:hyperlink>
    </w:p>
    <w:p w14:paraId="27224F03" w14:textId="345BFBBA" w:rsidR="007016FC" w:rsidRDefault="00000000">
      <w:pPr>
        <w:pStyle w:val="TOC3"/>
        <w:tabs>
          <w:tab w:val="left" w:pos="1440"/>
        </w:tabs>
        <w:rPr>
          <w:rFonts w:eastAsiaTheme="minorEastAsia"/>
          <w:noProof/>
          <w:kern w:val="2"/>
          <w:sz w:val="24"/>
          <w:szCs w:val="24"/>
          <w14:ligatures w14:val="standardContextual"/>
        </w:rPr>
      </w:pPr>
      <w:hyperlink w:anchor="_Toc176691406" w:history="1">
        <w:r w:rsidR="007016FC" w:rsidRPr="00F9600F">
          <w:rPr>
            <w:rStyle w:val="Hyperlink"/>
            <w:noProof/>
          </w:rPr>
          <w:t>3.6.1.</w:t>
        </w:r>
        <w:r w:rsidR="007016FC">
          <w:rPr>
            <w:rFonts w:eastAsiaTheme="minorEastAsia"/>
            <w:noProof/>
            <w:kern w:val="2"/>
            <w:sz w:val="24"/>
            <w:szCs w:val="24"/>
            <w14:ligatures w14:val="standardContextual"/>
          </w:rPr>
          <w:tab/>
        </w:r>
        <w:r w:rsidR="007016FC" w:rsidRPr="00F9600F">
          <w:rPr>
            <w:rStyle w:val="Hyperlink"/>
            <w:noProof/>
          </w:rPr>
          <w:t>Cutting Delimiters down instead of growing them outward</w:t>
        </w:r>
        <w:r w:rsidR="007016FC">
          <w:rPr>
            <w:noProof/>
            <w:webHidden/>
          </w:rPr>
          <w:tab/>
        </w:r>
        <w:r w:rsidR="007016FC">
          <w:rPr>
            <w:noProof/>
            <w:webHidden/>
          </w:rPr>
          <w:fldChar w:fldCharType="begin"/>
        </w:r>
        <w:r w:rsidR="007016FC">
          <w:rPr>
            <w:noProof/>
            <w:webHidden/>
          </w:rPr>
          <w:instrText xml:space="preserve"> PAGEREF _Toc176691406 \h </w:instrText>
        </w:r>
        <w:r w:rsidR="007016FC">
          <w:rPr>
            <w:noProof/>
            <w:webHidden/>
          </w:rPr>
        </w:r>
        <w:r w:rsidR="007016FC">
          <w:rPr>
            <w:noProof/>
            <w:webHidden/>
          </w:rPr>
          <w:fldChar w:fldCharType="separate"/>
        </w:r>
        <w:r w:rsidR="007016FC">
          <w:rPr>
            <w:noProof/>
            <w:webHidden/>
          </w:rPr>
          <w:t>21</w:t>
        </w:r>
        <w:r w:rsidR="007016FC">
          <w:rPr>
            <w:noProof/>
            <w:webHidden/>
          </w:rPr>
          <w:fldChar w:fldCharType="end"/>
        </w:r>
      </w:hyperlink>
    </w:p>
    <w:p w14:paraId="6A3E00C0" w14:textId="14B3E02E" w:rsidR="007016FC" w:rsidRDefault="00000000">
      <w:pPr>
        <w:pStyle w:val="TOC3"/>
        <w:tabs>
          <w:tab w:val="left" w:pos="1440"/>
        </w:tabs>
        <w:rPr>
          <w:rFonts w:eastAsiaTheme="minorEastAsia"/>
          <w:noProof/>
          <w:kern w:val="2"/>
          <w:sz w:val="24"/>
          <w:szCs w:val="24"/>
          <w14:ligatures w14:val="standardContextual"/>
        </w:rPr>
      </w:pPr>
      <w:hyperlink w:anchor="_Toc176691407" w:history="1">
        <w:r w:rsidR="007016FC" w:rsidRPr="00F9600F">
          <w:rPr>
            <w:rStyle w:val="Hyperlink"/>
            <w:noProof/>
          </w:rPr>
          <w:t>3.6.2.</w:t>
        </w:r>
        <w:r w:rsidR="007016FC">
          <w:rPr>
            <w:rFonts w:eastAsiaTheme="minorEastAsia"/>
            <w:noProof/>
            <w:kern w:val="2"/>
            <w:sz w:val="24"/>
            <w:szCs w:val="24"/>
            <w14:ligatures w14:val="standardContextual"/>
          </w:rPr>
          <w:tab/>
        </w:r>
        <w:r w:rsidR="007016FC" w:rsidRPr="00F9600F">
          <w:rPr>
            <w:rStyle w:val="Hyperlink"/>
            <w:noProof/>
          </w:rPr>
          <w:t>Solving an intersection</w:t>
        </w:r>
        <w:r w:rsidR="007016FC">
          <w:rPr>
            <w:noProof/>
            <w:webHidden/>
          </w:rPr>
          <w:tab/>
        </w:r>
        <w:r w:rsidR="007016FC">
          <w:rPr>
            <w:noProof/>
            <w:webHidden/>
          </w:rPr>
          <w:fldChar w:fldCharType="begin"/>
        </w:r>
        <w:r w:rsidR="007016FC">
          <w:rPr>
            <w:noProof/>
            <w:webHidden/>
          </w:rPr>
          <w:instrText xml:space="preserve"> PAGEREF _Toc176691407 \h </w:instrText>
        </w:r>
        <w:r w:rsidR="007016FC">
          <w:rPr>
            <w:noProof/>
            <w:webHidden/>
          </w:rPr>
        </w:r>
        <w:r w:rsidR="007016FC">
          <w:rPr>
            <w:noProof/>
            <w:webHidden/>
          </w:rPr>
          <w:fldChar w:fldCharType="separate"/>
        </w:r>
        <w:r w:rsidR="007016FC">
          <w:rPr>
            <w:noProof/>
            <w:webHidden/>
          </w:rPr>
          <w:t>22</w:t>
        </w:r>
        <w:r w:rsidR="007016FC">
          <w:rPr>
            <w:noProof/>
            <w:webHidden/>
          </w:rPr>
          <w:fldChar w:fldCharType="end"/>
        </w:r>
      </w:hyperlink>
    </w:p>
    <w:p w14:paraId="67AFBDB5" w14:textId="157C80E7" w:rsidR="007016FC" w:rsidRDefault="00000000">
      <w:pPr>
        <w:pStyle w:val="TOC3"/>
        <w:tabs>
          <w:tab w:val="left" w:pos="1440"/>
        </w:tabs>
        <w:rPr>
          <w:rFonts w:eastAsiaTheme="minorEastAsia"/>
          <w:noProof/>
          <w:kern w:val="2"/>
          <w:sz w:val="24"/>
          <w:szCs w:val="24"/>
          <w14:ligatures w14:val="standardContextual"/>
        </w:rPr>
      </w:pPr>
      <w:hyperlink w:anchor="_Toc176691408" w:history="1">
        <w:r w:rsidR="007016FC" w:rsidRPr="00F9600F">
          <w:rPr>
            <w:rStyle w:val="Hyperlink"/>
            <w:noProof/>
          </w:rPr>
          <w:t>3.6.3.</w:t>
        </w:r>
        <w:r w:rsidR="007016FC">
          <w:rPr>
            <w:rFonts w:eastAsiaTheme="minorEastAsia"/>
            <w:noProof/>
            <w:kern w:val="2"/>
            <w:sz w:val="24"/>
            <w:szCs w:val="24"/>
            <w14:ligatures w14:val="standardContextual"/>
          </w:rPr>
          <w:tab/>
        </w:r>
        <w:r w:rsidR="007016FC" w:rsidRPr="00F9600F">
          <w:rPr>
            <w:rStyle w:val="Hyperlink"/>
            <w:noProof/>
          </w:rPr>
          <w:t>Heuristic for ordering Delimiter intersections</w:t>
        </w:r>
        <w:r w:rsidR="007016FC">
          <w:rPr>
            <w:noProof/>
            <w:webHidden/>
          </w:rPr>
          <w:tab/>
        </w:r>
        <w:r w:rsidR="007016FC">
          <w:rPr>
            <w:noProof/>
            <w:webHidden/>
          </w:rPr>
          <w:fldChar w:fldCharType="begin"/>
        </w:r>
        <w:r w:rsidR="007016FC">
          <w:rPr>
            <w:noProof/>
            <w:webHidden/>
          </w:rPr>
          <w:instrText xml:space="preserve"> PAGEREF _Toc176691408 \h </w:instrText>
        </w:r>
        <w:r w:rsidR="007016FC">
          <w:rPr>
            <w:noProof/>
            <w:webHidden/>
          </w:rPr>
        </w:r>
        <w:r w:rsidR="007016FC">
          <w:rPr>
            <w:noProof/>
            <w:webHidden/>
          </w:rPr>
          <w:fldChar w:fldCharType="separate"/>
        </w:r>
        <w:r w:rsidR="007016FC">
          <w:rPr>
            <w:noProof/>
            <w:webHidden/>
          </w:rPr>
          <w:t>23</w:t>
        </w:r>
        <w:r w:rsidR="007016FC">
          <w:rPr>
            <w:noProof/>
            <w:webHidden/>
          </w:rPr>
          <w:fldChar w:fldCharType="end"/>
        </w:r>
      </w:hyperlink>
    </w:p>
    <w:p w14:paraId="5C0DC189" w14:textId="0B8418C6" w:rsidR="007016FC" w:rsidRDefault="00000000">
      <w:pPr>
        <w:pStyle w:val="TOC2"/>
        <w:rPr>
          <w:rFonts w:eastAsiaTheme="minorEastAsia"/>
          <w:kern w:val="2"/>
          <w:sz w:val="24"/>
          <w:szCs w:val="24"/>
          <w14:ligatures w14:val="standardContextual"/>
        </w:rPr>
      </w:pPr>
      <w:hyperlink w:anchor="_Toc176691409" w:history="1">
        <w:r w:rsidR="007016FC" w:rsidRPr="00F9600F">
          <w:rPr>
            <w:rStyle w:val="Hyperlink"/>
          </w:rPr>
          <w:t>3.7.</w:t>
        </w:r>
        <w:r w:rsidR="007016FC">
          <w:rPr>
            <w:rFonts w:eastAsiaTheme="minorEastAsia"/>
            <w:kern w:val="2"/>
            <w:sz w:val="24"/>
            <w:szCs w:val="24"/>
            <w14:ligatures w14:val="standardContextual"/>
          </w:rPr>
          <w:tab/>
        </w:r>
        <w:r w:rsidR="007016FC" w:rsidRPr="00F9600F">
          <w:rPr>
            <w:rStyle w:val="Hyperlink"/>
          </w:rPr>
          <w:t>Calculating Volumes</w:t>
        </w:r>
        <w:r w:rsidR="007016FC">
          <w:rPr>
            <w:webHidden/>
          </w:rPr>
          <w:tab/>
        </w:r>
        <w:r w:rsidR="007016FC">
          <w:rPr>
            <w:webHidden/>
          </w:rPr>
          <w:fldChar w:fldCharType="begin"/>
        </w:r>
        <w:r w:rsidR="007016FC">
          <w:rPr>
            <w:webHidden/>
          </w:rPr>
          <w:instrText xml:space="preserve"> PAGEREF _Toc176691409 \h </w:instrText>
        </w:r>
        <w:r w:rsidR="007016FC">
          <w:rPr>
            <w:webHidden/>
          </w:rPr>
        </w:r>
        <w:r w:rsidR="007016FC">
          <w:rPr>
            <w:webHidden/>
          </w:rPr>
          <w:fldChar w:fldCharType="separate"/>
        </w:r>
        <w:r w:rsidR="007016FC">
          <w:rPr>
            <w:webHidden/>
          </w:rPr>
          <w:t>24</w:t>
        </w:r>
        <w:r w:rsidR="007016FC">
          <w:rPr>
            <w:webHidden/>
          </w:rPr>
          <w:fldChar w:fldCharType="end"/>
        </w:r>
      </w:hyperlink>
    </w:p>
    <w:p w14:paraId="16C69D7B" w14:textId="53197576" w:rsidR="007016FC" w:rsidRDefault="00000000">
      <w:pPr>
        <w:pStyle w:val="TOC3"/>
        <w:tabs>
          <w:tab w:val="left" w:pos="1440"/>
        </w:tabs>
        <w:rPr>
          <w:rFonts w:eastAsiaTheme="minorEastAsia"/>
          <w:noProof/>
          <w:kern w:val="2"/>
          <w:sz w:val="24"/>
          <w:szCs w:val="24"/>
          <w14:ligatures w14:val="standardContextual"/>
        </w:rPr>
      </w:pPr>
      <w:hyperlink w:anchor="_Toc176691410" w:history="1">
        <w:r w:rsidR="007016FC" w:rsidRPr="00F9600F">
          <w:rPr>
            <w:rStyle w:val="Hyperlink"/>
            <w:noProof/>
          </w:rPr>
          <w:t>3.7.1.</w:t>
        </w:r>
        <w:r w:rsidR="007016FC">
          <w:rPr>
            <w:rFonts w:eastAsiaTheme="minorEastAsia"/>
            <w:noProof/>
            <w:kern w:val="2"/>
            <w:sz w:val="24"/>
            <w:szCs w:val="24"/>
            <w14:ligatures w14:val="standardContextual"/>
          </w:rPr>
          <w:tab/>
        </w:r>
        <w:r w:rsidR="007016FC" w:rsidRPr="00F9600F">
          <w:rPr>
            <w:rStyle w:val="Hyperlink"/>
            <w:noProof/>
          </w:rPr>
          <w:t>Assembling the triangles</w:t>
        </w:r>
        <w:r w:rsidR="007016FC">
          <w:rPr>
            <w:noProof/>
            <w:webHidden/>
          </w:rPr>
          <w:tab/>
        </w:r>
        <w:r w:rsidR="007016FC">
          <w:rPr>
            <w:noProof/>
            <w:webHidden/>
          </w:rPr>
          <w:fldChar w:fldCharType="begin"/>
        </w:r>
        <w:r w:rsidR="007016FC">
          <w:rPr>
            <w:noProof/>
            <w:webHidden/>
          </w:rPr>
          <w:instrText xml:space="preserve"> PAGEREF _Toc176691410 \h </w:instrText>
        </w:r>
        <w:r w:rsidR="007016FC">
          <w:rPr>
            <w:noProof/>
            <w:webHidden/>
          </w:rPr>
        </w:r>
        <w:r w:rsidR="007016FC">
          <w:rPr>
            <w:noProof/>
            <w:webHidden/>
          </w:rPr>
          <w:fldChar w:fldCharType="separate"/>
        </w:r>
        <w:r w:rsidR="007016FC">
          <w:rPr>
            <w:noProof/>
            <w:webHidden/>
          </w:rPr>
          <w:t>25</w:t>
        </w:r>
        <w:r w:rsidR="007016FC">
          <w:rPr>
            <w:noProof/>
            <w:webHidden/>
          </w:rPr>
          <w:fldChar w:fldCharType="end"/>
        </w:r>
      </w:hyperlink>
    </w:p>
    <w:p w14:paraId="5C94430F" w14:textId="1396DF8F" w:rsidR="007016FC" w:rsidRDefault="00000000">
      <w:pPr>
        <w:pStyle w:val="TOC3"/>
        <w:tabs>
          <w:tab w:val="left" w:pos="1440"/>
        </w:tabs>
        <w:rPr>
          <w:rFonts w:eastAsiaTheme="minorEastAsia"/>
          <w:noProof/>
          <w:kern w:val="2"/>
          <w:sz w:val="24"/>
          <w:szCs w:val="24"/>
          <w14:ligatures w14:val="standardContextual"/>
        </w:rPr>
      </w:pPr>
      <w:hyperlink w:anchor="_Toc176691411" w:history="1">
        <w:r w:rsidR="007016FC" w:rsidRPr="00F9600F">
          <w:rPr>
            <w:rStyle w:val="Hyperlink"/>
            <w:noProof/>
          </w:rPr>
          <w:t>3.7.2.</w:t>
        </w:r>
        <w:r w:rsidR="007016FC">
          <w:rPr>
            <w:rFonts w:eastAsiaTheme="minorEastAsia"/>
            <w:noProof/>
            <w:kern w:val="2"/>
            <w:sz w:val="24"/>
            <w:szCs w:val="24"/>
            <w14:ligatures w14:val="standardContextual"/>
          </w:rPr>
          <w:tab/>
        </w:r>
        <w:r w:rsidR="007016FC" w:rsidRPr="00F9600F">
          <w:rPr>
            <w:rStyle w:val="Hyperlink"/>
            <w:noProof/>
          </w:rPr>
          <w:t>Choosing query points</w:t>
        </w:r>
        <w:r w:rsidR="007016FC">
          <w:rPr>
            <w:noProof/>
            <w:webHidden/>
          </w:rPr>
          <w:tab/>
        </w:r>
        <w:r w:rsidR="007016FC">
          <w:rPr>
            <w:noProof/>
            <w:webHidden/>
          </w:rPr>
          <w:fldChar w:fldCharType="begin"/>
        </w:r>
        <w:r w:rsidR="007016FC">
          <w:rPr>
            <w:noProof/>
            <w:webHidden/>
          </w:rPr>
          <w:instrText xml:space="preserve"> PAGEREF _Toc176691411 \h </w:instrText>
        </w:r>
        <w:r w:rsidR="007016FC">
          <w:rPr>
            <w:noProof/>
            <w:webHidden/>
          </w:rPr>
        </w:r>
        <w:r w:rsidR="007016FC">
          <w:rPr>
            <w:noProof/>
            <w:webHidden/>
          </w:rPr>
          <w:fldChar w:fldCharType="separate"/>
        </w:r>
        <w:r w:rsidR="007016FC">
          <w:rPr>
            <w:noProof/>
            <w:webHidden/>
          </w:rPr>
          <w:t>26</w:t>
        </w:r>
        <w:r w:rsidR="007016FC">
          <w:rPr>
            <w:noProof/>
            <w:webHidden/>
          </w:rPr>
          <w:fldChar w:fldCharType="end"/>
        </w:r>
      </w:hyperlink>
    </w:p>
    <w:p w14:paraId="3EDD8C50" w14:textId="48E3173C" w:rsidR="007016FC" w:rsidRDefault="00000000">
      <w:pPr>
        <w:pStyle w:val="TOC3"/>
        <w:tabs>
          <w:tab w:val="left" w:pos="1440"/>
        </w:tabs>
        <w:rPr>
          <w:rFonts w:eastAsiaTheme="minorEastAsia"/>
          <w:noProof/>
          <w:kern w:val="2"/>
          <w:sz w:val="24"/>
          <w:szCs w:val="24"/>
          <w14:ligatures w14:val="standardContextual"/>
        </w:rPr>
      </w:pPr>
      <w:hyperlink w:anchor="_Toc176691412" w:history="1">
        <w:r w:rsidR="007016FC" w:rsidRPr="00F9600F">
          <w:rPr>
            <w:rStyle w:val="Hyperlink"/>
            <w:noProof/>
          </w:rPr>
          <w:t>3.7.3.</w:t>
        </w:r>
        <w:r w:rsidR="007016FC">
          <w:rPr>
            <w:rFonts w:eastAsiaTheme="minorEastAsia"/>
            <w:noProof/>
            <w:kern w:val="2"/>
            <w:sz w:val="24"/>
            <w:szCs w:val="24"/>
            <w14:ligatures w14:val="standardContextual"/>
          </w:rPr>
          <w:tab/>
        </w:r>
        <w:r w:rsidR="007016FC" w:rsidRPr="00F9600F">
          <w:rPr>
            <w:rStyle w:val="Hyperlink"/>
            <w:noProof/>
          </w:rPr>
          <w:t>Possible Improvements</w:t>
        </w:r>
        <w:r w:rsidR="007016FC">
          <w:rPr>
            <w:noProof/>
            <w:webHidden/>
          </w:rPr>
          <w:tab/>
        </w:r>
        <w:r w:rsidR="007016FC">
          <w:rPr>
            <w:noProof/>
            <w:webHidden/>
          </w:rPr>
          <w:fldChar w:fldCharType="begin"/>
        </w:r>
        <w:r w:rsidR="007016FC">
          <w:rPr>
            <w:noProof/>
            <w:webHidden/>
          </w:rPr>
          <w:instrText xml:space="preserve"> PAGEREF _Toc176691412 \h </w:instrText>
        </w:r>
        <w:r w:rsidR="007016FC">
          <w:rPr>
            <w:noProof/>
            <w:webHidden/>
          </w:rPr>
        </w:r>
        <w:r w:rsidR="007016FC">
          <w:rPr>
            <w:noProof/>
            <w:webHidden/>
          </w:rPr>
          <w:fldChar w:fldCharType="separate"/>
        </w:r>
        <w:r w:rsidR="007016FC">
          <w:rPr>
            <w:noProof/>
            <w:webHidden/>
          </w:rPr>
          <w:t>27</w:t>
        </w:r>
        <w:r w:rsidR="007016FC">
          <w:rPr>
            <w:noProof/>
            <w:webHidden/>
          </w:rPr>
          <w:fldChar w:fldCharType="end"/>
        </w:r>
      </w:hyperlink>
    </w:p>
    <w:p w14:paraId="545CA830" w14:textId="508A87A1" w:rsidR="007016FC" w:rsidRDefault="00000000">
      <w:pPr>
        <w:pStyle w:val="TOC2"/>
        <w:rPr>
          <w:rFonts w:eastAsiaTheme="minorEastAsia"/>
          <w:kern w:val="2"/>
          <w:sz w:val="24"/>
          <w:szCs w:val="24"/>
          <w14:ligatures w14:val="standardContextual"/>
        </w:rPr>
      </w:pPr>
      <w:hyperlink w:anchor="_Toc176691413" w:history="1">
        <w:r w:rsidR="007016FC" w:rsidRPr="00F9600F">
          <w:rPr>
            <w:rStyle w:val="Hyperlink"/>
          </w:rPr>
          <w:t>3.8.</w:t>
        </w:r>
        <w:r w:rsidR="007016FC">
          <w:rPr>
            <w:rFonts w:eastAsiaTheme="minorEastAsia"/>
            <w:kern w:val="2"/>
            <w:sz w:val="24"/>
            <w:szCs w:val="24"/>
            <w14:ligatures w14:val="standardContextual"/>
          </w:rPr>
          <w:tab/>
        </w:r>
        <w:r w:rsidR="007016FC" w:rsidRPr="00F9600F">
          <w:rPr>
            <w:rStyle w:val="Hyperlink"/>
          </w:rPr>
          <w:t>Querying the World</w:t>
        </w:r>
        <w:r w:rsidR="007016FC">
          <w:rPr>
            <w:webHidden/>
          </w:rPr>
          <w:tab/>
        </w:r>
        <w:r w:rsidR="007016FC">
          <w:rPr>
            <w:webHidden/>
          </w:rPr>
          <w:fldChar w:fldCharType="begin"/>
        </w:r>
        <w:r w:rsidR="007016FC">
          <w:rPr>
            <w:webHidden/>
          </w:rPr>
          <w:instrText xml:space="preserve"> PAGEREF _Toc176691413 \h </w:instrText>
        </w:r>
        <w:r w:rsidR="007016FC">
          <w:rPr>
            <w:webHidden/>
          </w:rPr>
        </w:r>
        <w:r w:rsidR="007016FC">
          <w:rPr>
            <w:webHidden/>
          </w:rPr>
          <w:fldChar w:fldCharType="separate"/>
        </w:r>
        <w:r w:rsidR="007016FC">
          <w:rPr>
            <w:webHidden/>
          </w:rPr>
          <w:t>28</w:t>
        </w:r>
        <w:r w:rsidR="007016FC">
          <w:rPr>
            <w:webHidden/>
          </w:rPr>
          <w:fldChar w:fldCharType="end"/>
        </w:r>
      </w:hyperlink>
    </w:p>
    <w:p w14:paraId="01AD0C16" w14:textId="60429BC5" w:rsidR="007016FC" w:rsidRDefault="00000000">
      <w:pPr>
        <w:pStyle w:val="TOC3"/>
        <w:tabs>
          <w:tab w:val="left" w:pos="1440"/>
        </w:tabs>
        <w:rPr>
          <w:rFonts w:eastAsiaTheme="minorEastAsia"/>
          <w:noProof/>
          <w:kern w:val="2"/>
          <w:sz w:val="24"/>
          <w:szCs w:val="24"/>
          <w14:ligatures w14:val="standardContextual"/>
        </w:rPr>
      </w:pPr>
      <w:hyperlink w:anchor="_Toc176691414" w:history="1">
        <w:r w:rsidR="007016FC" w:rsidRPr="00F9600F">
          <w:rPr>
            <w:rStyle w:val="Hyperlink"/>
            <w:noProof/>
          </w:rPr>
          <w:t>3.8.1.</w:t>
        </w:r>
        <w:r w:rsidR="007016FC">
          <w:rPr>
            <w:rFonts w:eastAsiaTheme="minorEastAsia"/>
            <w:noProof/>
            <w:kern w:val="2"/>
            <w:sz w:val="24"/>
            <w:szCs w:val="24"/>
            <w14:ligatures w14:val="standardContextual"/>
          </w:rPr>
          <w:tab/>
        </w:r>
        <w:r w:rsidR="007016FC" w:rsidRPr="00F9600F">
          <w:rPr>
            <w:rStyle w:val="Hyperlink"/>
            <w:noProof/>
          </w:rPr>
          <w:t>Issues of the trivial approach</w:t>
        </w:r>
        <w:r w:rsidR="007016FC">
          <w:rPr>
            <w:noProof/>
            <w:webHidden/>
          </w:rPr>
          <w:tab/>
        </w:r>
        <w:r w:rsidR="007016FC">
          <w:rPr>
            <w:noProof/>
            <w:webHidden/>
          </w:rPr>
          <w:fldChar w:fldCharType="begin"/>
        </w:r>
        <w:r w:rsidR="007016FC">
          <w:rPr>
            <w:noProof/>
            <w:webHidden/>
          </w:rPr>
          <w:instrText xml:space="preserve"> PAGEREF _Toc176691414 \h </w:instrText>
        </w:r>
        <w:r w:rsidR="007016FC">
          <w:rPr>
            <w:noProof/>
            <w:webHidden/>
          </w:rPr>
        </w:r>
        <w:r w:rsidR="007016FC">
          <w:rPr>
            <w:noProof/>
            <w:webHidden/>
          </w:rPr>
          <w:fldChar w:fldCharType="separate"/>
        </w:r>
        <w:r w:rsidR="007016FC">
          <w:rPr>
            <w:noProof/>
            <w:webHidden/>
          </w:rPr>
          <w:t>28</w:t>
        </w:r>
        <w:r w:rsidR="007016FC">
          <w:rPr>
            <w:noProof/>
            <w:webHidden/>
          </w:rPr>
          <w:fldChar w:fldCharType="end"/>
        </w:r>
      </w:hyperlink>
    </w:p>
    <w:p w14:paraId="66B568E1" w14:textId="48815AB0" w:rsidR="007016FC" w:rsidRDefault="00000000">
      <w:pPr>
        <w:pStyle w:val="TOC3"/>
        <w:tabs>
          <w:tab w:val="left" w:pos="1440"/>
        </w:tabs>
        <w:rPr>
          <w:rFonts w:eastAsiaTheme="minorEastAsia"/>
          <w:noProof/>
          <w:kern w:val="2"/>
          <w:sz w:val="24"/>
          <w:szCs w:val="24"/>
          <w14:ligatures w14:val="standardContextual"/>
        </w:rPr>
      </w:pPr>
      <w:hyperlink w:anchor="_Toc176691415" w:history="1">
        <w:r w:rsidR="007016FC" w:rsidRPr="00F9600F">
          <w:rPr>
            <w:rStyle w:val="Hyperlink"/>
            <w:noProof/>
          </w:rPr>
          <w:t>3.8.2.</w:t>
        </w:r>
        <w:r w:rsidR="007016FC">
          <w:rPr>
            <w:rFonts w:eastAsiaTheme="minorEastAsia"/>
            <w:noProof/>
            <w:kern w:val="2"/>
            <w:sz w:val="24"/>
            <w:szCs w:val="24"/>
            <w14:ligatures w14:val="standardContextual"/>
          </w:rPr>
          <w:tab/>
        </w:r>
        <w:r w:rsidR="007016FC" w:rsidRPr="00F9600F">
          <w:rPr>
            <w:rStyle w:val="Hyperlink"/>
            <w:noProof/>
          </w:rPr>
          <w:t>Possible Performance Improvements</w:t>
        </w:r>
        <w:r w:rsidR="007016FC">
          <w:rPr>
            <w:noProof/>
            <w:webHidden/>
          </w:rPr>
          <w:tab/>
        </w:r>
        <w:r w:rsidR="007016FC">
          <w:rPr>
            <w:noProof/>
            <w:webHidden/>
          </w:rPr>
          <w:fldChar w:fldCharType="begin"/>
        </w:r>
        <w:r w:rsidR="007016FC">
          <w:rPr>
            <w:noProof/>
            <w:webHidden/>
          </w:rPr>
          <w:instrText xml:space="preserve"> PAGEREF _Toc176691415 \h </w:instrText>
        </w:r>
        <w:r w:rsidR="007016FC">
          <w:rPr>
            <w:noProof/>
            <w:webHidden/>
          </w:rPr>
        </w:r>
        <w:r w:rsidR="007016FC">
          <w:rPr>
            <w:noProof/>
            <w:webHidden/>
          </w:rPr>
          <w:fldChar w:fldCharType="separate"/>
        </w:r>
        <w:r w:rsidR="007016FC">
          <w:rPr>
            <w:noProof/>
            <w:webHidden/>
          </w:rPr>
          <w:t>29</w:t>
        </w:r>
        <w:r w:rsidR="007016FC">
          <w:rPr>
            <w:noProof/>
            <w:webHidden/>
          </w:rPr>
          <w:fldChar w:fldCharType="end"/>
        </w:r>
      </w:hyperlink>
    </w:p>
    <w:p w14:paraId="5885651E" w14:textId="449E984A" w:rsidR="007016FC" w:rsidRDefault="00000000">
      <w:pPr>
        <w:pStyle w:val="TOC1"/>
        <w:rPr>
          <w:rFonts w:eastAsiaTheme="minorEastAsia"/>
          <w:b w:val="0"/>
          <w:kern w:val="2"/>
          <w:sz w:val="24"/>
          <w:szCs w:val="24"/>
          <w14:ligatures w14:val="standardContextual"/>
        </w:rPr>
      </w:pPr>
      <w:hyperlink w:anchor="_Toc176691416" w:history="1">
        <w:r w:rsidR="007016FC" w:rsidRPr="00F9600F">
          <w:rPr>
            <w:rStyle w:val="Hyperlink"/>
          </w:rPr>
          <w:t>4.</w:t>
        </w:r>
        <w:r w:rsidR="007016FC">
          <w:rPr>
            <w:rFonts w:eastAsiaTheme="minorEastAsia"/>
            <w:b w:val="0"/>
            <w:kern w:val="2"/>
            <w:sz w:val="24"/>
            <w:szCs w:val="24"/>
            <w14:ligatures w14:val="standardContextual"/>
          </w:rPr>
          <w:tab/>
        </w:r>
        <w:r w:rsidR="007016FC" w:rsidRPr="00F9600F">
          <w:rPr>
            <w:rStyle w:val="Hyperlink"/>
          </w:rPr>
          <w:t>Implementation</w:t>
        </w:r>
        <w:r w:rsidR="007016FC">
          <w:rPr>
            <w:webHidden/>
          </w:rPr>
          <w:tab/>
        </w:r>
        <w:r w:rsidR="007016FC">
          <w:rPr>
            <w:webHidden/>
          </w:rPr>
          <w:fldChar w:fldCharType="begin"/>
        </w:r>
        <w:r w:rsidR="007016FC">
          <w:rPr>
            <w:webHidden/>
          </w:rPr>
          <w:instrText xml:space="preserve"> PAGEREF _Toc176691416 \h </w:instrText>
        </w:r>
        <w:r w:rsidR="007016FC">
          <w:rPr>
            <w:webHidden/>
          </w:rPr>
        </w:r>
        <w:r w:rsidR="007016FC">
          <w:rPr>
            <w:webHidden/>
          </w:rPr>
          <w:fldChar w:fldCharType="separate"/>
        </w:r>
        <w:r w:rsidR="007016FC">
          <w:rPr>
            <w:webHidden/>
          </w:rPr>
          <w:t>31</w:t>
        </w:r>
        <w:r w:rsidR="007016FC">
          <w:rPr>
            <w:webHidden/>
          </w:rPr>
          <w:fldChar w:fldCharType="end"/>
        </w:r>
      </w:hyperlink>
    </w:p>
    <w:p w14:paraId="10851787" w14:textId="5788CBF2" w:rsidR="007016FC" w:rsidRDefault="00000000">
      <w:pPr>
        <w:pStyle w:val="TOC2"/>
        <w:rPr>
          <w:rFonts w:eastAsiaTheme="minorEastAsia"/>
          <w:kern w:val="2"/>
          <w:sz w:val="24"/>
          <w:szCs w:val="24"/>
          <w14:ligatures w14:val="standardContextual"/>
        </w:rPr>
      </w:pPr>
      <w:hyperlink w:anchor="_Toc176691417" w:history="1">
        <w:r w:rsidR="007016FC" w:rsidRPr="00F9600F">
          <w:rPr>
            <w:rStyle w:val="Hyperlink"/>
          </w:rPr>
          <w:t>4.1.</w:t>
        </w:r>
        <w:r w:rsidR="007016FC">
          <w:rPr>
            <w:rFonts w:eastAsiaTheme="minorEastAsia"/>
            <w:kern w:val="2"/>
            <w:sz w:val="24"/>
            <w:szCs w:val="24"/>
            <w14:ligatures w14:val="standardContextual"/>
          </w:rPr>
          <w:tab/>
        </w:r>
        <w:r w:rsidR="007016FC" w:rsidRPr="00F9600F">
          <w:rPr>
            <w:rStyle w:val="Hyperlink"/>
          </w:rPr>
          <w:t>Overview</w:t>
        </w:r>
        <w:r w:rsidR="007016FC">
          <w:rPr>
            <w:webHidden/>
          </w:rPr>
          <w:tab/>
        </w:r>
        <w:r w:rsidR="007016FC">
          <w:rPr>
            <w:webHidden/>
          </w:rPr>
          <w:fldChar w:fldCharType="begin"/>
        </w:r>
        <w:r w:rsidR="007016FC">
          <w:rPr>
            <w:webHidden/>
          </w:rPr>
          <w:instrText xml:space="preserve"> PAGEREF _Toc176691417 \h </w:instrText>
        </w:r>
        <w:r w:rsidR="007016FC">
          <w:rPr>
            <w:webHidden/>
          </w:rPr>
        </w:r>
        <w:r w:rsidR="007016FC">
          <w:rPr>
            <w:webHidden/>
          </w:rPr>
          <w:fldChar w:fldCharType="separate"/>
        </w:r>
        <w:r w:rsidR="007016FC">
          <w:rPr>
            <w:webHidden/>
          </w:rPr>
          <w:t>31</w:t>
        </w:r>
        <w:r w:rsidR="007016FC">
          <w:rPr>
            <w:webHidden/>
          </w:rPr>
          <w:fldChar w:fldCharType="end"/>
        </w:r>
      </w:hyperlink>
    </w:p>
    <w:p w14:paraId="5CE45189" w14:textId="19B7EC71" w:rsidR="007016FC" w:rsidRDefault="00000000">
      <w:pPr>
        <w:pStyle w:val="TOC2"/>
        <w:rPr>
          <w:rFonts w:eastAsiaTheme="minorEastAsia"/>
          <w:kern w:val="2"/>
          <w:sz w:val="24"/>
          <w:szCs w:val="24"/>
          <w14:ligatures w14:val="standardContextual"/>
        </w:rPr>
      </w:pPr>
      <w:hyperlink w:anchor="_Toc176691418" w:history="1">
        <w:r w:rsidR="007016FC" w:rsidRPr="00F9600F">
          <w:rPr>
            <w:rStyle w:val="Hyperlink"/>
          </w:rPr>
          <w:t>4.2.</w:t>
        </w:r>
        <w:r w:rsidR="007016FC">
          <w:rPr>
            <w:rFonts w:eastAsiaTheme="minorEastAsia"/>
            <w:kern w:val="2"/>
            <w:sz w:val="24"/>
            <w:szCs w:val="24"/>
            <w14:ligatures w14:val="standardContextual"/>
          </w:rPr>
          <w:tab/>
        </w:r>
        <w:r w:rsidR="007016FC" w:rsidRPr="00F9600F">
          <w:rPr>
            <w:rStyle w:val="Hyperlink"/>
          </w:rPr>
          <w:t>Dealing with Floating-point Precision</w:t>
        </w:r>
        <w:r w:rsidR="007016FC">
          <w:rPr>
            <w:webHidden/>
          </w:rPr>
          <w:tab/>
        </w:r>
        <w:r w:rsidR="007016FC">
          <w:rPr>
            <w:webHidden/>
          </w:rPr>
          <w:fldChar w:fldCharType="begin"/>
        </w:r>
        <w:r w:rsidR="007016FC">
          <w:rPr>
            <w:webHidden/>
          </w:rPr>
          <w:instrText xml:space="preserve"> PAGEREF _Toc176691418 \h </w:instrText>
        </w:r>
        <w:r w:rsidR="007016FC">
          <w:rPr>
            <w:webHidden/>
          </w:rPr>
        </w:r>
        <w:r w:rsidR="007016FC">
          <w:rPr>
            <w:webHidden/>
          </w:rPr>
          <w:fldChar w:fldCharType="separate"/>
        </w:r>
        <w:r w:rsidR="007016FC">
          <w:rPr>
            <w:webHidden/>
          </w:rPr>
          <w:t>31</w:t>
        </w:r>
        <w:r w:rsidR="007016FC">
          <w:rPr>
            <w:webHidden/>
          </w:rPr>
          <w:fldChar w:fldCharType="end"/>
        </w:r>
      </w:hyperlink>
    </w:p>
    <w:p w14:paraId="3E18D727" w14:textId="7FB199B0" w:rsidR="007016FC" w:rsidRDefault="00000000">
      <w:pPr>
        <w:pStyle w:val="TOC2"/>
        <w:rPr>
          <w:rFonts w:eastAsiaTheme="minorEastAsia"/>
          <w:kern w:val="2"/>
          <w:sz w:val="24"/>
          <w:szCs w:val="24"/>
          <w14:ligatures w14:val="standardContextual"/>
        </w:rPr>
      </w:pPr>
      <w:hyperlink w:anchor="_Toc176691419" w:history="1">
        <w:r w:rsidR="007016FC" w:rsidRPr="00F9600F">
          <w:rPr>
            <w:rStyle w:val="Hyperlink"/>
          </w:rPr>
          <w:t>4.3.</w:t>
        </w:r>
        <w:r w:rsidR="007016FC">
          <w:rPr>
            <w:rFonts w:eastAsiaTheme="minorEastAsia"/>
            <w:kern w:val="2"/>
            <w:sz w:val="24"/>
            <w:szCs w:val="24"/>
            <w14:ligatures w14:val="standardContextual"/>
          </w:rPr>
          <w:tab/>
        </w:r>
        <w:r w:rsidR="007016FC" w:rsidRPr="00F9600F">
          <w:rPr>
            <w:rStyle w:val="Hyperlink"/>
          </w:rPr>
          <w:t>The interface</w:t>
        </w:r>
        <w:r w:rsidR="007016FC">
          <w:rPr>
            <w:webHidden/>
          </w:rPr>
          <w:tab/>
        </w:r>
        <w:r w:rsidR="007016FC">
          <w:rPr>
            <w:webHidden/>
          </w:rPr>
          <w:fldChar w:fldCharType="begin"/>
        </w:r>
        <w:r w:rsidR="007016FC">
          <w:rPr>
            <w:webHidden/>
          </w:rPr>
          <w:instrText xml:space="preserve"> PAGEREF _Toc176691419 \h </w:instrText>
        </w:r>
        <w:r w:rsidR="007016FC">
          <w:rPr>
            <w:webHidden/>
          </w:rPr>
        </w:r>
        <w:r w:rsidR="007016FC">
          <w:rPr>
            <w:webHidden/>
          </w:rPr>
          <w:fldChar w:fldCharType="separate"/>
        </w:r>
        <w:r w:rsidR="007016FC">
          <w:rPr>
            <w:webHidden/>
          </w:rPr>
          <w:t>33</w:t>
        </w:r>
        <w:r w:rsidR="007016FC">
          <w:rPr>
            <w:webHidden/>
          </w:rPr>
          <w:fldChar w:fldCharType="end"/>
        </w:r>
      </w:hyperlink>
    </w:p>
    <w:p w14:paraId="5A02B999" w14:textId="052807EE" w:rsidR="007016FC" w:rsidRDefault="00000000">
      <w:pPr>
        <w:pStyle w:val="TOC2"/>
        <w:rPr>
          <w:rFonts w:eastAsiaTheme="minorEastAsia"/>
          <w:kern w:val="2"/>
          <w:sz w:val="24"/>
          <w:szCs w:val="24"/>
          <w14:ligatures w14:val="standardContextual"/>
        </w:rPr>
      </w:pPr>
      <w:hyperlink w:anchor="_Toc176691420" w:history="1">
        <w:r w:rsidR="007016FC" w:rsidRPr="00F9600F">
          <w:rPr>
            <w:rStyle w:val="Hyperlink"/>
          </w:rPr>
          <w:t>4.4.</w:t>
        </w:r>
        <w:r w:rsidR="007016FC">
          <w:rPr>
            <w:rFonts w:eastAsiaTheme="minorEastAsia"/>
            <w:kern w:val="2"/>
            <w:sz w:val="24"/>
            <w:szCs w:val="24"/>
            <w14:ligatures w14:val="standardContextual"/>
          </w:rPr>
          <w:tab/>
        </w:r>
        <w:r w:rsidR="007016FC" w:rsidRPr="00F9600F">
          <w:rPr>
            <w:rStyle w:val="Hyperlink"/>
          </w:rPr>
          <w:t>The underlying data structure</w:t>
        </w:r>
        <w:r w:rsidR="007016FC">
          <w:rPr>
            <w:webHidden/>
          </w:rPr>
          <w:tab/>
        </w:r>
        <w:r w:rsidR="007016FC">
          <w:rPr>
            <w:webHidden/>
          </w:rPr>
          <w:fldChar w:fldCharType="begin"/>
        </w:r>
        <w:r w:rsidR="007016FC">
          <w:rPr>
            <w:webHidden/>
          </w:rPr>
          <w:instrText xml:space="preserve"> PAGEREF _Toc176691420 \h </w:instrText>
        </w:r>
        <w:r w:rsidR="007016FC">
          <w:rPr>
            <w:webHidden/>
          </w:rPr>
        </w:r>
        <w:r w:rsidR="007016FC">
          <w:rPr>
            <w:webHidden/>
          </w:rPr>
          <w:fldChar w:fldCharType="separate"/>
        </w:r>
        <w:r w:rsidR="007016FC">
          <w:rPr>
            <w:webHidden/>
          </w:rPr>
          <w:t>34</w:t>
        </w:r>
        <w:r w:rsidR="007016FC">
          <w:rPr>
            <w:webHidden/>
          </w:rPr>
          <w:fldChar w:fldCharType="end"/>
        </w:r>
      </w:hyperlink>
    </w:p>
    <w:p w14:paraId="359718E5" w14:textId="50DBF9F4" w:rsidR="007016FC" w:rsidRDefault="00000000">
      <w:pPr>
        <w:pStyle w:val="TOC2"/>
        <w:rPr>
          <w:rFonts w:eastAsiaTheme="minorEastAsia"/>
          <w:kern w:val="2"/>
          <w:sz w:val="24"/>
          <w:szCs w:val="24"/>
          <w14:ligatures w14:val="standardContextual"/>
        </w:rPr>
      </w:pPr>
      <w:hyperlink w:anchor="_Toc176691421" w:history="1">
        <w:r w:rsidR="007016FC" w:rsidRPr="00F9600F">
          <w:rPr>
            <w:rStyle w:val="Hyperlink"/>
          </w:rPr>
          <w:t>4.5.</w:t>
        </w:r>
        <w:r w:rsidR="007016FC">
          <w:rPr>
            <w:rFonts w:eastAsiaTheme="minorEastAsia"/>
            <w:kern w:val="2"/>
            <w:sz w:val="24"/>
            <w:szCs w:val="24"/>
            <w14:ligatures w14:val="standardContextual"/>
          </w:rPr>
          <w:tab/>
        </w:r>
        <w:r w:rsidR="007016FC" w:rsidRPr="00F9600F">
          <w:rPr>
            <w:rStyle w:val="Hyperlink"/>
          </w:rPr>
          <w:t>Tessellation</w:t>
        </w:r>
        <w:r w:rsidR="007016FC">
          <w:rPr>
            <w:webHidden/>
          </w:rPr>
          <w:tab/>
        </w:r>
        <w:r w:rsidR="007016FC">
          <w:rPr>
            <w:webHidden/>
          </w:rPr>
          <w:fldChar w:fldCharType="begin"/>
        </w:r>
        <w:r w:rsidR="007016FC">
          <w:rPr>
            <w:webHidden/>
          </w:rPr>
          <w:instrText xml:space="preserve"> PAGEREF _Toc176691421 \h </w:instrText>
        </w:r>
        <w:r w:rsidR="007016FC">
          <w:rPr>
            <w:webHidden/>
          </w:rPr>
        </w:r>
        <w:r w:rsidR="007016FC">
          <w:rPr>
            <w:webHidden/>
          </w:rPr>
          <w:fldChar w:fldCharType="separate"/>
        </w:r>
        <w:r w:rsidR="007016FC">
          <w:rPr>
            <w:webHidden/>
          </w:rPr>
          <w:t>34</w:t>
        </w:r>
        <w:r w:rsidR="007016FC">
          <w:rPr>
            <w:webHidden/>
          </w:rPr>
          <w:fldChar w:fldCharType="end"/>
        </w:r>
      </w:hyperlink>
    </w:p>
    <w:p w14:paraId="00A2DBC4" w14:textId="1C3C5A73" w:rsidR="007016FC" w:rsidRDefault="00000000">
      <w:pPr>
        <w:pStyle w:val="TOC3"/>
        <w:tabs>
          <w:tab w:val="left" w:pos="1440"/>
        </w:tabs>
        <w:rPr>
          <w:rFonts w:eastAsiaTheme="minorEastAsia"/>
          <w:noProof/>
          <w:kern w:val="2"/>
          <w:sz w:val="24"/>
          <w:szCs w:val="24"/>
          <w14:ligatures w14:val="standardContextual"/>
        </w:rPr>
      </w:pPr>
      <w:hyperlink w:anchor="_Toc176691422" w:history="1">
        <w:r w:rsidR="007016FC" w:rsidRPr="00F9600F">
          <w:rPr>
            <w:rStyle w:val="Hyperlink"/>
            <w:noProof/>
          </w:rPr>
          <w:t>4.5.1.</w:t>
        </w:r>
        <w:r w:rsidR="007016FC">
          <w:rPr>
            <w:rFonts w:eastAsiaTheme="minorEastAsia"/>
            <w:noProof/>
            <w:kern w:val="2"/>
            <w:sz w:val="24"/>
            <w:szCs w:val="24"/>
            <w14:ligatures w14:val="standardContextual"/>
          </w:rPr>
          <w:tab/>
        </w:r>
        <w:r w:rsidR="007016FC" w:rsidRPr="00F9600F">
          <w:rPr>
            <w:rStyle w:val="Hyperlink"/>
            <w:noProof/>
          </w:rPr>
          <w:t>Finding the intersection edge</w:t>
        </w:r>
        <w:r w:rsidR="007016FC">
          <w:rPr>
            <w:noProof/>
            <w:webHidden/>
          </w:rPr>
          <w:tab/>
        </w:r>
        <w:r w:rsidR="007016FC">
          <w:rPr>
            <w:noProof/>
            <w:webHidden/>
          </w:rPr>
          <w:fldChar w:fldCharType="begin"/>
        </w:r>
        <w:r w:rsidR="007016FC">
          <w:rPr>
            <w:noProof/>
            <w:webHidden/>
          </w:rPr>
          <w:instrText xml:space="preserve"> PAGEREF _Toc176691422 \h </w:instrText>
        </w:r>
        <w:r w:rsidR="007016FC">
          <w:rPr>
            <w:noProof/>
            <w:webHidden/>
          </w:rPr>
        </w:r>
        <w:r w:rsidR="007016FC">
          <w:rPr>
            <w:noProof/>
            <w:webHidden/>
          </w:rPr>
          <w:fldChar w:fldCharType="separate"/>
        </w:r>
        <w:r w:rsidR="007016FC">
          <w:rPr>
            <w:noProof/>
            <w:webHidden/>
          </w:rPr>
          <w:t>35</w:t>
        </w:r>
        <w:r w:rsidR="007016FC">
          <w:rPr>
            <w:noProof/>
            <w:webHidden/>
          </w:rPr>
          <w:fldChar w:fldCharType="end"/>
        </w:r>
      </w:hyperlink>
    </w:p>
    <w:p w14:paraId="02D5A820" w14:textId="4068DDC1" w:rsidR="007016FC" w:rsidRDefault="00000000">
      <w:pPr>
        <w:pStyle w:val="TOC3"/>
        <w:tabs>
          <w:tab w:val="left" w:pos="1440"/>
        </w:tabs>
        <w:rPr>
          <w:rFonts w:eastAsiaTheme="minorEastAsia"/>
          <w:noProof/>
          <w:kern w:val="2"/>
          <w:sz w:val="24"/>
          <w:szCs w:val="24"/>
          <w14:ligatures w14:val="standardContextual"/>
        </w:rPr>
      </w:pPr>
      <w:hyperlink w:anchor="_Toc176691423" w:history="1">
        <w:r w:rsidR="007016FC" w:rsidRPr="00F9600F">
          <w:rPr>
            <w:rStyle w:val="Hyperlink"/>
            <w:noProof/>
          </w:rPr>
          <w:t>4.5.2.</w:t>
        </w:r>
        <w:r w:rsidR="007016FC">
          <w:rPr>
            <w:rFonts w:eastAsiaTheme="minorEastAsia"/>
            <w:noProof/>
            <w:kern w:val="2"/>
            <w:sz w:val="24"/>
            <w:szCs w:val="24"/>
            <w14:ligatures w14:val="standardContextual"/>
          </w:rPr>
          <w:tab/>
        </w:r>
        <w:r w:rsidR="007016FC" w:rsidRPr="00F9600F">
          <w:rPr>
            <w:rStyle w:val="Hyperlink"/>
            <w:noProof/>
          </w:rPr>
          <w:t>Performing Tessellation</w:t>
        </w:r>
        <w:r w:rsidR="007016FC">
          <w:rPr>
            <w:noProof/>
            <w:webHidden/>
          </w:rPr>
          <w:tab/>
        </w:r>
        <w:r w:rsidR="007016FC">
          <w:rPr>
            <w:noProof/>
            <w:webHidden/>
          </w:rPr>
          <w:fldChar w:fldCharType="begin"/>
        </w:r>
        <w:r w:rsidR="007016FC">
          <w:rPr>
            <w:noProof/>
            <w:webHidden/>
          </w:rPr>
          <w:instrText xml:space="preserve"> PAGEREF _Toc176691423 \h </w:instrText>
        </w:r>
        <w:r w:rsidR="007016FC">
          <w:rPr>
            <w:noProof/>
            <w:webHidden/>
          </w:rPr>
        </w:r>
        <w:r w:rsidR="007016FC">
          <w:rPr>
            <w:noProof/>
            <w:webHidden/>
          </w:rPr>
          <w:fldChar w:fldCharType="separate"/>
        </w:r>
        <w:r w:rsidR="007016FC">
          <w:rPr>
            <w:noProof/>
            <w:webHidden/>
          </w:rPr>
          <w:t>35</w:t>
        </w:r>
        <w:r w:rsidR="007016FC">
          <w:rPr>
            <w:noProof/>
            <w:webHidden/>
          </w:rPr>
          <w:fldChar w:fldCharType="end"/>
        </w:r>
      </w:hyperlink>
    </w:p>
    <w:p w14:paraId="599F96C3" w14:textId="5F26E8A0" w:rsidR="007016FC" w:rsidRDefault="00000000">
      <w:pPr>
        <w:pStyle w:val="TOC2"/>
        <w:rPr>
          <w:rFonts w:eastAsiaTheme="minorEastAsia"/>
          <w:kern w:val="2"/>
          <w:sz w:val="24"/>
          <w:szCs w:val="24"/>
          <w14:ligatures w14:val="standardContextual"/>
        </w:rPr>
      </w:pPr>
      <w:hyperlink w:anchor="_Toc176691424" w:history="1">
        <w:r w:rsidR="007016FC" w:rsidRPr="00F9600F">
          <w:rPr>
            <w:rStyle w:val="Hyperlink"/>
          </w:rPr>
          <w:t>4.6.</w:t>
        </w:r>
        <w:r w:rsidR="007016FC">
          <w:rPr>
            <w:rFonts w:eastAsiaTheme="minorEastAsia"/>
            <w:kern w:val="2"/>
            <w:sz w:val="24"/>
            <w:szCs w:val="24"/>
            <w14:ligatures w14:val="standardContextual"/>
          </w:rPr>
          <w:tab/>
        </w:r>
        <w:r w:rsidR="007016FC" w:rsidRPr="00F9600F">
          <w:rPr>
            <w:rStyle w:val="Hyperlink"/>
          </w:rPr>
          <w:t>Parallelization</w:t>
        </w:r>
        <w:r w:rsidR="007016FC">
          <w:rPr>
            <w:webHidden/>
          </w:rPr>
          <w:tab/>
        </w:r>
        <w:r w:rsidR="007016FC">
          <w:rPr>
            <w:webHidden/>
          </w:rPr>
          <w:fldChar w:fldCharType="begin"/>
        </w:r>
        <w:r w:rsidR="007016FC">
          <w:rPr>
            <w:webHidden/>
          </w:rPr>
          <w:instrText xml:space="preserve"> PAGEREF _Toc176691424 \h </w:instrText>
        </w:r>
        <w:r w:rsidR="007016FC">
          <w:rPr>
            <w:webHidden/>
          </w:rPr>
        </w:r>
        <w:r w:rsidR="007016FC">
          <w:rPr>
            <w:webHidden/>
          </w:rPr>
          <w:fldChar w:fldCharType="separate"/>
        </w:r>
        <w:r w:rsidR="007016FC">
          <w:rPr>
            <w:webHidden/>
          </w:rPr>
          <w:t>36</w:t>
        </w:r>
        <w:r w:rsidR="007016FC">
          <w:rPr>
            <w:webHidden/>
          </w:rPr>
          <w:fldChar w:fldCharType="end"/>
        </w:r>
      </w:hyperlink>
    </w:p>
    <w:p w14:paraId="5A679296" w14:textId="650822C5" w:rsidR="007016FC" w:rsidRDefault="00000000">
      <w:pPr>
        <w:pStyle w:val="TOC3"/>
        <w:tabs>
          <w:tab w:val="left" w:pos="1440"/>
        </w:tabs>
        <w:rPr>
          <w:rFonts w:eastAsiaTheme="minorEastAsia"/>
          <w:noProof/>
          <w:kern w:val="2"/>
          <w:sz w:val="24"/>
          <w:szCs w:val="24"/>
          <w14:ligatures w14:val="standardContextual"/>
        </w:rPr>
      </w:pPr>
      <w:hyperlink w:anchor="_Toc176691425" w:history="1">
        <w:r w:rsidR="007016FC" w:rsidRPr="00F9600F">
          <w:rPr>
            <w:rStyle w:val="Hyperlink"/>
            <w:noProof/>
          </w:rPr>
          <w:t>4.6.1.</w:t>
        </w:r>
        <w:r w:rsidR="007016FC">
          <w:rPr>
            <w:rFonts w:eastAsiaTheme="minorEastAsia"/>
            <w:noProof/>
            <w:kern w:val="2"/>
            <w:sz w:val="24"/>
            <w:szCs w:val="24"/>
            <w14:ligatures w14:val="standardContextual"/>
          </w:rPr>
          <w:tab/>
        </w:r>
        <w:r w:rsidR="007016FC" w:rsidRPr="00F9600F">
          <w:rPr>
            <w:rStyle w:val="Hyperlink"/>
            <w:noProof/>
          </w:rPr>
          <w:t>Possible Improvements</w:t>
        </w:r>
        <w:r w:rsidR="007016FC">
          <w:rPr>
            <w:noProof/>
            <w:webHidden/>
          </w:rPr>
          <w:tab/>
        </w:r>
        <w:r w:rsidR="007016FC">
          <w:rPr>
            <w:noProof/>
            <w:webHidden/>
          </w:rPr>
          <w:fldChar w:fldCharType="begin"/>
        </w:r>
        <w:r w:rsidR="007016FC">
          <w:rPr>
            <w:noProof/>
            <w:webHidden/>
          </w:rPr>
          <w:instrText xml:space="preserve"> PAGEREF _Toc176691425 \h </w:instrText>
        </w:r>
        <w:r w:rsidR="007016FC">
          <w:rPr>
            <w:noProof/>
            <w:webHidden/>
          </w:rPr>
        </w:r>
        <w:r w:rsidR="007016FC">
          <w:rPr>
            <w:noProof/>
            <w:webHidden/>
          </w:rPr>
          <w:fldChar w:fldCharType="separate"/>
        </w:r>
        <w:r w:rsidR="007016FC">
          <w:rPr>
            <w:noProof/>
            <w:webHidden/>
          </w:rPr>
          <w:t>37</w:t>
        </w:r>
        <w:r w:rsidR="007016FC">
          <w:rPr>
            <w:noProof/>
            <w:webHidden/>
          </w:rPr>
          <w:fldChar w:fldCharType="end"/>
        </w:r>
      </w:hyperlink>
    </w:p>
    <w:p w14:paraId="526F6A9E" w14:textId="5F288119" w:rsidR="007016FC" w:rsidRDefault="00000000">
      <w:pPr>
        <w:pStyle w:val="TOC2"/>
        <w:rPr>
          <w:rFonts w:eastAsiaTheme="minorEastAsia"/>
          <w:kern w:val="2"/>
          <w:sz w:val="24"/>
          <w:szCs w:val="24"/>
          <w14:ligatures w14:val="standardContextual"/>
        </w:rPr>
      </w:pPr>
      <w:hyperlink w:anchor="_Toc176691426" w:history="1">
        <w:r w:rsidR="007016FC" w:rsidRPr="00F9600F">
          <w:rPr>
            <w:rStyle w:val="Hyperlink"/>
          </w:rPr>
          <w:t>4.7.</w:t>
        </w:r>
        <w:r w:rsidR="007016FC">
          <w:rPr>
            <w:rFonts w:eastAsiaTheme="minorEastAsia"/>
            <w:kern w:val="2"/>
            <w:sz w:val="24"/>
            <w:szCs w:val="24"/>
            <w14:ligatures w14:val="standardContextual"/>
          </w:rPr>
          <w:tab/>
        </w:r>
        <w:r w:rsidR="007016FC" w:rsidRPr="00F9600F">
          <w:rPr>
            <w:rStyle w:val="Hyperlink"/>
          </w:rPr>
          <w:t>Floodfilling</w:t>
        </w:r>
        <w:r w:rsidR="007016FC">
          <w:rPr>
            <w:webHidden/>
          </w:rPr>
          <w:tab/>
        </w:r>
        <w:r w:rsidR="007016FC">
          <w:rPr>
            <w:webHidden/>
          </w:rPr>
          <w:fldChar w:fldCharType="begin"/>
        </w:r>
        <w:r w:rsidR="007016FC">
          <w:rPr>
            <w:webHidden/>
          </w:rPr>
          <w:instrText xml:space="preserve"> PAGEREF _Toc176691426 \h </w:instrText>
        </w:r>
        <w:r w:rsidR="007016FC">
          <w:rPr>
            <w:webHidden/>
          </w:rPr>
        </w:r>
        <w:r w:rsidR="007016FC">
          <w:rPr>
            <w:webHidden/>
          </w:rPr>
          <w:fldChar w:fldCharType="separate"/>
        </w:r>
        <w:r w:rsidR="007016FC">
          <w:rPr>
            <w:webHidden/>
          </w:rPr>
          <w:t>38</w:t>
        </w:r>
        <w:r w:rsidR="007016FC">
          <w:rPr>
            <w:webHidden/>
          </w:rPr>
          <w:fldChar w:fldCharType="end"/>
        </w:r>
      </w:hyperlink>
    </w:p>
    <w:p w14:paraId="175A1F58" w14:textId="48C2E3D4" w:rsidR="007016FC" w:rsidRDefault="00000000">
      <w:pPr>
        <w:pStyle w:val="TOC2"/>
        <w:rPr>
          <w:rFonts w:eastAsiaTheme="minorEastAsia"/>
          <w:kern w:val="2"/>
          <w:sz w:val="24"/>
          <w:szCs w:val="24"/>
          <w14:ligatures w14:val="standardContextual"/>
        </w:rPr>
      </w:pPr>
      <w:hyperlink w:anchor="_Toc176691427" w:history="1">
        <w:r w:rsidR="007016FC" w:rsidRPr="00F9600F">
          <w:rPr>
            <w:rStyle w:val="Hyperlink"/>
          </w:rPr>
          <w:t>4.8.</w:t>
        </w:r>
        <w:r w:rsidR="007016FC">
          <w:rPr>
            <w:rFonts w:eastAsiaTheme="minorEastAsia"/>
            <w:kern w:val="2"/>
            <w:sz w:val="24"/>
            <w:szCs w:val="24"/>
            <w14:ligatures w14:val="standardContextual"/>
          </w:rPr>
          <w:tab/>
        </w:r>
        <w:r w:rsidR="007016FC" w:rsidRPr="00F9600F">
          <w:rPr>
            <w:rStyle w:val="Hyperlink"/>
          </w:rPr>
          <w:t>Integration into the Unity Engine</w:t>
        </w:r>
        <w:r w:rsidR="007016FC">
          <w:rPr>
            <w:webHidden/>
          </w:rPr>
          <w:tab/>
        </w:r>
        <w:r w:rsidR="007016FC">
          <w:rPr>
            <w:webHidden/>
          </w:rPr>
          <w:fldChar w:fldCharType="begin"/>
        </w:r>
        <w:r w:rsidR="007016FC">
          <w:rPr>
            <w:webHidden/>
          </w:rPr>
          <w:instrText xml:space="preserve"> PAGEREF _Toc176691427 \h </w:instrText>
        </w:r>
        <w:r w:rsidR="007016FC">
          <w:rPr>
            <w:webHidden/>
          </w:rPr>
        </w:r>
        <w:r w:rsidR="007016FC">
          <w:rPr>
            <w:webHidden/>
          </w:rPr>
          <w:fldChar w:fldCharType="separate"/>
        </w:r>
        <w:r w:rsidR="007016FC">
          <w:rPr>
            <w:webHidden/>
          </w:rPr>
          <w:t>38</w:t>
        </w:r>
        <w:r w:rsidR="007016FC">
          <w:rPr>
            <w:webHidden/>
          </w:rPr>
          <w:fldChar w:fldCharType="end"/>
        </w:r>
      </w:hyperlink>
    </w:p>
    <w:p w14:paraId="777134AE" w14:textId="7ECDDF1F" w:rsidR="007016FC" w:rsidRDefault="00000000">
      <w:pPr>
        <w:pStyle w:val="TOC1"/>
        <w:rPr>
          <w:rFonts w:eastAsiaTheme="minorEastAsia"/>
          <w:b w:val="0"/>
          <w:kern w:val="2"/>
          <w:sz w:val="24"/>
          <w:szCs w:val="24"/>
          <w14:ligatures w14:val="standardContextual"/>
        </w:rPr>
      </w:pPr>
      <w:hyperlink w:anchor="_Toc176691428" w:history="1">
        <w:r w:rsidR="007016FC" w:rsidRPr="00F9600F">
          <w:rPr>
            <w:rStyle w:val="Hyperlink"/>
          </w:rPr>
          <w:t>5.</w:t>
        </w:r>
        <w:r w:rsidR="007016FC">
          <w:rPr>
            <w:rFonts w:eastAsiaTheme="minorEastAsia"/>
            <w:b w:val="0"/>
            <w:kern w:val="2"/>
            <w:sz w:val="24"/>
            <w:szCs w:val="24"/>
            <w14:ligatures w14:val="standardContextual"/>
          </w:rPr>
          <w:tab/>
        </w:r>
        <w:r w:rsidR="007016FC" w:rsidRPr="00F9600F">
          <w:rPr>
            <w:rStyle w:val="Hyperlink"/>
          </w:rPr>
          <w:t>Assessment</w:t>
        </w:r>
        <w:r w:rsidR="007016FC">
          <w:rPr>
            <w:webHidden/>
          </w:rPr>
          <w:tab/>
        </w:r>
        <w:r w:rsidR="007016FC">
          <w:rPr>
            <w:webHidden/>
          </w:rPr>
          <w:fldChar w:fldCharType="begin"/>
        </w:r>
        <w:r w:rsidR="007016FC">
          <w:rPr>
            <w:webHidden/>
          </w:rPr>
          <w:instrText xml:space="preserve"> PAGEREF _Toc176691428 \h </w:instrText>
        </w:r>
        <w:r w:rsidR="007016FC">
          <w:rPr>
            <w:webHidden/>
          </w:rPr>
        </w:r>
        <w:r w:rsidR="007016FC">
          <w:rPr>
            <w:webHidden/>
          </w:rPr>
          <w:fldChar w:fldCharType="separate"/>
        </w:r>
        <w:r w:rsidR="007016FC">
          <w:rPr>
            <w:webHidden/>
          </w:rPr>
          <w:t>40</w:t>
        </w:r>
        <w:r w:rsidR="007016FC">
          <w:rPr>
            <w:webHidden/>
          </w:rPr>
          <w:fldChar w:fldCharType="end"/>
        </w:r>
      </w:hyperlink>
    </w:p>
    <w:p w14:paraId="4CFEDC83" w14:textId="60554506" w:rsidR="007016FC" w:rsidRDefault="00000000">
      <w:pPr>
        <w:pStyle w:val="TOC2"/>
        <w:rPr>
          <w:rFonts w:eastAsiaTheme="minorEastAsia"/>
          <w:kern w:val="2"/>
          <w:sz w:val="24"/>
          <w:szCs w:val="24"/>
          <w14:ligatures w14:val="standardContextual"/>
        </w:rPr>
      </w:pPr>
      <w:hyperlink w:anchor="_Toc176691429" w:history="1">
        <w:r w:rsidR="007016FC" w:rsidRPr="00F9600F">
          <w:rPr>
            <w:rStyle w:val="Hyperlink"/>
          </w:rPr>
          <w:t>5.1.</w:t>
        </w:r>
        <w:r w:rsidR="007016FC">
          <w:rPr>
            <w:rFonts w:eastAsiaTheme="minorEastAsia"/>
            <w:kern w:val="2"/>
            <w:sz w:val="24"/>
            <w:szCs w:val="24"/>
            <w14:ligatures w14:val="standardContextual"/>
          </w:rPr>
          <w:tab/>
        </w:r>
        <w:r w:rsidR="007016FC" w:rsidRPr="00F9600F">
          <w:rPr>
            <w:rStyle w:val="Hyperlink"/>
          </w:rPr>
          <w:t>Test Cases</w:t>
        </w:r>
        <w:r w:rsidR="007016FC">
          <w:rPr>
            <w:webHidden/>
          </w:rPr>
          <w:tab/>
        </w:r>
        <w:r w:rsidR="007016FC">
          <w:rPr>
            <w:webHidden/>
          </w:rPr>
          <w:fldChar w:fldCharType="begin"/>
        </w:r>
        <w:r w:rsidR="007016FC">
          <w:rPr>
            <w:webHidden/>
          </w:rPr>
          <w:instrText xml:space="preserve"> PAGEREF _Toc176691429 \h </w:instrText>
        </w:r>
        <w:r w:rsidR="007016FC">
          <w:rPr>
            <w:webHidden/>
          </w:rPr>
        </w:r>
        <w:r w:rsidR="007016FC">
          <w:rPr>
            <w:webHidden/>
          </w:rPr>
          <w:fldChar w:fldCharType="separate"/>
        </w:r>
        <w:r w:rsidR="007016FC">
          <w:rPr>
            <w:webHidden/>
          </w:rPr>
          <w:t>40</w:t>
        </w:r>
        <w:r w:rsidR="007016FC">
          <w:rPr>
            <w:webHidden/>
          </w:rPr>
          <w:fldChar w:fldCharType="end"/>
        </w:r>
      </w:hyperlink>
    </w:p>
    <w:p w14:paraId="685E7D9B" w14:textId="583114FC" w:rsidR="007016FC" w:rsidRDefault="00000000">
      <w:pPr>
        <w:pStyle w:val="TOC2"/>
        <w:rPr>
          <w:rFonts w:eastAsiaTheme="minorEastAsia"/>
          <w:kern w:val="2"/>
          <w:sz w:val="24"/>
          <w:szCs w:val="24"/>
          <w14:ligatures w14:val="standardContextual"/>
        </w:rPr>
      </w:pPr>
      <w:hyperlink w:anchor="_Toc176691430" w:history="1">
        <w:r w:rsidR="007016FC" w:rsidRPr="00F9600F">
          <w:rPr>
            <w:rStyle w:val="Hyperlink"/>
          </w:rPr>
          <w:t>5.2.</w:t>
        </w:r>
        <w:r w:rsidR="007016FC">
          <w:rPr>
            <w:rFonts w:eastAsiaTheme="minorEastAsia"/>
            <w:kern w:val="2"/>
            <w:sz w:val="24"/>
            <w:szCs w:val="24"/>
            <w14:ligatures w14:val="standardContextual"/>
          </w:rPr>
          <w:tab/>
        </w:r>
        <w:r w:rsidR="007016FC" w:rsidRPr="00F9600F">
          <w:rPr>
            <w:rStyle w:val="Hyperlink"/>
          </w:rPr>
          <w:t>Fulfillment of the requirements</w:t>
        </w:r>
        <w:r w:rsidR="007016FC">
          <w:rPr>
            <w:webHidden/>
          </w:rPr>
          <w:tab/>
        </w:r>
        <w:r w:rsidR="007016FC">
          <w:rPr>
            <w:webHidden/>
          </w:rPr>
          <w:fldChar w:fldCharType="begin"/>
        </w:r>
        <w:r w:rsidR="007016FC">
          <w:rPr>
            <w:webHidden/>
          </w:rPr>
          <w:instrText xml:space="preserve"> PAGEREF _Toc176691430 \h </w:instrText>
        </w:r>
        <w:r w:rsidR="007016FC">
          <w:rPr>
            <w:webHidden/>
          </w:rPr>
        </w:r>
        <w:r w:rsidR="007016FC">
          <w:rPr>
            <w:webHidden/>
          </w:rPr>
          <w:fldChar w:fldCharType="separate"/>
        </w:r>
        <w:r w:rsidR="007016FC">
          <w:rPr>
            <w:webHidden/>
          </w:rPr>
          <w:t>41</w:t>
        </w:r>
        <w:r w:rsidR="007016FC">
          <w:rPr>
            <w:webHidden/>
          </w:rPr>
          <w:fldChar w:fldCharType="end"/>
        </w:r>
      </w:hyperlink>
    </w:p>
    <w:p w14:paraId="0C05925B" w14:textId="2BE6E895" w:rsidR="007016FC" w:rsidRDefault="00000000">
      <w:pPr>
        <w:pStyle w:val="TOC3"/>
        <w:tabs>
          <w:tab w:val="left" w:pos="1440"/>
        </w:tabs>
        <w:rPr>
          <w:rFonts w:eastAsiaTheme="minorEastAsia"/>
          <w:noProof/>
          <w:kern w:val="2"/>
          <w:sz w:val="24"/>
          <w:szCs w:val="24"/>
          <w14:ligatures w14:val="standardContextual"/>
        </w:rPr>
      </w:pPr>
      <w:hyperlink w:anchor="_Toc176691431" w:history="1">
        <w:r w:rsidR="007016FC" w:rsidRPr="00F9600F">
          <w:rPr>
            <w:rStyle w:val="Hyperlink"/>
            <w:noProof/>
          </w:rPr>
          <w:t>5.2.1.</w:t>
        </w:r>
        <w:r w:rsidR="007016FC">
          <w:rPr>
            <w:rFonts w:eastAsiaTheme="minorEastAsia"/>
            <w:noProof/>
            <w:kern w:val="2"/>
            <w:sz w:val="24"/>
            <w:szCs w:val="24"/>
            <w14:ligatures w14:val="standardContextual"/>
          </w:rPr>
          <w:tab/>
        </w:r>
        <w:r w:rsidR="007016FC" w:rsidRPr="00F9600F">
          <w:rPr>
            <w:rStyle w:val="Hyperlink"/>
            <w:noProof/>
          </w:rPr>
          <w:t>Determinism</w:t>
        </w:r>
        <w:r w:rsidR="007016FC">
          <w:rPr>
            <w:noProof/>
            <w:webHidden/>
          </w:rPr>
          <w:tab/>
        </w:r>
        <w:r w:rsidR="007016FC">
          <w:rPr>
            <w:noProof/>
            <w:webHidden/>
          </w:rPr>
          <w:fldChar w:fldCharType="begin"/>
        </w:r>
        <w:r w:rsidR="007016FC">
          <w:rPr>
            <w:noProof/>
            <w:webHidden/>
          </w:rPr>
          <w:instrText xml:space="preserve"> PAGEREF _Toc176691431 \h </w:instrText>
        </w:r>
        <w:r w:rsidR="007016FC">
          <w:rPr>
            <w:noProof/>
            <w:webHidden/>
          </w:rPr>
        </w:r>
        <w:r w:rsidR="007016FC">
          <w:rPr>
            <w:noProof/>
            <w:webHidden/>
          </w:rPr>
          <w:fldChar w:fldCharType="separate"/>
        </w:r>
        <w:r w:rsidR="007016FC">
          <w:rPr>
            <w:noProof/>
            <w:webHidden/>
          </w:rPr>
          <w:t>41</w:t>
        </w:r>
        <w:r w:rsidR="007016FC">
          <w:rPr>
            <w:noProof/>
            <w:webHidden/>
          </w:rPr>
          <w:fldChar w:fldCharType="end"/>
        </w:r>
      </w:hyperlink>
    </w:p>
    <w:p w14:paraId="4CCC67E0" w14:textId="6616CCD0" w:rsidR="007016FC" w:rsidRDefault="00000000">
      <w:pPr>
        <w:pStyle w:val="TOC3"/>
        <w:tabs>
          <w:tab w:val="left" w:pos="1440"/>
        </w:tabs>
        <w:rPr>
          <w:rFonts w:eastAsiaTheme="minorEastAsia"/>
          <w:noProof/>
          <w:kern w:val="2"/>
          <w:sz w:val="24"/>
          <w:szCs w:val="24"/>
          <w14:ligatures w14:val="standardContextual"/>
        </w:rPr>
      </w:pPr>
      <w:hyperlink w:anchor="_Toc176691432" w:history="1">
        <w:r w:rsidR="007016FC" w:rsidRPr="00F9600F">
          <w:rPr>
            <w:rStyle w:val="Hyperlink"/>
            <w:noProof/>
          </w:rPr>
          <w:t>5.2.2.</w:t>
        </w:r>
        <w:r w:rsidR="007016FC">
          <w:rPr>
            <w:rFonts w:eastAsiaTheme="minorEastAsia"/>
            <w:noProof/>
            <w:kern w:val="2"/>
            <w:sz w:val="24"/>
            <w:szCs w:val="24"/>
            <w14:ligatures w14:val="standardContextual"/>
          </w:rPr>
          <w:tab/>
        </w:r>
        <w:r w:rsidR="007016FC" w:rsidRPr="00F9600F">
          <w:rPr>
            <w:rStyle w:val="Hyperlink"/>
            <w:noProof/>
          </w:rPr>
          <w:t>Performance</w:t>
        </w:r>
        <w:r w:rsidR="007016FC">
          <w:rPr>
            <w:noProof/>
            <w:webHidden/>
          </w:rPr>
          <w:tab/>
        </w:r>
        <w:r w:rsidR="007016FC">
          <w:rPr>
            <w:noProof/>
            <w:webHidden/>
          </w:rPr>
          <w:fldChar w:fldCharType="begin"/>
        </w:r>
        <w:r w:rsidR="007016FC">
          <w:rPr>
            <w:noProof/>
            <w:webHidden/>
          </w:rPr>
          <w:instrText xml:space="preserve"> PAGEREF _Toc176691432 \h </w:instrText>
        </w:r>
        <w:r w:rsidR="007016FC">
          <w:rPr>
            <w:noProof/>
            <w:webHidden/>
          </w:rPr>
        </w:r>
        <w:r w:rsidR="007016FC">
          <w:rPr>
            <w:noProof/>
            <w:webHidden/>
          </w:rPr>
          <w:fldChar w:fldCharType="separate"/>
        </w:r>
        <w:r w:rsidR="007016FC">
          <w:rPr>
            <w:noProof/>
            <w:webHidden/>
          </w:rPr>
          <w:t>41</w:t>
        </w:r>
        <w:r w:rsidR="007016FC">
          <w:rPr>
            <w:noProof/>
            <w:webHidden/>
          </w:rPr>
          <w:fldChar w:fldCharType="end"/>
        </w:r>
      </w:hyperlink>
    </w:p>
    <w:p w14:paraId="58B9ECC4" w14:textId="72447DE1" w:rsidR="007016FC" w:rsidRDefault="00000000">
      <w:pPr>
        <w:pStyle w:val="TOC3"/>
        <w:tabs>
          <w:tab w:val="left" w:pos="1440"/>
        </w:tabs>
        <w:rPr>
          <w:rFonts w:eastAsiaTheme="minorEastAsia"/>
          <w:noProof/>
          <w:kern w:val="2"/>
          <w:sz w:val="24"/>
          <w:szCs w:val="24"/>
          <w14:ligatures w14:val="standardContextual"/>
        </w:rPr>
      </w:pPr>
      <w:hyperlink w:anchor="_Toc176691433" w:history="1">
        <w:r w:rsidR="007016FC" w:rsidRPr="00F9600F">
          <w:rPr>
            <w:rStyle w:val="Hyperlink"/>
            <w:noProof/>
          </w:rPr>
          <w:t>5.2.3.</w:t>
        </w:r>
        <w:r w:rsidR="007016FC">
          <w:rPr>
            <w:rFonts w:eastAsiaTheme="minorEastAsia"/>
            <w:noProof/>
            <w:kern w:val="2"/>
            <w:sz w:val="24"/>
            <w:szCs w:val="24"/>
            <w14:ligatures w14:val="standardContextual"/>
          </w:rPr>
          <w:tab/>
        </w:r>
        <w:r w:rsidR="007016FC" w:rsidRPr="00F9600F">
          <w:rPr>
            <w:rStyle w:val="Hyperlink"/>
            <w:noProof/>
          </w:rPr>
          <w:t>Requirements towards Anchor Volumes</w:t>
        </w:r>
        <w:r w:rsidR="007016FC">
          <w:rPr>
            <w:noProof/>
            <w:webHidden/>
          </w:rPr>
          <w:tab/>
        </w:r>
        <w:r w:rsidR="007016FC">
          <w:rPr>
            <w:noProof/>
            <w:webHidden/>
          </w:rPr>
          <w:fldChar w:fldCharType="begin"/>
        </w:r>
        <w:r w:rsidR="007016FC">
          <w:rPr>
            <w:noProof/>
            <w:webHidden/>
          </w:rPr>
          <w:instrText xml:space="preserve"> PAGEREF _Toc176691433 \h </w:instrText>
        </w:r>
        <w:r w:rsidR="007016FC">
          <w:rPr>
            <w:noProof/>
            <w:webHidden/>
          </w:rPr>
        </w:r>
        <w:r w:rsidR="007016FC">
          <w:rPr>
            <w:noProof/>
            <w:webHidden/>
          </w:rPr>
          <w:fldChar w:fldCharType="separate"/>
        </w:r>
        <w:r w:rsidR="007016FC">
          <w:rPr>
            <w:noProof/>
            <w:webHidden/>
          </w:rPr>
          <w:t>41</w:t>
        </w:r>
        <w:r w:rsidR="007016FC">
          <w:rPr>
            <w:noProof/>
            <w:webHidden/>
          </w:rPr>
          <w:fldChar w:fldCharType="end"/>
        </w:r>
      </w:hyperlink>
    </w:p>
    <w:p w14:paraId="6FBD06B9" w14:textId="69163EAC" w:rsidR="007016FC" w:rsidRDefault="00000000">
      <w:pPr>
        <w:pStyle w:val="TOC3"/>
        <w:tabs>
          <w:tab w:val="left" w:pos="1440"/>
        </w:tabs>
        <w:rPr>
          <w:rFonts w:eastAsiaTheme="minorEastAsia"/>
          <w:noProof/>
          <w:kern w:val="2"/>
          <w:sz w:val="24"/>
          <w:szCs w:val="24"/>
          <w14:ligatures w14:val="standardContextual"/>
        </w:rPr>
      </w:pPr>
      <w:hyperlink w:anchor="_Toc176691434" w:history="1">
        <w:r w:rsidR="007016FC" w:rsidRPr="00F9600F">
          <w:rPr>
            <w:rStyle w:val="Hyperlink"/>
            <w:noProof/>
          </w:rPr>
          <w:t>5.2.4.</w:t>
        </w:r>
        <w:r w:rsidR="007016FC">
          <w:rPr>
            <w:rFonts w:eastAsiaTheme="minorEastAsia"/>
            <w:noProof/>
            <w:kern w:val="2"/>
            <w:sz w:val="24"/>
            <w:szCs w:val="24"/>
            <w14:ligatures w14:val="standardContextual"/>
          </w:rPr>
          <w:tab/>
        </w:r>
        <w:r w:rsidR="007016FC" w:rsidRPr="00F9600F">
          <w:rPr>
            <w:rStyle w:val="Hyperlink"/>
            <w:noProof/>
          </w:rPr>
          <w:t>Predictability</w:t>
        </w:r>
        <w:r w:rsidR="007016FC">
          <w:rPr>
            <w:noProof/>
            <w:webHidden/>
          </w:rPr>
          <w:tab/>
        </w:r>
        <w:r w:rsidR="007016FC">
          <w:rPr>
            <w:noProof/>
            <w:webHidden/>
          </w:rPr>
          <w:fldChar w:fldCharType="begin"/>
        </w:r>
        <w:r w:rsidR="007016FC">
          <w:rPr>
            <w:noProof/>
            <w:webHidden/>
          </w:rPr>
          <w:instrText xml:space="preserve"> PAGEREF _Toc176691434 \h </w:instrText>
        </w:r>
        <w:r w:rsidR="007016FC">
          <w:rPr>
            <w:noProof/>
            <w:webHidden/>
          </w:rPr>
        </w:r>
        <w:r w:rsidR="007016FC">
          <w:rPr>
            <w:noProof/>
            <w:webHidden/>
          </w:rPr>
          <w:fldChar w:fldCharType="separate"/>
        </w:r>
        <w:r w:rsidR="007016FC">
          <w:rPr>
            <w:noProof/>
            <w:webHidden/>
          </w:rPr>
          <w:t>42</w:t>
        </w:r>
        <w:r w:rsidR="007016FC">
          <w:rPr>
            <w:noProof/>
            <w:webHidden/>
          </w:rPr>
          <w:fldChar w:fldCharType="end"/>
        </w:r>
      </w:hyperlink>
    </w:p>
    <w:p w14:paraId="41B7DA26" w14:textId="3CECEFAC" w:rsidR="007016FC" w:rsidRDefault="00000000">
      <w:pPr>
        <w:pStyle w:val="TOC3"/>
        <w:tabs>
          <w:tab w:val="left" w:pos="1440"/>
        </w:tabs>
        <w:rPr>
          <w:rFonts w:eastAsiaTheme="minorEastAsia"/>
          <w:noProof/>
          <w:kern w:val="2"/>
          <w:sz w:val="24"/>
          <w:szCs w:val="24"/>
          <w14:ligatures w14:val="standardContextual"/>
        </w:rPr>
      </w:pPr>
      <w:hyperlink w:anchor="_Toc176691435" w:history="1">
        <w:r w:rsidR="007016FC" w:rsidRPr="00F9600F">
          <w:rPr>
            <w:rStyle w:val="Hyperlink"/>
            <w:noProof/>
          </w:rPr>
          <w:t>5.2.5.</w:t>
        </w:r>
        <w:r w:rsidR="007016FC">
          <w:rPr>
            <w:rFonts w:eastAsiaTheme="minorEastAsia"/>
            <w:noProof/>
            <w:kern w:val="2"/>
            <w:sz w:val="24"/>
            <w:szCs w:val="24"/>
            <w14:ligatures w14:val="standardContextual"/>
          </w:rPr>
          <w:tab/>
        </w:r>
        <w:r w:rsidR="007016FC" w:rsidRPr="00F9600F">
          <w:rPr>
            <w:rStyle w:val="Hyperlink"/>
            <w:noProof/>
          </w:rPr>
          <w:t>Output error</w:t>
        </w:r>
        <w:r w:rsidR="007016FC">
          <w:rPr>
            <w:noProof/>
            <w:webHidden/>
          </w:rPr>
          <w:tab/>
        </w:r>
        <w:r w:rsidR="007016FC">
          <w:rPr>
            <w:noProof/>
            <w:webHidden/>
          </w:rPr>
          <w:fldChar w:fldCharType="begin"/>
        </w:r>
        <w:r w:rsidR="007016FC">
          <w:rPr>
            <w:noProof/>
            <w:webHidden/>
          </w:rPr>
          <w:instrText xml:space="preserve"> PAGEREF _Toc176691435 \h </w:instrText>
        </w:r>
        <w:r w:rsidR="007016FC">
          <w:rPr>
            <w:noProof/>
            <w:webHidden/>
          </w:rPr>
        </w:r>
        <w:r w:rsidR="007016FC">
          <w:rPr>
            <w:noProof/>
            <w:webHidden/>
          </w:rPr>
          <w:fldChar w:fldCharType="separate"/>
        </w:r>
        <w:r w:rsidR="007016FC">
          <w:rPr>
            <w:noProof/>
            <w:webHidden/>
          </w:rPr>
          <w:t>42</w:t>
        </w:r>
        <w:r w:rsidR="007016FC">
          <w:rPr>
            <w:noProof/>
            <w:webHidden/>
          </w:rPr>
          <w:fldChar w:fldCharType="end"/>
        </w:r>
      </w:hyperlink>
    </w:p>
    <w:p w14:paraId="4538AFDB" w14:textId="5E5C921D" w:rsidR="007016FC" w:rsidRDefault="00000000">
      <w:pPr>
        <w:pStyle w:val="TOC3"/>
        <w:tabs>
          <w:tab w:val="left" w:pos="1440"/>
        </w:tabs>
        <w:rPr>
          <w:rFonts w:eastAsiaTheme="minorEastAsia"/>
          <w:noProof/>
          <w:kern w:val="2"/>
          <w:sz w:val="24"/>
          <w:szCs w:val="24"/>
          <w14:ligatures w14:val="standardContextual"/>
        </w:rPr>
      </w:pPr>
      <w:hyperlink w:anchor="_Toc176691436" w:history="1">
        <w:r w:rsidR="007016FC" w:rsidRPr="00F9600F">
          <w:rPr>
            <w:rStyle w:val="Hyperlink"/>
            <w:noProof/>
          </w:rPr>
          <w:t>5.2.6.</w:t>
        </w:r>
        <w:r w:rsidR="007016FC">
          <w:rPr>
            <w:rFonts w:eastAsiaTheme="minorEastAsia"/>
            <w:noProof/>
            <w:kern w:val="2"/>
            <w:sz w:val="24"/>
            <w:szCs w:val="24"/>
            <w14:ligatures w14:val="standardContextual"/>
          </w:rPr>
          <w:tab/>
        </w:r>
        <w:r w:rsidR="007016FC" w:rsidRPr="00F9600F">
          <w:rPr>
            <w:rStyle w:val="Hyperlink"/>
            <w:noProof/>
          </w:rPr>
          <w:t>Integration into existing tools</w:t>
        </w:r>
        <w:r w:rsidR="007016FC">
          <w:rPr>
            <w:noProof/>
            <w:webHidden/>
          </w:rPr>
          <w:tab/>
        </w:r>
        <w:r w:rsidR="007016FC">
          <w:rPr>
            <w:noProof/>
            <w:webHidden/>
          </w:rPr>
          <w:fldChar w:fldCharType="begin"/>
        </w:r>
        <w:r w:rsidR="007016FC">
          <w:rPr>
            <w:noProof/>
            <w:webHidden/>
          </w:rPr>
          <w:instrText xml:space="preserve"> PAGEREF _Toc176691436 \h </w:instrText>
        </w:r>
        <w:r w:rsidR="007016FC">
          <w:rPr>
            <w:noProof/>
            <w:webHidden/>
          </w:rPr>
        </w:r>
        <w:r w:rsidR="007016FC">
          <w:rPr>
            <w:noProof/>
            <w:webHidden/>
          </w:rPr>
          <w:fldChar w:fldCharType="separate"/>
        </w:r>
        <w:r w:rsidR="007016FC">
          <w:rPr>
            <w:noProof/>
            <w:webHidden/>
          </w:rPr>
          <w:t>42</w:t>
        </w:r>
        <w:r w:rsidR="007016FC">
          <w:rPr>
            <w:noProof/>
            <w:webHidden/>
          </w:rPr>
          <w:fldChar w:fldCharType="end"/>
        </w:r>
      </w:hyperlink>
    </w:p>
    <w:p w14:paraId="2ABF4C69" w14:textId="76E04198" w:rsidR="007016FC" w:rsidRDefault="00000000">
      <w:pPr>
        <w:pStyle w:val="TOC2"/>
        <w:rPr>
          <w:rFonts w:eastAsiaTheme="minorEastAsia"/>
          <w:kern w:val="2"/>
          <w:sz w:val="24"/>
          <w:szCs w:val="24"/>
          <w14:ligatures w14:val="standardContextual"/>
        </w:rPr>
      </w:pPr>
      <w:hyperlink w:anchor="_Toc176691437" w:history="1">
        <w:r w:rsidR="007016FC" w:rsidRPr="00F9600F">
          <w:rPr>
            <w:rStyle w:val="Hyperlink"/>
          </w:rPr>
          <w:t>5.3.</w:t>
        </w:r>
        <w:r w:rsidR="007016FC">
          <w:rPr>
            <w:rFonts w:eastAsiaTheme="minorEastAsia"/>
            <w:kern w:val="2"/>
            <w:sz w:val="24"/>
            <w:szCs w:val="24"/>
            <w14:ligatures w14:val="standardContextual"/>
          </w:rPr>
          <w:tab/>
        </w:r>
        <w:r w:rsidR="007016FC" w:rsidRPr="00F9600F">
          <w:rPr>
            <w:rStyle w:val="Hyperlink"/>
          </w:rPr>
          <w:t>Malformed Input</w:t>
        </w:r>
        <w:r w:rsidR="007016FC">
          <w:rPr>
            <w:webHidden/>
          </w:rPr>
          <w:tab/>
        </w:r>
        <w:r w:rsidR="007016FC">
          <w:rPr>
            <w:webHidden/>
          </w:rPr>
          <w:fldChar w:fldCharType="begin"/>
        </w:r>
        <w:r w:rsidR="007016FC">
          <w:rPr>
            <w:webHidden/>
          </w:rPr>
          <w:instrText xml:space="preserve"> PAGEREF _Toc176691437 \h </w:instrText>
        </w:r>
        <w:r w:rsidR="007016FC">
          <w:rPr>
            <w:webHidden/>
          </w:rPr>
        </w:r>
        <w:r w:rsidR="007016FC">
          <w:rPr>
            <w:webHidden/>
          </w:rPr>
          <w:fldChar w:fldCharType="separate"/>
        </w:r>
        <w:r w:rsidR="007016FC">
          <w:rPr>
            <w:webHidden/>
          </w:rPr>
          <w:t>42</w:t>
        </w:r>
        <w:r w:rsidR="007016FC">
          <w:rPr>
            <w:webHidden/>
          </w:rPr>
          <w:fldChar w:fldCharType="end"/>
        </w:r>
      </w:hyperlink>
    </w:p>
    <w:p w14:paraId="07E3288C" w14:textId="57BD1F15" w:rsidR="007016FC" w:rsidRDefault="00000000">
      <w:pPr>
        <w:pStyle w:val="TOC2"/>
        <w:rPr>
          <w:rFonts w:eastAsiaTheme="minorEastAsia"/>
          <w:kern w:val="2"/>
          <w:sz w:val="24"/>
          <w:szCs w:val="24"/>
          <w14:ligatures w14:val="standardContextual"/>
        </w:rPr>
      </w:pPr>
      <w:hyperlink w:anchor="_Toc176691438" w:history="1">
        <w:r w:rsidR="007016FC" w:rsidRPr="00F9600F">
          <w:rPr>
            <w:rStyle w:val="Hyperlink"/>
          </w:rPr>
          <w:t>5.4.</w:t>
        </w:r>
        <w:r w:rsidR="007016FC">
          <w:rPr>
            <w:rFonts w:eastAsiaTheme="minorEastAsia"/>
            <w:kern w:val="2"/>
            <w:sz w:val="24"/>
            <w:szCs w:val="24"/>
            <w14:ligatures w14:val="standardContextual"/>
          </w:rPr>
          <w:tab/>
        </w:r>
        <w:r w:rsidR="007016FC" w:rsidRPr="00F9600F">
          <w:rPr>
            <w:rStyle w:val="Hyperlink"/>
          </w:rPr>
          <w:t>Numerical Instability</w:t>
        </w:r>
        <w:r w:rsidR="007016FC">
          <w:rPr>
            <w:webHidden/>
          </w:rPr>
          <w:tab/>
        </w:r>
        <w:r w:rsidR="007016FC">
          <w:rPr>
            <w:webHidden/>
          </w:rPr>
          <w:fldChar w:fldCharType="begin"/>
        </w:r>
        <w:r w:rsidR="007016FC">
          <w:rPr>
            <w:webHidden/>
          </w:rPr>
          <w:instrText xml:space="preserve"> PAGEREF _Toc176691438 \h </w:instrText>
        </w:r>
        <w:r w:rsidR="007016FC">
          <w:rPr>
            <w:webHidden/>
          </w:rPr>
        </w:r>
        <w:r w:rsidR="007016FC">
          <w:rPr>
            <w:webHidden/>
          </w:rPr>
          <w:fldChar w:fldCharType="separate"/>
        </w:r>
        <w:r w:rsidR="007016FC">
          <w:rPr>
            <w:webHidden/>
          </w:rPr>
          <w:t>43</w:t>
        </w:r>
        <w:r w:rsidR="007016FC">
          <w:rPr>
            <w:webHidden/>
          </w:rPr>
          <w:fldChar w:fldCharType="end"/>
        </w:r>
      </w:hyperlink>
    </w:p>
    <w:p w14:paraId="30973284" w14:textId="3781B472" w:rsidR="007016FC" w:rsidRDefault="00000000">
      <w:pPr>
        <w:pStyle w:val="TOC2"/>
        <w:rPr>
          <w:rFonts w:eastAsiaTheme="minorEastAsia"/>
          <w:kern w:val="2"/>
          <w:sz w:val="24"/>
          <w:szCs w:val="24"/>
          <w14:ligatures w14:val="standardContextual"/>
        </w:rPr>
      </w:pPr>
      <w:hyperlink w:anchor="_Toc176691439" w:history="1">
        <w:r w:rsidR="007016FC" w:rsidRPr="00F9600F">
          <w:rPr>
            <w:rStyle w:val="Hyperlink"/>
          </w:rPr>
          <w:t>5.5.</w:t>
        </w:r>
        <w:r w:rsidR="007016FC">
          <w:rPr>
            <w:rFonts w:eastAsiaTheme="minorEastAsia"/>
            <w:kern w:val="2"/>
            <w:sz w:val="24"/>
            <w:szCs w:val="24"/>
            <w14:ligatures w14:val="standardContextual"/>
          </w:rPr>
          <w:tab/>
        </w:r>
        <w:r w:rsidR="007016FC" w:rsidRPr="00F9600F">
          <w:rPr>
            <w:rStyle w:val="Hyperlink"/>
          </w:rPr>
          <w:t>Performance</w:t>
        </w:r>
        <w:r w:rsidR="007016FC">
          <w:rPr>
            <w:webHidden/>
          </w:rPr>
          <w:tab/>
        </w:r>
        <w:r w:rsidR="007016FC">
          <w:rPr>
            <w:webHidden/>
          </w:rPr>
          <w:fldChar w:fldCharType="begin"/>
        </w:r>
        <w:r w:rsidR="007016FC">
          <w:rPr>
            <w:webHidden/>
          </w:rPr>
          <w:instrText xml:space="preserve"> PAGEREF _Toc176691439 \h </w:instrText>
        </w:r>
        <w:r w:rsidR="007016FC">
          <w:rPr>
            <w:webHidden/>
          </w:rPr>
        </w:r>
        <w:r w:rsidR="007016FC">
          <w:rPr>
            <w:webHidden/>
          </w:rPr>
          <w:fldChar w:fldCharType="separate"/>
        </w:r>
        <w:r w:rsidR="007016FC">
          <w:rPr>
            <w:webHidden/>
          </w:rPr>
          <w:t>43</w:t>
        </w:r>
        <w:r w:rsidR="007016FC">
          <w:rPr>
            <w:webHidden/>
          </w:rPr>
          <w:fldChar w:fldCharType="end"/>
        </w:r>
      </w:hyperlink>
    </w:p>
    <w:p w14:paraId="3379B983" w14:textId="22EE817B" w:rsidR="007016FC" w:rsidRDefault="00000000">
      <w:pPr>
        <w:pStyle w:val="TOC2"/>
        <w:rPr>
          <w:rFonts w:eastAsiaTheme="minorEastAsia"/>
          <w:kern w:val="2"/>
          <w:sz w:val="24"/>
          <w:szCs w:val="24"/>
          <w14:ligatures w14:val="standardContextual"/>
        </w:rPr>
      </w:pPr>
      <w:hyperlink w:anchor="_Toc176691440" w:history="1">
        <w:r w:rsidR="007016FC" w:rsidRPr="00F9600F">
          <w:rPr>
            <w:rStyle w:val="Hyperlink"/>
          </w:rPr>
          <w:t>5.6.</w:t>
        </w:r>
        <w:r w:rsidR="007016FC">
          <w:rPr>
            <w:rFonts w:eastAsiaTheme="minorEastAsia"/>
            <w:kern w:val="2"/>
            <w:sz w:val="24"/>
            <w:szCs w:val="24"/>
            <w14:ligatures w14:val="standardContextual"/>
          </w:rPr>
          <w:tab/>
        </w:r>
        <w:r w:rsidR="007016FC" w:rsidRPr="00F9600F">
          <w:rPr>
            <w:rStyle w:val="Hyperlink"/>
          </w:rPr>
          <w:t>Comparison with Pfaffinger’s Approach</w:t>
        </w:r>
        <w:r w:rsidR="007016FC">
          <w:rPr>
            <w:webHidden/>
          </w:rPr>
          <w:tab/>
        </w:r>
        <w:r w:rsidR="007016FC">
          <w:rPr>
            <w:webHidden/>
          </w:rPr>
          <w:fldChar w:fldCharType="begin"/>
        </w:r>
        <w:r w:rsidR="007016FC">
          <w:rPr>
            <w:webHidden/>
          </w:rPr>
          <w:instrText xml:space="preserve"> PAGEREF _Toc176691440 \h </w:instrText>
        </w:r>
        <w:r w:rsidR="007016FC">
          <w:rPr>
            <w:webHidden/>
          </w:rPr>
        </w:r>
        <w:r w:rsidR="007016FC">
          <w:rPr>
            <w:webHidden/>
          </w:rPr>
          <w:fldChar w:fldCharType="separate"/>
        </w:r>
        <w:r w:rsidR="007016FC">
          <w:rPr>
            <w:webHidden/>
          </w:rPr>
          <w:t>44</w:t>
        </w:r>
        <w:r w:rsidR="007016FC">
          <w:rPr>
            <w:webHidden/>
          </w:rPr>
          <w:fldChar w:fldCharType="end"/>
        </w:r>
      </w:hyperlink>
    </w:p>
    <w:p w14:paraId="5FCE9BF9" w14:textId="399943D5" w:rsidR="007016FC" w:rsidRDefault="00000000">
      <w:pPr>
        <w:pStyle w:val="TOC3"/>
        <w:tabs>
          <w:tab w:val="left" w:pos="1440"/>
        </w:tabs>
        <w:rPr>
          <w:rFonts w:eastAsiaTheme="minorEastAsia"/>
          <w:noProof/>
          <w:kern w:val="2"/>
          <w:sz w:val="24"/>
          <w:szCs w:val="24"/>
          <w14:ligatures w14:val="standardContextual"/>
        </w:rPr>
      </w:pPr>
      <w:hyperlink w:anchor="_Toc176691441" w:history="1">
        <w:r w:rsidR="007016FC" w:rsidRPr="00F9600F">
          <w:rPr>
            <w:rStyle w:val="Hyperlink"/>
            <w:noProof/>
          </w:rPr>
          <w:t>5.6.1.</w:t>
        </w:r>
        <w:r w:rsidR="007016FC">
          <w:rPr>
            <w:rFonts w:eastAsiaTheme="minorEastAsia"/>
            <w:noProof/>
            <w:kern w:val="2"/>
            <w:sz w:val="24"/>
            <w:szCs w:val="24"/>
            <w14:ligatures w14:val="standardContextual"/>
          </w:rPr>
          <w:tab/>
        </w:r>
        <w:r w:rsidR="007016FC" w:rsidRPr="00F9600F">
          <w:rPr>
            <w:rStyle w:val="Hyperlink"/>
            <w:noProof/>
          </w:rPr>
          <w:t>Discrepancy of the output</w:t>
        </w:r>
        <w:r w:rsidR="007016FC">
          <w:rPr>
            <w:noProof/>
            <w:webHidden/>
          </w:rPr>
          <w:tab/>
        </w:r>
        <w:r w:rsidR="007016FC">
          <w:rPr>
            <w:noProof/>
            <w:webHidden/>
          </w:rPr>
          <w:fldChar w:fldCharType="begin"/>
        </w:r>
        <w:r w:rsidR="007016FC">
          <w:rPr>
            <w:noProof/>
            <w:webHidden/>
          </w:rPr>
          <w:instrText xml:space="preserve"> PAGEREF _Toc176691441 \h </w:instrText>
        </w:r>
        <w:r w:rsidR="007016FC">
          <w:rPr>
            <w:noProof/>
            <w:webHidden/>
          </w:rPr>
        </w:r>
        <w:r w:rsidR="007016FC">
          <w:rPr>
            <w:noProof/>
            <w:webHidden/>
          </w:rPr>
          <w:fldChar w:fldCharType="separate"/>
        </w:r>
        <w:r w:rsidR="007016FC">
          <w:rPr>
            <w:noProof/>
            <w:webHidden/>
          </w:rPr>
          <w:t>44</w:t>
        </w:r>
        <w:r w:rsidR="007016FC">
          <w:rPr>
            <w:noProof/>
            <w:webHidden/>
          </w:rPr>
          <w:fldChar w:fldCharType="end"/>
        </w:r>
      </w:hyperlink>
    </w:p>
    <w:p w14:paraId="144280F1" w14:textId="3371759E" w:rsidR="007016FC" w:rsidRDefault="00000000">
      <w:pPr>
        <w:pStyle w:val="TOC3"/>
        <w:tabs>
          <w:tab w:val="left" w:pos="1440"/>
        </w:tabs>
        <w:rPr>
          <w:rFonts w:eastAsiaTheme="minorEastAsia"/>
          <w:noProof/>
          <w:kern w:val="2"/>
          <w:sz w:val="24"/>
          <w:szCs w:val="24"/>
          <w14:ligatures w14:val="standardContextual"/>
        </w:rPr>
      </w:pPr>
      <w:hyperlink w:anchor="_Toc176691442" w:history="1">
        <w:r w:rsidR="007016FC" w:rsidRPr="00F9600F">
          <w:rPr>
            <w:rStyle w:val="Hyperlink"/>
            <w:noProof/>
          </w:rPr>
          <w:t>5.6.2.</w:t>
        </w:r>
        <w:r w:rsidR="007016FC">
          <w:rPr>
            <w:rFonts w:eastAsiaTheme="minorEastAsia"/>
            <w:noProof/>
            <w:kern w:val="2"/>
            <w:sz w:val="24"/>
            <w:szCs w:val="24"/>
            <w14:ligatures w14:val="standardContextual"/>
          </w:rPr>
          <w:tab/>
        </w:r>
        <w:r w:rsidR="007016FC" w:rsidRPr="00F9600F">
          <w:rPr>
            <w:rStyle w:val="Hyperlink"/>
            <w:noProof/>
          </w:rPr>
          <w:t>Resolving Underspecification</w:t>
        </w:r>
        <w:r w:rsidR="007016FC">
          <w:rPr>
            <w:noProof/>
            <w:webHidden/>
          </w:rPr>
          <w:tab/>
        </w:r>
        <w:r w:rsidR="007016FC">
          <w:rPr>
            <w:noProof/>
            <w:webHidden/>
          </w:rPr>
          <w:fldChar w:fldCharType="begin"/>
        </w:r>
        <w:r w:rsidR="007016FC">
          <w:rPr>
            <w:noProof/>
            <w:webHidden/>
          </w:rPr>
          <w:instrText xml:space="preserve"> PAGEREF _Toc176691442 \h </w:instrText>
        </w:r>
        <w:r w:rsidR="007016FC">
          <w:rPr>
            <w:noProof/>
            <w:webHidden/>
          </w:rPr>
        </w:r>
        <w:r w:rsidR="007016FC">
          <w:rPr>
            <w:noProof/>
            <w:webHidden/>
          </w:rPr>
          <w:fldChar w:fldCharType="separate"/>
        </w:r>
        <w:r w:rsidR="007016FC">
          <w:rPr>
            <w:noProof/>
            <w:webHidden/>
          </w:rPr>
          <w:t>45</w:t>
        </w:r>
        <w:r w:rsidR="007016FC">
          <w:rPr>
            <w:noProof/>
            <w:webHidden/>
          </w:rPr>
          <w:fldChar w:fldCharType="end"/>
        </w:r>
      </w:hyperlink>
    </w:p>
    <w:p w14:paraId="56595D17" w14:textId="527BF684" w:rsidR="007016FC" w:rsidRDefault="00000000">
      <w:pPr>
        <w:pStyle w:val="TOC3"/>
        <w:tabs>
          <w:tab w:val="left" w:pos="1440"/>
        </w:tabs>
        <w:rPr>
          <w:rFonts w:eastAsiaTheme="minorEastAsia"/>
          <w:noProof/>
          <w:kern w:val="2"/>
          <w:sz w:val="24"/>
          <w:szCs w:val="24"/>
          <w14:ligatures w14:val="standardContextual"/>
        </w:rPr>
      </w:pPr>
      <w:hyperlink w:anchor="_Toc176691443" w:history="1">
        <w:r w:rsidR="007016FC" w:rsidRPr="00F9600F">
          <w:rPr>
            <w:rStyle w:val="Hyperlink"/>
            <w:noProof/>
          </w:rPr>
          <w:t>5.6.3.</w:t>
        </w:r>
        <w:r w:rsidR="007016FC">
          <w:rPr>
            <w:rFonts w:eastAsiaTheme="minorEastAsia"/>
            <w:noProof/>
            <w:kern w:val="2"/>
            <w:sz w:val="24"/>
            <w:szCs w:val="24"/>
            <w14:ligatures w14:val="standardContextual"/>
          </w:rPr>
          <w:tab/>
        </w:r>
        <w:r w:rsidR="007016FC" w:rsidRPr="00F9600F">
          <w:rPr>
            <w:rStyle w:val="Hyperlink"/>
            <w:noProof/>
          </w:rPr>
          <w:t>Performance</w:t>
        </w:r>
        <w:r w:rsidR="007016FC">
          <w:rPr>
            <w:noProof/>
            <w:webHidden/>
          </w:rPr>
          <w:tab/>
        </w:r>
        <w:r w:rsidR="007016FC">
          <w:rPr>
            <w:noProof/>
            <w:webHidden/>
          </w:rPr>
          <w:fldChar w:fldCharType="begin"/>
        </w:r>
        <w:r w:rsidR="007016FC">
          <w:rPr>
            <w:noProof/>
            <w:webHidden/>
          </w:rPr>
          <w:instrText xml:space="preserve"> PAGEREF _Toc176691443 \h </w:instrText>
        </w:r>
        <w:r w:rsidR="007016FC">
          <w:rPr>
            <w:noProof/>
            <w:webHidden/>
          </w:rPr>
        </w:r>
        <w:r w:rsidR="007016FC">
          <w:rPr>
            <w:noProof/>
            <w:webHidden/>
          </w:rPr>
          <w:fldChar w:fldCharType="separate"/>
        </w:r>
        <w:r w:rsidR="007016FC">
          <w:rPr>
            <w:noProof/>
            <w:webHidden/>
          </w:rPr>
          <w:t>45</w:t>
        </w:r>
        <w:r w:rsidR="007016FC">
          <w:rPr>
            <w:noProof/>
            <w:webHidden/>
          </w:rPr>
          <w:fldChar w:fldCharType="end"/>
        </w:r>
      </w:hyperlink>
    </w:p>
    <w:p w14:paraId="3D551665" w14:textId="1823790A" w:rsidR="007016FC" w:rsidRDefault="00000000">
      <w:pPr>
        <w:pStyle w:val="TOC3"/>
        <w:tabs>
          <w:tab w:val="left" w:pos="1440"/>
        </w:tabs>
        <w:rPr>
          <w:rFonts w:eastAsiaTheme="minorEastAsia"/>
          <w:noProof/>
          <w:kern w:val="2"/>
          <w:sz w:val="24"/>
          <w:szCs w:val="24"/>
          <w14:ligatures w14:val="standardContextual"/>
        </w:rPr>
      </w:pPr>
      <w:hyperlink w:anchor="_Toc176691444" w:history="1">
        <w:r w:rsidR="007016FC" w:rsidRPr="00F9600F">
          <w:rPr>
            <w:rStyle w:val="Hyperlink"/>
            <w:noProof/>
          </w:rPr>
          <w:t>5.6.4.</w:t>
        </w:r>
        <w:r w:rsidR="007016FC">
          <w:rPr>
            <w:rFonts w:eastAsiaTheme="minorEastAsia"/>
            <w:noProof/>
            <w:kern w:val="2"/>
            <w:sz w:val="24"/>
            <w:szCs w:val="24"/>
            <w14:ligatures w14:val="standardContextual"/>
          </w:rPr>
          <w:tab/>
        </w:r>
        <w:r w:rsidR="007016FC" w:rsidRPr="00F9600F">
          <w:rPr>
            <w:rStyle w:val="Hyperlink"/>
            <w:noProof/>
          </w:rPr>
          <w:t>Trade-Off</w:t>
        </w:r>
        <w:r w:rsidR="007016FC">
          <w:rPr>
            <w:noProof/>
            <w:webHidden/>
          </w:rPr>
          <w:tab/>
        </w:r>
        <w:r w:rsidR="007016FC">
          <w:rPr>
            <w:noProof/>
            <w:webHidden/>
          </w:rPr>
          <w:fldChar w:fldCharType="begin"/>
        </w:r>
        <w:r w:rsidR="007016FC">
          <w:rPr>
            <w:noProof/>
            <w:webHidden/>
          </w:rPr>
          <w:instrText xml:space="preserve"> PAGEREF _Toc176691444 \h </w:instrText>
        </w:r>
        <w:r w:rsidR="007016FC">
          <w:rPr>
            <w:noProof/>
            <w:webHidden/>
          </w:rPr>
        </w:r>
        <w:r w:rsidR="007016FC">
          <w:rPr>
            <w:noProof/>
            <w:webHidden/>
          </w:rPr>
          <w:fldChar w:fldCharType="separate"/>
        </w:r>
        <w:r w:rsidR="007016FC">
          <w:rPr>
            <w:noProof/>
            <w:webHidden/>
          </w:rPr>
          <w:t>46</w:t>
        </w:r>
        <w:r w:rsidR="007016FC">
          <w:rPr>
            <w:noProof/>
            <w:webHidden/>
          </w:rPr>
          <w:fldChar w:fldCharType="end"/>
        </w:r>
      </w:hyperlink>
    </w:p>
    <w:p w14:paraId="0448EEC5" w14:textId="6276EB2A" w:rsidR="007016FC" w:rsidRDefault="00000000">
      <w:pPr>
        <w:pStyle w:val="TOC2"/>
        <w:rPr>
          <w:rFonts w:eastAsiaTheme="minorEastAsia"/>
          <w:kern w:val="2"/>
          <w:sz w:val="24"/>
          <w:szCs w:val="24"/>
          <w14:ligatures w14:val="standardContextual"/>
        </w:rPr>
      </w:pPr>
      <w:hyperlink w:anchor="_Toc176691445" w:history="1">
        <w:r w:rsidR="007016FC" w:rsidRPr="00F9600F">
          <w:rPr>
            <w:rStyle w:val="Hyperlink"/>
          </w:rPr>
          <w:t>5.7.</w:t>
        </w:r>
        <w:r w:rsidR="007016FC">
          <w:rPr>
            <w:rFonts w:eastAsiaTheme="minorEastAsia"/>
            <w:kern w:val="2"/>
            <w:sz w:val="24"/>
            <w:szCs w:val="24"/>
            <w14:ligatures w14:val="standardContextual"/>
          </w:rPr>
          <w:tab/>
        </w:r>
        <w:r w:rsidR="007016FC" w:rsidRPr="00F9600F">
          <w:rPr>
            <w:rStyle w:val="Hyperlink"/>
          </w:rPr>
          <w:t>Feasibility of the approach</w:t>
        </w:r>
        <w:r w:rsidR="007016FC">
          <w:rPr>
            <w:webHidden/>
          </w:rPr>
          <w:tab/>
        </w:r>
        <w:r w:rsidR="007016FC">
          <w:rPr>
            <w:webHidden/>
          </w:rPr>
          <w:fldChar w:fldCharType="begin"/>
        </w:r>
        <w:r w:rsidR="007016FC">
          <w:rPr>
            <w:webHidden/>
          </w:rPr>
          <w:instrText xml:space="preserve"> PAGEREF _Toc176691445 \h </w:instrText>
        </w:r>
        <w:r w:rsidR="007016FC">
          <w:rPr>
            <w:webHidden/>
          </w:rPr>
        </w:r>
        <w:r w:rsidR="007016FC">
          <w:rPr>
            <w:webHidden/>
          </w:rPr>
          <w:fldChar w:fldCharType="separate"/>
        </w:r>
        <w:r w:rsidR="007016FC">
          <w:rPr>
            <w:webHidden/>
          </w:rPr>
          <w:t>46</w:t>
        </w:r>
        <w:r w:rsidR="007016FC">
          <w:rPr>
            <w:webHidden/>
          </w:rPr>
          <w:fldChar w:fldCharType="end"/>
        </w:r>
      </w:hyperlink>
    </w:p>
    <w:p w14:paraId="7CFCB961" w14:textId="30B811F1" w:rsidR="007016FC" w:rsidRDefault="00000000">
      <w:pPr>
        <w:pStyle w:val="TOC1"/>
        <w:rPr>
          <w:rFonts w:eastAsiaTheme="minorEastAsia"/>
          <w:b w:val="0"/>
          <w:kern w:val="2"/>
          <w:sz w:val="24"/>
          <w:szCs w:val="24"/>
          <w14:ligatures w14:val="standardContextual"/>
        </w:rPr>
      </w:pPr>
      <w:hyperlink w:anchor="_Toc176691446" w:history="1">
        <w:r w:rsidR="007016FC" w:rsidRPr="00F9600F">
          <w:rPr>
            <w:rStyle w:val="Hyperlink"/>
          </w:rPr>
          <w:t>6.</w:t>
        </w:r>
        <w:r w:rsidR="007016FC">
          <w:rPr>
            <w:rFonts w:eastAsiaTheme="minorEastAsia"/>
            <w:b w:val="0"/>
            <w:kern w:val="2"/>
            <w:sz w:val="24"/>
            <w:szCs w:val="24"/>
            <w14:ligatures w14:val="standardContextual"/>
          </w:rPr>
          <w:tab/>
        </w:r>
        <w:r w:rsidR="007016FC" w:rsidRPr="00F9600F">
          <w:rPr>
            <w:rStyle w:val="Hyperlink"/>
          </w:rPr>
          <w:t>Future Work</w:t>
        </w:r>
        <w:r w:rsidR="007016FC">
          <w:rPr>
            <w:webHidden/>
          </w:rPr>
          <w:tab/>
        </w:r>
        <w:r w:rsidR="007016FC">
          <w:rPr>
            <w:webHidden/>
          </w:rPr>
          <w:fldChar w:fldCharType="begin"/>
        </w:r>
        <w:r w:rsidR="007016FC">
          <w:rPr>
            <w:webHidden/>
          </w:rPr>
          <w:instrText xml:space="preserve"> PAGEREF _Toc176691446 \h </w:instrText>
        </w:r>
        <w:r w:rsidR="007016FC">
          <w:rPr>
            <w:webHidden/>
          </w:rPr>
        </w:r>
        <w:r w:rsidR="007016FC">
          <w:rPr>
            <w:webHidden/>
          </w:rPr>
          <w:fldChar w:fldCharType="separate"/>
        </w:r>
        <w:r w:rsidR="007016FC">
          <w:rPr>
            <w:webHidden/>
          </w:rPr>
          <w:t>48</w:t>
        </w:r>
        <w:r w:rsidR="007016FC">
          <w:rPr>
            <w:webHidden/>
          </w:rPr>
          <w:fldChar w:fldCharType="end"/>
        </w:r>
      </w:hyperlink>
    </w:p>
    <w:p w14:paraId="0660B8D3" w14:textId="3F459086" w:rsidR="007016FC" w:rsidRDefault="00000000">
      <w:pPr>
        <w:pStyle w:val="TOC2"/>
        <w:rPr>
          <w:rFonts w:eastAsiaTheme="minorEastAsia"/>
          <w:kern w:val="2"/>
          <w:sz w:val="24"/>
          <w:szCs w:val="24"/>
          <w14:ligatures w14:val="standardContextual"/>
        </w:rPr>
      </w:pPr>
      <w:hyperlink w:anchor="_Toc176691447" w:history="1">
        <w:r w:rsidR="007016FC" w:rsidRPr="00F9600F">
          <w:rPr>
            <w:rStyle w:val="Hyperlink"/>
          </w:rPr>
          <w:t>6.1.</w:t>
        </w:r>
        <w:r w:rsidR="007016FC">
          <w:rPr>
            <w:rFonts w:eastAsiaTheme="minorEastAsia"/>
            <w:kern w:val="2"/>
            <w:sz w:val="24"/>
            <w:szCs w:val="24"/>
            <w14:ligatures w14:val="standardContextual"/>
          </w:rPr>
          <w:tab/>
        </w:r>
        <w:r w:rsidR="007016FC" w:rsidRPr="00F9600F">
          <w:rPr>
            <w:rStyle w:val="Hyperlink"/>
          </w:rPr>
          <w:t>Serialization</w:t>
        </w:r>
        <w:r w:rsidR="007016FC">
          <w:rPr>
            <w:webHidden/>
          </w:rPr>
          <w:tab/>
        </w:r>
        <w:r w:rsidR="007016FC">
          <w:rPr>
            <w:webHidden/>
          </w:rPr>
          <w:fldChar w:fldCharType="begin"/>
        </w:r>
        <w:r w:rsidR="007016FC">
          <w:rPr>
            <w:webHidden/>
          </w:rPr>
          <w:instrText xml:space="preserve"> PAGEREF _Toc176691447 \h </w:instrText>
        </w:r>
        <w:r w:rsidR="007016FC">
          <w:rPr>
            <w:webHidden/>
          </w:rPr>
        </w:r>
        <w:r w:rsidR="007016FC">
          <w:rPr>
            <w:webHidden/>
          </w:rPr>
          <w:fldChar w:fldCharType="separate"/>
        </w:r>
        <w:r w:rsidR="007016FC">
          <w:rPr>
            <w:webHidden/>
          </w:rPr>
          <w:t>48</w:t>
        </w:r>
        <w:r w:rsidR="007016FC">
          <w:rPr>
            <w:webHidden/>
          </w:rPr>
          <w:fldChar w:fldCharType="end"/>
        </w:r>
      </w:hyperlink>
    </w:p>
    <w:p w14:paraId="479F306C" w14:textId="303858F5" w:rsidR="007016FC" w:rsidRDefault="00000000">
      <w:pPr>
        <w:pStyle w:val="TOC2"/>
        <w:rPr>
          <w:rFonts w:eastAsiaTheme="minorEastAsia"/>
          <w:kern w:val="2"/>
          <w:sz w:val="24"/>
          <w:szCs w:val="24"/>
          <w14:ligatures w14:val="standardContextual"/>
        </w:rPr>
      </w:pPr>
      <w:hyperlink w:anchor="_Toc176691448" w:history="1">
        <w:r w:rsidR="007016FC" w:rsidRPr="00F9600F">
          <w:rPr>
            <w:rStyle w:val="Hyperlink"/>
          </w:rPr>
          <w:t>6.2.</w:t>
        </w:r>
        <w:r w:rsidR="007016FC">
          <w:rPr>
            <w:rFonts w:eastAsiaTheme="minorEastAsia"/>
            <w:kern w:val="2"/>
            <w:sz w:val="24"/>
            <w:szCs w:val="24"/>
            <w14:ligatures w14:val="standardContextual"/>
          </w:rPr>
          <w:tab/>
        </w:r>
        <w:r w:rsidR="007016FC" w:rsidRPr="00F9600F">
          <w:rPr>
            <w:rStyle w:val="Hyperlink"/>
          </w:rPr>
          <w:t>Mesh optimization</w:t>
        </w:r>
        <w:r w:rsidR="007016FC">
          <w:rPr>
            <w:webHidden/>
          </w:rPr>
          <w:tab/>
        </w:r>
        <w:r w:rsidR="007016FC">
          <w:rPr>
            <w:webHidden/>
          </w:rPr>
          <w:fldChar w:fldCharType="begin"/>
        </w:r>
        <w:r w:rsidR="007016FC">
          <w:rPr>
            <w:webHidden/>
          </w:rPr>
          <w:instrText xml:space="preserve"> PAGEREF _Toc176691448 \h </w:instrText>
        </w:r>
        <w:r w:rsidR="007016FC">
          <w:rPr>
            <w:webHidden/>
          </w:rPr>
        </w:r>
        <w:r w:rsidR="007016FC">
          <w:rPr>
            <w:webHidden/>
          </w:rPr>
          <w:fldChar w:fldCharType="separate"/>
        </w:r>
        <w:r w:rsidR="007016FC">
          <w:rPr>
            <w:webHidden/>
          </w:rPr>
          <w:t>48</w:t>
        </w:r>
        <w:r w:rsidR="007016FC">
          <w:rPr>
            <w:webHidden/>
          </w:rPr>
          <w:fldChar w:fldCharType="end"/>
        </w:r>
      </w:hyperlink>
    </w:p>
    <w:p w14:paraId="41117ACC" w14:textId="5DCDF0C5" w:rsidR="007016FC" w:rsidRDefault="00000000">
      <w:pPr>
        <w:pStyle w:val="TOC2"/>
        <w:rPr>
          <w:rFonts w:eastAsiaTheme="minorEastAsia"/>
          <w:kern w:val="2"/>
          <w:sz w:val="24"/>
          <w:szCs w:val="24"/>
          <w14:ligatures w14:val="standardContextual"/>
        </w:rPr>
      </w:pPr>
      <w:hyperlink w:anchor="_Toc176691449" w:history="1">
        <w:r w:rsidR="007016FC" w:rsidRPr="00F9600F">
          <w:rPr>
            <w:rStyle w:val="Hyperlink"/>
          </w:rPr>
          <w:t>6.3.</w:t>
        </w:r>
        <w:r w:rsidR="007016FC">
          <w:rPr>
            <w:rFonts w:eastAsiaTheme="minorEastAsia"/>
            <w:kern w:val="2"/>
            <w:sz w:val="24"/>
            <w:szCs w:val="24"/>
            <w14:ligatures w14:val="standardContextual"/>
          </w:rPr>
          <w:tab/>
        </w:r>
        <w:r w:rsidR="007016FC" w:rsidRPr="00F9600F">
          <w:rPr>
            <w:rStyle w:val="Hyperlink"/>
          </w:rPr>
          <w:t>Spatial Relations</w:t>
        </w:r>
        <w:r w:rsidR="007016FC">
          <w:rPr>
            <w:webHidden/>
          </w:rPr>
          <w:tab/>
        </w:r>
        <w:r w:rsidR="007016FC">
          <w:rPr>
            <w:webHidden/>
          </w:rPr>
          <w:fldChar w:fldCharType="begin"/>
        </w:r>
        <w:r w:rsidR="007016FC">
          <w:rPr>
            <w:webHidden/>
          </w:rPr>
          <w:instrText xml:space="preserve"> PAGEREF _Toc176691449 \h </w:instrText>
        </w:r>
        <w:r w:rsidR="007016FC">
          <w:rPr>
            <w:webHidden/>
          </w:rPr>
        </w:r>
        <w:r w:rsidR="007016FC">
          <w:rPr>
            <w:webHidden/>
          </w:rPr>
          <w:fldChar w:fldCharType="separate"/>
        </w:r>
        <w:r w:rsidR="007016FC">
          <w:rPr>
            <w:webHidden/>
          </w:rPr>
          <w:t>49</w:t>
        </w:r>
        <w:r w:rsidR="007016FC">
          <w:rPr>
            <w:webHidden/>
          </w:rPr>
          <w:fldChar w:fldCharType="end"/>
        </w:r>
      </w:hyperlink>
    </w:p>
    <w:p w14:paraId="56A0BC99" w14:textId="101AA561" w:rsidR="007016FC" w:rsidRDefault="00000000">
      <w:pPr>
        <w:pStyle w:val="TOC2"/>
        <w:rPr>
          <w:rFonts w:eastAsiaTheme="minorEastAsia"/>
          <w:kern w:val="2"/>
          <w:sz w:val="24"/>
          <w:szCs w:val="24"/>
          <w14:ligatures w14:val="standardContextual"/>
        </w:rPr>
      </w:pPr>
      <w:hyperlink w:anchor="_Toc176691450" w:history="1">
        <w:r w:rsidR="007016FC" w:rsidRPr="00F9600F">
          <w:rPr>
            <w:rStyle w:val="Hyperlink"/>
          </w:rPr>
          <w:t>6.4.</w:t>
        </w:r>
        <w:r w:rsidR="007016FC">
          <w:rPr>
            <w:rFonts w:eastAsiaTheme="minorEastAsia"/>
            <w:kern w:val="2"/>
            <w:sz w:val="24"/>
            <w:szCs w:val="24"/>
            <w14:ligatures w14:val="standardContextual"/>
          </w:rPr>
          <w:tab/>
        </w:r>
        <w:r w:rsidR="007016FC" w:rsidRPr="00F9600F">
          <w:rPr>
            <w:rStyle w:val="Hyperlink"/>
          </w:rPr>
          <w:t>Partial Rebuilds</w:t>
        </w:r>
        <w:r w:rsidR="007016FC">
          <w:rPr>
            <w:webHidden/>
          </w:rPr>
          <w:tab/>
        </w:r>
        <w:r w:rsidR="007016FC">
          <w:rPr>
            <w:webHidden/>
          </w:rPr>
          <w:fldChar w:fldCharType="begin"/>
        </w:r>
        <w:r w:rsidR="007016FC">
          <w:rPr>
            <w:webHidden/>
          </w:rPr>
          <w:instrText xml:space="preserve"> PAGEREF _Toc176691450 \h </w:instrText>
        </w:r>
        <w:r w:rsidR="007016FC">
          <w:rPr>
            <w:webHidden/>
          </w:rPr>
        </w:r>
        <w:r w:rsidR="007016FC">
          <w:rPr>
            <w:webHidden/>
          </w:rPr>
          <w:fldChar w:fldCharType="separate"/>
        </w:r>
        <w:r w:rsidR="007016FC">
          <w:rPr>
            <w:webHidden/>
          </w:rPr>
          <w:t>49</w:t>
        </w:r>
        <w:r w:rsidR="007016FC">
          <w:rPr>
            <w:webHidden/>
          </w:rPr>
          <w:fldChar w:fldCharType="end"/>
        </w:r>
      </w:hyperlink>
    </w:p>
    <w:p w14:paraId="6F702746" w14:textId="4DA106BB" w:rsidR="007016FC" w:rsidRDefault="00000000">
      <w:pPr>
        <w:pStyle w:val="TOC1"/>
        <w:rPr>
          <w:rFonts w:eastAsiaTheme="minorEastAsia"/>
          <w:b w:val="0"/>
          <w:kern w:val="2"/>
          <w:sz w:val="24"/>
          <w:szCs w:val="24"/>
          <w14:ligatures w14:val="standardContextual"/>
        </w:rPr>
      </w:pPr>
      <w:hyperlink w:anchor="_Toc176691451" w:history="1">
        <w:r w:rsidR="007016FC" w:rsidRPr="00F9600F">
          <w:rPr>
            <w:rStyle w:val="Hyperlink"/>
          </w:rPr>
          <w:t>7.</w:t>
        </w:r>
        <w:r w:rsidR="007016FC">
          <w:rPr>
            <w:rFonts w:eastAsiaTheme="minorEastAsia"/>
            <w:b w:val="0"/>
            <w:kern w:val="2"/>
            <w:sz w:val="24"/>
            <w:szCs w:val="24"/>
            <w14:ligatures w14:val="standardContextual"/>
          </w:rPr>
          <w:tab/>
        </w:r>
        <w:r w:rsidR="007016FC" w:rsidRPr="00F9600F">
          <w:rPr>
            <w:rStyle w:val="Hyperlink"/>
          </w:rPr>
          <w:t>Conclusion</w:t>
        </w:r>
        <w:r w:rsidR="007016FC">
          <w:rPr>
            <w:webHidden/>
          </w:rPr>
          <w:tab/>
        </w:r>
        <w:r w:rsidR="007016FC">
          <w:rPr>
            <w:webHidden/>
          </w:rPr>
          <w:fldChar w:fldCharType="begin"/>
        </w:r>
        <w:r w:rsidR="007016FC">
          <w:rPr>
            <w:webHidden/>
          </w:rPr>
          <w:instrText xml:space="preserve"> PAGEREF _Toc176691451 \h </w:instrText>
        </w:r>
        <w:r w:rsidR="007016FC">
          <w:rPr>
            <w:webHidden/>
          </w:rPr>
        </w:r>
        <w:r w:rsidR="007016FC">
          <w:rPr>
            <w:webHidden/>
          </w:rPr>
          <w:fldChar w:fldCharType="separate"/>
        </w:r>
        <w:r w:rsidR="007016FC">
          <w:rPr>
            <w:webHidden/>
          </w:rPr>
          <w:t>50</w:t>
        </w:r>
        <w:r w:rsidR="007016FC">
          <w:rPr>
            <w:webHidden/>
          </w:rPr>
          <w:fldChar w:fldCharType="end"/>
        </w:r>
      </w:hyperlink>
    </w:p>
    <w:p w14:paraId="3C9FA5A3" w14:textId="0930D127" w:rsidR="007016FC" w:rsidRDefault="00000000">
      <w:pPr>
        <w:pStyle w:val="TOC1"/>
        <w:rPr>
          <w:rFonts w:eastAsiaTheme="minorEastAsia"/>
          <w:b w:val="0"/>
          <w:kern w:val="2"/>
          <w:sz w:val="24"/>
          <w:szCs w:val="24"/>
          <w14:ligatures w14:val="standardContextual"/>
        </w:rPr>
      </w:pPr>
      <w:hyperlink w:anchor="_Toc176691452" w:history="1">
        <w:r w:rsidR="007016FC" w:rsidRPr="00F9600F">
          <w:rPr>
            <w:rStyle w:val="Hyperlink"/>
          </w:rPr>
          <w:t>List of figures</w:t>
        </w:r>
        <w:r w:rsidR="007016FC">
          <w:rPr>
            <w:webHidden/>
          </w:rPr>
          <w:tab/>
        </w:r>
        <w:r w:rsidR="007016FC">
          <w:rPr>
            <w:webHidden/>
          </w:rPr>
          <w:fldChar w:fldCharType="begin"/>
        </w:r>
        <w:r w:rsidR="007016FC">
          <w:rPr>
            <w:webHidden/>
          </w:rPr>
          <w:instrText xml:space="preserve"> PAGEREF _Toc176691452 \h </w:instrText>
        </w:r>
        <w:r w:rsidR="007016FC">
          <w:rPr>
            <w:webHidden/>
          </w:rPr>
        </w:r>
        <w:r w:rsidR="007016FC">
          <w:rPr>
            <w:webHidden/>
          </w:rPr>
          <w:fldChar w:fldCharType="separate"/>
        </w:r>
        <w:r w:rsidR="007016FC">
          <w:rPr>
            <w:webHidden/>
          </w:rPr>
          <w:t>52</w:t>
        </w:r>
        <w:r w:rsidR="007016FC">
          <w:rPr>
            <w:webHidden/>
          </w:rPr>
          <w:fldChar w:fldCharType="end"/>
        </w:r>
      </w:hyperlink>
    </w:p>
    <w:p w14:paraId="53A225C5" w14:textId="14B35771" w:rsidR="007016FC" w:rsidRDefault="00000000">
      <w:pPr>
        <w:pStyle w:val="TOC1"/>
        <w:rPr>
          <w:rFonts w:eastAsiaTheme="minorEastAsia"/>
          <w:b w:val="0"/>
          <w:kern w:val="2"/>
          <w:sz w:val="24"/>
          <w:szCs w:val="24"/>
          <w14:ligatures w14:val="standardContextual"/>
        </w:rPr>
      </w:pPr>
      <w:hyperlink w:anchor="_Toc176691453" w:history="1">
        <w:r w:rsidR="007016FC" w:rsidRPr="00F9600F">
          <w:rPr>
            <w:rStyle w:val="Hyperlink"/>
          </w:rPr>
          <w:t>Bibliography</w:t>
        </w:r>
        <w:r w:rsidR="007016FC">
          <w:rPr>
            <w:webHidden/>
          </w:rPr>
          <w:tab/>
        </w:r>
        <w:r w:rsidR="007016FC">
          <w:rPr>
            <w:webHidden/>
          </w:rPr>
          <w:fldChar w:fldCharType="begin"/>
        </w:r>
        <w:r w:rsidR="007016FC">
          <w:rPr>
            <w:webHidden/>
          </w:rPr>
          <w:instrText xml:space="preserve"> PAGEREF _Toc176691453 \h </w:instrText>
        </w:r>
        <w:r w:rsidR="007016FC">
          <w:rPr>
            <w:webHidden/>
          </w:rPr>
        </w:r>
        <w:r w:rsidR="007016FC">
          <w:rPr>
            <w:webHidden/>
          </w:rPr>
          <w:fldChar w:fldCharType="separate"/>
        </w:r>
        <w:r w:rsidR="007016FC">
          <w:rPr>
            <w:webHidden/>
          </w:rPr>
          <w:t>54</w:t>
        </w:r>
        <w:r w:rsidR="007016FC">
          <w:rPr>
            <w:webHidden/>
          </w:rPr>
          <w:fldChar w:fldCharType="end"/>
        </w:r>
      </w:hyperlink>
    </w:p>
    <w:p w14:paraId="7DED3ED5" w14:textId="0E8FE251" w:rsidR="008C12C8" w:rsidRPr="00740D4E" w:rsidRDefault="003500CD" w:rsidP="00D233A8">
      <w:pPr>
        <w:pStyle w:val="KapitelI"/>
        <w:outlineLvl w:val="0"/>
      </w:pPr>
      <w:r w:rsidRPr="00740D4E">
        <w:lastRenderedPageBreak/>
        <w:fldChar w:fldCharType="end"/>
      </w:r>
      <w:bookmarkStart w:id="2" w:name="_Ref173077465"/>
      <w:bookmarkStart w:id="3" w:name="_Toc176691386"/>
      <w:r w:rsidR="00D97EF9" w:rsidRPr="00740D4E">
        <w:t>Introduction</w:t>
      </w:r>
      <w:bookmarkEnd w:id="2"/>
      <w:bookmarkEnd w:id="3"/>
    </w:p>
    <w:p w14:paraId="21EACCDC" w14:textId="4ADC97F0" w:rsidR="00C83BB8" w:rsidRDefault="00C023D9" w:rsidP="006A38B3">
      <w:pPr>
        <w:pStyle w:val="BodyText"/>
      </w:pPr>
      <w:r>
        <w:t>Games</w:t>
      </w:r>
      <w:r w:rsidR="009B4045">
        <w:t xml:space="preserve"> throughout history</w:t>
      </w:r>
      <w:r>
        <w:t xml:space="preserve"> </w:t>
      </w:r>
      <w:r w:rsidR="00D12CA5">
        <w:t>commonly</w:t>
      </w:r>
      <w:r w:rsidR="0073034C">
        <w:t xml:space="preserve"> require a space to be played in</w:t>
      </w:r>
      <w:r w:rsidR="00F572CC">
        <w:t xml:space="preserve"> </w:t>
      </w:r>
      <w:sdt>
        <w:sdtPr>
          <w:id w:val="-1033652181"/>
          <w:citation/>
        </w:sdtPr>
        <w:sdtContent>
          <w:r w:rsidR="00007AA1">
            <w:fldChar w:fldCharType="begin"/>
          </w:r>
          <w:r w:rsidR="009112CE">
            <w:rPr>
              <w:lang w:val="de-DE"/>
            </w:rPr>
            <w:instrText xml:space="preserve">CITATION Tot19 \p 65 \l 1031 </w:instrText>
          </w:r>
          <w:r w:rsidR="00007AA1">
            <w:fldChar w:fldCharType="separate"/>
          </w:r>
          <w:r w:rsidR="007016FC" w:rsidRPr="007016FC">
            <w:rPr>
              <w:noProof/>
              <w:lang w:val="de-DE"/>
            </w:rPr>
            <w:t>[1, p. 65]</w:t>
          </w:r>
          <w:r w:rsidR="00007AA1">
            <w:fldChar w:fldCharType="end"/>
          </w:r>
        </w:sdtContent>
      </w:sdt>
      <w:r w:rsidR="0073034C">
        <w:t>. This space</w:t>
      </w:r>
      <w:r w:rsidR="00E27E5F">
        <w:t xml:space="preserve"> </w:t>
      </w:r>
      <w:r w:rsidR="0073034C">
        <w:t xml:space="preserve">can either be discrete </w:t>
      </w:r>
      <w:r w:rsidR="00BA3D0D">
        <w:t xml:space="preserve">or continuous. </w:t>
      </w:r>
      <w:r w:rsidR="00565C2D">
        <w:t>An example for a discrete game space would be chess</w:t>
      </w:r>
      <w:r w:rsidR="0093793A">
        <w:t>, where</w:t>
      </w:r>
      <w:r w:rsidR="00D62762">
        <w:t xml:space="preserve"> neither</w:t>
      </w:r>
      <w:r w:rsidR="0093793A">
        <w:t xml:space="preserve"> the actual “physical” </w:t>
      </w:r>
      <w:r w:rsidR="00477995">
        <w:t xml:space="preserve">size of the chessboard </w:t>
      </w:r>
      <w:r w:rsidR="005A3E56">
        <w:t xml:space="preserve">nor the “physical” position of </w:t>
      </w:r>
      <w:r w:rsidR="00077B48">
        <w:t xml:space="preserve">an individual </w:t>
      </w:r>
      <w:r w:rsidR="005A3E56">
        <w:t>piece</w:t>
      </w:r>
      <w:r w:rsidR="00056D21">
        <w:t xml:space="preserve"> matter</w:t>
      </w:r>
      <w:r w:rsidR="00F3527F">
        <w:t>s</w:t>
      </w:r>
      <w:r w:rsidR="001040E6">
        <w:t xml:space="preserve">, but instead only the </w:t>
      </w:r>
      <w:r w:rsidR="00A31694">
        <w:t xml:space="preserve">“semantic” </w:t>
      </w:r>
      <w:r w:rsidR="00752AA4">
        <w:t xml:space="preserve">position </w:t>
      </w:r>
      <w:r w:rsidR="00A31694">
        <w:t>does</w:t>
      </w:r>
      <w:r w:rsidR="00C83C75">
        <w:t xml:space="preserve"> (</w:t>
      </w:r>
      <w:r w:rsidR="00397D7B">
        <w:t>where</w:t>
      </w:r>
      <w:r w:rsidR="00C83C75">
        <w:t xml:space="preserve"> the “semantic” </w:t>
      </w:r>
      <w:r w:rsidR="005629F8">
        <w:t>position</w:t>
      </w:r>
      <w:r w:rsidR="00C83C75">
        <w:t xml:space="preserve"> in chess </w:t>
      </w:r>
      <w:r w:rsidR="00DD4B8B">
        <w:t xml:space="preserve">would be </w:t>
      </w:r>
      <w:r w:rsidR="00C83C75">
        <w:t>the row / column tuple).</w:t>
      </w:r>
      <w:r w:rsidR="00F320A3">
        <w:t xml:space="preserve"> </w:t>
      </w:r>
    </w:p>
    <w:p w14:paraId="412C62CA" w14:textId="25352F1F" w:rsidR="00EB6E25" w:rsidRDefault="00F320A3" w:rsidP="008A44E8">
      <w:pPr>
        <w:pStyle w:val="BodyText"/>
      </w:pPr>
      <w:r>
        <w:t xml:space="preserve">Continuous </w:t>
      </w:r>
      <w:r w:rsidR="00A54030">
        <w:t xml:space="preserve">game </w:t>
      </w:r>
      <w:r>
        <w:t xml:space="preserve">spaces </w:t>
      </w:r>
      <w:r w:rsidR="00327069">
        <w:t xml:space="preserve">on the other hand </w:t>
      </w:r>
      <w:r>
        <w:t xml:space="preserve">are often found </w:t>
      </w:r>
      <w:r w:rsidR="00FA7429">
        <w:t>in sport</w:t>
      </w:r>
      <w:r w:rsidR="002B6948">
        <w:t>s</w:t>
      </w:r>
      <w:r w:rsidR="00BF16CA">
        <w:t xml:space="preserve">, </w:t>
      </w:r>
      <w:r w:rsidR="00340FA5">
        <w:t>but they are also very common in digital games.</w:t>
      </w:r>
      <w:r w:rsidR="00C83BB8">
        <w:t xml:space="preserve"> </w:t>
      </w:r>
      <w:r w:rsidR="00FC6680">
        <w:t>R</w:t>
      </w:r>
      <w:r w:rsidR="004A58BC">
        <w:t xml:space="preserve">ules in </w:t>
      </w:r>
      <w:r w:rsidR="00E23704">
        <w:t xml:space="preserve">these </w:t>
      </w:r>
      <w:r w:rsidR="004A58BC">
        <w:t xml:space="preserve">games </w:t>
      </w:r>
      <w:r w:rsidR="00F37D08">
        <w:t xml:space="preserve">however </w:t>
      </w:r>
      <w:r w:rsidR="004A58BC">
        <w:t>are often</w:t>
      </w:r>
      <w:r w:rsidR="00DE106A">
        <w:t xml:space="preserve"> </w:t>
      </w:r>
      <w:r w:rsidR="00BE3621">
        <w:t xml:space="preserve">formulated in </w:t>
      </w:r>
      <w:r w:rsidR="001B3547">
        <w:t>“</w:t>
      </w:r>
      <w:r w:rsidR="00970009">
        <w:t xml:space="preserve">semantic </w:t>
      </w:r>
      <w:r w:rsidR="00DE106A">
        <w:t>space</w:t>
      </w:r>
      <w:r w:rsidR="001B3547">
        <w:t>”</w:t>
      </w:r>
      <w:r w:rsidR="00DC3013">
        <w:t>,</w:t>
      </w:r>
      <w:r w:rsidR="00DE106A">
        <w:t xml:space="preserve"> which require</w:t>
      </w:r>
      <w:r w:rsidR="00DC3013">
        <w:t>s</w:t>
      </w:r>
      <w:r w:rsidR="00DE106A">
        <w:t xml:space="preserve"> a mapping </w:t>
      </w:r>
      <w:r w:rsidR="00117EC7">
        <w:t xml:space="preserve">going from the “physical” </w:t>
      </w:r>
      <w:r w:rsidR="00DE106A">
        <w:t xml:space="preserve">continuous space </w:t>
      </w:r>
      <w:r w:rsidR="00C804B2">
        <w:t xml:space="preserve">to </w:t>
      </w:r>
      <w:r w:rsidR="003E5E7A">
        <w:t xml:space="preserve">the </w:t>
      </w:r>
      <w:r w:rsidR="009F6763">
        <w:t>“</w:t>
      </w:r>
      <w:r w:rsidR="00DE106A">
        <w:t>semantic</w:t>
      </w:r>
      <w:r w:rsidR="009F6763">
        <w:t>”</w:t>
      </w:r>
      <w:r w:rsidR="00DE106A">
        <w:t xml:space="preserve"> </w:t>
      </w:r>
      <w:r w:rsidR="003E5E7A">
        <w:t>one</w:t>
      </w:r>
      <w:r w:rsidR="002A176D">
        <w:t xml:space="preserve">. </w:t>
      </w:r>
      <w:r w:rsidR="00E55561">
        <w:t>In soccer</w:t>
      </w:r>
      <w:r w:rsidR="008661FF">
        <w:t xml:space="preserve"> for example</w:t>
      </w:r>
      <w:r w:rsidR="00E55561">
        <w:t xml:space="preserve">, it is important whether the ball </w:t>
      </w:r>
      <w:r w:rsidR="00DE45DB">
        <w:t>is “fully inside the goal</w:t>
      </w:r>
      <w:r w:rsidR="00E55561">
        <w:t xml:space="preserve">”, or whether a player is “inside the box”. </w:t>
      </w:r>
      <w:r w:rsidR="001276CA">
        <w:t>These rules are</w:t>
      </w:r>
      <w:r w:rsidR="00DB2A3F">
        <w:t xml:space="preserve"> formulated</w:t>
      </w:r>
      <w:r w:rsidR="001276CA">
        <w:t xml:space="preserve"> independent</w:t>
      </w:r>
      <w:r w:rsidR="00810478">
        <w:t>ly</w:t>
      </w:r>
      <w:r w:rsidR="001276CA">
        <w:t xml:space="preserve"> of the physical </w:t>
      </w:r>
      <w:r w:rsidR="0035644F">
        <w:t>size</w:t>
      </w:r>
      <w:r w:rsidR="00F9584C">
        <w:t>s</w:t>
      </w:r>
      <w:r w:rsidR="0035644F">
        <w:t xml:space="preserve"> </w:t>
      </w:r>
      <w:r w:rsidR="001276CA">
        <w:t xml:space="preserve">of </w:t>
      </w:r>
      <w:r w:rsidR="001F1938">
        <w:t xml:space="preserve">any particular </w:t>
      </w:r>
      <w:r w:rsidR="001276CA">
        <w:t xml:space="preserve">soccer </w:t>
      </w:r>
      <w:proofErr w:type="gramStart"/>
      <w:r w:rsidR="00D63141">
        <w:t>pitch</w:t>
      </w:r>
      <w:r w:rsidR="00E53B45">
        <w:t>,</w:t>
      </w:r>
      <w:r w:rsidR="00D63141">
        <w:t xml:space="preserve"> but</w:t>
      </w:r>
      <w:proofErr w:type="gramEnd"/>
      <w:r w:rsidR="00675EB7">
        <w:t xml:space="preserve"> </w:t>
      </w:r>
      <w:r w:rsidR="00EE4DAB">
        <w:t xml:space="preserve">evaluating them </w:t>
      </w:r>
      <w:r w:rsidR="001475F3">
        <w:t xml:space="preserve">during a game </w:t>
      </w:r>
      <w:r w:rsidR="00EE4DAB">
        <w:t xml:space="preserve">does require </w:t>
      </w:r>
      <w:r w:rsidR="00746FF9">
        <w:t xml:space="preserve">knowledge of the continuous space </w:t>
      </w:r>
      <w:r w:rsidR="00335F88">
        <w:t>the game is taking place in</w:t>
      </w:r>
      <w:r w:rsidR="00081536">
        <w:t xml:space="preserve"> </w:t>
      </w:r>
      <w:r w:rsidR="00746FF9">
        <w:t>(where exactly is the ball</w:t>
      </w:r>
      <w:r w:rsidR="00A46D18">
        <w:t xml:space="preserve"> in this </w:t>
      </w:r>
      <w:r w:rsidR="006F7187">
        <w:t xml:space="preserve">specific </w:t>
      </w:r>
      <w:r w:rsidR="00A46D18">
        <w:t>situation</w:t>
      </w:r>
      <w:r w:rsidR="00746FF9">
        <w:t xml:space="preserve">, </w:t>
      </w:r>
      <w:r w:rsidR="00DC6E8D">
        <w:t>where and how big is the goal</w:t>
      </w:r>
      <w:r w:rsidR="007A0AB8">
        <w:t>?</w:t>
      </w:r>
      <w:r w:rsidR="00ED7894">
        <w:t>).</w:t>
      </w:r>
      <w:r w:rsidR="00EB6E25">
        <w:t xml:space="preserve"> In a video game, it might be desirable to know</w:t>
      </w:r>
      <w:r w:rsidR="00F76D3F">
        <w:t xml:space="preserve"> which semantic space (e.g. a specific</w:t>
      </w:r>
      <w:r w:rsidR="00EB6E25">
        <w:t xml:space="preserve"> room</w:t>
      </w:r>
      <w:r w:rsidR="00F76D3F">
        <w:t xml:space="preserve">) </w:t>
      </w:r>
      <w:r w:rsidR="00EB6E25">
        <w:t xml:space="preserve">the player has just entered, and whether any other person is in that same </w:t>
      </w:r>
      <w:r w:rsidR="007C61E0">
        <w:t>space</w:t>
      </w:r>
      <w:r w:rsidR="00EB6E25">
        <w:t>.</w:t>
      </w:r>
      <w:r w:rsidR="00F30458">
        <w:t xml:space="preserve"> </w:t>
      </w:r>
    </w:p>
    <w:p w14:paraId="4B2704C5" w14:textId="1531F300" w:rsidR="00ED7894" w:rsidRDefault="000A19CE" w:rsidP="006A38B3">
      <w:pPr>
        <w:pStyle w:val="BodyText"/>
      </w:pPr>
      <w:r>
        <w:t xml:space="preserve">This mapping from continuous </w:t>
      </w:r>
      <w:r w:rsidR="00A90747">
        <w:t xml:space="preserve">to </w:t>
      </w:r>
      <w:r>
        <w:t xml:space="preserve">semantic space is a large amount of effort, especially in video games containing large </w:t>
      </w:r>
      <w:r w:rsidR="00FC0081">
        <w:t>worlds</w:t>
      </w:r>
      <w:r>
        <w:t xml:space="preserve"> with many </w:t>
      </w:r>
      <w:r w:rsidR="0025502D">
        <w:t>relevant volumes</w:t>
      </w:r>
      <w:r>
        <w:t>.</w:t>
      </w:r>
      <w:r w:rsidR="00CB4519">
        <w:t xml:space="preserve"> </w:t>
      </w:r>
      <w:r w:rsidR="00B351C5">
        <w:t xml:space="preserve">This is usually </w:t>
      </w:r>
      <w:r w:rsidR="00EC30B6">
        <w:t>dealt with</w:t>
      </w:r>
      <w:r w:rsidR="00B351C5">
        <w:t xml:space="preserve"> </w:t>
      </w:r>
      <w:r w:rsidR="00286607">
        <w:t xml:space="preserve">by </w:t>
      </w:r>
      <w:r w:rsidR="00B351C5">
        <w:t xml:space="preserve">a lot of manual </w:t>
      </w:r>
      <w:r w:rsidR="00897428">
        <w:t>work</w:t>
      </w:r>
      <w:r w:rsidR="00B351C5">
        <w:t xml:space="preserve"> </w:t>
      </w:r>
      <w:r w:rsidR="00F376BF">
        <w:t xml:space="preserve">from </w:t>
      </w:r>
      <w:r w:rsidR="008E28F3">
        <w:t xml:space="preserve">video </w:t>
      </w:r>
      <w:r w:rsidR="00B351C5">
        <w:t xml:space="preserve">game developers to assign semantic meaning </w:t>
      </w:r>
      <w:r w:rsidR="00A106F0">
        <w:t xml:space="preserve">(in the form of IDs) </w:t>
      </w:r>
      <w:r w:rsidR="00B351C5">
        <w:t xml:space="preserve">to </w:t>
      </w:r>
      <w:r w:rsidR="006E40C2">
        <w:t>the</w:t>
      </w:r>
      <w:r w:rsidR="009C48D6">
        <w:t>se</w:t>
      </w:r>
      <w:r w:rsidR="00F90D4E">
        <w:t xml:space="preserve"> </w:t>
      </w:r>
      <w:r w:rsidR="004F180D">
        <w:t>relevant</w:t>
      </w:r>
      <w:r w:rsidR="005F7D69">
        <w:t xml:space="preserve"> </w:t>
      </w:r>
      <w:r w:rsidR="00B351C5">
        <w:t>volumes</w:t>
      </w:r>
      <w:r w:rsidR="00A35176">
        <w:t xml:space="preserve"> in the continuous </w:t>
      </w:r>
      <w:r w:rsidR="0044228E">
        <w:t xml:space="preserve">game </w:t>
      </w:r>
      <w:r w:rsidR="00A35176">
        <w:t>space</w:t>
      </w:r>
      <w:r w:rsidR="009E4E92">
        <w:t xml:space="preserve">. </w:t>
      </w:r>
      <w:r w:rsidR="007C4BB5">
        <w:t>These volumes may however be rather complex (</w:t>
      </w:r>
      <w:r w:rsidR="007819AE">
        <w:t>for example mapping the different rooms of a</w:t>
      </w:r>
      <w:r w:rsidR="00366E4C">
        <w:t>ll</w:t>
      </w:r>
      <w:r w:rsidR="007819AE">
        <w:t xml:space="preserve"> house structure</w:t>
      </w:r>
      <w:r w:rsidR="00366E4C">
        <w:t>s in a town</w:t>
      </w:r>
      <w:r w:rsidR="007C4BB5">
        <w:t>)</w:t>
      </w:r>
      <w:r w:rsidR="00BB6C2E">
        <w:t>, and the long iterative process of game development, along with the huge workload</w:t>
      </w:r>
      <w:r w:rsidR="00573636">
        <w:t>,</w:t>
      </w:r>
      <w:r w:rsidR="00BB6C2E">
        <w:t xml:space="preserve"> can also lead to </w:t>
      </w:r>
      <w:r w:rsidR="004737BB">
        <w:t>discrepancies between the visual geometry</w:t>
      </w:r>
      <w:r w:rsidR="006B3818">
        <w:t xml:space="preserve"> shown to the player</w:t>
      </w:r>
      <w:r w:rsidR="004737BB">
        <w:t xml:space="preserve"> and </w:t>
      </w:r>
      <w:r w:rsidR="00B42041">
        <w:t xml:space="preserve">its </w:t>
      </w:r>
      <w:r w:rsidR="004737BB">
        <w:t>semantic representation</w:t>
      </w:r>
      <w:r w:rsidR="00C00E63">
        <w:t>, in turn potentially leading to a worsened player experience.</w:t>
      </w:r>
    </w:p>
    <w:p w14:paraId="70B7B153" w14:textId="1C590715" w:rsidR="001D278F" w:rsidRDefault="00787C59" w:rsidP="001D278F">
      <w:pPr>
        <w:pStyle w:val="BodyText"/>
      </w:pPr>
      <w:r>
        <w:t xml:space="preserve">The goal of this thesis is </w:t>
      </w:r>
      <w:r w:rsidR="00411578">
        <w:t xml:space="preserve">to </w:t>
      </w:r>
      <w:r w:rsidR="001D278F">
        <w:t>propose, implement and evaluate an algorithm for automatically creating</w:t>
      </w:r>
      <w:r w:rsidR="00FC5D05">
        <w:t xml:space="preserve"> </w:t>
      </w:r>
      <w:r w:rsidR="00B12F40">
        <w:t>such a</w:t>
      </w:r>
      <w:r w:rsidR="001D278F">
        <w:t xml:space="preserve"> mapping based on input from </w:t>
      </w:r>
      <w:r w:rsidR="002E281B">
        <w:t xml:space="preserve">the game developers, </w:t>
      </w:r>
      <w:proofErr w:type="gramStart"/>
      <w:r w:rsidR="002E281B">
        <w:t>in order to</w:t>
      </w:r>
      <w:proofErr w:type="gramEnd"/>
      <w:r w:rsidR="002E281B">
        <w:t xml:space="preserve"> </w:t>
      </w:r>
      <w:r w:rsidR="00497A4F">
        <w:t>lighten the workload on the developers while simultaneously improving the quality of the mappin</w:t>
      </w:r>
      <w:r w:rsidR="00112C47">
        <w:t>g</w:t>
      </w:r>
      <w:r w:rsidR="00497A4F">
        <w:t>.</w:t>
      </w:r>
    </w:p>
    <w:p w14:paraId="2B8C24C8" w14:textId="0BCDC97F" w:rsidR="001C1D77" w:rsidRDefault="001C1D77" w:rsidP="002A7742">
      <w:pPr>
        <w:pStyle w:val="KapitelII"/>
      </w:pPr>
      <w:bookmarkStart w:id="4" w:name="_Toc176691387"/>
      <w:r>
        <w:t>Problem Statement</w:t>
      </w:r>
      <w:bookmarkEnd w:id="4"/>
    </w:p>
    <w:p w14:paraId="260E18F6" w14:textId="795F2FD5" w:rsidR="009E5F82" w:rsidRPr="00D21075" w:rsidRDefault="009E5F82" w:rsidP="00D21075">
      <w:pPr>
        <w:pStyle w:val="BodyText"/>
      </w:pPr>
      <w:r>
        <w:t xml:space="preserve">This </w:t>
      </w:r>
      <w:proofErr w:type="gramStart"/>
      <w:r>
        <w:t>mapping</w:t>
      </w:r>
      <w:proofErr w:type="gramEnd"/>
      <w:r>
        <w:t xml:space="preserve"> </w:t>
      </w:r>
      <w:r w:rsidR="001A4174">
        <w:t>is created</w:t>
      </w:r>
      <w:r>
        <w:t xml:space="preserve"> for a </w:t>
      </w:r>
      <w:r w:rsidRPr="009E5F82">
        <w:rPr>
          <w:rStyle w:val="QuoteChar"/>
        </w:rPr>
        <w:t>world</w:t>
      </w:r>
      <w:r w:rsidR="00877D54">
        <w:rPr>
          <w:rStyle w:val="QuoteChar"/>
        </w:rPr>
        <w:t xml:space="preserve"> </w:t>
      </w:r>
      <w:r w:rsidR="00747D9F">
        <w:t xml:space="preserve">in </w:t>
      </w:r>
      <w:r w:rsidR="00877D54" w:rsidRPr="00877D54">
        <w:t>a three-dimensional space</w:t>
      </w:r>
      <w:r w:rsidR="00C1700A" w:rsidRPr="00C1700A">
        <w:t>.</w:t>
      </w:r>
      <w:r w:rsidR="00C1700A">
        <w:t xml:space="preserve"> </w:t>
      </w:r>
      <w:r w:rsidR="00AB7F9C">
        <w:t xml:space="preserve">All objects in </w:t>
      </w:r>
      <w:r w:rsidR="00677563">
        <w:t>one</w:t>
      </w:r>
      <w:r w:rsidR="00AB7F9C">
        <w:t xml:space="preserve"> world can </w:t>
      </w:r>
      <w:r w:rsidR="003137F4">
        <w:t xml:space="preserve">and will </w:t>
      </w:r>
      <w:r w:rsidR="00AB7F9C">
        <w:t xml:space="preserve">interact with each other, but objects from two different worlds are independent. </w:t>
      </w:r>
      <w:r w:rsidR="00D21075">
        <w:t>In</w:t>
      </w:r>
      <w:r w:rsidR="00CC6ADA">
        <w:t xml:space="preserve"> video</w:t>
      </w:r>
      <w:r w:rsidR="00D21075">
        <w:t xml:space="preserve"> games, the </w:t>
      </w:r>
      <w:r w:rsidR="00606F61">
        <w:t>term</w:t>
      </w:r>
      <w:r w:rsidR="00D21075">
        <w:t xml:space="preserve"> </w:t>
      </w:r>
      <w:r w:rsidR="00D21075" w:rsidRPr="00D21075">
        <w:rPr>
          <w:rStyle w:val="QuoteChar"/>
        </w:rPr>
        <w:t>scene</w:t>
      </w:r>
      <w:r w:rsidR="00D21075">
        <w:rPr>
          <w:rStyle w:val="QuoteChar"/>
        </w:rPr>
        <w:t xml:space="preserve"> </w:t>
      </w:r>
      <w:r w:rsidR="00D21075" w:rsidRPr="00D21075">
        <w:t>is</w:t>
      </w:r>
      <w:r w:rsidR="00D21075">
        <w:t xml:space="preserve"> often used </w:t>
      </w:r>
      <w:r w:rsidR="00E956E0">
        <w:t xml:space="preserve">to describe this </w:t>
      </w:r>
      <w:r w:rsidR="003C78D7">
        <w:t>behavior</w:t>
      </w:r>
      <w:r w:rsidR="000A1489">
        <w:t xml:space="preserve"> </w:t>
      </w:r>
      <w:sdt>
        <w:sdtPr>
          <w:id w:val="-1818096462"/>
          <w:citation/>
        </w:sdtPr>
        <w:sdtContent>
          <w:r w:rsidR="00326256">
            <w:fldChar w:fldCharType="begin"/>
          </w:r>
          <w:r w:rsidR="00344D0D">
            <w:rPr>
              <w:lang w:val="de-DE"/>
            </w:rPr>
            <w:instrText xml:space="preserve">CITATION Uni243 \l 1031 </w:instrText>
          </w:r>
          <w:r w:rsidR="00326256">
            <w:fldChar w:fldCharType="separate"/>
          </w:r>
          <w:r w:rsidR="00344D0D" w:rsidRPr="00344D0D">
            <w:rPr>
              <w:noProof/>
              <w:lang w:val="de-DE"/>
            </w:rPr>
            <w:t>[2]</w:t>
          </w:r>
          <w:r w:rsidR="00326256">
            <w:fldChar w:fldCharType="end"/>
          </w:r>
        </w:sdtContent>
      </w:sdt>
      <w:r w:rsidR="00DD24FE">
        <w:t xml:space="preserve">. Since the </w:t>
      </w:r>
      <w:r w:rsidR="00DD24FE">
        <w:lastRenderedPageBreak/>
        <w:t xml:space="preserve">word </w:t>
      </w:r>
      <w:r w:rsidR="00DD24FE" w:rsidRPr="00DD24FE">
        <w:rPr>
          <w:rStyle w:val="QuoteChar"/>
        </w:rPr>
        <w:t>scene</w:t>
      </w:r>
      <w:r w:rsidR="00DD24FE">
        <w:t xml:space="preserve"> is already quite overloaded with meaning</w:t>
      </w:r>
      <w:r w:rsidR="0092691C">
        <w:t xml:space="preserve"> (in- and outside of games)</w:t>
      </w:r>
      <w:r w:rsidR="00DD24FE">
        <w:t xml:space="preserve">, this thesis will stick to the term </w:t>
      </w:r>
      <w:r w:rsidR="00DD24FE" w:rsidRPr="00DD24FE">
        <w:rPr>
          <w:rStyle w:val="QuoteChar"/>
        </w:rPr>
        <w:t>world</w:t>
      </w:r>
      <w:r w:rsidR="00DD24FE">
        <w:t>.</w:t>
      </w:r>
    </w:p>
    <w:p w14:paraId="67874D35" w14:textId="3DD6DFD7" w:rsidR="00A552B7" w:rsidRDefault="00B94F8C" w:rsidP="00EE1966">
      <w:pPr>
        <w:pStyle w:val="BodyText"/>
      </w:pPr>
      <w:r>
        <w:t xml:space="preserve">The input for the algorithm </w:t>
      </w:r>
      <w:r w:rsidR="008F3920">
        <w:t>consists of</w:t>
      </w:r>
      <w:r>
        <w:t xml:space="preserve"> </w:t>
      </w:r>
      <w:r w:rsidR="00AF7D60" w:rsidRPr="00AF7D60">
        <w:rPr>
          <w:rStyle w:val="QuoteChar"/>
        </w:rPr>
        <w:t>anchors</w:t>
      </w:r>
      <w:r>
        <w:t xml:space="preserve"> and </w:t>
      </w:r>
      <w:r w:rsidRPr="006356B2">
        <w:rPr>
          <w:rStyle w:val="QuoteChar"/>
        </w:rPr>
        <w:t>delimiters</w:t>
      </w:r>
      <w:r>
        <w:t xml:space="preserve"> defined for</w:t>
      </w:r>
      <w:r w:rsidR="00C504D3">
        <w:t xml:space="preserve"> the</w:t>
      </w:r>
      <w:r>
        <w:t xml:space="preserve"> world</w:t>
      </w:r>
      <w:r w:rsidR="004D0300">
        <w:t>.</w:t>
      </w:r>
      <w:r w:rsidR="00D42FBD">
        <w:t xml:space="preserve"> This input </w:t>
      </w:r>
      <w:r w:rsidR="00931AA0">
        <w:t xml:space="preserve">may be created manually by a game </w:t>
      </w:r>
      <w:r w:rsidR="00A751F5">
        <w:t>developer</w:t>
      </w:r>
      <w:r w:rsidR="00931AA0">
        <w:t xml:space="preserve">, or it may be </w:t>
      </w:r>
      <w:r w:rsidR="00A03CF0">
        <w:t>(</w:t>
      </w:r>
      <w:r w:rsidR="00640E8B">
        <w:t xml:space="preserve">at least </w:t>
      </w:r>
      <w:r w:rsidR="00A03CF0">
        <w:t xml:space="preserve">partially) </w:t>
      </w:r>
      <w:r w:rsidR="00931AA0">
        <w:t>automatically derived from the game world’s geometry and passed on to the algorithm</w:t>
      </w:r>
      <w:r w:rsidR="00D42FBD">
        <w:t>.</w:t>
      </w:r>
      <w:r w:rsidR="002B5136">
        <w:t xml:space="preserve"> </w:t>
      </w:r>
    </w:p>
    <w:p w14:paraId="7DB1B6FA" w14:textId="2E0BD617" w:rsidR="00AC0E0B" w:rsidRPr="00EE1966" w:rsidRDefault="000C3B22" w:rsidP="00EE1966">
      <w:pPr>
        <w:pStyle w:val="BodyText"/>
      </w:pPr>
      <w:r w:rsidRPr="00A772C0">
        <w:rPr>
          <w:rStyle w:val="QuoteChar"/>
        </w:rPr>
        <w:t>Anchors</w:t>
      </w:r>
      <w:r>
        <w:t xml:space="preserve"> </w:t>
      </w:r>
      <w:r w:rsidR="00924120">
        <w:t xml:space="preserve">are </w:t>
      </w:r>
      <w:r w:rsidR="0024548E">
        <w:t xml:space="preserve">objects </w:t>
      </w:r>
      <w:r w:rsidR="00924120">
        <w:t xml:space="preserve">in space which </w:t>
      </w:r>
      <w:r w:rsidR="00956ED1">
        <w:t xml:space="preserve">the </w:t>
      </w:r>
      <w:r w:rsidR="003A7D5B">
        <w:t>deve</w:t>
      </w:r>
      <w:r w:rsidR="00C12B88">
        <w:t>loper</w:t>
      </w:r>
      <w:r w:rsidR="00956ED1">
        <w:t xml:space="preserve"> considers </w:t>
      </w:r>
      <w:r w:rsidR="00115D25">
        <w:t xml:space="preserve">to be the </w:t>
      </w:r>
      <w:r w:rsidR="009D06B5">
        <w:t>characteristic origin of a semantic volume</w:t>
      </w:r>
      <w:r w:rsidR="001138EA">
        <w:t xml:space="preserve">, meaning </w:t>
      </w:r>
      <w:r w:rsidR="005D1623">
        <w:t xml:space="preserve">a </w:t>
      </w:r>
      <w:r w:rsidR="001138EA">
        <w:t xml:space="preserve">semantic volume will grow outward from </w:t>
      </w:r>
      <w:r w:rsidR="006405B6">
        <w:t xml:space="preserve">this </w:t>
      </w:r>
      <w:r w:rsidR="00B3029A">
        <w:t>origin</w:t>
      </w:r>
      <w:r w:rsidR="001138EA">
        <w:t xml:space="preserve"> until it</w:t>
      </w:r>
      <w:r w:rsidR="000341B8">
        <w:t xml:space="preserve">s growth is stopped by </w:t>
      </w:r>
      <w:r w:rsidR="00466496" w:rsidRPr="00466496">
        <w:rPr>
          <w:rStyle w:val="QuoteChar"/>
        </w:rPr>
        <w:t>delimiter</w:t>
      </w:r>
      <w:r w:rsidR="00D815E8">
        <w:rPr>
          <w:rStyle w:val="QuoteChar"/>
        </w:rPr>
        <w:t>s</w:t>
      </w:r>
      <w:r w:rsidR="001138EA">
        <w:t>.</w:t>
      </w:r>
      <w:r w:rsidR="00466496">
        <w:t xml:space="preserve"> </w:t>
      </w:r>
      <w:r w:rsidR="00EF359E" w:rsidRPr="00206896">
        <w:rPr>
          <w:rStyle w:val="QuoteChar"/>
        </w:rPr>
        <w:t>Delimiters</w:t>
      </w:r>
      <w:r w:rsidR="00EF359E">
        <w:t xml:space="preserve"> are </w:t>
      </w:r>
      <w:r w:rsidR="00C50E80">
        <w:t xml:space="preserve">objects </w:t>
      </w:r>
      <w:r w:rsidR="00B17817">
        <w:t xml:space="preserve">in </w:t>
      </w:r>
      <w:r w:rsidR="001030BD">
        <w:t>continuous</w:t>
      </w:r>
      <w:r w:rsidR="00B17817">
        <w:t xml:space="preserve"> space which act as a border </w:t>
      </w:r>
      <w:r w:rsidR="00695C0E">
        <w:t xml:space="preserve">element </w:t>
      </w:r>
      <w:r w:rsidR="00B17817">
        <w:t>between semantic volumes.</w:t>
      </w:r>
      <w:r w:rsidR="003C0520">
        <w:t xml:space="preserve"> </w:t>
      </w:r>
      <w:r w:rsidR="00C44DC2">
        <w:t xml:space="preserve">As a real-world example, fences </w:t>
      </w:r>
      <w:r w:rsidR="001B7E9D">
        <w:t xml:space="preserve">or walls </w:t>
      </w:r>
      <w:r w:rsidR="00C44DC2">
        <w:t>would often be considered delimiters</w:t>
      </w:r>
      <w:r w:rsidR="00070187">
        <w:t>, and the altar in a church might be considered an anchor point.</w:t>
      </w:r>
    </w:p>
    <w:p w14:paraId="426CC4D9" w14:textId="78F5761C" w:rsidR="00BD6AA3" w:rsidRDefault="00DD2FB0" w:rsidP="00F86683">
      <w:pPr>
        <w:pStyle w:val="BodyText"/>
      </w:pPr>
      <w:r>
        <w:t xml:space="preserve">The algorithm </w:t>
      </w:r>
      <w:r w:rsidR="008E0A43">
        <w:t xml:space="preserve">therefore </w:t>
      </w:r>
      <w:r w:rsidR="00092FAD">
        <w:t>must</w:t>
      </w:r>
      <w:r>
        <w:t xml:space="preserve"> </w:t>
      </w:r>
      <w:r w:rsidR="00A27839">
        <w:t xml:space="preserve">subdivide the input space </w:t>
      </w:r>
      <w:r w:rsidR="00F13305">
        <w:t xml:space="preserve">by </w:t>
      </w:r>
      <w:r w:rsidR="00A27839">
        <w:t>calculat</w:t>
      </w:r>
      <w:r w:rsidR="00F13305">
        <w:t>ing</w:t>
      </w:r>
      <w:r w:rsidR="00A27839">
        <w:t xml:space="preserve"> </w:t>
      </w:r>
      <w:r w:rsidR="00AE24EE">
        <w:t xml:space="preserve">a </w:t>
      </w:r>
      <w:r w:rsidR="00A27839">
        <w:t>volume for every anchor</w:t>
      </w:r>
      <w:r w:rsidR="00216312">
        <w:t xml:space="preserve"> under a few conditions which </w:t>
      </w:r>
      <w:r w:rsidR="006365E2">
        <w:t xml:space="preserve">are </w:t>
      </w:r>
      <w:r w:rsidR="00216312">
        <w:t>listed in the next chapter.</w:t>
      </w:r>
      <w:r w:rsidR="0010798D">
        <w:t xml:space="preserve"> </w:t>
      </w:r>
      <w:r w:rsidR="006611F8">
        <w:t>Afterwards, the generated volumes can be queried to check whether a specific point</w:t>
      </w:r>
      <w:r w:rsidR="0084232D">
        <w:t xml:space="preserve"> resides </w:t>
      </w:r>
      <w:r w:rsidR="006611F8">
        <w:t xml:space="preserve">in them </w:t>
      </w:r>
      <w:r w:rsidR="0084232D">
        <w:t xml:space="preserve">for </w:t>
      </w:r>
      <w:r w:rsidR="00A17337">
        <w:t>evaluation of gameplay rules</w:t>
      </w:r>
      <w:r w:rsidR="00804F25">
        <w:t>.</w:t>
      </w:r>
      <w:r w:rsidR="00BD6AA3">
        <w:t xml:space="preserve"> </w:t>
      </w:r>
      <w:r w:rsidR="00E77DAE">
        <w:t xml:space="preserve">This means that the </w:t>
      </w:r>
      <w:r w:rsidR="00DF0B18">
        <w:t>proposed solution</w:t>
      </w:r>
      <w:r w:rsidR="00E77DAE">
        <w:t xml:space="preserve"> can be split into two phases: The subdivision of the world space</w:t>
      </w:r>
      <w:r w:rsidR="00BE3AEB">
        <w:t xml:space="preserve">, </w:t>
      </w:r>
      <w:r w:rsidR="00E77DAE">
        <w:t>which needs to be done once, and the querying of the</w:t>
      </w:r>
      <w:r w:rsidR="00187048">
        <w:t xml:space="preserve"> generated</w:t>
      </w:r>
      <w:r w:rsidR="00E77DAE">
        <w:t xml:space="preserve"> data structure </w:t>
      </w:r>
      <w:r w:rsidR="00AF290F">
        <w:t xml:space="preserve">during </w:t>
      </w:r>
      <w:r w:rsidR="00A97D38">
        <w:t xml:space="preserve">the </w:t>
      </w:r>
      <w:r w:rsidR="00AF290F">
        <w:t>run-time of the game</w:t>
      </w:r>
      <w:r w:rsidR="00C87C31">
        <w:t>.</w:t>
      </w:r>
    </w:p>
    <w:p w14:paraId="06B3DA0D" w14:textId="4B5408D0" w:rsidR="006E758C" w:rsidRDefault="004E796C" w:rsidP="006E758C">
      <w:pPr>
        <w:pStyle w:val="KapitelII"/>
      </w:pPr>
      <w:bookmarkStart w:id="5" w:name="_Toc176691388"/>
      <w:r>
        <w:t>Functional Requirements</w:t>
      </w:r>
      <w:bookmarkEnd w:id="5"/>
    </w:p>
    <w:p w14:paraId="720FE8FD" w14:textId="1B943D94" w:rsidR="00E83905" w:rsidRPr="00E83905" w:rsidRDefault="00453EF6" w:rsidP="00D41B7A">
      <w:pPr>
        <w:pStyle w:val="BodyText"/>
      </w:pPr>
      <w:r>
        <w:t xml:space="preserve">The problem statement implies </w:t>
      </w:r>
      <w:r w:rsidR="0097723C">
        <w:t>the following</w:t>
      </w:r>
      <w:r w:rsidR="00F507E5">
        <w:t xml:space="preserve"> lis</w:t>
      </w:r>
      <w:r w:rsidR="009460E6">
        <w:t>t</w:t>
      </w:r>
      <w:r>
        <w:t xml:space="preserve"> of requirements </w:t>
      </w:r>
      <w:r w:rsidR="004C0818">
        <w:t xml:space="preserve">which </w:t>
      </w:r>
      <w:r w:rsidR="00F15FB6">
        <w:t>any</w:t>
      </w:r>
      <w:r w:rsidR="004C0818">
        <w:t xml:space="preserve"> algorithm </w:t>
      </w:r>
      <w:r w:rsidR="00D73C77">
        <w:t xml:space="preserve">attempting to solve the problem </w:t>
      </w:r>
      <w:r w:rsidR="004C0818">
        <w:t>must fulfill</w:t>
      </w:r>
      <w:r w:rsidR="006E2B16">
        <w:t>.</w:t>
      </w:r>
    </w:p>
    <w:p w14:paraId="212E3B76" w14:textId="48BEB8E5" w:rsidR="004D304E" w:rsidRDefault="00195C0C" w:rsidP="003A0EE1">
      <w:pPr>
        <w:pStyle w:val="BodyText"/>
        <w:numPr>
          <w:ilvl w:val="0"/>
          <w:numId w:val="21"/>
        </w:numPr>
      </w:pPr>
      <w:r>
        <w:t>The algorithm must be deterministic</w:t>
      </w:r>
      <w:r w:rsidR="00063CB5">
        <w:t xml:space="preserve">. This means that for the same input, the same output must always be produced. </w:t>
      </w:r>
      <w:r w:rsidR="00A34CA0">
        <w:t>Otherwise</w:t>
      </w:r>
      <w:r w:rsidR="00731D88">
        <w:t xml:space="preserve">, </w:t>
      </w:r>
      <w:r w:rsidR="0065785E">
        <w:t>the user experience of the algorithm would suffer</w:t>
      </w:r>
      <w:r w:rsidR="003242B0">
        <w:t xml:space="preserve">, because results might randomly change without any </w:t>
      </w:r>
      <w:r w:rsidR="00FA2C45">
        <w:t xml:space="preserve">actual </w:t>
      </w:r>
      <w:r w:rsidR="003242B0">
        <w:t>change to the input.</w:t>
      </w:r>
    </w:p>
    <w:p w14:paraId="6B1B670B" w14:textId="020DBF0B" w:rsidR="00E90E27" w:rsidRDefault="000549C9" w:rsidP="00E90E27">
      <w:pPr>
        <w:pStyle w:val="BodyText"/>
        <w:numPr>
          <w:ilvl w:val="0"/>
          <w:numId w:val="21"/>
        </w:numPr>
      </w:pPr>
      <w:r>
        <w:t xml:space="preserve">Querying the data structure </w:t>
      </w:r>
      <w:r w:rsidR="00F96487">
        <w:t>after it has been generated</w:t>
      </w:r>
      <w:r>
        <w:t xml:space="preserve"> must be </w:t>
      </w:r>
      <w:r w:rsidR="00442F98">
        <w:t>possible in real time</w:t>
      </w:r>
      <w:r w:rsidR="00ED4132">
        <w:t xml:space="preserve"> for the algorithm</w:t>
      </w:r>
      <w:r w:rsidR="00442F98">
        <w:t xml:space="preserve"> to be applicable in games. </w:t>
      </w:r>
      <w:r w:rsidR="00F866DB">
        <w:t>The build-up phase of the data structure may however be done “offline”</w:t>
      </w:r>
      <w:r w:rsidR="00CC2BF4">
        <w:t>,</w:t>
      </w:r>
      <w:r w:rsidR="00DA5AEC">
        <w:t xml:space="preserve"> because it is </w:t>
      </w:r>
      <w:r w:rsidR="009E33F5">
        <w:t>computationally</w:t>
      </w:r>
      <w:r w:rsidR="00DA5AEC">
        <w:t xml:space="preserve"> expensive</w:t>
      </w:r>
      <w:r w:rsidR="006966AE">
        <w:t xml:space="preserve">. </w:t>
      </w:r>
      <w:r w:rsidR="00AB4769">
        <w:t>Offline means that the data structure is created once by a developer, and then serialized and loaded during run time</w:t>
      </w:r>
      <w:r w:rsidR="00FF6A5D">
        <w:t xml:space="preserve"> (which should be a lot faster than the generation for large inputs)</w:t>
      </w:r>
      <w:r w:rsidR="00AB4769">
        <w:t>.</w:t>
      </w:r>
    </w:p>
    <w:p w14:paraId="6AC1444D" w14:textId="04301004" w:rsidR="00ED4801" w:rsidRDefault="00924099" w:rsidP="00510279">
      <w:pPr>
        <w:pStyle w:val="BodyText"/>
        <w:numPr>
          <w:ilvl w:val="0"/>
          <w:numId w:val="21"/>
        </w:numPr>
      </w:pPr>
      <w:r>
        <w:lastRenderedPageBreak/>
        <w:t>The</w:t>
      </w:r>
      <w:r w:rsidR="00ED4801">
        <w:t xml:space="preserve"> volume calculated for an</w:t>
      </w:r>
      <w:r>
        <w:t>y</w:t>
      </w:r>
      <w:r w:rsidR="00ED4801">
        <w:t xml:space="preserve"> anchor must never intersect </w:t>
      </w:r>
      <w:r w:rsidR="00AF3F8B">
        <w:t xml:space="preserve">any </w:t>
      </w:r>
      <w:r w:rsidR="00683D52">
        <w:t xml:space="preserve">of the defined </w:t>
      </w:r>
      <w:r w:rsidR="00AF3F8B">
        <w:t>delimiter</w:t>
      </w:r>
      <w:r w:rsidR="00683D52">
        <w:t>s</w:t>
      </w:r>
      <w:r w:rsidR="004C162F">
        <w:t xml:space="preserve"> </w:t>
      </w:r>
      <w:r w:rsidR="00AF3F8B">
        <w:t>in the world</w:t>
      </w:r>
      <w:r w:rsidR="00ED4801">
        <w:t>.</w:t>
      </w:r>
      <w:r w:rsidR="00492094">
        <w:t xml:space="preserve"> </w:t>
      </w:r>
      <w:r w:rsidR="00B80DAA">
        <w:t>Conversely, a</w:t>
      </w:r>
      <w:r w:rsidR="002B3E97">
        <w:t xml:space="preserve"> delimiter </w:t>
      </w:r>
      <w:r w:rsidR="00CC4396">
        <w:t xml:space="preserve">must always stop </w:t>
      </w:r>
      <w:proofErr w:type="gramStart"/>
      <w:r w:rsidR="00CC4396">
        <w:t>a</w:t>
      </w:r>
      <w:r w:rsidR="00881619">
        <w:t xml:space="preserve"> volume</w:t>
      </w:r>
      <w:proofErr w:type="gramEnd"/>
      <w:r w:rsidR="00881619">
        <w:t xml:space="preserve"> </w:t>
      </w:r>
      <w:r w:rsidR="00CC4396">
        <w:t>from growing in this direction.</w:t>
      </w:r>
    </w:p>
    <w:p w14:paraId="40F992D2" w14:textId="16D06B22" w:rsidR="00D73049" w:rsidRDefault="00154594" w:rsidP="00510279">
      <w:pPr>
        <w:pStyle w:val="BodyText"/>
        <w:numPr>
          <w:ilvl w:val="0"/>
          <w:numId w:val="21"/>
        </w:numPr>
      </w:pPr>
      <w:r>
        <w:t>The volume of an</w:t>
      </w:r>
      <w:r w:rsidR="0004366F">
        <w:t>y</w:t>
      </w:r>
      <w:r>
        <w:t xml:space="preserve"> anchor</w:t>
      </w:r>
      <w:r w:rsidR="00D73049">
        <w:t xml:space="preserve"> must extend as far as possible while not violating </w:t>
      </w:r>
      <w:r w:rsidR="00D030C8">
        <w:t>the previous requirement</w:t>
      </w:r>
      <w:r w:rsidR="00D73049">
        <w:t xml:space="preserve">. This means that </w:t>
      </w:r>
      <w:r w:rsidR="00A57F84">
        <w:t>these volumes</w:t>
      </w:r>
      <w:r w:rsidR="00D73049">
        <w:t xml:space="preserve"> must also perfectly represent complex shapes, by bending around corners </w:t>
      </w:r>
      <w:r w:rsidR="00E21A8E">
        <w:t xml:space="preserve">or filling in tight </w:t>
      </w:r>
      <w:r w:rsidR="003B200D">
        <w:t>polygonal shapes.</w:t>
      </w:r>
    </w:p>
    <w:p w14:paraId="2B5D126E" w14:textId="605E3021" w:rsidR="001C4C32" w:rsidRDefault="0004366F" w:rsidP="00510279">
      <w:pPr>
        <w:pStyle w:val="BodyText"/>
        <w:numPr>
          <w:ilvl w:val="0"/>
          <w:numId w:val="21"/>
        </w:numPr>
      </w:pPr>
      <w:r>
        <w:t>The volume</w:t>
      </w:r>
      <w:r w:rsidR="001C4C32">
        <w:t xml:space="preserve"> </w:t>
      </w:r>
      <w:r>
        <w:t xml:space="preserve">of any anchor </w:t>
      </w:r>
      <w:r w:rsidR="001C4C32">
        <w:t xml:space="preserve">must always be completely </w:t>
      </w:r>
      <w:r w:rsidR="00C3073F">
        <w:t>enclosed and</w:t>
      </w:r>
      <w:r w:rsidR="00D83B01">
        <w:t xml:space="preserve"> must always contain its anchor.</w:t>
      </w:r>
      <w:r w:rsidR="0024013E">
        <w:t xml:space="preserve"> It must not intersect itself.</w:t>
      </w:r>
    </w:p>
    <w:p w14:paraId="0F7FB4CE" w14:textId="5B3487D0" w:rsidR="00C2080F" w:rsidRDefault="00B84F34" w:rsidP="00DE0474">
      <w:pPr>
        <w:pStyle w:val="KapitelII"/>
      </w:pPr>
      <w:bookmarkStart w:id="6" w:name="_Toc176691389"/>
      <w:r>
        <w:t>Non-functional requirements</w:t>
      </w:r>
      <w:bookmarkEnd w:id="6"/>
    </w:p>
    <w:p w14:paraId="76638EA0" w14:textId="3413F234" w:rsidR="00886744" w:rsidRPr="00886744" w:rsidRDefault="00887F1B" w:rsidP="00454483">
      <w:pPr>
        <w:pStyle w:val="BodyText"/>
        <w:numPr>
          <w:ilvl w:val="0"/>
          <w:numId w:val="26"/>
        </w:numPr>
      </w:pPr>
      <w:r>
        <w:t xml:space="preserve">The algorithm should be designed to be predictable for a human user to have a positive effect in real world application. </w:t>
      </w:r>
      <w:r w:rsidR="007D6169">
        <w:t>The overhead required for a human user to achieve the desired outcome should be kept as low as possible</w:t>
      </w:r>
      <w:r w:rsidR="00C32929">
        <w:t>.</w:t>
      </w:r>
    </w:p>
    <w:p w14:paraId="343DBED7" w14:textId="68EAC3C2" w:rsidR="00A66C18" w:rsidRDefault="00DB2204" w:rsidP="00454483">
      <w:pPr>
        <w:pStyle w:val="BodyText"/>
        <w:numPr>
          <w:ilvl w:val="0"/>
          <w:numId w:val="26"/>
        </w:numPr>
      </w:pPr>
      <w:r>
        <w:t>The algorithm was designed with the goal to keep the error of the output as low as possibl</w:t>
      </w:r>
      <w:r w:rsidR="00FF71E9">
        <w:t>e</w:t>
      </w:r>
      <w:r w:rsidR="00736E75">
        <w:t>.</w:t>
      </w:r>
      <w:r w:rsidR="00436A5E">
        <w:t xml:space="preserve"> The error </w:t>
      </w:r>
      <w:r w:rsidR="008848D3">
        <w:t>of the output is defined as the discrepancy between the “ideal” desired output and the actual result.</w:t>
      </w:r>
    </w:p>
    <w:p w14:paraId="1AAFF121" w14:textId="04123ABE" w:rsidR="0034301B" w:rsidRPr="00A66C18" w:rsidRDefault="00BA1C3C" w:rsidP="00454483">
      <w:pPr>
        <w:pStyle w:val="BodyText"/>
        <w:numPr>
          <w:ilvl w:val="0"/>
          <w:numId w:val="26"/>
        </w:numPr>
      </w:pPr>
      <w:r>
        <w:t xml:space="preserve">The solution implemented should be easy to integrate into existing tools in real-world applications, such as game engines. </w:t>
      </w:r>
    </w:p>
    <w:p w14:paraId="1A9B4BAD" w14:textId="1D4DF5C7" w:rsidR="00DE0474" w:rsidRDefault="00DE0474" w:rsidP="00DE0474">
      <w:pPr>
        <w:pStyle w:val="BodyText"/>
      </w:pPr>
      <w:r>
        <w:t xml:space="preserve">The goal of this thesis is to show </w:t>
      </w:r>
      <w:r w:rsidR="00E10CA1">
        <w:t xml:space="preserve">the </w:t>
      </w:r>
      <w:r w:rsidR="00967EF6">
        <w:t>feasibility</w:t>
      </w:r>
      <w:r w:rsidR="00E10CA1">
        <w:t xml:space="preserve"> of such an algorithm and its potential use in game development. The focus is therefore on identifying potential problems in the design, and not on implementing a fully functional solution which already </w:t>
      </w:r>
      <w:r w:rsidR="00BB29C6">
        <w:t>fulfills</w:t>
      </w:r>
      <w:r w:rsidR="00E10CA1">
        <w:t xml:space="preserve"> all</w:t>
      </w:r>
      <w:r w:rsidR="0014140C">
        <w:t xml:space="preserve"> previously</w:t>
      </w:r>
      <w:r w:rsidR="00E10CA1">
        <w:t xml:space="preserve"> stated requirements.</w:t>
      </w:r>
    </w:p>
    <w:p w14:paraId="5CE817A7" w14:textId="11219014" w:rsidR="00B741EB" w:rsidRDefault="00B741EB" w:rsidP="00CC266C">
      <w:pPr>
        <w:pStyle w:val="KapitelI"/>
      </w:pPr>
      <w:bookmarkStart w:id="7" w:name="_Toc176691390"/>
      <w:r>
        <w:lastRenderedPageBreak/>
        <w:t>Related work</w:t>
      </w:r>
      <w:bookmarkEnd w:id="7"/>
    </w:p>
    <w:p w14:paraId="39747516" w14:textId="2DDC740C" w:rsidR="000D2B75" w:rsidRDefault="00776457" w:rsidP="000D2B75">
      <w:pPr>
        <w:pStyle w:val="KapitelII"/>
      </w:pPr>
      <w:bookmarkStart w:id="8" w:name="_Toc176691391"/>
      <w:r>
        <w:t>Space Foundation System</w:t>
      </w:r>
      <w:bookmarkEnd w:id="8"/>
    </w:p>
    <w:p w14:paraId="35079EE6" w14:textId="07C11407" w:rsidR="00B0433E" w:rsidRDefault="00B0433E" w:rsidP="002434F4">
      <w:pPr>
        <w:pStyle w:val="BodyText"/>
      </w:pPr>
      <w:r>
        <w:t xml:space="preserve">A </w:t>
      </w:r>
      <w:r w:rsidR="00E1788E">
        <w:t>high-level</w:t>
      </w:r>
      <w:r>
        <w:t xml:space="preserve"> overview of the problem space, as well as many terms and definitions used in this thesis, were introduced in the paper </w:t>
      </w:r>
      <w:r w:rsidR="002434F4">
        <w:t>“Space Foundation System: An Approach to Spatial Problems in Games”</w:t>
      </w:r>
      <w:sdt>
        <w:sdtPr>
          <w:id w:val="1782922443"/>
          <w:citation/>
        </w:sdtPr>
        <w:sdtContent>
          <w:r w:rsidR="00C067FD">
            <w:fldChar w:fldCharType="begin"/>
          </w:r>
          <w:r w:rsidR="00133781">
            <w:rPr>
              <w:lang w:val="de-DE"/>
            </w:rPr>
            <w:instrText xml:space="preserve">CITATION Dyr24 \l 1031 </w:instrText>
          </w:r>
          <w:r w:rsidR="00C067FD">
            <w:fldChar w:fldCharType="separate"/>
          </w:r>
          <w:r w:rsidR="007016FC">
            <w:rPr>
              <w:noProof/>
              <w:lang w:val="de-DE"/>
            </w:rPr>
            <w:t xml:space="preserve"> </w:t>
          </w:r>
          <w:r w:rsidR="007016FC" w:rsidRPr="007016FC">
            <w:rPr>
              <w:noProof/>
              <w:lang w:val="de-DE"/>
            </w:rPr>
            <w:t>[2]</w:t>
          </w:r>
          <w:r w:rsidR="00C067FD">
            <w:fldChar w:fldCharType="end"/>
          </w:r>
        </w:sdtContent>
      </w:sdt>
      <w:r w:rsidR="002434F4">
        <w:t>.</w:t>
      </w:r>
      <w:r w:rsidR="00E1788E">
        <w:t xml:space="preserve"> </w:t>
      </w:r>
      <w:r w:rsidR="00BF6979">
        <w:t>The target of this thesis is to propose and implement a possible solution to the problem stated in the cited paper.</w:t>
      </w:r>
    </w:p>
    <w:p w14:paraId="4328D508" w14:textId="64FA2EA0" w:rsidR="000D2B75" w:rsidRDefault="003E614C" w:rsidP="00E644AE">
      <w:pPr>
        <w:pStyle w:val="KapitelII"/>
      </w:pPr>
      <w:bookmarkStart w:id="9" w:name="_Ref171870769"/>
      <w:bookmarkStart w:id="10" w:name="_Ref171870774"/>
      <w:bookmarkStart w:id="11" w:name="_Ref175044432"/>
      <w:bookmarkStart w:id="12" w:name="_Toc176691392"/>
      <w:r>
        <w:t>Thesis</w:t>
      </w:r>
      <w:bookmarkEnd w:id="9"/>
      <w:bookmarkEnd w:id="10"/>
      <w:r w:rsidR="00FB7DDC">
        <w:t xml:space="preserve"> by Kerstin Pfaffinger</w:t>
      </w:r>
      <w:bookmarkEnd w:id="11"/>
      <w:bookmarkEnd w:id="12"/>
    </w:p>
    <w:p w14:paraId="3299B068" w14:textId="54CFD668" w:rsidR="00305E49" w:rsidRDefault="00550F2C" w:rsidP="00550F2C">
      <w:pPr>
        <w:pStyle w:val="BodyText"/>
      </w:pPr>
      <w:r>
        <w:t xml:space="preserve">Another </w:t>
      </w:r>
      <w:r w:rsidR="007D3157">
        <w:t>bachelor’s</w:t>
      </w:r>
      <w:r>
        <w:t xml:space="preserve"> thesis about this problem has been written by </w:t>
      </w:r>
      <w:r w:rsidR="00A17D42">
        <w:t xml:space="preserve">Kerstin Pfaffinger in </w:t>
      </w:r>
      <w:r w:rsidR="00FA63C9">
        <w:t>2024</w:t>
      </w:r>
      <w:r w:rsidR="00FE42D2">
        <w:t xml:space="preserve"> </w:t>
      </w:r>
      <w:sdt>
        <w:sdtPr>
          <w:id w:val="1495687205"/>
          <w:citation/>
        </w:sdtPr>
        <w:sdtContent>
          <w:r w:rsidR="008239F8">
            <w:fldChar w:fldCharType="begin"/>
          </w:r>
          <w:r w:rsidR="00133781">
            <w:rPr>
              <w:lang w:val="de-DE"/>
            </w:rPr>
            <w:instrText xml:space="preserve">CITATION Ker24 \l 1031 </w:instrText>
          </w:r>
          <w:r w:rsidR="008239F8">
            <w:fldChar w:fldCharType="separate"/>
          </w:r>
          <w:r w:rsidR="007016FC" w:rsidRPr="007016FC">
            <w:rPr>
              <w:noProof/>
              <w:lang w:val="de-DE"/>
            </w:rPr>
            <w:t>[3]</w:t>
          </w:r>
          <w:r w:rsidR="008239F8">
            <w:fldChar w:fldCharType="end"/>
          </w:r>
        </w:sdtContent>
      </w:sdt>
      <w:r w:rsidR="005E62A7">
        <w:t>.</w:t>
      </w:r>
      <w:r w:rsidR="00FA63C9">
        <w:t xml:space="preserve"> </w:t>
      </w:r>
      <w:r w:rsidR="007D3157">
        <w:t xml:space="preserve">It </w:t>
      </w:r>
      <w:r w:rsidR="00626890">
        <w:t>pursues a different approach to the very same problem</w:t>
      </w:r>
      <w:r w:rsidR="00B83521">
        <w:t xml:space="preserve">, which is based on the </w:t>
      </w:r>
      <w:r w:rsidR="00F0398E">
        <w:t>known Marching Cubes</w:t>
      </w:r>
      <w:sdt>
        <w:sdtPr>
          <w:id w:val="-256066369"/>
          <w:citation/>
        </w:sdtPr>
        <w:sdtContent>
          <w:r w:rsidR="009A51B8">
            <w:fldChar w:fldCharType="begin"/>
          </w:r>
          <w:r w:rsidR="009A51B8">
            <w:rPr>
              <w:lang w:val="de-DE"/>
            </w:rPr>
            <w:instrText xml:space="preserve"> CITATION New06 \l 1031 </w:instrText>
          </w:r>
          <w:r w:rsidR="009A51B8">
            <w:fldChar w:fldCharType="separate"/>
          </w:r>
          <w:r w:rsidR="007016FC">
            <w:rPr>
              <w:noProof/>
              <w:lang w:val="de-DE"/>
            </w:rPr>
            <w:t xml:space="preserve"> </w:t>
          </w:r>
          <w:r w:rsidR="007016FC" w:rsidRPr="007016FC">
            <w:rPr>
              <w:noProof/>
              <w:lang w:val="de-DE"/>
            </w:rPr>
            <w:t>[4]</w:t>
          </w:r>
          <w:r w:rsidR="009A51B8">
            <w:fldChar w:fldCharType="end"/>
          </w:r>
        </w:sdtContent>
      </w:sdt>
      <w:r w:rsidR="00F0398E">
        <w:t xml:space="preserve"> algorithm to reconstruct surfaces from a voxel grid.</w:t>
      </w:r>
      <w:r w:rsidR="00756AED">
        <w:t xml:space="preserve"> </w:t>
      </w:r>
      <w:r w:rsidR="008504AB">
        <w:t>This approach however suffers from an error in the constructed volumes that is proportional to the chosen size of the voxels.</w:t>
      </w:r>
      <w:r w:rsidR="00D35EB6">
        <w:t xml:space="preserve"> This thesis attempts to </w:t>
      </w:r>
      <w:r w:rsidR="00BD0C8D">
        <w:t xml:space="preserve">improve the error of the calculated volumes </w:t>
      </w:r>
      <w:r w:rsidR="00362BAF">
        <w:t>using a different approach.</w:t>
      </w:r>
    </w:p>
    <w:p w14:paraId="41159682" w14:textId="297D5521" w:rsidR="002C28EC" w:rsidRDefault="002C28EC" w:rsidP="002C28EC">
      <w:pPr>
        <w:pStyle w:val="KapitelII"/>
      </w:pPr>
      <w:bookmarkStart w:id="13" w:name="_Toc176691393"/>
      <w:r>
        <w:t>Spatial Signatures</w:t>
      </w:r>
      <w:bookmarkEnd w:id="13"/>
    </w:p>
    <w:p w14:paraId="277D8CBB" w14:textId="7B7614F3" w:rsidR="003F32C1" w:rsidRDefault="00CC267E" w:rsidP="00FD25C0">
      <w:pPr>
        <w:pStyle w:val="BodyText"/>
      </w:pPr>
      <w:r>
        <w:t>The paper “</w:t>
      </w:r>
      <w:r w:rsidRPr="00CC267E">
        <w:t>Spatial Signatures - Understanding (urban) spaces through form and function</w:t>
      </w:r>
      <w:r>
        <w:t xml:space="preserve">” </w:t>
      </w:r>
      <w:sdt>
        <w:sdtPr>
          <w:id w:val="630906035"/>
          <w:citation/>
        </w:sdtPr>
        <w:sdtContent>
          <w:r w:rsidR="00406EC9">
            <w:fldChar w:fldCharType="begin"/>
          </w:r>
          <w:r w:rsidR="00406EC9">
            <w:rPr>
              <w:lang w:val="de-DE"/>
            </w:rPr>
            <w:instrText xml:space="preserve"> CITATION Fle22 \l 1031 </w:instrText>
          </w:r>
          <w:r w:rsidR="00406EC9">
            <w:fldChar w:fldCharType="separate"/>
          </w:r>
          <w:r w:rsidR="007016FC" w:rsidRPr="007016FC">
            <w:rPr>
              <w:noProof/>
              <w:lang w:val="de-DE"/>
            </w:rPr>
            <w:t>[5]</w:t>
          </w:r>
          <w:r w:rsidR="00406EC9">
            <w:fldChar w:fldCharType="end"/>
          </w:r>
        </w:sdtContent>
      </w:sdt>
      <w:r w:rsidR="00406EC9">
        <w:t xml:space="preserve"> </w:t>
      </w:r>
      <w:r w:rsidR="00E161F2">
        <w:t xml:space="preserve">introduced the concept of </w:t>
      </w:r>
      <w:r w:rsidR="00E161F2" w:rsidRPr="00E161F2">
        <w:rPr>
          <w:rStyle w:val="QuoteChar"/>
        </w:rPr>
        <w:t>Spatial Signatures</w:t>
      </w:r>
      <w:r w:rsidR="00E161F2">
        <w:rPr>
          <w:rStyle w:val="QuoteChar"/>
        </w:rPr>
        <w:t xml:space="preserve"> </w:t>
      </w:r>
      <w:r w:rsidR="00FD25C0" w:rsidRPr="00197E3B">
        <w:t>in the analysis of urban spaces</w:t>
      </w:r>
      <w:r w:rsidR="00197E3B">
        <w:t>. The</w:t>
      </w:r>
      <w:r w:rsidR="00AF3430">
        <w:t xml:space="preserve"> authors define a spatial signature as “</w:t>
      </w:r>
      <w:r w:rsidR="007A5A47">
        <w:t>a characterization of space based on form and function designed to understand urban environments</w:t>
      </w:r>
      <w:r w:rsidR="00AF3430">
        <w:t>”</w:t>
      </w:r>
      <w:r w:rsidR="00CF4A00">
        <w:t xml:space="preserve"> </w:t>
      </w:r>
      <w:sdt>
        <w:sdtPr>
          <w:id w:val="506254179"/>
          <w:citation/>
        </w:sdtPr>
        <w:sdtContent>
          <w:r w:rsidR="00476DC2">
            <w:fldChar w:fldCharType="begin"/>
          </w:r>
          <w:r w:rsidR="00D44FF8">
            <w:rPr>
              <w:lang w:val="de-DE"/>
            </w:rPr>
            <w:instrText xml:space="preserve">CITATION Fle22 \p 4 \l 1031 </w:instrText>
          </w:r>
          <w:r w:rsidR="00476DC2">
            <w:fldChar w:fldCharType="separate"/>
          </w:r>
          <w:r w:rsidR="007016FC" w:rsidRPr="007016FC">
            <w:rPr>
              <w:noProof/>
              <w:lang w:val="de-DE"/>
            </w:rPr>
            <w:t>[5, p. 4]</w:t>
          </w:r>
          <w:r w:rsidR="00476DC2">
            <w:fldChar w:fldCharType="end"/>
          </w:r>
        </w:sdtContent>
      </w:sdt>
      <w:r w:rsidR="00A01650">
        <w:t xml:space="preserve">. </w:t>
      </w:r>
      <w:r w:rsidR="005A6C99">
        <w:t xml:space="preserve">They map out </w:t>
      </w:r>
      <w:r w:rsidR="00926FD3">
        <w:t xml:space="preserve">different spatial signatures in cities such as Barcelona </w:t>
      </w:r>
      <w:r w:rsidR="006B1554">
        <w:t xml:space="preserve">or Singapore, to </w:t>
      </w:r>
      <w:r w:rsidR="004112DF">
        <w:t>“provide unique insight into the ways human populations create and inhabit cities”</w:t>
      </w:r>
      <w:r w:rsidR="00D14958">
        <w:t xml:space="preserve"> </w:t>
      </w:r>
      <w:sdt>
        <w:sdtPr>
          <w:id w:val="-928111629"/>
          <w:citation/>
        </w:sdtPr>
        <w:sdtContent>
          <w:r w:rsidR="00313D97">
            <w:fldChar w:fldCharType="begin"/>
          </w:r>
          <w:r w:rsidR="00313D97">
            <w:rPr>
              <w:lang w:val="de-DE"/>
            </w:rPr>
            <w:instrText xml:space="preserve">CITATION Fle22 \p 9 \l 1031 </w:instrText>
          </w:r>
          <w:r w:rsidR="00313D97">
            <w:fldChar w:fldCharType="separate"/>
          </w:r>
          <w:r w:rsidR="007016FC" w:rsidRPr="007016FC">
            <w:rPr>
              <w:noProof/>
              <w:lang w:val="de-DE"/>
            </w:rPr>
            <w:t>[5, p. 9]</w:t>
          </w:r>
          <w:r w:rsidR="00313D97">
            <w:fldChar w:fldCharType="end"/>
          </w:r>
        </w:sdtContent>
      </w:sdt>
      <w:r w:rsidR="004112DF">
        <w:t>.</w:t>
      </w:r>
      <w:r w:rsidR="0057148B">
        <w:t xml:space="preserve"> </w:t>
      </w:r>
    </w:p>
    <w:p w14:paraId="41E3611D" w14:textId="62F3FBC3" w:rsidR="00EC17E7" w:rsidRDefault="00F5603D" w:rsidP="00FD25C0">
      <w:pPr>
        <w:pStyle w:val="BodyText"/>
      </w:pPr>
      <w:r>
        <w:t xml:space="preserve">Their methodology takes in input data consisting of </w:t>
      </w:r>
      <w:r w:rsidR="00CD07D4">
        <w:t>“</w:t>
      </w:r>
      <w:r>
        <w:t>delimiters</w:t>
      </w:r>
      <w:r w:rsidR="00CD07D4">
        <w:t>” such as roads or rivers</w:t>
      </w:r>
      <w:r w:rsidR="00D920F6">
        <w:t xml:space="preserve"> </w:t>
      </w:r>
      <w:r w:rsidR="00F707D5">
        <w:t>of</w:t>
      </w:r>
      <w:r w:rsidR="00D920F6">
        <w:t xml:space="preserve"> a two-dimensional mapping of the city</w:t>
      </w:r>
      <w:r w:rsidR="003F32C1">
        <w:t xml:space="preserve">. Geometric cells are derived from this input </w:t>
      </w:r>
      <w:r w:rsidR="00FD7878">
        <w:t>data and</w:t>
      </w:r>
      <w:r w:rsidR="003F32C1">
        <w:t xml:space="preserve"> combined into spatial signatures</w:t>
      </w:r>
      <w:r w:rsidR="00BB24D7">
        <w:t xml:space="preserve"> </w:t>
      </w:r>
      <w:sdt>
        <w:sdtPr>
          <w:id w:val="-330676539"/>
          <w:citation/>
        </w:sdtPr>
        <w:sdtContent>
          <w:r w:rsidR="00F12BB2">
            <w:fldChar w:fldCharType="begin"/>
          </w:r>
          <w:r w:rsidR="00F12BB2">
            <w:rPr>
              <w:lang w:val="de-DE"/>
            </w:rPr>
            <w:instrText xml:space="preserve">CITATION Fle22 \p 8 \l 1031 </w:instrText>
          </w:r>
          <w:r w:rsidR="00F12BB2">
            <w:fldChar w:fldCharType="separate"/>
          </w:r>
          <w:r w:rsidR="007016FC" w:rsidRPr="007016FC">
            <w:rPr>
              <w:noProof/>
              <w:lang w:val="de-DE"/>
            </w:rPr>
            <w:t>[5, p. 8]</w:t>
          </w:r>
          <w:r w:rsidR="00F12BB2">
            <w:fldChar w:fldCharType="end"/>
          </w:r>
        </w:sdtContent>
      </w:sdt>
      <w:r>
        <w:t xml:space="preserve">. </w:t>
      </w:r>
    </w:p>
    <w:p w14:paraId="3206654A" w14:textId="5835A652" w:rsidR="002C28EC" w:rsidRPr="00FD25C0" w:rsidRDefault="00826CAB" w:rsidP="00FD25C0">
      <w:pPr>
        <w:pStyle w:val="BodyText"/>
      </w:pPr>
      <w:r>
        <w:t>Th</w:t>
      </w:r>
      <w:r w:rsidR="006070EA">
        <w:t xml:space="preserve">e idea of </w:t>
      </w:r>
      <w:r w:rsidR="009F0557">
        <w:t xml:space="preserve">creating a mapping of space into different signatures based on characteristics is related to the </w:t>
      </w:r>
      <w:r w:rsidR="00D07B9F">
        <w:t xml:space="preserve">problem statement of this thesis. However, </w:t>
      </w:r>
      <w:r w:rsidR="00BD7F2A">
        <w:t>the practicality of the approach proposed in this thesis requires a well-</w:t>
      </w:r>
      <w:r w:rsidR="002A3D70">
        <w:t>specified</w:t>
      </w:r>
      <w:r w:rsidR="00BD7F2A">
        <w:t xml:space="preserve"> input</w:t>
      </w:r>
      <w:r w:rsidR="00814034">
        <w:t xml:space="preserve"> in a three-dimensional space, </w:t>
      </w:r>
      <w:r w:rsidR="007B018C">
        <w:t xml:space="preserve">as well as additional features making integration into game software easier (see chapters </w:t>
      </w:r>
      <w:r w:rsidR="00160BAF">
        <w:fldChar w:fldCharType="begin"/>
      </w:r>
      <w:r w:rsidR="00160BAF">
        <w:instrText xml:space="preserve"> REF _Ref172301216 \r \h </w:instrText>
      </w:r>
      <w:r w:rsidR="00160BAF">
        <w:fldChar w:fldCharType="separate"/>
      </w:r>
      <w:r w:rsidR="007016FC">
        <w:t>3.5</w:t>
      </w:r>
      <w:r w:rsidR="00160BAF">
        <w:fldChar w:fldCharType="end"/>
      </w:r>
      <w:r w:rsidR="00160BAF">
        <w:t xml:space="preserve"> and </w:t>
      </w:r>
      <w:r w:rsidR="00160BAF">
        <w:fldChar w:fldCharType="begin"/>
      </w:r>
      <w:r w:rsidR="00160BAF">
        <w:instrText xml:space="preserve"> REF _Ref172557914 \r \h </w:instrText>
      </w:r>
      <w:r w:rsidR="00160BAF">
        <w:fldChar w:fldCharType="separate"/>
      </w:r>
      <w:r w:rsidR="007016FC">
        <w:t>3.6</w:t>
      </w:r>
      <w:r w:rsidR="00160BAF">
        <w:fldChar w:fldCharType="end"/>
      </w:r>
      <w:r w:rsidR="00160BAF">
        <w:t>)</w:t>
      </w:r>
    </w:p>
    <w:p w14:paraId="0B5B4449" w14:textId="3D240859" w:rsidR="0030463D" w:rsidRDefault="0030463D" w:rsidP="00217872">
      <w:pPr>
        <w:pStyle w:val="KapitelII"/>
      </w:pPr>
      <w:bookmarkStart w:id="14" w:name="_Ref173939542"/>
      <w:bookmarkStart w:id="15" w:name="_Toc176691394"/>
      <w:r>
        <w:lastRenderedPageBreak/>
        <w:t>Bounding Volume Hierarchies</w:t>
      </w:r>
      <w:bookmarkEnd w:id="14"/>
      <w:bookmarkEnd w:id="15"/>
    </w:p>
    <w:p w14:paraId="4E12C493" w14:textId="5B3AF9FE" w:rsidR="00A86F70" w:rsidRDefault="00A86F70" w:rsidP="00A86F70">
      <w:pPr>
        <w:pStyle w:val="BodyText"/>
      </w:pPr>
      <w:r>
        <w:t xml:space="preserve">An acceleration data structure that is commonly used in raytracing applications is called a </w:t>
      </w:r>
      <w:r w:rsidRPr="006A282D">
        <w:rPr>
          <w:rStyle w:val="QuoteChar"/>
        </w:rPr>
        <w:t>Bounding Volume Hierarchy</w:t>
      </w:r>
      <w:r>
        <w:t>, or BVH for short</w:t>
      </w:r>
      <w:r w:rsidR="00A74CD7">
        <w:t xml:space="preserve"> </w:t>
      </w:r>
      <w:sdt>
        <w:sdtPr>
          <w:id w:val="-777715216"/>
          <w:citation/>
        </w:sdtPr>
        <w:sdtContent>
          <w:r w:rsidR="00A74CD7">
            <w:fldChar w:fldCharType="begin"/>
          </w:r>
          <w:r w:rsidR="00A74CD7">
            <w:rPr>
              <w:lang w:val="de-DE"/>
            </w:rPr>
            <w:instrText xml:space="preserve">CITATION Mei \l 1031 </w:instrText>
          </w:r>
          <w:r w:rsidR="00A74CD7">
            <w:fldChar w:fldCharType="separate"/>
          </w:r>
          <w:r w:rsidR="00A74CD7" w:rsidRPr="00A74CD7">
            <w:rPr>
              <w:noProof/>
              <w:lang w:val="de-DE"/>
            </w:rPr>
            <w:t>[7]</w:t>
          </w:r>
          <w:r w:rsidR="00A74CD7">
            <w:fldChar w:fldCharType="end"/>
          </w:r>
        </w:sdtContent>
      </w:sdt>
      <w:r>
        <w:t>.</w:t>
      </w:r>
      <w:r w:rsidR="006A282D">
        <w:t xml:space="preserve"> </w:t>
      </w:r>
      <w:r w:rsidR="00EE0323">
        <w:t xml:space="preserve">It massively improves the performance of intersections tests between rays and a vast number of triangles by culling out </w:t>
      </w:r>
      <w:r w:rsidR="001F4B49">
        <w:t>sets of triangles using more efficient tests.</w:t>
      </w:r>
      <w:r w:rsidR="0073103B">
        <w:t xml:space="preserve"> </w:t>
      </w:r>
      <w:r w:rsidR="00242EC9">
        <w:t>It is essentially a tree of recursively shrinking bounding boxes around triangles.</w:t>
      </w:r>
    </w:p>
    <w:p w14:paraId="1968833D" w14:textId="6E3F54EB" w:rsidR="00B417A5" w:rsidRDefault="00D54607" w:rsidP="00A86F70">
      <w:pPr>
        <w:pStyle w:val="BodyText"/>
      </w:pPr>
      <w:r>
        <w:t xml:space="preserve">Such a data structure has been described </w:t>
      </w:r>
      <w:r w:rsidR="009906C9">
        <w:t>in the paper “</w:t>
      </w:r>
      <w:r w:rsidR="009906C9" w:rsidRPr="009906C9">
        <w:t>A 3-Dimensional Representation for Fast Rendering of Complex Scenes</w:t>
      </w:r>
      <w:r w:rsidR="009906C9">
        <w:t>”</w:t>
      </w:r>
      <w:sdt>
        <w:sdtPr>
          <w:id w:val="45726599"/>
          <w:citation/>
        </w:sdtPr>
        <w:sdtContent>
          <w:r w:rsidR="007310AD">
            <w:fldChar w:fldCharType="begin"/>
          </w:r>
          <w:r w:rsidR="007310AD">
            <w:rPr>
              <w:lang w:val="de-DE"/>
            </w:rPr>
            <w:instrText xml:space="preserve"> CITATION Rub80 \l 1031 </w:instrText>
          </w:r>
          <w:r w:rsidR="007310AD">
            <w:fldChar w:fldCharType="separate"/>
          </w:r>
          <w:r w:rsidR="007016FC">
            <w:rPr>
              <w:noProof/>
              <w:lang w:val="de-DE"/>
            </w:rPr>
            <w:t xml:space="preserve"> </w:t>
          </w:r>
          <w:r w:rsidR="007016FC" w:rsidRPr="007016FC">
            <w:rPr>
              <w:noProof/>
              <w:lang w:val="de-DE"/>
            </w:rPr>
            <w:t>[6]</w:t>
          </w:r>
          <w:r w:rsidR="007310AD">
            <w:fldChar w:fldCharType="end"/>
          </w:r>
        </w:sdtContent>
      </w:sdt>
      <w:r w:rsidR="009906C9">
        <w:t xml:space="preserve"> and has since become the </w:t>
      </w:r>
      <w:r w:rsidR="001D42F3">
        <w:t>de facto</w:t>
      </w:r>
      <w:r w:rsidR="009906C9">
        <w:t xml:space="preserve"> standard in raytracing applications.</w:t>
      </w:r>
      <w:r w:rsidR="00BF6398">
        <w:t xml:space="preserve"> </w:t>
      </w:r>
      <w:r w:rsidR="005C3738">
        <w:t xml:space="preserve">In this thesis, it is used for accelerating the large number of ray-triangle </w:t>
      </w:r>
      <w:r w:rsidR="00E207C2">
        <w:t xml:space="preserve">intersection </w:t>
      </w:r>
      <w:r w:rsidR="005C3738">
        <w:t>tests.</w:t>
      </w:r>
    </w:p>
    <w:p w14:paraId="1D9FA991" w14:textId="61B90AD2" w:rsidR="00412A8F" w:rsidRDefault="00412A8F" w:rsidP="00412A8F">
      <w:pPr>
        <w:pStyle w:val="KapitelII"/>
      </w:pPr>
      <w:bookmarkStart w:id="16" w:name="_Toc176691395"/>
      <w:r>
        <w:t>Flood Filling</w:t>
      </w:r>
      <w:bookmarkEnd w:id="16"/>
    </w:p>
    <w:p w14:paraId="750AD3D6" w14:textId="3CF28B98" w:rsidR="00412A8F" w:rsidRDefault="00D8233A" w:rsidP="00A86F70">
      <w:pPr>
        <w:pStyle w:val="BodyText"/>
      </w:pPr>
      <w:r>
        <w:t xml:space="preserve">The term “Flood Filling” describes an algorithm working on a graph structure that expands a shape from an origin point outward under pre-defined conditions. </w:t>
      </w:r>
      <w:r w:rsidR="006660A8">
        <w:t xml:space="preserve">It is often used in raster graphics but can also be extended into three dimensions. </w:t>
      </w:r>
      <w:r w:rsidR="00B94568">
        <w:t>A detailed description can be found in “</w:t>
      </w:r>
      <w:r w:rsidR="00B94568" w:rsidRPr="00B94568">
        <w:t>Contour filling in raster graphics</w:t>
      </w:r>
      <w:r w:rsidR="00B94568">
        <w:t xml:space="preserve">” </w:t>
      </w:r>
      <w:sdt>
        <w:sdtPr>
          <w:id w:val="-492651958"/>
          <w:citation/>
        </w:sdtPr>
        <w:sdtContent>
          <w:r w:rsidR="003D1DB4">
            <w:fldChar w:fldCharType="begin"/>
          </w:r>
          <w:r w:rsidR="003D1DB4">
            <w:rPr>
              <w:lang w:val="de-DE"/>
            </w:rPr>
            <w:instrText xml:space="preserve"> CITATION Pav81 \l 1031 </w:instrText>
          </w:r>
          <w:r w:rsidR="003D1DB4">
            <w:fldChar w:fldCharType="separate"/>
          </w:r>
          <w:r w:rsidR="007016FC" w:rsidRPr="007016FC">
            <w:rPr>
              <w:noProof/>
              <w:lang w:val="de-DE"/>
            </w:rPr>
            <w:t>[7]</w:t>
          </w:r>
          <w:r w:rsidR="003D1DB4">
            <w:fldChar w:fldCharType="end"/>
          </w:r>
        </w:sdtContent>
      </w:sdt>
      <w:r w:rsidR="003D1DB4">
        <w:t xml:space="preserve">. The solution described </w:t>
      </w:r>
      <w:r w:rsidR="0092157D">
        <w:t>in this thesis used Flood Filling for approximating the volume of anchors</w:t>
      </w:r>
      <w:r w:rsidR="00F64424">
        <w:t xml:space="preserve"> in three dimensions</w:t>
      </w:r>
      <w:r w:rsidR="0092157D">
        <w:t>.</w:t>
      </w:r>
    </w:p>
    <w:p w14:paraId="5A66F6DC" w14:textId="49810638" w:rsidR="00E614C6" w:rsidRDefault="00E614C6" w:rsidP="00E614C6">
      <w:pPr>
        <w:pStyle w:val="KapitelII"/>
      </w:pPr>
      <w:bookmarkStart w:id="17" w:name="_Toc176691396"/>
      <w:r>
        <w:t>Definition of the term “Volume”</w:t>
      </w:r>
      <w:bookmarkEnd w:id="17"/>
    </w:p>
    <w:p w14:paraId="0EC0C688" w14:textId="6A70412A" w:rsidR="00A06F21" w:rsidRDefault="00052569" w:rsidP="00052569">
      <w:pPr>
        <w:pStyle w:val="BodyText"/>
      </w:pPr>
      <w:r>
        <w:t xml:space="preserve">The term “Volume” </w:t>
      </w:r>
      <w:r w:rsidR="00986B02">
        <w:t xml:space="preserve">is central to this thesis, as it describes one of the fundamental concepts of the proposed solution. </w:t>
      </w:r>
      <w:r w:rsidR="00EB0EF3">
        <w:t xml:space="preserve">In the context of this thesis the term “Volume” </w:t>
      </w:r>
      <w:r w:rsidR="00C32042">
        <w:t>deviates from the mathematical concept usually described by it</w:t>
      </w:r>
      <w:r w:rsidR="00C3067F">
        <w:t>.</w:t>
      </w:r>
      <w:r w:rsidR="002F136D">
        <w:t xml:space="preserve"> </w:t>
      </w:r>
      <w:r w:rsidR="00C3067F">
        <w:t xml:space="preserve">The Cambridge Dictionary defines volume as </w:t>
      </w:r>
      <w:r w:rsidR="002F136D">
        <w:t>“</w:t>
      </w:r>
      <w:r w:rsidR="002F136D" w:rsidRPr="002F136D">
        <w:t>the amount of space that is contained within an object or solid shape</w:t>
      </w:r>
      <w:r w:rsidR="002F136D">
        <w:t>”</w:t>
      </w:r>
      <w:r w:rsidR="002E37D8">
        <w:t xml:space="preserve"> </w:t>
      </w:r>
      <w:sdt>
        <w:sdtPr>
          <w:id w:val="-438766348"/>
          <w:citation/>
        </w:sdtPr>
        <w:sdtContent>
          <w:r w:rsidR="00BD14B9">
            <w:fldChar w:fldCharType="begin"/>
          </w:r>
          <w:r w:rsidR="00BD14B9">
            <w:rPr>
              <w:lang w:val="de-DE"/>
            </w:rPr>
            <w:instrText xml:space="preserve"> CITATION Cam24 \l 1031 </w:instrText>
          </w:r>
          <w:r w:rsidR="00BD14B9">
            <w:fldChar w:fldCharType="separate"/>
          </w:r>
          <w:r w:rsidR="007016FC" w:rsidRPr="007016FC">
            <w:rPr>
              <w:noProof/>
              <w:lang w:val="de-DE"/>
            </w:rPr>
            <w:t>[8]</w:t>
          </w:r>
          <w:r w:rsidR="00BD14B9">
            <w:fldChar w:fldCharType="end"/>
          </w:r>
        </w:sdtContent>
      </w:sdt>
      <w:r w:rsidR="00BD14B9">
        <w:t xml:space="preserve">. </w:t>
      </w:r>
      <w:r w:rsidR="00CA4448">
        <w:t>In video game</w:t>
      </w:r>
      <w:r w:rsidR="003A03FB">
        <w:t xml:space="preserve"> technology</w:t>
      </w:r>
      <w:r w:rsidR="00CA4448">
        <w:t>, a Volume often does not only refer to the amount of space, but also to the three-dimensional shape of the referred space</w:t>
      </w:r>
      <w:r w:rsidR="00481914">
        <w:t xml:space="preserve"> (e.g. Unreal Engine</w:t>
      </w:r>
      <w:sdt>
        <w:sdtPr>
          <w:id w:val="714468615"/>
          <w:citation/>
        </w:sdtPr>
        <w:sdtContent>
          <w:r w:rsidR="00481914">
            <w:fldChar w:fldCharType="begin"/>
          </w:r>
          <w:r w:rsidR="00481914">
            <w:rPr>
              <w:lang w:val="de-DE"/>
            </w:rPr>
            <w:instrText xml:space="preserve"> CITATION Epi24 \l 1031 </w:instrText>
          </w:r>
          <w:r w:rsidR="00481914">
            <w:fldChar w:fldCharType="separate"/>
          </w:r>
          <w:r w:rsidR="007016FC">
            <w:rPr>
              <w:noProof/>
              <w:lang w:val="de-DE"/>
            </w:rPr>
            <w:t xml:space="preserve"> </w:t>
          </w:r>
          <w:r w:rsidR="007016FC" w:rsidRPr="007016FC">
            <w:rPr>
              <w:noProof/>
              <w:lang w:val="de-DE"/>
            </w:rPr>
            <w:t>[9]</w:t>
          </w:r>
          <w:r w:rsidR="00481914">
            <w:fldChar w:fldCharType="end"/>
          </w:r>
        </w:sdtContent>
      </w:sdt>
      <w:r w:rsidR="00481914">
        <w:t>, Unity Engine</w:t>
      </w:r>
      <w:sdt>
        <w:sdtPr>
          <w:id w:val="-932510262"/>
          <w:citation/>
        </w:sdtPr>
        <w:sdtContent>
          <w:r w:rsidR="00481914">
            <w:fldChar w:fldCharType="begin"/>
          </w:r>
          <w:r w:rsidR="00344D0D">
            <w:rPr>
              <w:lang w:val="de-DE"/>
            </w:rPr>
            <w:instrText xml:space="preserve">CITATION Uni241 \l 1031 </w:instrText>
          </w:r>
          <w:r w:rsidR="00481914">
            <w:fldChar w:fldCharType="separate"/>
          </w:r>
          <w:r w:rsidR="00344D0D">
            <w:rPr>
              <w:noProof/>
              <w:lang w:val="de-DE"/>
            </w:rPr>
            <w:t xml:space="preserve"> </w:t>
          </w:r>
          <w:r w:rsidR="00344D0D" w:rsidRPr="00344D0D">
            <w:rPr>
              <w:noProof/>
              <w:lang w:val="de-DE"/>
            </w:rPr>
            <w:t>[11]</w:t>
          </w:r>
          <w:r w:rsidR="00481914">
            <w:fldChar w:fldCharType="end"/>
          </w:r>
        </w:sdtContent>
      </w:sdt>
      <w:r w:rsidR="00481914">
        <w:t>)</w:t>
      </w:r>
      <w:r w:rsidR="00CA4448">
        <w:t>.</w:t>
      </w:r>
    </w:p>
    <w:p w14:paraId="62E06D50" w14:textId="55EE92D5" w:rsidR="00E614C6" w:rsidRPr="00E614C6" w:rsidRDefault="002866DD" w:rsidP="00052569">
      <w:pPr>
        <w:pStyle w:val="BodyText"/>
      </w:pPr>
      <w:r>
        <w:t xml:space="preserve">The term </w:t>
      </w:r>
      <w:r w:rsidR="00BF7E16">
        <w:t xml:space="preserve">“Volume” as used in this thesis therefore </w:t>
      </w:r>
      <w:r>
        <w:t xml:space="preserve">refers to the </w:t>
      </w:r>
      <w:r w:rsidR="00525489">
        <w:t>implicit</w:t>
      </w:r>
      <w:r w:rsidR="00F041D1">
        <w:t xml:space="preserve">ly </w:t>
      </w:r>
      <w:r>
        <w:t xml:space="preserve">contained </w:t>
      </w:r>
      <w:r w:rsidR="00E759E8">
        <w:t xml:space="preserve">shape </w:t>
      </w:r>
      <w:r>
        <w:t>of a</w:t>
      </w:r>
      <w:r w:rsidR="00576958">
        <w:t>n</w:t>
      </w:r>
      <w:r>
        <w:t xml:space="preserve"> enclosed</w:t>
      </w:r>
      <w:r w:rsidR="00933E96">
        <w:t>, three-dimensional</w:t>
      </w:r>
      <w:r>
        <w:t xml:space="preserve"> </w:t>
      </w:r>
      <w:r w:rsidR="00816945">
        <w:t>region</w:t>
      </w:r>
      <w:r w:rsidR="00BB3901">
        <w:t>.</w:t>
      </w:r>
    </w:p>
    <w:p w14:paraId="4B01571B" w14:textId="7716636B" w:rsidR="002A2268" w:rsidRDefault="005A34C1" w:rsidP="00CC266C">
      <w:pPr>
        <w:pStyle w:val="KapitelI"/>
      </w:pPr>
      <w:bookmarkStart w:id="18" w:name="_Ref174448399"/>
      <w:bookmarkStart w:id="19" w:name="_Toc176691397"/>
      <w:r>
        <w:lastRenderedPageBreak/>
        <w:t>Approach</w:t>
      </w:r>
      <w:bookmarkEnd w:id="18"/>
      <w:bookmarkEnd w:id="19"/>
    </w:p>
    <w:p w14:paraId="41E839B0" w14:textId="33B5A502" w:rsidR="00071BC6" w:rsidRDefault="00071BC6" w:rsidP="00071BC6">
      <w:pPr>
        <w:pStyle w:val="KapitelII"/>
      </w:pPr>
      <w:bookmarkStart w:id="20" w:name="_Toc176691398"/>
      <w:r>
        <w:t>Overview</w:t>
      </w:r>
      <w:bookmarkEnd w:id="20"/>
    </w:p>
    <w:p w14:paraId="597A48D1" w14:textId="2E216481" w:rsidR="00455B25" w:rsidRDefault="00455B25" w:rsidP="00071BC6">
      <w:pPr>
        <w:pStyle w:val="BodyText"/>
      </w:pPr>
      <w:r>
        <w:t>The proposed solution for this thesis has been designed with the previously listed requirements</w:t>
      </w:r>
      <w:r w:rsidR="00BB4B12">
        <w:t xml:space="preserve"> in mind. </w:t>
      </w:r>
      <w:r w:rsidR="00597A9E">
        <w:t>This chapter will present the different intermediate steps of the algorithm</w:t>
      </w:r>
      <w:r w:rsidR="00F7124D">
        <w:t xml:space="preserve">, </w:t>
      </w:r>
      <w:r w:rsidR="00597A9E">
        <w:t>the decisions that</w:t>
      </w:r>
      <w:r w:rsidR="00F7124D">
        <w:t xml:space="preserve"> were taken during the </w:t>
      </w:r>
      <w:r w:rsidR="0084162B">
        <w:t>implementation phase</w:t>
      </w:r>
      <w:r w:rsidR="00F7124D">
        <w:t xml:space="preserve">, as well as </w:t>
      </w:r>
      <w:r w:rsidR="00F857DC">
        <w:t>pointing out issues and potential improvements of the solution</w:t>
      </w:r>
      <w:r w:rsidR="00597A9E">
        <w:t>.</w:t>
      </w:r>
    </w:p>
    <w:p w14:paraId="19D0181E" w14:textId="07DF56F6" w:rsidR="00535D65" w:rsidRDefault="00535D65" w:rsidP="00071BC6">
      <w:pPr>
        <w:pStyle w:val="BodyText"/>
      </w:pPr>
      <w:r>
        <w:t>This chapter will first discuss how anchors</w:t>
      </w:r>
      <w:r w:rsidR="004170EA">
        <w:t>, volumes</w:t>
      </w:r>
      <w:r>
        <w:t xml:space="preserve"> and delimiters are represented in the chosen approach</w:t>
      </w:r>
      <w:r w:rsidR="00F12C15">
        <w:t xml:space="preserve">, to lay the foundation of how the approach can work with them. </w:t>
      </w:r>
      <w:r w:rsidR="00013B38">
        <w:t xml:space="preserve">The concept of a delimiter, as introduced in the problem statement, will be distinguished into two parts in this approach. </w:t>
      </w:r>
      <w:r w:rsidR="00F12C15">
        <w:t>Afterwards, the internal steps of the build-up stage, as well as the approach to executing queries are described in detail.</w:t>
      </w:r>
      <w:r>
        <w:t xml:space="preserve"> </w:t>
      </w:r>
      <w:r w:rsidR="003756D2">
        <w:t>These steps will take advantage of the internal representation chosen for anchors, volumes and delimiters.</w:t>
      </w:r>
    </w:p>
    <w:p w14:paraId="44037F1F" w14:textId="71764445" w:rsidR="00BD2230" w:rsidRDefault="00BD2230" w:rsidP="00BD2230">
      <w:pPr>
        <w:pStyle w:val="KapitelII"/>
      </w:pPr>
      <w:bookmarkStart w:id="21" w:name="_Toc176691399"/>
      <w:r>
        <w:t>Representing Anchors</w:t>
      </w:r>
      <w:bookmarkEnd w:id="21"/>
    </w:p>
    <w:p w14:paraId="68DD50C8" w14:textId="41BEEDB6" w:rsidR="00EE38D2" w:rsidRPr="00DE258E" w:rsidRDefault="00341DCA" w:rsidP="00A907AA">
      <w:pPr>
        <w:pStyle w:val="BodyText"/>
      </w:pPr>
      <w:r>
        <w:t xml:space="preserve">In the introduction, anchors were defined as </w:t>
      </w:r>
      <w:r w:rsidR="00F21A42">
        <w:t>“objects in space which the developer considers to be the characteristic origin of a semantic volume”.</w:t>
      </w:r>
      <w:r w:rsidR="00525275">
        <w:t xml:space="preserve"> </w:t>
      </w:r>
      <w:r w:rsidR="0075730A">
        <w:t>Anchors could therefore be represented using three-dimensional shapes</w:t>
      </w:r>
      <w:r w:rsidR="00457914">
        <w:t xml:space="preserve">, like a cuboid, a sphere or any polygonal mesh. </w:t>
      </w:r>
      <w:r w:rsidR="0021679C">
        <w:t>This might however lead to some unwanted edge-cases; what should happen if two anchors intersect each other, or if a delimiter intersects with the anchor?</w:t>
      </w:r>
      <w:r w:rsidR="00995379">
        <w:t xml:space="preserve"> </w:t>
      </w:r>
      <w:r w:rsidR="006C4B3C">
        <w:t>Anchors are therefore defined as infinitely small points in the three-dimensional space of the world</w:t>
      </w:r>
      <w:r w:rsidR="00A23E45">
        <w:t xml:space="preserve"> to avoid these issues</w:t>
      </w:r>
      <w:r w:rsidR="00B16AF2">
        <w:t xml:space="preserve"> and make the algorithm simpler</w:t>
      </w:r>
      <w:r w:rsidR="00421EED">
        <w:t>.</w:t>
      </w:r>
      <w:r w:rsidR="00940D5A">
        <w:t xml:space="preserve"> </w:t>
      </w:r>
    </w:p>
    <w:p w14:paraId="281474E3" w14:textId="49596875" w:rsidR="002C73C7" w:rsidRDefault="00BA037F" w:rsidP="00491C6D">
      <w:pPr>
        <w:pStyle w:val="KapitelII"/>
      </w:pPr>
      <w:bookmarkStart w:id="22" w:name="_Ref171774734"/>
      <w:bookmarkStart w:id="23" w:name="_Toc176691400"/>
      <w:r>
        <w:t>Representing Volumes</w:t>
      </w:r>
      <w:bookmarkEnd w:id="22"/>
      <w:bookmarkEnd w:id="23"/>
    </w:p>
    <w:p w14:paraId="2DB15055" w14:textId="72E65A98" w:rsidR="00491C6D" w:rsidRDefault="001058B3" w:rsidP="001058B3">
      <w:pPr>
        <w:pStyle w:val="BodyText"/>
      </w:pPr>
      <w:r>
        <w:t xml:space="preserve">The goal of the algorithm is to subdivide a three-dimensional space </w:t>
      </w:r>
      <w:r w:rsidR="00176F4B">
        <w:t>into volumes that represent semantic cohesion, based on user input.</w:t>
      </w:r>
      <w:r w:rsidR="007D5675">
        <w:t xml:space="preserve"> A subspace of any n-dimension space is again an n-dimension</w:t>
      </w:r>
      <w:r w:rsidR="00927A79">
        <w:t>al</w:t>
      </w:r>
      <w:r w:rsidR="007D5675">
        <w:t xml:space="preserve"> space.</w:t>
      </w:r>
      <w:r w:rsidR="000C1583">
        <w:t xml:space="preserve"> In the problem statement, a world was defined to be a three-dimensional space, </w:t>
      </w:r>
      <w:r w:rsidR="001B1C65">
        <w:t>so this algorithm needs to represent three-dimensional shapes</w:t>
      </w:r>
      <w:r w:rsidR="006F1E6A">
        <w:t xml:space="preserve"> as volumes</w:t>
      </w:r>
      <w:r w:rsidR="00013154">
        <w:t>.</w:t>
      </w:r>
    </w:p>
    <w:p w14:paraId="079E512F" w14:textId="21C40D13" w:rsidR="009E735C" w:rsidRDefault="00C55EDF" w:rsidP="007D57E9">
      <w:pPr>
        <w:pStyle w:val="BodyText"/>
        <w:numPr>
          <w:ilvl w:val="0"/>
          <w:numId w:val="20"/>
        </w:numPr>
      </w:pPr>
      <w:r>
        <w:t xml:space="preserve">A simple approach </w:t>
      </w:r>
      <w:r w:rsidR="00D17730">
        <w:t xml:space="preserve">might be to approximate the </w:t>
      </w:r>
      <w:r w:rsidR="00BA6A5B">
        <w:t>result</w:t>
      </w:r>
      <w:r w:rsidR="00D17730">
        <w:t xml:space="preserve"> using some pre-defined three-dimensional shape, like a </w:t>
      </w:r>
      <w:r w:rsidR="005F0F9A">
        <w:t xml:space="preserve">sphere </w:t>
      </w:r>
      <w:r w:rsidR="00D17730">
        <w:t xml:space="preserve">or a </w:t>
      </w:r>
      <w:r w:rsidR="005F0F9A">
        <w:t xml:space="preserve">cuboid </w:t>
      </w:r>
      <w:r w:rsidR="002D072F">
        <w:t>(</w:t>
      </w:r>
      <w:r w:rsidR="00ED6A7B">
        <w:t xml:space="preserve">the latter </w:t>
      </w:r>
      <w:r w:rsidR="002D072F">
        <w:t xml:space="preserve">often referred to as a </w:t>
      </w:r>
      <w:r w:rsidR="002D072F" w:rsidRPr="002D072F">
        <w:rPr>
          <w:rStyle w:val="QuoteChar"/>
        </w:rPr>
        <w:t>bounding box</w:t>
      </w:r>
      <w:r w:rsidR="002D072F">
        <w:t>)</w:t>
      </w:r>
      <w:r w:rsidR="00D17730">
        <w:t>.</w:t>
      </w:r>
      <w:r w:rsidR="00FE4634">
        <w:t xml:space="preserve"> </w:t>
      </w:r>
      <w:r w:rsidR="00272EBE">
        <w:t xml:space="preserve">These shapes are </w:t>
      </w:r>
      <w:r w:rsidR="00CC0E2A">
        <w:t>fast to compute and have a smaller memory footprint than the following approaches, but</w:t>
      </w:r>
      <w:r w:rsidR="006A7917">
        <w:t xml:space="preserve"> there might be a huge discrepancy </w:t>
      </w:r>
      <w:r w:rsidR="006A7917">
        <w:lastRenderedPageBreak/>
        <w:t>between the chosen shape and the expected output by the user</w:t>
      </w:r>
      <w:r w:rsidR="00912C00">
        <w:t xml:space="preserve"> (the </w:t>
      </w:r>
      <w:r w:rsidR="00912C00" w:rsidRPr="00912C00">
        <w:rPr>
          <w:rStyle w:val="QuoteChar"/>
        </w:rPr>
        <w:t>error</w:t>
      </w:r>
      <w:r w:rsidR="00912C00">
        <w:t xml:space="preserve"> of the output)</w:t>
      </w:r>
      <w:r w:rsidR="006A7917">
        <w:t>.</w:t>
      </w:r>
      <w:r w:rsidR="00C960D2">
        <w:t xml:space="preserve"> </w:t>
      </w:r>
      <w:r w:rsidR="00720C7A">
        <w:t>This is especially true for concave shapes</w:t>
      </w:r>
      <w:r w:rsidR="00B3432D">
        <w:t xml:space="preserve"> (see</w:t>
      </w:r>
      <w:r w:rsidR="005303D6">
        <w:t xml:space="preserve"> the second image in</w:t>
      </w:r>
      <w:r w:rsidR="00B3432D">
        <w:t xml:space="preserve"> </w:t>
      </w:r>
      <w:r w:rsidR="003040C0">
        <w:fldChar w:fldCharType="begin"/>
      </w:r>
      <w:r w:rsidR="003040C0">
        <w:instrText xml:space="preserve"> REF _Ref171870612 \h </w:instrText>
      </w:r>
      <w:r w:rsidR="003040C0">
        <w:fldChar w:fldCharType="separate"/>
      </w:r>
      <w:r w:rsidR="007016FC">
        <w:t xml:space="preserve">Figure </w:t>
      </w:r>
      <w:r w:rsidR="007016FC">
        <w:rPr>
          <w:noProof/>
        </w:rPr>
        <w:t>1</w:t>
      </w:r>
      <w:r w:rsidR="007016FC">
        <w:t xml:space="preserve">: The four proposed representations of volumes (projected into two dimensions), from left to </w:t>
      </w:r>
      <w:proofErr w:type="spellStart"/>
      <w:r w:rsidR="007016FC">
        <w:t>right</w:t>
      </w:r>
      <w:r w:rsidR="003040C0">
        <w:fldChar w:fldCharType="end"/>
      </w:r>
      <w:r w:rsidR="003040C0">
        <w:fldChar w:fldCharType="begin"/>
      </w:r>
      <w:r w:rsidR="003040C0">
        <w:instrText xml:space="preserve"> REF _Ref171870618 \h </w:instrText>
      </w:r>
      <w:r w:rsidR="003040C0">
        <w:fldChar w:fldCharType="separate"/>
      </w:r>
      <w:r w:rsidR="007016FC">
        <w:t>Figure</w:t>
      </w:r>
      <w:proofErr w:type="spellEnd"/>
      <w:r w:rsidR="007016FC">
        <w:t xml:space="preserve"> </w:t>
      </w:r>
      <w:r w:rsidR="007016FC">
        <w:rPr>
          <w:noProof/>
        </w:rPr>
        <w:t>1</w:t>
      </w:r>
      <w:r w:rsidR="003040C0">
        <w:fldChar w:fldCharType="end"/>
      </w:r>
      <w:r w:rsidR="00745F12">
        <w:t>)</w:t>
      </w:r>
      <w:r w:rsidR="00836E48">
        <w:t>.</w:t>
      </w:r>
    </w:p>
    <w:p w14:paraId="1A8B6046" w14:textId="4E8486AE" w:rsidR="00427151" w:rsidRDefault="00ED6CFC" w:rsidP="00047AE3">
      <w:pPr>
        <w:pStyle w:val="BodyText"/>
        <w:numPr>
          <w:ilvl w:val="0"/>
          <w:numId w:val="20"/>
        </w:numPr>
      </w:pPr>
      <w:r>
        <w:t xml:space="preserve">One might then consider using </w:t>
      </w:r>
      <w:r w:rsidR="00236612">
        <w:t xml:space="preserve">multiple </w:t>
      </w:r>
      <w:r w:rsidR="00D71A5D">
        <w:t xml:space="preserve">of these </w:t>
      </w:r>
      <w:r>
        <w:t>“primitive” shapes to represent a volume</w:t>
      </w:r>
      <w:r w:rsidR="007E5C3A">
        <w:t xml:space="preserve">, </w:t>
      </w:r>
      <w:r w:rsidR="008556C7">
        <w:t>recursively making the shapes smaller and smaller</w:t>
      </w:r>
      <w:r w:rsidR="00591D07">
        <w:t xml:space="preserve">, </w:t>
      </w:r>
      <w:proofErr w:type="gramStart"/>
      <w:r w:rsidR="00591D07">
        <w:t>similar to</w:t>
      </w:r>
      <w:proofErr w:type="gramEnd"/>
      <w:r w:rsidR="00591D07">
        <w:t xml:space="preserve"> a BVH tree.</w:t>
      </w:r>
      <w:r w:rsidR="00912C00">
        <w:t xml:space="preserve"> While this </w:t>
      </w:r>
      <w:r w:rsidR="00DB3700">
        <w:t>will decrease the error slightly, it will increase the computation and space complexity.</w:t>
      </w:r>
      <w:r w:rsidR="000F7039">
        <w:t xml:space="preserve"> </w:t>
      </w:r>
      <w:r w:rsidR="0078655C">
        <w:t>Because</w:t>
      </w:r>
      <w:r w:rsidR="000F7039">
        <w:t xml:space="preserve"> computers cannot store an infinite </w:t>
      </w:r>
      <w:r w:rsidR="00CA6E23">
        <w:t>number</w:t>
      </w:r>
      <w:r w:rsidR="000F7039">
        <w:t xml:space="preserve"> of bounding boxes</w:t>
      </w:r>
      <w:r w:rsidR="009E51C7">
        <w:t xml:space="preserve">, </w:t>
      </w:r>
      <w:r w:rsidR="00E86D89">
        <w:t>the result will always have some discrepancy to the desired output</w:t>
      </w:r>
      <w:r w:rsidR="00F540FE">
        <w:t>, which grows larger the tighter the memory constraints are.</w:t>
      </w:r>
      <w:r w:rsidR="00824BCC">
        <w:t xml:space="preserve"> </w:t>
      </w:r>
      <w:r w:rsidR="00F37BAF">
        <w:t xml:space="preserve">At the same time, the benefits of fast computation time and a small memory footprint are reduced the more </w:t>
      </w:r>
      <w:r w:rsidR="00CF4640">
        <w:t>recursion levels are used</w:t>
      </w:r>
      <w:r w:rsidR="00B51A93">
        <w:t>, making the disadvantages bigger than the advantages.</w:t>
      </w:r>
      <w:r w:rsidR="00CF4640">
        <w:t xml:space="preserve"> </w:t>
      </w:r>
    </w:p>
    <w:p w14:paraId="16BFF4DB" w14:textId="090564B7" w:rsidR="00DA74BE" w:rsidRDefault="00DA74BE" w:rsidP="008E591B">
      <w:pPr>
        <w:pStyle w:val="BodyText"/>
        <w:numPr>
          <w:ilvl w:val="0"/>
          <w:numId w:val="20"/>
        </w:numPr>
      </w:pPr>
      <w:r>
        <w:t xml:space="preserve">An approach used </w:t>
      </w:r>
      <w:r w:rsidR="00EF285E">
        <w:t xml:space="preserve">in </w:t>
      </w:r>
      <w:r w:rsidR="00842A23">
        <w:t>the</w:t>
      </w:r>
      <w:r w:rsidR="00EF285E">
        <w:t xml:space="preserve"> </w:t>
      </w:r>
      <w:r w:rsidR="00686160">
        <w:t>Pfaffinger’s</w:t>
      </w:r>
      <w:r w:rsidR="00194A88">
        <w:t xml:space="preserve"> </w:t>
      </w:r>
      <w:r w:rsidR="00EF285E">
        <w:t>thesis</w:t>
      </w:r>
      <w:sdt>
        <w:sdtPr>
          <w:id w:val="-1216728039"/>
          <w:citation/>
        </w:sdtPr>
        <w:sdtContent>
          <w:r w:rsidR="00C05A8A">
            <w:fldChar w:fldCharType="begin"/>
          </w:r>
          <w:r w:rsidR="00C05A8A">
            <w:rPr>
              <w:lang w:val="de-DE"/>
            </w:rPr>
            <w:instrText xml:space="preserve"> CITATION Ker24 \l 1031 </w:instrText>
          </w:r>
          <w:r w:rsidR="00C05A8A">
            <w:fldChar w:fldCharType="separate"/>
          </w:r>
          <w:r w:rsidR="007016FC">
            <w:rPr>
              <w:noProof/>
              <w:lang w:val="de-DE"/>
            </w:rPr>
            <w:t xml:space="preserve"> </w:t>
          </w:r>
          <w:r w:rsidR="007016FC" w:rsidRPr="007016FC">
            <w:rPr>
              <w:noProof/>
              <w:lang w:val="de-DE"/>
            </w:rPr>
            <w:t>[3]</w:t>
          </w:r>
          <w:r w:rsidR="00C05A8A">
            <w:fldChar w:fldCharType="end"/>
          </w:r>
        </w:sdtContent>
      </w:sdt>
      <w:r w:rsidR="00EF285E">
        <w:t xml:space="preserve"> is to </w:t>
      </w:r>
      <w:r w:rsidR="001C7083">
        <w:t>discretize the continuous</w:t>
      </w:r>
      <w:r w:rsidR="00EF285E">
        <w:t xml:space="preserve"> the world on a three-dimensional grid</w:t>
      </w:r>
      <w:r w:rsidR="009652BC">
        <w:t>.</w:t>
      </w:r>
      <w:r w:rsidR="00EF285E">
        <w:t xml:space="preserve"> </w:t>
      </w:r>
      <w:r w:rsidR="00D40365">
        <w:t xml:space="preserve">A volume is then represented as a </w:t>
      </w:r>
      <w:r w:rsidR="0017200F">
        <w:t>set</w:t>
      </w:r>
      <w:r w:rsidR="00D40365">
        <w:t xml:space="preserve"> of </w:t>
      </w:r>
      <w:r w:rsidR="00C05A8A">
        <w:t>grid points</w:t>
      </w:r>
      <w:r w:rsidR="00EE00E5">
        <w:t xml:space="preserve"> which are considered inside the volume.</w:t>
      </w:r>
      <w:r w:rsidR="00A30DAA">
        <w:t xml:space="preserve"> While this approach does initially handle concave shapes better than recursive bounding boxes, </w:t>
      </w:r>
      <w:r w:rsidR="006D2FE7">
        <w:t xml:space="preserve">the large error </w:t>
      </w:r>
      <w:r w:rsidR="00BA5CC7">
        <w:t>remains</w:t>
      </w:r>
      <w:r w:rsidR="006D2FE7">
        <w:t xml:space="preserve"> due to </w:t>
      </w:r>
      <w:r w:rsidR="0089381A">
        <w:t xml:space="preserve">the discretization of </w:t>
      </w:r>
      <w:r w:rsidR="006D2FE7">
        <w:t xml:space="preserve">the space into </w:t>
      </w:r>
      <w:r w:rsidR="00706A92">
        <w:t>fixed intervals.</w:t>
      </w:r>
      <w:r w:rsidR="00A66757">
        <w:t xml:space="preserve"> Both error and computational complexity are proportional to the chosen </w:t>
      </w:r>
      <w:r w:rsidR="0091661A">
        <w:t>cell size</w:t>
      </w:r>
      <w:r w:rsidR="00A66757">
        <w:t>.</w:t>
      </w:r>
    </w:p>
    <w:p w14:paraId="311121C0" w14:textId="3791CA30" w:rsidR="00F44EE8" w:rsidRDefault="00C12B3D" w:rsidP="00815203">
      <w:pPr>
        <w:pStyle w:val="BodyText"/>
        <w:numPr>
          <w:ilvl w:val="0"/>
          <w:numId w:val="20"/>
        </w:numPr>
      </w:pPr>
      <w:r>
        <w:t xml:space="preserve">In computer graphics, </w:t>
      </w:r>
      <w:r w:rsidR="00E63EB0" w:rsidRPr="00E63EB0">
        <w:rPr>
          <w:rStyle w:val="QuoteChar"/>
        </w:rPr>
        <w:t>meshes</w:t>
      </w:r>
      <w:r>
        <w:t xml:space="preserve"> are usually represented </w:t>
      </w:r>
      <w:r w:rsidR="00807C0B">
        <w:t>by</w:t>
      </w:r>
      <w:r>
        <w:t xml:space="preserve"> a list of triangles</w:t>
      </w:r>
      <w:r w:rsidR="002E5960">
        <w:t xml:space="preserve"> </w:t>
      </w:r>
      <w:sdt>
        <w:sdtPr>
          <w:id w:val="1844737430"/>
          <w:citation/>
        </w:sdtPr>
        <w:sdtContent>
          <w:r w:rsidR="00C159B8">
            <w:fldChar w:fldCharType="begin"/>
          </w:r>
          <w:r w:rsidR="00C159B8">
            <w:rPr>
              <w:lang w:val="de-DE"/>
            </w:rPr>
            <w:instrText xml:space="preserve"> CITATION Gre18 \l 1031 </w:instrText>
          </w:r>
          <w:r w:rsidR="00C159B8">
            <w:fldChar w:fldCharType="separate"/>
          </w:r>
          <w:r w:rsidR="007016FC" w:rsidRPr="007016FC">
            <w:rPr>
              <w:noProof/>
              <w:lang w:val="de-DE"/>
            </w:rPr>
            <w:t>[11]</w:t>
          </w:r>
          <w:r w:rsidR="00C159B8">
            <w:fldChar w:fldCharType="end"/>
          </w:r>
        </w:sdtContent>
      </w:sdt>
      <w:r>
        <w:t xml:space="preserve">. </w:t>
      </w:r>
      <w:r w:rsidR="00185A9F">
        <w:t xml:space="preserve">The difference between meshes and volumes in this context is that meshes do not need to be enclosed. </w:t>
      </w:r>
      <w:r>
        <w:t xml:space="preserve">Triangles are the </w:t>
      </w:r>
      <w:r w:rsidR="00B801FF">
        <w:t>simplest</w:t>
      </w:r>
      <w:r>
        <w:t xml:space="preserve"> three-dimensional </w:t>
      </w:r>
      <w:r w:rsidR="00A50955">
        <w:t>shape and</w:t>
      </w:r>
      <w:r>
        <w:t xml:space="preserve"> can therefore be used to approximate any other </w:t>
      </w:r>
      <w:r w:rsidR="00163C36">
        <w:t>three-dimensional shape</w:t>
      </w:r>
      <w:r w:rsidR="00AA6FCF">
        <w:t xml:space="preserve"> with less discrepancy than more complex shape</w:t>
      </w:r>
      <w:r w:rsidR="00A50955">
        <w:t>s</w:t>
      </w:r>
      <w:r w:rsidR="00AA6FCF">
        <w:t xml:space="preserve"> (like cuboids).</w:t>
      </w:r>
      <w:r w:rsidR="00E21AA8">
        <w:t xml:space="preserve"> This results in </w:t>
      </w:r>
      <w:r w:rsidR="005369C4">
        <w:t xml:space="preserve">the least </w:t>
      </w:r>
      <w:r w:rsidR="00E21AA8">
        <w:t>error in the output, especially for concave shapes.</w:t>
      </w:r>
      <w:r w:rsidR="00151BE1">
        <w:br/>
      </w:r>
      <w:r w:rsidR="00D5038B">
        <w:t>Additionally, while the algorithm may be applied to any problem space, its main use is seen in video games. Video games</w:t>
      </w:r>
      <w:r w:rsidR="001B5718">
        <w:t xml:space="preserve"> have been using triangulated meshes for hardware-accelerated rendering for the past decades</w:t>
      </w:r>
      <w:r w:rsidR="00900BDF">
        <w:t>.</w:t>
      </w:r>
      <w:r w:rsidR="005F17E3">
        <w:t xml:space="preserve"> Both developers and tools are therefore used to triangle meshes, which can aid in the integration.</w:t>
      </w:r>
      <w:r w:rsidR="001A6792">
        <w:br/>
        <w:t>This approach has therefore been chosen for representing volumes.</w:t>
      </w:r>
    </w:p>
    <w:p w14:paraId="04261EE4" w14:textId="3CE040B2" w:rsidR="00335F17" w:rsidRDefault="00335F17" w:rsidP="00335F17">
      <w:pPr>
        <w:pStyle w:val="BodyText"/>
        <w:keepNext/>
      </w:pPr>
      <w:r>
        <w:rPr>
          <w:noProof/>
        </w:rPr>
        <w:lastRenderedPageBreak/>
        <w:drawing>
          <wp:inline distT="0" distB="0" distL="0" distR="0" wp14:anchorId="68AB21F7" wp14:editId="494375F4">
            <wp:extent cx="5391150" cy="1014063"/>
            <wp:effectExtent l="0" t="0" r="0" b="0"/>
            <wp:docPr id="15590239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23953"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391150" cy="1014063"/>
                    </a:xfrm>
                    <a:prstGeom prst="rect">
                      <a:avLst/>
                    </a:prstGeom>
                    <a:noFill/>
                    <a:ln>
                      <a:noFill/>
                    </a:ln>
                  </pic:spPr>
                </pic:pic>
              </a:graphicData>
            </a:graphic>
          </wp:inline>
        </w:drawing>
      </w:r>
    </w:p>
    <w:p w14:paraId="2EFF2E89" w14:textId="31726EB1" w:rsidR="00A96102" w:rsidRDefault="00335F17" w:rsidP="00335F17">
      <w:pPr>
        <w:pStyle w:val="Caption"/>
        <w:jc w:val="center"/>
      </w:pPr>
      <w:bookmarkStart w:id="24" w:name="_Ref171870618"/>
      <w:bookmarkStart w:id="25" w:name="_Ref171870612"/>
      <w:bookmarkStart w:id="26" w:name="_Toc176691454"/>
      <w:r>
        <w:t xml:space="preserve">Figure </w:t>
      </w:r>
      <w:r>
        <w:fldChar w:fldCharType="begin"/>
      </w:r>
      <w:r>
        <w:instrText xml:space="preserve"> SEQ Figure \* ARABIC </w:instrText>
      </w:r>
      <w:r>
        <w:fldChar w:fldCharType="separate"/>
      </w:r>
      <w:r w:rsidR="007016FC">
        <w:rPr>
          <w:noProof/>
        </w:rPr>
        <w:t>1</w:t>
      </w:r>
      <w:r>
        <w:fldChar w:fldCharType="end"/>
      </w:r>
      <w:bookmarkEnd w:id="24"/>
      <w:r>
        <w:t xml:space="preserve">: The </w:t>
      </w:r>
      <w:r w:rsidR="00A2650A">
        <w:t xml:space="preserve">four </w:t>
      </w:r>
      <w:r>
        <w:t>proposed representations of volumes</w:t>
      </w:r>
      <w:r w:rsidR="00EE5F67">
        <w:t xml:space="preserve"> (projected into two dimensions)</w:t>
      </w:r>
      <w:r>
        <w:t>, from left to right</w:t>
      </w:r>
      <w:bookmarkEnd w:id="25"/>
      <w:r w:rsidR="00A2650A">
        <w:t>, with the initial shape on the left.</w:t>
      </w:r>
      <w:bookmarkEnd w:id="26"/>
    </w:p>
    <w:p w14:paraId="30EA38BF" w14:textId="78B70BF7" w:rsidR="00917D38" w:rsidRDefault="00917D38" w:rsidP="00917D38">
      <w:pPr>
        <w:pStyle w:val="KapitelII"/>
      </w:pPr>
      <w:bookmarkStart w:id="27" w:name="_Toc176691401"/>
      <w:r>
        <w:t>Representing Delimiters</w:t>
      </w:r>
      <w:bookmarkEnd w:id="27"/>
    </w:p>
    <w:p w14:paraId="4E305F0A" w14:textId="544561D9" w:rsidR="00AD014E" w:rsidRPr="00AD014E" w:rsidRDefault="00BB6C80" w:rsidP="002B3880">
      <w:pPr>
        <w:pStyle w:val="BodyText"/>
      </w:pPr>
      <w:r>
        <w:t>Delimiters were defined in the problem statement as “objects in continuous space which act as a border element between semantic volumes</w:t>
      </w:r>
      <w:r w:rsidR="004326FB">
        <w:t xml:space="preserve">”. </w:t>
      </w:r>
      <w:r w:rsidR="00DF334C">
        <w:t xml:space="preserve">Their main characteristic is therefore in determining whether a point </w:t>
      </w:r>
      <w:r w:rsidR="005503E3">
        <w:t xml:space="preserve">is on one side of the border or the </w:t>
      </w:r>
      <w:r w:rsidR="006004B4">
        <w:t xml:space="preserve">other. </w:t>
      </w:r>
      <w:r w:rsidR="00817F70">
        <w:t xml:space="preserve">This idea can be represented using planes, where a point can be on either side of this plane (or exactly on it; this edge-case needs to be handled explicitly). </w:t>
      </w:r>
      <w:r w:rsidR="00947A38">
        <w:t xml:space="preserve">Therefore, planes </w:t>
      </w:r>
      <w:proofErr w:type="spellStart"/>
      <w:proofErr w:type="gramStart"/>
      <w:r w:rsidR="00947A38">
        <w:t>where</w:t>
      </w:r>
      <w:proofErr w:type="spellEnd"/>
      <w:proofErr w:type="gramEnd"/>
      <w:r w:rsidR="00947A38">
        <w:t xml:space="preserve"> chosen as the primitive</w:t>
      </w:r>
      <w:r w:rsidR="00146A2B">
        <w:t xml:space="preserve"> for</w:t>
      </w:r>
      <w:r w:rsidR="00947A38">
        <w:t xml:space="preserve"> representing delimiters.</w:t>
      </w:r>
    </w:p>
    <w:p w14:paraId="76B9DB90" w14:textId="42FACE6E" w:rsidR="0029281D" w:rsidRDefault="00B04A0B" w:rsidP="0029281D">
      <w:pPr>
        <w:pStyle w:val="BodyText"/>
      </w:pPr>
      <w:r>
        <w:t xml:space="preserve">For </w:t>
      </w:r>
      <w:r w:rsidR="00823E03">
        <w:t xml:space="preserve">the convenience of the user of this solution, the concept of a delimiter </w:t>
      </w:r>
      <w:r w:rsidR="006625DF">
        <w:t>has however been broken down</w:t>
      </w:r>
      <w:r w:rsidR="00394DD1">
        <w:t xml:space="preserve"> into two components.</w:t>
      </w:r>
      <w:r w:rsidR="0009001C">
        <w:t xml:space="preserve"> </w:t>
      </w:r>
      <w:r w:rsidR="00160CCA">
        <w:t xml:space="preserve">These two components are </w:t>
      </w:r>
      <w:r w:rsidR="00160CCA" w:rsidRPr="00107BF1">
        <w:rPr>
          <w:rStyle w:val="QuoteChar"/>
        </w:rPr>
        <w:t>delimiter objects</w:t>
      </w:r>
      <w:r w:rsidR="00160CCA">
        <w:t xml:space="preserve"> and </w:t>
      </w:r>
      <w:r w:rsidR="00160CCA" w:rsidRPr="00107BF1">
        <w:rPr>
          <w:rStyle w:val="QuoteChar"/>
        </w:rPr>
        <w:t>delimiter planes</w:t>
      </w:r>
      <w:r w:rsidR="00160CCA">
        <w:t>.</w:t>
      </w:r>
      <w:r w:rsidR="00CA7EE4">
        <w:t xml:space="preserve"> A delimiter object can own between zero and six delimiter planes.</w:t>
      </w:r>
      <w:r w:rsidR="001B4293">
        <w:t xml:space="preserve"> </w:t>
      </w:r>
      <w:r w:rsidR="002517F9">
        <w:t xml:space="preserve">This grouping of multiple delimiter planes to delimiter objects can improve the integration of the solution into </w:t>
      </w:r>
      <w:r w:rsidR="00135832">
        <w:t xml:space="preserve">other software. </w:t>
      </w:r>
      <w:r w:rsidR="00883CCA">
        <w:t xml:space="preserve">As an example, a wall may be represented by two delimiter planes, which can be grouped together </w:t>
      </w:r>
      <w:r w:rsidR="00C736FC">
        <w:t>into</w:t>
      </w:r>
      <w:r w:rsidR="00883CCA">
        <w:t xml:space="preserve"> a single delimiter object. This unit can then be treated as such, which </w:t>
      </w:r>
      <w:r w:rsidR="00903528">
        <w:t xml:space="preserve">reduces friction when </w:t>
      </w:r>
      <w:r w:rsidR="009B7497">
        <w:t>modifying the input data, such as moving the wall</w:t>
      </w:r>
      <w:r w:rsidR="00A133E5">
        <w:t>.</w:t>
      </w:r>
      <w:r w:rsidR="006E5706">
        <w:t xml:space="preserve"> The two delimiter planes attached to the plane will remain attached to the object</w:t>
      </w:r>
      <w:r w:rsidR="00AA0449">
        <w:t xml:space="preserve"> and do not have to be moved independently</w:t>
      </w:r>
      <w:r w:rsidR="006E5706">
        <w:t>.</w:t>
      </w:r>
    </w:p>
    <w:p w14:paraId="139CCEC6" w14:textId="35D92F6D" w:rsidR="0029281D" w:rsidRDefault="00813433" w:rsidP="00813433">
      <w:pPr>
        <w:pStyle w:val="KapitelIII"/>
      </w:pPr>
      <w:bookmarkStart w:id="28" w:name="_Toc176691402"/>
      <w:r>
        <w:t>Delimiter Objects</w:t>
      </w:r>
      <w:bookmarkEnd w:id="28"/>
    </w:p>
    <w:p w14:paraId="01185772" w14:textId="718FC651" w:rsidR="00813433" w:rsidRDefault="00813433" w:rsidP="00813433">
      <w:pPr>
        <w:pStyle w:val="BodyText"/>
      </w:pPr>
      <w:r>
        <w:t xml:space="preserve">A delimiter object </w:t>
      </w:r>
      <w:r w:rsidR="00CA4F99">
        <w:t>is represented by a cuboid, which is positioned, rotated and scaled in the world.</w:t>
      </w:r>
      <w:r w:rsidR="009B737B">
        <w:t xml:space="preserve"> These three vectors make up what is typically called a Transform</w:t>
      </w:r>
      <w:r w:rsidR="008C75C8">
        <w:t>, a common concept in game engines</w:t>
      </w:r>
      <w:r w:rsidR="00BF4C8D">
        <w:t xml:space="preserve"> </w:t>
      </w:r>
      <w:sdt>
        <w:sdtPr>
          <w:id w:val="801968350"/>
          <w:citation/>
        </w:sdtPr>
        <w:sdtContent>
          <w:r w:rsidR="00A9328C">
            <w:fldChar w:fldCharType="begin"/>
          </w:r>
          <w:r w:rsidR="00A9328C">
            <w:rPr>
              <w:lang w:val="de-DE"/>
            </w:rPr>
            <w:instrText xml:space="preserve"> CITATION Uni24 \l 1031 </w:instrText>
          </w:r>
          <w:r w:rsidR="00A9328C">
            <w:fldChar w:fldCharType="separate"/>
          </w:r>
          <w:r w:rsidR="007016FC" w:rsidRPr="007016FC">
            <w:rPr>
              <w:noProof/>
              <w:lang w:val="de-DE"/>
            </w:rPr>
            <w:t>[12]</w:t>
          </w:r>
          <w:r w:rsidR="00A9328C">
            <w:fldChar w:fldCharType="end"/>
          </w:r>
        </w:sdtContent>
      </w:sdt>
      <w:r w:rsidR="008C75C8">
        <w:t xml:space="preserve">. </w:t>
      </w:r>
      <w:r w:rsidR="001C405A">
        <w:t xml:space="preserve">This makes </w:t>
      </w:r>
      <w:r w:rsidR="009556C5">
        <w:t xml:space="preserve">integrating </w:t>
      </w:r>
      <w:r w:rsidR="001C405A">
        <w:t xml:space="preserve">the solution </w:t>
      </w:r>
      <w:r w:rsidR="009556C5">
        <w:t xml:space="preserve">into such game engines </w:t>
      </w:r>
      <w:r w:rsidR="001C405A">
        <w:t>easy</w:t>
      </w:r>
      <w:r w:rsidR="009556C5">
        <w:t>,</w:t>
      </w:r>
      <w:r w:rsidR="00BE7D9B">
        <w:t xml:space="preserve"> by making use of their manipulation tools</w:t>
      </w:r>
      <w:r w:rsidR="001C405A">
        <w:t>.</w:t>
      </w:r>
    </w:p>
    <w:p w14:paraId="05511F7B" w14:textId="3413C712" w:rsidR="003452D4" w:rsidRDefault="00A5515E" w:rsidP="00B84A5F">
      <w:pPr>
        <w:pStyle w:val="BodyText"/>
      </w:pPr>
      <w:r>
        <w:t>A delimiter object therefore stores its transform (defining the cuboid)</w:t>
      </w:r>
      <w:r w:rsidR="003E50ED">
        <w:t xml:space="preserve">, as well as up to six delimiter planes that are attached to it during input setup, and finally a </w:t>
      </w:r>
      <w:r w:rsidR="003E50ED" w:rsidRPr="00F854F7">
        <w:rPr>
          <w:rStyle w:val="QuoteChar"/>
        </w:rPr>
        <w:t>hierarchy level</w:t>
      </w:r>
      <w:r w:rsidR="003E50ED">
        <w:t>.</w:t>
      </w:r>
      <w:r w:rsidR="00B84A5F">
        <w:t xml:space="preserve"> </w:t>
      </w:r>
      <w:r w:rsidR="003319E0">
        <w:t xml:space="preserve">This hierarchy level will be used later in the build-up when solving intersections (see chapter </w:t>
      </w:r>
      <w:r w:rsidR="009B52F2">
        <w:fldChar w:fldCharType="begin"/>
      </w:r>
      <w:r w:rsidR="009B52F2">
        <w:instrText xml:space="preserve"> REF _Ref172557914 \r \h </w:instrText>
      </w:r>
      <w:r w:rsidR="009B52F2">
        <w:fldChar w:fldCharType="separate"/>
      </w:r>
      <w:r w:rsidR="007016FC">
        <w:t>3.6</w:t>
      </w:r>
      <w:r w:rsidR="009B52F2">
        <w:fldChar w:fldCharType="end"/>
      </w:r>
      <w:r w:rsidR="009B52F2">
        <w:t>).</w:t>
      </w:r>
    </w:p>
    <w:p w14:paraId="242A7FEB" w14:textId="697152B6" w:rsidR="00FC6DCB" w:rsidRPr="00813433" w:rsidRDefault="00FC6DCB" w:rsidP="00B84A5F">
      <w:pPr>
        <w:pStyle w:val="BodyText"/>
      </w:pPr>
      <w:r>
        <w:t xml:space="preserve">When attaching delimiter planes to objects, the user can specify </w:t>
      </w:r>
      <w:r w:rsidR="00C12575">
        <w:t xml:space="preserve">where to attach the plane. It can either be </w:t>
      </w:r>
      <w:r w:rsidR="008929CF">
        <w:t xml:space="preserve">attached to </w:t>
      </w:r>
      <w:r w:rsidR="00C12575">
        <w:t>one of the six faces of the cuboid</w:t>
      </w:r>
      <w:r w:rsidR="008929CF">
        <w:t xml:space="preserve">, or to the center of </w:t>
      </w:r>
      <w:r w:rsidR="008929CF">
        <w:lastRenderedPageBreak/>
        <w:t xml:space="preserve">the cuboid oriented along one of the three </w:t>
      </w:r>
      <w:r w:rsidR="00CB7523">
        <w:t>axes</w:t>
      </w:r>
      <w:r w:rsidR="008929CF">
        <w:t>.</w:t>
      </w:r>
      <w:r w:rsidR="00362E42">
        <w:t xml:space="preserve"> </w:t>
      </w:r>
      <w:r w:rsidR="00A7472F">
        <w:t xml:space="preserve">An example for the latter option may be a doorframe, which should only have one delimiter plane </w:t>
      </w:r>
      <w:r w:rsidR="005430D4">
        <w:t xml:space="preserve">centered inside the </w:t>
      </w:r>
      <w:r w:rsidR="00E23DD3">
        <w:t>frame.</w:t>
      </w:r>
    </w:p>
    <w:p w14:paraId="18245BF5" w14:textId="0BF9E13B" w:rsidR="0029281D" w:rsidRDefault="009C7511" w:rsidP="00FD2FF9">
      <w:pPr>
        <w:pStyle w:val="KapitelIII"/>
      </w:pPr>
      <w:bookmarkStart w:id="29" w:name="_Toc176691403"/>
      <w:r>
        <w:t>Delimiter Planes</w:t>
      </w:r>
      <w:bookmarkEnd w:id="29"/>
    </w:p>
    <w:p w14:paraId="2474839B" w14:textId="33BFBB1D" w:rsidR="003E6857" w:rsidRDefault="008A5067" w:rsidP="003E6857">
      <w:pPr>
        <w:pStyle w:val="BodyText"/>
      </w:pPr>
      <w:r>
        <w:t xml:space="preserve">Planes can be represented in </w:t>
      </w:r>
      <w:r w:rsidR="00195D26">
        <w:t>several</w:t>
      </w:r>
      <w:r>
        <w:t xml:space="preserve"> different ways. </w:t>
      </w:r>
      <w:r w:rsidR="00554F5A">
        <w:t xml:space="preserve">A common one </w:t>
      </w:r>
      <w:r w:rsidR="008715D7">
        <w:t xml:space="preserve">is the Hesse Normal Form </w:t>
      </w:r>
      <w:sdt>
        <w:sdtPr>
          <w:id w:val="-2054679532"/>
          <w:citation/>
        </w:sdtPr>
        <w:sdtContent>
          <w:r w:rsidR="00E1117D">
            <w:fldChar w:fldCharType="begin"/>
          </w:r>
          <w:r w:rsidR="00E1117D">
            <w:rPr>
              <w:lang w:val="de-DE"/>
            </w:rPr>
            <w:instrText xml:space="preserve"> CITATION Wik241 \l 1031 </w:instrText>
          </w:r>
          <w:r w:rsidR="00E1117D">
            <w:fldChar w:fldCharType="separate"/>
          </w:r>
          <w:r w:rsidR="007016FC" w:rsidRPr="007016FC">
            <w:rPr>
              <w:noProof/>
              <w:lang w:val="de-DE"/>
            </w:rPr>
            <w:t>[13]</w:t>
          </w:r>
          <w:r w:rsidR="00E1117D">
            <w:fldChar w:fldCharType="end"/>
          </w:r>
        </w:sdtContent>
      </w:sdt>
      <w:r w:rsidR="0019562E">
        <w:t xml:space="preserve">, in which a plane is defined using an origin point and a normal vector. </w:t>
      </w:r>
      <w:r w:rsidR="00B21DF8">
        <w:t xml:space="preserve">Solving a simple mathematical </w:t>
      </w:r>
      <w:r w:rsidR="00CF6357">
        <w:t>equation evaluates whether a point is in front, behind or exactly on the plane.</w:t>
      </w:r>
    </w:p>
    <w:p w14:paraId="15FD40E4" w14:textId="4972AE91" w:rsidR="0029281D" w:rsidRPr="0029281D" w:rsidRDefault="00CD372B" w:rsidP="0029281D">
      <w:pPr>
        <w:pStyle w:val="BodyText"/>
      </w:pPr>
      <w:r>
        <w:t>For this approach however, it is vital that delimiter planes are not infinitely large, which is not supporte</w:t>
      </w:r>
      <w:r w:rsidR="0039227A">
        <w:t>d</w:t>
      </w:r>
      <w:r>
        <w:t xml:space="preserve"> </w:t>
      </w:r>
      <w:r w:rsidR="00D42B2A">
        <w:t xml:space="preserve">by </w:t>
      </w:r>
      <w:r>
        <w:t>such mathematical expressions like the Hesse Normal Form.</w:t>
      </w:r>
      <w:r w:rsidR="00D43DAC">
        <w:t xml:space="preserve"> </w:t>
      </w:r>
      <w:r w:rsidR="0039227A">
        <w:t xml:space="preserve">Instead, the planes </w:t>
      </w:r>
      <w:r w:rsidR="00726CD9">
        <w:t xml:space="preserve">need to be clipped arbitrarily into </w:t>
      </w:r>
      <w:r w:rsidR="00BC6C79">
        <w:t xml:space="preserve">planar </w:t>
      </w:r>
      <w:r w:rsidR="00726CD9">
        <w:t>regions of the original plane</w:t>
      </w:r>
      <w:r w:rsidR="006766CF">
        <w:t xml:space="preserve"> (see chapter </w:t>
      </w:r>
      <w:r w:rsidR="000B4D9A">
        <w:fldChar w:fldCharType="begin"/>
      </w:r>
      <w:r w:rsidR="000B4D9A">
        <w:instrText xml:space="preserve"> REF _Ref172557914 \r \h </w:instrText>
      </w:r>
      <w:r w:rsidR="000B4D9A">
        <w:fldChar w:fldCharType="separate"/>
      </w:r>
      <w:r w:rsidR="007016FC">
        <w:t>3.6</w:t>
      </w:r>
      <w:r w:rsidR="000B4D9A">
        <w:fldChar w:fldCharType="end"/>
      </w:r>
      <w:r w:rsidR="000B4D9A">
        <w:t>)</w:t>
      </w:r>
      <w:r w:rsidR="00726CD9">
        <w:t>.</w:t>
      </w:r>
      <w:r w:rsidR="009C08DE">
        <w:t xml:space="preserve"> </w:t>
      </w:r>
      <w:r w:rsidR="00DF7F7A">
        <w:t xml:space="preserve">Therefore, </w:t>
      </w:r>
      <w:proofErr w:type="gramStart"/>
      <w:r w:rsidR="00DF7F7A">
        <w:t>similar to</w:t>
      </w:r>
      <w:proofErr w:type="gramEnd"/>
      <w:r w:rsidR="00DF7F7A">
        <w:t xml:space="preserve"> the reasoning on volumes, delimiter planes are represented using a list of triangles. All triangles are required to be both coplanar and non-overlapping, and together they shape the delimiter plane. </w:t>
      </w:r>
      <w:r w:rsidR="00D747CC">
        <w:t xml:space="preserve">This list of triangles can then easily be adapted to change the </w:t>
      </w:r>
      <w:r w:rsidR="003F5844">
        <w:t xml:space="preserve">area </w:t>
      </w:r>
      <w:r w:rsidR="00D747CC">
        <w:t>of the delimiter plane.</w:t>
      </w:r>
      <w:r w:rsidR="00D22185">
        <w:t xml:space="preserve"> These triangles will also be used to assemble to volumes later in the build-up stage (see chapter </w:t>
      </w:r>
      <w:r w:rsidR="00797E69">
        <w:fldChar w:fldCharType="begin"/>
      </w:r>
      <w:r w:rsidR="00797E69">
        <w:instrText xml:space="preserve"> REF _Ref172551539 \r \h </w:instrText>
      </w:r>
      <w:r w:rsidR="00797E69">
        <w:fldChar w:fldCharType="separate"/>
      </w:r>
      <w:r w:rsidR="007016FC">
        <w:t>3.7</w:t>
      </w:r>
      <w:r w:rsidR="00797E69">
        <w:fldChar w:fldCharType="end"/>
      </w:r>
      <w:r w:rsidR="00797E69">
        <w:t>).</w:t>
      </w:r>
      <w:r w:rsidR="00E040D7">
        <w:t xml:space="preserve"> While this imposes a larger memory (and execution time) footprint than other representations, the flexibility and accuracy provided by this approach is required to fulfill the requirements of the problem statement.</w:t>
      </w:r>
    </w:p>
    <w:p w14:paraId="6920ED6E" w14:textId="4F80C91D" w:rsidR="000B43BF" w:rsidRDefault="000B43BF" w:rsidP="000B43BF">
      <w:pPr>
        <w:pStyle w:val="BodyText"/>
        <w:keepNext/>
      </w:pPr>
      <w:r>
        <w:rPr>
          <w:noProof/>
        </w:rPr>
        <w:drawing>
          <wp:inline distT="0" distB="0" distL="0" distR="0" wp14:anchorId="360C7515" wp14:editId="21F90338">
            <wp:extent cx="5400675" cy="1247775"/>
            <wp:effectExtent l="0" t="0" r="9525" b="9525"/>
            <wp:docPr id="20071905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190546" name="Picture 3"/>
                    <pic:cNvPicPr>
                      <a:picLocks noChangeAspect="1" noChangeArrowheads="1"/>
                    </pic:cNvPicPr>
                  </pic:nvPicPr>
                  <pic:blipFill>
                    <a:blip r:embed="rId12">
                      <a:extLst>
                        <a:ext uri="{28A0092B-C50C-407E-A947-70E740481C1C}">
                          <a14:useLocalDpi xmlns:a14="http://schemas.microsoft.com/office/drawing/2010/main" val="0"/>
                        </a:ext>
                      </a:extLst>
                    </a:blip>
                    <a:srcRect t="15650" b="15650"/>
                    <a:stretch>
                      <a:fillRect/>
                    </a:stretch>
                  </pic:blipFill>
                  <pic:spPr bwMode="auto">
                    <a:xfrm>
                      <a:off x="0" y="0"/>
                      <a:ext cx="540067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3DFF85F0" w14:textId="35949DF8" w:rsidR="00142E97" w:rsidRDefault="000B43BF" w:rsidP="000B43BF">
      <w:pPr>
        <w:pStyle w:val="Caption"/>
        <w:jc w:val="center"/>
      </w:pPr>
      <w:bookmarkStart w:id="30" w:name="_Toc176691455"/>
      <w:r>
        <w:t xml:space="preserve">Figure </w:t>
      </w:r>
      <w:r>
        <w:fldChar w:fldCharType="begin"/>
      </w:r>
      <w:r>
        <w:instrText xml:space="preserve"> SEQ Figure \* ARABIC </w:instrText>
      </w:r>
      <w:r>
        <w:fldChar w:fldCharType="separate"/>
      </w:r>
      <w:r w:rsidR="007016FC">
        <w:rPr>
          <w:noProof/>
        </w:rPr>
        <w:t>2</w:t>
      </w:r>
      <w:r>
        <w:fldChar w:fldCharType="end"/>
      </w:r>
      <w:r>
        <w:t xml:space="preserve">: A delimiter object </w:t>
      </w:r>
      <w:r w:rsidR="000140CF">
        <w:t xml:space="preserve">defined by position, rotation and scale, with </w:t>
      </w:r>
      <w:r w:rsidR="009D2054">
        <w:t>two</w:t>
      </w:r>
      <w:r w:rsidR="00E372A5">
        <w:t xml:space="preserve"> virtually extended</w:t>
      </w:r>
      <w:r w:rsidR="009D2054">
        <w:t xml:space="preserve"> delimiter planes</w:t>
      </w:r>
      <w:r w:rsidR="000140CF">
        <w:t xml:space="preserve"> created on the </w:t>
      </w:r>
      <w:r w:rsidR="001C6D80">
        <w:t xml:space="preserve">positive and negative </w:t>
      </w:r>
      <w:r w:rsidR="00D613D1">
        <w:t>Z</w:t>
      </w:r>
      <w:r w:rsidR="000140CF">
        <w:t xml:space="preserve"> axis</w:t>
      </w:r>
      <w:r w:rsidR="00CB7D6B">
        <w:t xml:space="preserve"> of the cuboid</w:t>
      </w:r>
      <w:r w:rsidR="000140CF">
        <w:t>.</w:t>
      </w:r>
      <w:bookmarkEnd w:id="30"/>
    </w:p>
    <w:p w14:paraId="75658913" w14:textId="5A799C49" w:rsidR="00F53353" w:rsidRDefault="00F53353" w:rsidP="00886C51">
      <w:pPr>
        <w:pStyle w:val="KapitelII"/>
      </w:pPr>
      <w:bookmarkStart w:id="31" w:name="_Ref172301216"/>
      <w:bookmarkStart w:id="32" w:name="_Toc176691404"/>
      <w:r>
        <w:t>Virtually extending Delimiter Planes</w:t>
      </w:r>
      <w:bookmarkStart w:id="33" w:name="_Ref171873322"/>
      <w:bookmarkEnd w:id="31"/>
      <w:bookmarkEnd w:id="32"/>
    </w:p>
    <w:p w14:paraId="6023CD6A" w14:textId="5FD595D7" w:rsidR="00A95357" w:rsidRDefault="00A05BD8" w:rsidP="002654B3">
      <w:pPr>
        <w:pStyle w:val="BodyText"/>
      </w:pPr>
      <w:r>
        <w:t xml:space="preserve">The algorithm was designed with the goal of alleviating workload from game developers. </w:t>
      </w:r>
      <w:r w:rsidR="005D75B2">
        <w:t xml:space="preserve">To do that, the amount of overhead work required for setting up the input </w:t>
      </w:r>
      <w:r w:rsidR="007545B8">
        <w:t>for</w:t>
      </w:r>
      <w:r w:rsidR="005D75B2">
        <w:t xml:space="preserve"> the algorithm should be kept to the possible minimum. </w:t>
      </w:r>
      <w:r w:rsidR="00210500">
        <w:t xml:space="preserve">The algorithm therefore gives the option to virtually extend specified delimiter planes </w:t>
      </w:r>
      <w:r w:rsidR="00960F64">
        <w:t>to</w:t>
      </w:r>
      <w:r w:rsidR="00210500">
        <w:t xml:space="preserve"> automatically derive the actual size of delimiter planes before calcu</w:t>
      </w:r>
      <w:r w:rsidR="003D6372">
        <w:t>lating the volumes for every anchor in the world</w:t>
      </w:r>
      <w:r w:rsidR="0033615B">
        <w:t>, so that developers don’t have to do this manually</w:t>
      </w:r>
      <w:r w:rsidR="003D6372">
        <w:t>.</w:t>
      </w:r>
    </w:p>
    <w:p w14:paraId="776C1F93" w14:textId="22E39DEF" w:rsidR="004845CD" w:rsidRDefault="008571D8" w:rsidP="002654B3">
      <w:pPr>
        <w:pStyle w:val="BodyText"/>
      </w:pPr>
      <w:r>
        <w:lastRenderedPageBreak/>
        <w:t xml:space="preserve">As described in the previous chapter, delimiter planes are attached to delimiter objects. The planes are specified as one of the six faces of the object cuboid. </w:t>
      </w:r>
      <w:r w:rsidR="00E372A5">
        <w:t xml:space="preserve">If the </w:t>
      </w:r>
      <w:r w:rsidR="00E04B1C">
        <w:t xml:space="preserve">plane is not extended, then it will take on exactly the dimensions of the face. If it is </w:t>
      </w:r>
      <w:r w:rsidR="00396AE0">
        <w:t>extended, the plane will extend as far as possible in all directions until it hits other delimiter planes.</w:t>
      </w:r>
      <w:r w:rsidR="00741CF4">
        <w:t xml:space="preserve"> This is helpful in cases where the geometry in the game world does not perfectly represent the </w:t>
      </w:r>
      <w:r w:rsidR="0066167A">
        <w:t xml:space="preserve">requested </w:t>
      </w:r>
      <w:r w:rsidR="00741CF4">
        <w:t>semantic subdivision of the game space</w:t>
      </w:r>
      <w:r w:rsidR="00281935">
        <w:t xml:space="preserve"> (e.g. a </w:t>
      </w:r>
      <w:r w:rsidR="005D7A2E">
        <w:t>door frame</w:t>
      </w:r>
      <w:r w:rsidR="0012502A">
        <w:t xml:space="preserve"> in a wall</w:t>
      </w:r>
      <w:r w:rsidR="00C01D8C">
        <w:t>, which should be ignored in the semantic mapping</w:t>
      </w:r>
      <w:r w:rsidR="00281935">
        <w:t>)</w:t>
      </w:r>
      <w:r w:rsidR="00741CF4">
        <w:t>.</w:t>
      </w:r>
    </w:p>
    <w:p w14:paraId="280C4872" w14:textId="4F3EBCDD" w:rsidR="00C9005C" w:rsidRDefault="00C9005C" w:rsidP="002654B3">
      <w:pPr>
        <w:pStyle w:val="BodyText"/>
      </w:pPr>
      <w:r>
        <w:t xml:space="preserve">The game developer may manually set up the delimiter planes to </w:t>
      </w:r>
      <w:r w:rsidR="00435A38">
        <w:t xml:space="preserve">always do exactly </w:t>
      </w:r>
      <w:r w:rsidR="003F2298">
        <w:t>what they want</w:t>
      </w:r>
      <w:r w:rsidR="003D520B">
        <w:t xml:space="preserve"> at the cost of increased workload. The algorithm was however designed in a way that common cases should generate the expected result, so that developers only </w:t>
      </w:r>
      <w:proofErr w:type="gramStart"/>
      <w:r w:rsidR="003D520B">
        <w:t>have to</w:t>
      </w:r>
      <w:proofErr w:type="gramEnd"/>
      <w:r w:rsidR="003D520B">
        <w:t xml:space="preserve"> manually set up specific planes in edge cases. </w:t>
      </w:r>
    </w:p>
    <w:p w14:paraId="2094D9FC" w14:textId="53C53C5A" w:rsidR="0066167A" w:rsidRDefault="0066167A" w:rsidP="002654B3">
      <w:pPr>
        <w:pStyle w:val="BodyText"/>
      </w:pPr>
      <w:r>
        <w:t xml:space="preserve">In the following example, </w:t>
      </w:r>
      <w:r w:rsidR="00211B3A">
        <w:t xml:space="preserve">the </w:t>
      </w:r>
      <w:r w:rsidR="00FB2617">
        <w:t>blueprint of an apartment is shown</w:t>
      </w:r>
      <w:r w:rsidR="00972C33">
        <w:t xml:space="preserve"> from above</w:t>
      </w:r>
      <w:r w:rsidR="00FB2617">
        <w:t>.</w:t>
      </w:r>
      <w:r w:rsidR="004C4BBD">
        <w:t xml:space="preserve"> </w:t>
      </w:r>
      <w:r w:rsidR="00920EDA">
        <w:t xml:space="preserve">The apartment consists of a living room, a kitchen and </w:t>
      </w:r>
      <w:r w:rsidR="00C42CFF">
        <w:t xml:space="preserve">a </w:t>
      </w:r>
      <w:r w:rsidR="00920EDA">
        <w:t>hallway.</w:t>
      </w:r>
      <w:r w:rsidR="00DD7BBA">
        <w:t xml:space="preserve"> </w:t>
      </w:r>
      <w:r w:rsidR="00C42CFF">
        <w:t xml:space="preserve">The </w:t>
      </w:r>
      <w:r w:rsidR="00D14536">
        <w:t xml:space="preserve">left picture shows the geometry used for rendering and physics of the game. </w:t>
      </w:r>
      <w:r w:rsidR="00946757">
        <w:t>The gap in the lower wall allow</w:t>
      </w:r>
      <w:r w:rsidR="00AA7A45">
        <w:t>s</w:t>
      </w:r>
      <w:r w:rsidR="00946757">
        <w:t xml:space="preserve"> the player to enter the living room coming from the hallway, and the open kitchen </w:t>
      </w:r>
      <w:r w:rsidR="00AC0420">
        <w:t>allows the player to roam there as well. The game developer requires</w:t>
      </w:r>
      <w:r w:rsidR="001B5FC4">
        <w:t xml:space="preserve"> knowledge on the whereabouts of the player for a game rule</w:t>
      </w:r>
      <w:r w:rsidR="004B419D">
        <w:t xml:space="preserve">, so </w:t>
      </w:r>
      <w:r w:rsidR="00CD1D70">
        <w:t>distinct volumes for all three rooms must be generated.</w:t>
      </w:r>
      <w:r w:rsidR="00C95508">
        <w:br/>
        <w:t xml:space="preserve">The </w:t>
      </w:r>
      <w:r w:rsidR="008D3A9C">
        <w:t>next picture from the left shows the setup of delimiter planes, where each wall acts as a delimiter object</w:t>
      </w:r>
      <w:r w:rsidR="00272664">
        <w:t xml:space="preserve"> owning a centered delimiter plane</w:t>
      </w:r>
      <w:r w:rsidR="008D3A9C">
        <w:t>.</w:t>
      </w:r>
      <w:r w:rsidR="00C365D9">
        <w:t xml:space="preserve"> This represents the input passed to the algorithm. The third picture then shows the intermediate representation of the extended planes inside the algorithm.</w:t>
      </w:r>
      <w:r w:rsidR="00BF4494">
        <w:t xml:space="preserve"> The dotted lines are the virtual extensions of the planes where the developer has requested that feature.</w:t>
      </w:r>
      <w:r w:rsidR="000C3316">
        <w:t xml:space="preserve"> </w:t>
      </w:r>
      <w:r w:rsidR="00B75891">
        <w:t xml:space="preserve">They are dotted purely for clarity in this picture, in the actual algorithm no difference is made between parts of the planes that have been extended or not. </w:t>
      </w:r>
      <w:r w:rsidR="00DB354F">
        <w:t xml:space="preserve">The last </w:t>
      </w:r>
      <w:r w:rsidR="009F2358">
        <w:t>picture</w:t>
      </w:r>
      <w:r w:rsidR="00DB354F">
        <w:t xml:space="preserve"> shows a possible manual adaptation of the input the developer might do if they want to achieve a different outcome of the algorithm</w:t>
      </w:r>
      <w:r w:rsidR="003D4FEF">
        <w:t>, by adding a new delimiter object and plane not present in original geometry of the world</w:t>
      </w:r>
      <w:r w:rsidR="00DB354F">
        <w:t>.</w:t>
      </w:r>
    </w:p>
    <w:p w14:paraId="6FB31A5A" w14:textId="77777777" w:rsidR="0015508B" w:rsidRDefault="0015508B" w:rsidP="0015508B">
      <w:pPr>
        <w:pStyle w:val="BodyText"/>
        <w:keepNext/>
      </w:pPr>
      <w:r>
        <w:rPr>
          <w:noProof/>
        </w:rPr>
        <w:drawing>
          <wp:inline distT="0" distB="0" distL="0" distR="0" wp14:anchorId="41CB38A4" wp14:editId="48CB6422">
            <wp:extent cx="5391150" cy="1322949"/>
            <wp:effectExtent l="0" t="0" r="0" b="0"/>
            <wp:docPr id="8214441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44163"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391150" cy="1322949"/>
                    </a:xfrm>
                    <a:prstGeom prst="rect">
                      <a:avLst/>
                    </a:prstGeom>
                    <a:noFill/>
                    <a:ln>
                      <a:noFill/>
                    </a:ln>
                  </pic:spPr>
                </pic:pic>
              </a:graphicData>
            </a:graphic>
          </wp:inline>
        </w:drawing>
      </w:r>
    </w:p>
    <w:p w14:paraId="0893ADD4" w14:textId="07B47502" w:rsidR="009807C2" w:rsidRDefault="0015508B" w:rsidP="0015508B">
      <w:pPr>
        <w:pStyle w:val="Caption"/>
        <w:jc w:val="center"/>
      </w:pPr>
      <w:bookmarkStart w:id="34" w:name="_Ref172551374"/>
      <w:bookmarkStart w:id="35" w:name="_Ref172560349"/>
      <w:bookmarkStart w:id="36" w:name="_Toc176691456"/>
      <w:r>
        <w:t xml:space="preserve">Figure </w:t>
      </w:r>
      <w:r>
        <w:fldChar w:fldCharType="begin"/>
      </w:r>
      <w:r>
        <w:instrText xml:space="preserve"> SEQ Figure \* ARABIC </w:instrText>
      </w:r>
      <w:r>
        <w:fldChar w:fldCharType="separate"/>
      </w:r>
      <w:r w:rsidR="007016FC">
        <w:rPr>
          <w:noProof/>
        </w:rPr>
        <w:t>3</w:t>
      </w:r>
      <w:r>
        <w:fldChar w:fldCharType="end"/>
      </w:r>
      <w:bookmarkEnd w:id="34"/>
      <w:r>
        <w:t>: Visual Example of virtually extending Delimiter Planes</w:t>
      </w:r>
      <w:bookmarkEnd w:id="35"/>
      <w:r w:rsidR="00675FFC">
        <w:t>. Delimiters are displayed from a top-down view.</w:t>
      </w:r>
      <w:bookmarkEnd w:id="36"/>
    </w:p>
    <w:p w14:paraId="47AFD01E" w14:textId="060C50D1" w:rsidR="00155905" w:rsidRDefault="00155905" w:rsidP="00155905">
      <w:pPr>
        <w:pStyle w:val="BodyText"/>
      </w:pPr>
      <w:r>
        <w:lastRenderedPageBreak/>
        <w:t xml:space="preserve">This virtual extension can be requested for </w:t>
      </w:r>
      <w:r w:rsidR="00D64E98">
        <w:t>neither</w:t>
      </w:r>
      <w:r w:rsidR="00991BD5">
        <w:t>, either one</w:t>
      </w:r>
      <w:r w:rsidR="00315E7A">
        <w:t>,</w:t>
      </w:r>
      <w:r w:rsidR="00991BD5">
        <w:t xml:space="preserve"> or </w:t>
      </w:r>
      <w:r w:rsidR="00E72914">
        <w:t>both orthogonal</w:t>
      </w:r>
      <w:r>
        <w:t xml:space="preserve"> axis of a </w:t>
      </w:r>
      <w:r w:rsidR="004B47A5">
        <w:t>delimiter plane.</w:t>
      </w:r>
    </w:p>
    <w:p w14:paraId="4F1FBB00" w14:textId="77777777" w:rsidR="003274ED" w:rsidRDefault="003274ED" w:rsidP="003274ED">
      <w:pPr>
        <w:pStyle w:val="BodyText"/>
        <w:keepNext/>
      </w:pPr>
      <w:r>
        <w:rPr>
          <w:noProof/>
        </w:rPr>
        <w:drawing>
          <wp:inline distT="0" distB="0" distL="0" distR="0" wp14:anchorId="6BD5AC3A" wp14:editId="38988808">
            <wp:extent cx="5381625" cy="1323975"/>
            <wp:effectExtent l="0" t="0" r="9525" b="9525"/>
            <wp:docPr id="12792666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1625" cy="1323975"/>
                    </a:xfrm>
                    <a:prstGeom prst="rect">
                      <a:avLst/>
                    </a:prstGeom>
                    <a:noFill/>
                    <a:ln>
                      <a:noFill/>
                    </a:ln>
                  </pic:spPr>
                </pic:pic>
              </a:graphicData>
            </a:graphic>
          </wp:inline>
        </w:drawing>
      </w:r>
    </w:p>
    <w:p w14:paraId="510C4404" w14:textId="73953E13" w:rsidR="00204819" w:rsidRPr="00155905" w:rsidRDefault="003274ED" w:rsidP="003274ED">
      <w:pPr>
        <w:pStyle w:val="Caption"/>
        <w:jc w:val="center"/>
      </w:pPr>
      <w:bookmarkStart w:id="37" w:name="_Toc176691457"/>
      <w:r>
        <w:t xml:space="preserve">Figure </w:t>
      </w:r>
      <w:r>
        <w:fldChar w:fldCharType="begin"/>
      </w:r>
      <w:r>
        <w:instrText xml:space="preserve"> SEQ Figure \* ARABIC </w:instrText>
      </w:r>
      <w:r>
        <w:fldChar w:fldCharType="separate"/>
      </w:r>
      <w:r w:rsidR="007016FC">
        <w:rPr>
          <w:noProof/>
        </w:rPr>
        <w:t>4</w:t>
      </w:r>
      <w:r>
        <w:fldChar w:fldCharType="end"/>
      </w:r>
      <w:r>
        <w:t>: Virtual Extension can be specific for each orthogonal axis of a plane.</w:t>
      </w:r>
      <w:r w:rsidR="005158F1">
        <w:t xml:space="preserve"> This delimiter object was only assigned one delimiter </w:t>
      </w:r>
      <w:proofErr w:type="gramStart"/>
      <w:r w:rsidR="005158F1">
        <w:t>planes</w:t>
      </w:r>
      <w:proofErr w:type="gramEnd"/>
      <w:r w:rsidR="005158F1">
        <w:t>.</w:t>
      </w:r>
      <w:bookmarkEnd w:id="37"/>
    </w:p>
    <w:p w14:paraId="58DC010B" w14:textId="6C578A67" w:rsidR="004059F8" w:rsidRDefault="004059F8" w:rsidP="00886C51">
      <w:pPr>
        <w:pStyle w:val="KapitelII"/>
      </w:pPr>
      <w:bookmarkStart w:id="38" w:name="_Ref172557914"/>
      <w:bookmarkStart w:id="39" w:name="_Toc176691405"/>
      <w:r>
        <w:t>Clipping Delimiters</w:t>
      </w:r>
      <w:bookmarkEnd w:id="33"/>
      <w:bookmarkEnd w:id="38"/>
      <w:bookmarkEnd w:id="39"/>
    </w:p>
    <w:p w14:paraId="257F4B36" w14:textId="47FBCC60" w:rsidR="00067EBE" w:rsidRDefault="00067EBE" w:rsidP="00067EBE">
      <w:pPr>
        <w:pStyle w:val="BodyText"/>
      </w:pPr>
      <w:r>
        <w:t xml:space="preserve">As explained in the previous chapter, delimiter planes can be extended virtually to automatically resolve </w:t>
      </w:r>
      <w:r w:rsidR="00BC0586" w:rsidRPr="00BC0586">
        <w:t xml:space="preserve">underspecification </w:t>
      </w:r>
      <w:r>
        <w:t>of the input by the developers.</w:t>
      </w:r>
      <w:r w:rsidR="00E87E0C">
        <w:t xml:space="preserve"> </w:t>
      </w:r>
      <w:r w:rsidR="00D625E8">
        <w:t xml:space="preserve">This reduces the amount of overhead work required to get the desired output, assuming the automatic resolution described in this chapter matches the desired behavior by the developer. </w:t>
      </w:r>
      <w:r w:rsidR="00AC745A">
        <w:t xml:space="preserve">If that isn’t the case, the developers must manually resolve this specification by adding more delimiters. See </w:t>
      </w:r>
      <w:r w:rsidR="00CA1581">
        <w:fldChar w:fldCharType="begin"/>
      </w:r>
      <w:r w:rsidR="00CA1581">
        <w:instrText xml:space="preserve"> REF _Ref172551374 \h </w:instrText>
      </w:r>
      <w:r w:rsidR="00CA1581">
        <w:fldChar w:fldCharType="separate"/>
      </w:r>
      <w:r w:rsidR="00C95B83">
        <w:t xml:space="preserve">Figure </w:t>
      </w:r>
      <w:r w:rsidR="00C95B83">
        <w:rPr>
          <w:noProof/>
        </w:rPr>
        <w:t>3</w:t>
      </w:r>
      <w:r w:rsidR="00CA1581">
        <w:fldChar w:fldCharType="end"/>
      </w:r>
      <w:r w:rsidR="00CA1581">
        <w:t xml:space="preserve"> for an example of this.</w:t>
      </w:r>
    </w:p>
    <w:p w14:paraId="1378F6C4" w14:textId="6D3A9F5A" w:rsidR="00A43FD4" w:rsidRDefault="009C519B" w:rsidP="00067EBE">
      <w:pPr>
        <w:pStyle w:val="BodyText"/>
      </w:pPr>
      <w:r>
        <w:t>Additionally</w:t>
      </w:r>
      <w:r w:rsidR="00096E37">
        <w:t xml:space="preserve">, the algorithm requires that no triangles of any two delimiter planes intersect each other for the later stages of the build-up. </w:t>
      </w:r>
      <w:r w:rsidR="00A85ABC">
        <w:t xml:space="preserve">This is further explained in the chapter </w:t>
      </w:r>
      <w:r w:rsidR="00CB3F22">
        <w:fldChar w:fldCharType="begin"/>
      </w:r>
      <w:r w:rsidR="00CB3F22">
        <w:instrText xml:space="preserve"> REF  _Ref172551539 \h \n </w:instrText>
      </w:r>
      <w:r w:rsidR="00CB3F22">
        <w:fldChar w:fldCharType="separate"/>
      </w:r>
      <w:r w:rsidR="007016FC">
        <w:t>3.7</w:t>
      </w:r>
      <w:r w:rsidR="00CB3F22">
        <w:fldChar w:fldCharType="end"/>
      </w:r>
      <w:r w:rsidR="008275B8">
        <w:t xml:space="preserve">, but the requirement is fulfilled </w:t>
      </w:r>
      <w:r w:rsidR="006D78F8">
        <w:t>in this stage.</w:t>
      </w:r>
    </w:p>
    <w:p w14:paraId="7BC1F1F9" w14:textId="52DBCD0C" w:rsidR="00CA1581" w:rsidRDefault="00FA3CBB" w:rsidP="00067EBE">
      <w:pPr>
        <w:pStyle w:val="BodyText"/>
      </w:pPr>
      <w:r>
        <w:t xml:space="preserve">When setting up delimiter planes, their area is usually assumed to be </w:t>
      </w:r>
      <w:r w:rsidR="00F66D54">
        <w:t xml:space="preserve">that </w:t>
      </w:r>
      <w:r>
        <w:t>of the face of the delimiter object</w:t>
      </w:r>
      <w:r w:rsidR="00F66D54">
        <w:t xml:space="preserve"> it is attached to</w:t>
      </w:r>
      <w:r w:rsidR="00743820">
        <w:t xml:space="preserve">. </w:t>
      </w:r>
      <w:r w:rsidR="0043338E">
        <w:t>When extending the plane along an axis</w:t>
      </w:r>
      <w:r w:rsidR="00534AAD">
        <w:t>,</w:t>
      </w:r>
      <w:r w:rsidR="0043338E">
        <w:t xml:space="preserve"> however, it is first assumed to be infinitely large along that axis (or, in practice, large enough to cover the entire world area)</w:t>
      </w:r>
      <w:r w:rsidR="006158D5">
        <w:t>, and it will be cut down to the expected size</w:t>
      </w:r>
      <w:r w:rsidR="0043338E">
        <w:t>.</w:t>
      </w:r>
    </w:p>
    <w:p w14:paraId="08267739" w14:textId="13A6D487" w:rsidR="00F71718" w:rsidRDefault="004A3881" w:rsidP="00E32D43">
      <w:pPr>
        <w:pStyle w:val="KapitelIII"/>
      </w:pPr>
      <w:bookmarkStart w:id="40" w:name="_Toc176691406"/>
      <w:r>
        <w:t>Cutting Delimiters down instead of growing them outward</w:t>
      </w:r>
      <w:bookmarkEnd w:id="40"/>
    </w:p>
    <w:p w14:paraId="39E86B1A" w14:textId="55731759" w:rsidR="00DE373B" w:rsidRDefault="00E462F4" w:rsidP="00067EBE">
      <w:pPr>
        <w:pStyle w:val="BodyText"/>
      </w:pPr>
      <w:r>
        <w:t xml:space="preserve">This approach of clipping the plane down instead of growing it outward </w:t>
      </w:r>
      <w:r w:rsidR="00CC53F2">
        <w:t xml:space="preserve">might seem </w:t>
      </w:r>
      <w:r w:rsidR="0028461C">
        <w:t>unintuitive at first, but it can be reduced to the same problem.</w:t>
      </w:r>
      <w:r w:rsidR="00424404">
        <w:t xml:space="preserve"> </w:t>
      </w:r>
      <w:r w:rsidR="00D50791">
        <w:t>The latter approach would require a</w:t>
      </w:r>
      <w:r w:rsidR="0073216B">
        <w:t xml:space="preserve"> </w:t>
      </w:r>
      <w:r w:rsidR="00D50791">
        <w:t>discrete step size at which the delimiter planes grow on each iteration</w:t>
      </w:r>
      <w:r w:rsidR="00391012">
        <w:t xml:space="preserve">, until an intersection is </w:t>
      </w:r>
      <w:r w:rsidR="00463D82">
        <w:t>found,</w:t>
      </w:r>
      <w:r w:rsidR="00391012">
        <w:t xml:space="preserve"> and the plane does not grow any further in that direction.</w:t>
      </w:r>
      <w:r w:rsidR="00463D82">
        <w:t xml:space="preserve"> It would be impractical to use such a small step size that </w:t>
      </w:r>
      <w:r w:rsidR="00FE6C81">
        <w:t>the plane could be left as it was before the step</w:t>
      </w:r>
      <w:r w:rsidR="009B7514">
        <w:t xml:space="preserve"> due to the gap between where the plane was and where it should be.</w:t>
      </w:r>
      <w:r w:rsidR="003216D2">
        <w:t xml:space="preserve"> Keeping the plane after the step would </w:t>
      </w:r>
      <w:r w:rsidR="00BB06A8">
        <w:t>leave</w:t>
      </w:r>
      <w:r w:rsidR="003216D2">
        <w:t xml:space="preserve"> intersections between delimiters</w:t>
      </w:r>
      <w:r w:rsidR="00FE6C81">
        <w:t xml:space="preserve">. </w:t>
      </w:r>
      <w:r w:rsidR="00AB1BDC">
        <w:t>Therefore</w:t>
      </w:r>
      <w:r w:rsidR="00FE6C81">
        <w:t xml:space="preserve">, </w:t>
      </w:r>
      <w:r w:rsidR="0001229B">
        <w:t>the algorithm would need to solve the penetration between the two delimiters</w:t>
      </w:r>
      <w:r w:rsidR="00550B6B">
        <w:t xml:space="preserve"> by calculating </w:t>
      </w:r>
      <w:r w:rsidR="00550B6B">
        <w:lastRenderedPageBreak/>
        <w:t xml:space="preserve">the intersection </w:t>
      </w:r>
      <w:r w:rsidR="000831D1">
        <w:t>edge and</w:t>
      </w:r>
      <w:r w:rsidR="00550B6B">
        <w:t xml:space="preserve"> clipping both delimiters so that </w:t>
      </w:r>
      <w:r w:rsidR="00944CB7">
        <w:t>neither extends beyond that intersection.</w:t>
      </w:r>
    </w:p>
    <w:p w14:paraId="33FCF2AC" w14:textId="2E1915B5" w:rsidR="00F36548" w:rsidRDefault="00A16400" w:rsidP="00067EBE">
      <w:pPr>
        <w:pStyle w:val="BodyText"/>
      </w:pPr>
      <w:r>
        <w:t>Having a</w:t>
      </w:r>
      <w:r w:rsidR="00506A64">
        <w:t xml:space="preserve"> discrete</w:t>
      </w:r>
      <w:r>
        <w:t xml:space="preserve"> step size also does not guarantee that only ever one intersection is found in each iteration. This also means that the algorithm must decide the order in which intersections are solved.</w:t>
      </w:r>
      <w:r w:rsidR="00FA3517">
        <w:t xml:space="preserve"> </w:t>
      </w:r>
      <w:r w:rsidR="00A77E81">
        <w:t xml:space="preserve">The </w:t>
      </w:r>
      <w:r w:rsidR="009020DD">
        <w:t xml:space="preserve">chosen </w:t>
      </w:r>
      <w:r w:rsidR="00A77E81">
        <w:t xml:space="preserve">step size therefore does not actually matter, and it can be set to the world size. </w:t>
      </w:r>
      <w:r w:rsidR="003E315B">
        <w:t>In that case, only ever one step is needed, and the approach just extends all delimiter planes as far as possible and then cuts them down appropriately.</w:t>
      </w:r>
      <w:r w:rsidR="00333BAB">
        <w:t xml:space="preserve"> The order in which intersections are solved will be explained later in this chapter</w:t>
      </w:r>
      <w:r w:rsidR="00A7406B">
        <w:t>.</w:t>
      </w:r>
    </w:p>
    <w:p w14:paraId="7693D49E" w14:textId="6024E7E9" w:rsidR="00554E66" w:rsidRDefault="008A17FE" w:rsidP="00BF6E39">
      <w:pPr>
        <w:pStyle w:val="KapitelIII"/>
      </w:pPr>
      <w:bookmarkStart w:id="41" w:name="_Ref174539299"/>
      <w:bookmarkStart w:id="42" w:name="_Ref174539311"/>
      <w:bookmarkStart w:id="43" w:name="_Ref174539315"/>
      <w:bookmarkStart w:id="44" w:name="_Toc176691407"/>
      <w:r>
        <w:t>Solving an intersection</w:t>
      </w:r>
      <w:bookmarkEnd w:id="41"/>
      <w:bookmarkEnd w:id="42"/>
      <w:bookmarkEnd w:id="43"/>
      <w:bookmarkEnd w:id="44"/>
    </w:p>
    <w:p w14:paraId="3993D290" w14:textId="131279C9" w:rsidR="00824C24" w:rsidRDefault="000C08DE" w:rsidP="00067EBE">
      <w:pPr>
        <w:pStyle w:val="BodyText"/>
      </w:pPr>
      <w:r>
        <w:t xml:space="preserve">This step of the algorithm goes through all delimiter planes in the world and checks for intersections </w:t>
      </w:r>
      <w:r w:rsidR="00F54389">
        <w:t>between any possible pair of them</w:t>
      </w:r>
      <w:r>
        <w:t>.</w:t>
      </w:r>
      <w:r w:rsidR="00A52873">
        <w:t xml:space="preserve"> </w:t>
      </w:r>
      <w:r w:rsidR="00D72965">
        <w:t>The triangle representation</w:t>
      </w:r>
      <w:r w:rsidR="00267760">
        <w:t>s</w:t>
      </w:r>
      <w:r w:rsidR="00D72965">
        <w:t xml:space="preserve"> of both planes are then adapted to not intersect anymore.</w:t>
      </w:r>
    </w:p>
    <w:p w14:paraId="43598648" w14:textId="5F3F39DA" w:rsidR="002F0B3D" w:rsidRDefault="004E13D7" w:rsidP="00067EBE">
      <w:pPr>
        <w:pStyle w:val="BodyText"/>
      </w:pPr>
      <w:r>
        <w:t xml:space="preserve">When solving an intersection, the hierarchical levels of both delimiters </w:t>
      </w:r>
      <w:r w:rsidR="00B54ED8">
        <w:t xml:space="preserve">that own the respective planes </w:t>
      </w:r>
      <w:r>
        <w:t xml:space="preserve">are compared. This gives the developer more control via the input to </w:t>
      </w:r>
      <w:r w:rsidR="004E67F9">
        <w:t>specify how two delimiters should interact when they intersect.</w:t>
      </w:r>
      <w:r w:rsidR="00523C50">
        <w:t xml:space="preserve"> </w:t>
      </w:r>
      <w:r w:rsidR="00245C69">
        <w:t xml:space="preserve">If the delimiter objects </w:t>
      </w:r>
      <w:r w:rsidR="007D1A6A">
        <w:t xml:space="preserve">involved in the intersection </w:t>
      </w:r>
      <w:r w:rsidR="00245C69">
        <w:t>have the same level, then both planes are clipped (“stopped”) at that intersection.</w:t>
      </w:r>
      <w:r w:rsidR="00757823">
        <w:t xml:space="preserve"> Otherwise, the delimiter with the higher numerical </w:t>
      </w:r>
      <w:r w:rsidR="00E467EB">
        <w:t>value as level is stopped, the delimiter with the lower level is not.</w:t>
      </w:r>
      <w:r w:rsidR="00F62B3C">
        <w:t xml:space="preserve"> </w:t>
      </w:r>
      <w:r w:rsidR="00A611DC">
        <w:t xml:space="preserve">This is helpful in scenarios where one delimiter </w:t>
      </w:r>
      <w:r w:rsidR="004604C4">
        <w:t>has</w:t>
      </w:r>
      <w:r w:rsidR="00A611DC">
        <w:t xml:space="preserve"> higher </w:t>
      </w:r>
      <w:r w:rsidR="002F018A">
        <w:t xml:space="preserve">semantic </w:t>
      </w:r>
      <w:r w:rsidR="00A611DC">
        <w:t xml:space="preserve">priority </w:t>
      </w:r>
      <w:r w:rsidR="002F018A">
        <w:t xml:space="preserve">for the </w:t>
      </w:r>
      <w:r w:rsidR="00A611DC">
        <w:t>developer.</w:t>
      </w:r>
      <w:r w:rsidR="005D2E84">
        <w:t xml:space="preserve"> </w:t>
      </w:r>
      <w:r w:rsidR="00596AF3">
        <w:t>This also works for the case where two delimiter planes that belong to the same object intersect.</w:t>
      </w:r>
    </w:p>
    <w:p w14:paraId="343D8A4E" w14:textId="77777777" w:rsidR="007A271A" w:rsidRDefault="00F7271D" w:rsidP="007C508A">
      <w:pPr>
        <w:pStyle w:val="BodyText"/>
        <w:keepNext/>
        <w:jc w:val="center"/>
      </w:pPr>
      <w:r>
        <w:rPr>
          <w:noProof/>
        </w:rPr>
        <w:drawing>
          <wp:inline distT="0" distB="0" distL="0" distR="0" wp14:anchorId="61FEE204" wp14:editId="62FA4416">
            <wp:extent cx="3168503" cy="1430887"/>
            <wp:effectExtent l="0" t="0" r="0" b="0"/>
            <wp:docPr id="18710173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17328"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209746" cy="1449512"/>
                    </a:xfrm>
                    <a:prstGeom prst="rect">
                      <a:avLst/>
                    </a:prstGeom>
                    <a:noFill/>
                    <a:ln>
                      <a:noFill/>
                    </a:ln>
                  </pic:spPr>
                </pic:pic>
              </a:graphicData>
            </a:graphic>
          </wp:inline>
        </w:drawing>
      </w:r>
    </w:p>
    <w:p w14:paraId="14847B5E" w14:textId="6224F666" w:rsidR="00540EEE" w:rsidRDefault="007A271A" w:rsidP="007A271A">
      <w:pPr>
        <w:pStyle w:val="Caption"/>
        <w:jc w:val="center"/>
      </w:pPr>
      <w:bookmarkStart w:id="45" w:name="_Ref174378173"/>
      <w:bookmarkStart w:id="46" w:name="_Toc176691458"/>
      <w:r>
        <w:t xml:space="preserve">Figure </w:t>
      </w:r>
      <w:r>
        <w:fldChar w:fldCharType="begin"/>
      </w:r>
      <w:r>
        <w:instrText xml:space="preserve"> SEQ Figure \* ARABIC </w:instrText>
      </w:r>
      <w:r>
        <w:fldChar w:fldCharType="separate"/>
      </w:r>
      <w:r w:rsidR="007016FC">
        <w:rPr>
          <w:noProof/>
        </w:rPr>
        <w:t>5</w:t>
      </w:r>
      <w:r>
        <w:fldChar w:fldCharType="end"/>
      </w:r>
      <w:bookmarkEnd w:id="45"/>
      <w:r>
        <w:t>: The black part is clipped away from the delimiters whose level is not lower than the other's.</w:t>
      </w:r>
      <w:r w:rsidR="00675FFC">
        <w:t xml:space="preserve"> Delimiters are seen from a top-down view.</w:t>
      </w:r>
      <w:bookmarkEnd w:id="46"/>
    </w:p>
    <w:p w14:paraId="38827ED6" w14:textId="4B93C4D2" w:rsidR="00CB0698" w:rsidRDefault="00C55BC5" w:rsidP="009347A9">
      <w:pPr>
        <w:pStyle w:val="BodyText"/>
      </w:pPr>
      <w:r>
        <w:fldChar w:fldCharType="begin"/>
      </w:r>
      <w:r>
        <w:instrText xml:space="preserve"> REF _Ref174378173 \h </w:instrText>
      </w:r>
      <w:r>
        <w:fldChar w:fldCharType="separate"/>
      </w:r>
      <w:r w:rsidR="007016FC">
        <w:t xml:space="preserve">Figure </w:t>
      </w:r>
      <w:r w:rsidR="007016FC">
        <w:rPr>
          <w:noProof/>
        </w:rPr>
        <w:t>5</w:t>
      </w:r>
      <w:r>
        <w:fldChar w:fldCharType="end"/>
      </w:r>
      <w:r>
        <w:t xml:space="preserve"> </w:t>
      </w:r>
      <w:r w:rsidR="00822487">
        <w:t>shows the two scenarios when two delimiter planes intersect from a top-down view.</w:t>
      </w:r>
      <w:r w:rsidR="0001248B">
        <w:t xml:space="preserve"> </w:t>
      </w:r>
      <w:r w:rsidR="009347A9">
        <w:t xml:space="preserve">Another example of this behavior can be seen in </w:t>
      </w:r>
      <w:r w:rsidR="006D4DF3">
        <w:fldChar w:fldCharType="begin"/>
      </w:r>
      <w:r w:rsidR="006D4DF3">
        <w:instrText xml:space="preserve"> REF _Ref172551374 \h </w:instrText>
      </w:r>
      <w:r w:rsidR="006D4DF3">
        <w:fldChar w:fldCharType="separate"/>
      </w:r>
      <w:r w:rsidR="007016FC">
        <w:t xml:space="preserve">Figure </w:t>
      </w:r>
      <w:r w:rsidR="007016FC">
        <w:rPr>
          <w:noProof/>
        </w:rPr>
        <w:t>3</w:t>
      </w:r>
      <w:r w:rsidR="006D4DF3">
        <w:fldChar w:fldCharType="end"/>
      </w:r>
      <w:r w:rsidR="006D4DF3">
        <w:t xml:space="preserve">, where the outer walls of the house have a lower hierarchy level, and so the inner walls are stopped from going outside, but the outer walls </w:t>
      </w:r>
      <w:r w:rsidR="008207CB">
        <w:t xml:space="preserve">essentially </w:t>
      </w:r>
      <w:r w:rsidR="006D4DF3">
        <w:t>ignore the inner ones.</w:t>
      </w:r>
    </w:p>
    <w:p w14:paraId="77E6D5E2" w14:textId="77777777" w:rsidR="00F33B8A" w:rsidRDefault="00CB0698" w:rsidP="00564EAE">
      <w:pPr>
        <w:pStyle w:val="BodyText"/>
        <w:keepNext/>
        <w:jc w:val="center"/>
      </w:pPr>
      <w:r>
        <w:rPr>
          <w:noProof/>
        </w:rPr>
        <w:lastRenderedPageBreak/>
        <w:drawing>
          <wp:inline distT="0" distB="0" distL="0" distR="0" wp14:anchorId="3BF993E0" wp14:editId="19E0597D">
            <wp:extent cx="4072270" cy="2342618"/>
            <wp:effectExtent l="0" t="0" r="4445" b="635"/>
            <wp:docPr id="136423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0806"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083476" cy="2349064"/>
                    </a:xfrm>
                    <a:prstGeom prst="rect">
                      <a:avLst/>
                    </a:prstGeom>
                    <a:noFill/>
                    <a:ln>
                      <a:noFill/>
                    </a:ln>
                  </pic:spPr>
                </pic:pic>
              </a:graphicData>
            </a:graphic>
          </wp:inline>
        </w:drawing>
      </w:r>
    </w:p>
    <w:p w14:paraId="26961390" w14:textId="33291E02" w:rsidR="009347A9" w:rsidRDefault="00F33B8A" w:rsidP="00F33B8A">
      <w:pPr>
        <w:pStyle w:val="Caption"/>
        <w:jc w:val="center"/>
      </w:pPr>
      <w:bookmarkStart w:id="47" w:name="_Ref172806114"/>
      <w:bookmarkStart w:id="48" w:name="_Toc176691459"/>
      <w:r>
        <w:t xml:space="preserve">Figure </w:t>
      </w:r>
      <w:r>
        <w:fldChar w:fldCharType="begin"/>
      </w:r>
      <w:r>
        <w:instrText xml:space="preserve"> SEQ Figure \* ARABIC </w:instrText>
      </w:r>
      <w:r>
        <w:fldChar w:fldCharType="separate"/>
      </w:r>
      <w:r w:rsidR="007016FC">
        <w:rPr>
          <w:noProof/>
        </w:rPr>
        <w:t>6</w:t>
      </w:r>
      <w:r>
        <w:fldChar w:fldCharType="end"/>
      </w:r>
      <w:bookmarkEnd w:id="47"/>
      <w:r>
        <w:t>: The two delimiters in red and blue intersect along the green axis. The red delimiter plane is tessellated so that no triangle of the plane intersects with the blue triangle anymore.</w:t>
      </w:r>
      <w:r w:rsidR="003D2072">
        <w:t xml:space="preserve"> The same must now happen for the blue triangle.</w:t>
      </w:r>
      <w:bookmarkEnd w:id="48"/>
    </w:p>
    <w:p w14:paraId="666984D7" w14:textId="478CD876" w:rsidR="00887B71" w:rsidRDefault="00DB1F69" w:rsidP="009347A9">
      <w:pPr>
        <w:pStyle w:val="BodyText"/>
      </w:pPr>
      <w:r>
        <w:fldChar w:fldCharType="begin"/>
      </w:r>
      <w:r>
        <w:instrText xml:space="preserve"> REF _Ref172806114 \h </w:instrText>
      </w:r>
      <w:r>
        <w:fldChar w:fldCharType="separate"/>
      </w:r>
      <w:r w:rsidR="007016FC">
        <w:t xml:space="preserve">Figure </w:t>
      </w:r>
      <w:r w:rsidR="007016FC">
        <w:rPr>
          <w:noProof/>
        </w:rPr>
        <w:t>6</w:t>
      </w:r>
      <w:r>
        <w:fldChar w:fldCharType="end"/>
      </w:r>
      <w:r>
        <w:t xml:space="preserve"> </w:t>
      </w:r>
      <w:r w:rsidR="002533A2">
        <w:t>shows an example of how the triangulation of the plane is adapted through a process called “Tessellation” (see</w:t>
      </w:r>
      <w:r w:rsidR="0015413D">
        <w:t xml:space="preserve"> chapter</w:t>
      </w:r>
      <w:r w:rsidR="002533A2">
        <w:t xml:space="preserve"> </w:t>
      </w:r>
      <w:r w:rsidR="0015413D">
        <w:fldChar w:fldCharType="begin"/>
      </w:r>
      <w:r w:rsidR="0015413D">
        <w:instrText xml:space="preserve"> REF  _Ref172806156 \h \n </w:instrText>
      </w:r>
      <w:r w:rsidR="0015413D">
        <w:fldChar w:fldCharType="separate"/>
      </w:r>
      <w:r w:rsidR="007016FC">
        <w:t>4.5</w:t>
      </w:r>
      <w:r w:rsidR="0015413D">
        <w:fldChar w:fldCharType="end"/>
      </w:r>
      <w:r w:rsidR="00084CC5">
        <w:t>) so that no triangle intersects with any other triangle anymore.</w:t>
      </w:r>
      <w:r w:rsidR="002533A2">
        <w:t xml:space="preserve"> </w:t>
      </w:r>
      <w:r w:rsidR="00852C0E">
        <w:t>If the red delimiter object has a higher hierarchy level than the blue one, some of the triangles of the red delimiter plane would need to be removed.</w:t>
      </w:r>
    </w:p>
    <w:p w14:paraId="6704197B" w14:textId="7E440060" w:rsidR="003F2A1C" w:rsidRDefault="00323989" w:rsidP="00323989">
      <w:pPr>
        <w:pStyle w:val="KapitelIII"/>
      </w:pPr>
      <w:bookmarkStart w:id="49" w:name="_Ref175303730"/>
      <w:bookmarkStart w:id="50" w:name="_Toc176691408"/>
      <w:r>
        <w:t>Heuristic for ordering Delimiter intersections</w:t>
      </w:r>
      <w:bookmarkEnd w:id="49"/>
      <w:bookmarkEnd w:id="50"/>
    </w:p>
    <w:p w14:paraId="144FBFE4" w14:textId="2A0474C5" w:rsidR="002D4B58" w:rsidRDefault="002D4B58" w:rsidP="009347A9">
      <w:pPr>
        <w:pStyle w:val="BodyText"/>
      </w:pPr>
      <w:r>
        <w:t xml:space="preserve">The order in which the delimiter intersections are solved is vital to the predictability of the algorithm. </w:t>
      </w:r>
      <w:r w:rsidR="001358B0">
        <w:t xml:space="preserve">Delimiters are expected to grow outwards until they are stopped, which means the intersections </w:t>
      </w:r>
      <w:r w:rsidR="004542EF">
        <w:t xml:space="preserve">need to be resolved </w:t>
      </w:r>
      <w:r w:rsidR="001358B0">
        <w:t>in the order in which they would’ve occurred</w:t>
      </w:r>
      <w:r w:rsidR="00FF3C93">
        <w:t xml:space="preserve"> in theory.</w:t>
      </w:r>
      <w:r w:rsidR="00AD0BBA">
        <w:t xml:space="preserve"> Because the algorithm does not actually grow them outward in practice, but instead cuts them down, this requires a heuristic to determine the sorting order.</w:t>
      </w:r>
      <w:r w:rsidR="00D50695">
        <w:t xml:space="preserve"> </w:t>
      </w:r>
      <w:r w:rsidR="00075C78">
        <w:fldChar w:fldCharType="begin"/>
      </w:r>
      <w:r w:rsidR="00075C78">
        <w:instrText xml:space="preserve"> REF _Ref172724374 \h </w:instrText>
      </w:r>
      <w:r w:rsidR="00075C78">
        <w:fldChar w:fldCharType="separate"/>
      </w:r>
      <w:r w:rsidR="007016FC">
        <w:t xml:space="preserve">Figure </w:t>
      </w:r>
      <w:r w:rsidR="007016FC">
        <w:rPr>
          <w:noProof/>
        </w:rPr>
        <w:t>7</w:t>
      </w:r>
      <w:r w:rsidR="00075C78">
        <w:fldChar w:fldCharType="end"/>
      </w:r>
      <w:r w:rsidR="00075C78">
        <w:t xml:space="preserve"> shows an example result when a bad heuristic is used for sorting the intersections.</w:t>
      </w:r>
    </w:p>
    <w:p w14:paraId="23612229" w14:textId="77777777" w:rsidR="00BF3804" w:rsidRDefault="00BF3804" w:rsidP="00BF3804">
      <w:pPr>
        <w:pStyle w:val="BodyText"/>
        <w:keepNext/>
      </w:pPr>
      <w:r>
        <w:rPr>
          <w:noProof/>
        </w:rPr>
        <w:drawing>
          <wp:inline distT="0" distB="0" distL="0" distR="0" wp14:anchorId="33C26FC0" wp14:editId="188A91E9">
            <wp:extent cx="5398770" cy="1170305"/>
            <wp:effectExtent l="0" t="0" r="0" b="0"/>
            <wp:docPr id="983212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1170305"/>
                    </a:xfrm>
                    <a:prstGeom prst="rect">
                      <a:avLst/>
                    </a:prstGeom>
                    <a:noFill/>
                    <a:ln>
                      <a:noFill/>
                    </a:ln>
                  </pic:spPr>
                </pic:pic>
              </a:graphicData>
            </a:graphic>
          </wp:inline>
        </w:drawing>
      </w:r>
    </w:p>
    <w:p w14:paraId="6E7CFB0B" w14:textId="53747785" w:rsidR="00625EDB" w:rsidRDefault="00BF3804" w:rsidP="00BF3804">
      <w:pPr>
        <w:pStyle w:val="Caption"/>
        <w:jc w:val="center"/>
      </w:pPr>
      <w:bookmarkStart w:id="51" w:name="_Ref172724374"/>
      <w:bookmarkStart w:id="52" w:name="_Toc176691460"/>
      <w:r>
        <w:t xml:space="preserve">Figure </w:t>
      </w:r>
      <w:r>
        <w:fldChar w:fldCharType="begin"/>
      </w:r>
      <w:r>
        <w:instrText xml:space="preserve"> SEQ Figure \* ARABIC </w:instrText>
      </w:r>
      <w:r>
        <w:fldChar w:fldCharType="separate"/>
      </w:r>
      <w:r w:rsidR="007016FC">
        <w:rPr>
          <w:noProof/>
        </w:rPr>
        <w:t>7</w:t>
      </w:r>
      <w:r>
        <w:fldChar w:fldCharType="end"/>
      </w:r>
      <w:bookmarkEnd w:id="51"/>
      <w:r>
        <w:t>: An example of unexpected results if the intersections are not ordered properly.</w:t>
      </w:r>
      <w:r w:rsidR="00266D8F">
        <w:t xml:space="preserve"> </w:t>
      </w:r>
      <w:r w:rsidR="009E3BDC">
        <w:t>I</w:t>
      </w:r>
      <w:r w:rsidR="0007272E">
        <w:t xml:space="preserve">ntersection 1 should be handled after intersection 3. </w:t>
      </w:r>
      <w:r w:rsidR="00266D8F">
        <w:t>Delimiters are seen from a top-down view.</w:t>
      </w:r>
      <w:bookmarkEnd w:id="52"/>
    </w:p>
    <w:p w14:paraId="0F68A7D9" w14:textId="1713D9A5" w:rsidR="00CD6FB4" w:rsidRDefault="008C42AC" w:rsidP="009347A9">
      <w:pPr>
        <w:pStyle w:val="BodyText"/>
      </w:pPr>
      <w:r>
        <w:t>The chosen heuristic should therefore reflect the idea that delimiters grow outward, meaning intersections that are “nearer” to the involved delimiters’ origin have higher priority in the resolution.</w:t>
      </w:r>
      <w:r w:rsidR="00577A3A">
        <w:t xml:space="preserve"> </w:t>
      </w:r>
      <w:r w:rsidR="00EF719A">
        <w:t xml:space="preserve">This avoids the issue shown in </w:t>
      </w:r>
      <w:r w:rsidR="00F273BF">
        <w:fldChar w:fldCharType="begin"/>
      </w:r>
      <w:r w:rsidR="00F273BF">
        <w:instrText xml:space="preserve"> REF _Ref172724374 \h </w:instrText>
      </w:r>
      <w:r w:rsidR="00F273BF">
        <w:fldChar w:fldCharType="separate"/>
      </w:r>
      <w:r w:rsidR="007016FC">
        <w:t xml:space="preserve">Figure </w:t>
      </w:r>
      <w:r w:rsidR="007016FC">
        <w:rPr>
          <w:noProof/>
        </w:rPr>
        <w:t>7</w:t>
      </w:r>
      <w:r w:rsidR="00F273BF">
        <w:fldChar w:fldCharType="end"/>
      </w:r>
      <w:r w:rsidR="00F273BF">
        <w:t>, where intersections result in “false” clipping because one of the delimiter planes should</w:t>
      </w:r>
      <w:r w:rsidR="00907745">
        <w:t xml:space="preserve"> not actually </w:t>
      </w:r>
      <w:r w:rsidR="00E747F2">
        <w:t>extend</w:t>
      </w:r>
      <w:r w:rsidR="00F273BF">
        <w:t xml:space="preserve"> far enough to reach the intersection poin</w:t>
      </w:r>
      <w:r w:rsidR="00C7739A">
        <w:t>t</w:t>
      </w:r>
      <w:r w:rsidR="00F273BF">
        <w:t>.</w:t>
      </w:r>
    </w:p>
    <w:p w14:paraId="57710C91" w14:textId="778D4C22" w:rsidR="000173C7" w:rsidRDefault="00461F40" w:rsidP="009347A9">
      <w:pPr>
        <w:pStyle w:val="BodyText"/>
      </w:pPr>
      <w:r>
        <w:lastRenderedPageBreak/>
        <w:t>Th</w:t>
      </w:r>
      <w:r w:rsidR="00410C99">
        <w:t xml:space="preserve">e heuristic </w:t>
      </w:r>
      <w:r w:rsidR="00713BCC">
        <w:t xml:space="preserve">calculates the </w:t>
      </w:r>
      <w:r w:rsidR="00BD5845">
        <w:t xml:space="preserve">shortest </w:t>
      </w:r>
      <w:r w:rsidR="00713BCC">
        <w:t>distance from each delimiter plane’s origin to the opposite delimiter plane and sums the distances together.</w:t>
      </w:r>
      <w:r w:rsidR="00A158BA">
        <w:t xml:space="preserve"> The intersections are then sorted so that the first intersection to be solved has the smallest value.</w:t>
      </w:r>
      <w:r w:rsidR="006004AC">
        <w:t xml:space="preserve"> A visual example of this is shown in</w:t>
      </w:r>
      <w:r w:rsidR="002811DB">
        <w:t xml:space="preserve"> </w:t>
      </w:r>
      <w:r w:rsidR="00FB54C6">
        <w:fldChar w:fldCharType="begin"/>
      </w:r>
      <w:r w:rsidR="00FB54C6">
        <w:instrText xml:space="preserve"> REF _Ref172738088 \h </w:instrText>
      </w:r>
      <w:r w:rsidR="00FB54C6">
        <w:fldChar w:fldCharType="separate"/>
      </w:r>
      <w:r w:rsidR="007016FC">
        <w:t xml:space="preserve">Figure </w:t>
      </w:r>
      <w:r w:rsidR="007016FC">
        <w:rPr>
          <w:noProof/>
        </w:rPr>
        <w:t>8</w:t>
      </w:r>
      <w:r w:rsidR="00FB54C6">
        <w:fldChar w:fldCharType="end"/>
      </w:r>
      <w:r w:rsidR="00FB54C6">
        <w:t>.</w:t>
      </w:r>
    </w:p>
    <w:p w14:paraId="24B39DB8" w14:textId="77777777" w:rsidR="009C6764" w:rsidRDefault="009C6764" w:rsidP="00E07033">
      <w:pPr>
        <w:pStyle w:val="BodyText"/>
        <w:keepNext/>
        <w:jc w:val="center"/>
      </w:pPr>
      <w:r>
        <w:rPr>
          <w:noProof/>
        </w:rPr>
        <w:drawing>
          <wp:inline distT="0" distB="0" distL="0" distR="0" wp14:anchorId="1CB3C211" wp14:editId="2580C790">
            <wp:extent cx="2987749" cy="1408908"/>
            <wp:effectExtent l="0" t="0" r="3175" b="1270"/>
            <wp:docPr id="1030916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t="26288" b="26556"/>
                    <a:stretch/>
                  </pic:blipFill>
                  <pic:spPr bwMode="auto">
                    <a:xfrm>
                      <a:off x="0" y="0"/>
                      <a:ext cx="3014758" cy="1421644"/>
                    </a:xfrm>
                    <a:prstGeom prst="rect">
                      <a:avLst/>
                    </a:prstGeom>
                    <a:noFill/>
                    <a:ln>
                      <a:noFill/>
                    </a:ln>
                    <a:extLst>
                      <a:ext uri="{53640926-AAD7-44D8-BBD7-CCE9431645EC}">
                        <a14:shadowObscured xmlns:a14="http://schemas.microsoft.com/office/drawing/2010/main"/>
                      </a:ext>
                    </a:extLst>
                  </pic:spPr>
                </pic:pic>
              </a:graphicData>
            </a:graphic>
          </wp:inline>
        </w:drawing>
      </w:r>
    </w:p>
    <w:p w14:paraId="3BD7AC0C" w14:textId="3E005EEB" w:rsidR="006004AC" w:rsidRDefault="009C6764" w:rsidP="009C6764">
      <w:pPr>
        <w:pStyle w:val="Caption"/>
        <w:jc w:val="center"/>
      </w:pPr>
      <w:bookmarkStart w:id="53" w:name="_Ref172738088"/>
      <w:bookmarkStart w:id="54" w:name="_Toc176691461"/>
      <w:r>
        <w:t xml:space="preserve">Figure </w:t>
      </w:r>
      <w:r>
        <w:fldChar w:fldCharType="begin"/>
      </w:r>
      <w:r>
        <w:instrText xml:space="preserve"> SEQ Figure \* ARABIC </w:instrText>
      </w:r>
      <w:r>
        <w:fldChar w:fldCharType="separate"/>
      </w:r>
      <w:r w:rsidR="007016FC">
        <w:rPr>
          <w:noProof/>
        </w:rPr>
        <w:t>8</w:t>
      </w:r>
      <w:r>
        <w:fldChar w:fldCharType="end"/>
      </w:r>
      <w:bookmarkEnd w:id="53"/>
      <w:r>
        <w:t>: The blue dotted lines represent the heuristic by which intersections are sorted</w:t>
      </w:r>
      <w:r>
        <w:rPr>
          <w:noProof/>
        </w:rPr>
        <w:t>.</w:t>
      </w:r>
      <w:r w:rsidR="001062A7">
        <w:rPr>
          <w:noProof/>
        </w:rPr>
        <w:t xml:space="preserve"> The lengths of the two lines are summed together to find one distance value.</w:t>
      </w:r>
      <w:bookmarkEnd w:id="54"/>
    </w:p>
    <w:p w14:paraId="410670E6" w14:textId="5ADC5517" w:rsidR="00917D38" w:rsidRDefault="004059F8" w:rsidP="004059F8">
      <w:pPr>
        <w:pStyle w:val="KapitelII"/>
      </w:pPr>
      <w:bookmarkStart w:id="55" w:name="_Ref172551539"/>
      <w:bookmarkStart w:id="56" w:name="_Toc176691409"/>
      <w:r>
        <w:t>Calculating Volumes</w:t>
      </w:r>
      <w:bookmarkEnd w:id="55"/>
      <w:bookmarkEnd w:id="56"/>
    </w:p>
    <w:p w14:paraId="5689F164" w14:textId="0CC3C847" w:rsidR="008A17E1" w:rsidRDefault="00942CC8" w:rsidP="008A17E1">
      <w:pPr>
        <w:pStyle w:val="BodyText"/>
      </w:pPr>
      <w:r>
        <w:t xml:space="preserve">After </w:t>
      </w:r>
      <w:r w:rsidR="00094664">
        <w:t xml:space="preserve">the input has been processed as described in the previous chapters, the next step is to </w:t>
      </w:r>
      <w:r w:rsidR="00D5291A">
        <w:t>calculate</w:t>
      </w:r>
      <w:r w:rsidR="00094664">
        <w:t xml:space="preserve"> the volume for every anchor in the world.</w:t>
      </w:r>
      <w:r w:rsidR="003C75DF">
        <w:t xml:space="preserve"> This </w:t>
      </w:r>
      <w:r w:rsidR="00AC3A11">
        <w:t xml:space="preserve">step assembles a set of triangles that represent the “ideal” volume as close as possible, while fulfilling the requirements that were initially described in </w:t>
      </w:r>
      <w:r w:rsidR="00335D56">
        <w:fldChar w:fldCharType="begin"/>
      </w:r>
      <w:r w:rsidR="00335D56">
        <w:instrText xml:space="preserve"> REF _Ref172801654 \h </w:instrText>
      </w:r>
      <w:r w:rsidR="00335D56">
        <w:fldChar w:fldCharType="separate"/>
      </w:r>
      <w:r w:rsidR="007016FC">
        <w:rPr>
          <w:b/>
          <w:bCs/>
        </w:rPr>
        <w:t>Error! Reference source not found.</w:t>
      </w:r>
      <w:r w:rsidR="00335D56">
        <w:fldChar w:fldCharType="end"/>
      </w:r>
      <w:r w:rsidR="00AC3A11">
        <w:t>.</w:t>
      </w:r>
    </w:p>
    <w:p w14:paraId="2693876F" w14:textId="33FA5B54" w:rsidR="0098232E" w:rsidRDefault="00BE14E9" w:rsidP="00F43C09">
      <w:pPr>
        <w:pStyle w:val="BodyText"/>
      </w:pPr>
      <w:r>
        <w:t xml:space="preserve">As described in </w:t>
      </w:r>
      <w:r w:rsidR="002127C0">
        <w:t xml:space="preserve">chapter </w:t>
      </w:r>
      <w:r w:rsidR="002127C0">
        <w:fldChar w:fldCharType="begin"/>
      </w:r>
      <w:r w:rsidR="002127C0">
        <w:instrText xml:space="preserve"> REF  _Ref171774734 \h \n </w:instrText>
      </w:r>
      <w:r w:rsidR="002127C0">
        <w:fldChar w:fldCharType="separate"/>
      </w:r>
      <w:r w:rsidR="007016FC">
        <w:t>3.3</w:t>
      </w:r>
      <w:r w:rsidR="002127C0">
        <w:fldChar w:fldCharType="end"/>
      </w:r>
      <w:r w:rsidR="00BB2A99">
        <w:t xml:space="preserve">, </w:t>
      </w:r>
      <w:r w:rsidR="00DA4FC4">
        <w:t xml:space="preserve">a </w:t>
      </w:r>
      <w:r w:rsidR="00BB2A99">
        <w:t>volume</w:t>
      </w:r>
      <w:r w:rsidR="00DA4FC4">
        <w:t xml:space="preserve"> is</w:t>
      </w:r>
      <w:r w:rsidR="00BB2A99">
        <w:t xml:space="preserve"> </w:t>
      </w:r>
      <w:r w:rsidR="00654A90">
        <w:t xml:space="preserve">represented by </w:t>
      </w:r>
      <w:r w:rsidR="00BB2A99">
        <w:t>a list of triangles.</w:t>
      </w:r>
      <w:r w:rsidR="004E4F54">
        <w:t xml:space="preserve"> Adapting the requirements </w:t>
      </w:r>
      <w:r w:rsidR="00AF2D7E">
        <w:t xml:space="preserve">from the problem statement </w:t>
      </w:r>
      <w:r w:rsidR="0098232E">
        <w:t>to this assumption leads to the following implications:</w:t>
      </w:r>
    </w:p>
    <w:p w14:paraId="1D423F8D" w14:textId="1AEC3C67" w:rsidR="00C85523" w:rsidRDefault="0036763F" w:rsidP="00C85523">
      <w:pPr>
        <w:pStyle w:val="BodyText"/>
        <w:numPr>
          <w:ilvl w:val="0"/>
          <w:numId w:val="24"/>
        </w:numPr>
      </w:pPr>
      <w:r>
        <w:t>A triangle of a volume must never intersect a triangle of a delimiter.</w:t>
      </w:r>
    </w:p>
    <w:p w14:paraId="28C57D7E" w14:textId="1721AE3A" w:rsidR="0036763F" w:rsidRDefault="008C1340" w:rsidP="00C85523">
      <w:pPr>
        <w:pStyle w:val="BodyText"/>
        <w:numPr>
          <w:ilvl w:val="0"/>
          <w:numId w:val="24"/>
        </w:numPr>
      </w:pPr>
      <w:r>
        <w:t>The triangles that make up a volume must</w:t>
      </w:r>
      <w:r w:rsidR="00C64CB5">
        <w:t xml:space="preserve"> be </w:t>
      </w:r>
      <w:r w:rsidR="004E1FF3">
        <w:t xml:space="preserve">a subset </w:t>
      </w:r>
      <w:r w:rsidR="00EF0EDE">
        <w:t xml:space="preserve">of </w:t>
      </w:r>
      <w:r w:rsidR="00BF7BD1">
        <w:t xml:space="preserve">the triangles </w:t>
      </w:r>
      <w:r w:rsidR="008271BA">
        <w:t xml:space="preserve">of </w:t>
      </w:r>
      <w:r w:rsidR="00BF7BD1">
        <w:t>the delimiters that border this volume.</w:t>
      </w:r>
    </w:p>
    <w:p w14:paraId="1F0B0861" w14:textId="55AE1553" w:rsidR="009A6A0D" w:rsidRDefault="009A6A0D" w:rsidP="00C85523">
      <w:pPr>
        <w:pStyle w:val="BodyText"/>
        <w:numPr>
          <w:ilvl w:val="0"/>
          <w:numId w:val="24"/>
        </w:numPr>
      </w:pPr>
      <w:bookmarkStart w:id="57" w:name="_Ref175304339"/>
      <w:r>
        <w:t>The</w:t>
      </w:r>
      <w:r w:rsidR="00D532D1">
        <w:t xml:space="preserve"> list of</w:t>
      </w:r>
      <w:r>
        <w:t xml:space="preserve"> triangles that make up a volume must be completely enclosed and must always contain its anchor.</w:t>
      </w:r>
      <w:bookmarkEnd w:id="57"/>
    </w:p>
    <w:p w14:paraId="50C0E13B" w14:textId="1E9D5F28" w:rsidR="005C75D9" w:rsidRDefault="00886737" w:rsidP="00FF752A">
      <w:pPr>
        <w:pStyle w:val="BodyText"/>
      </w:pPr>
      <w:r>
        <w:t xml:space="preserve">This stage of the algorithm therefore finds the delimiters that </w:t>
      </w:r>
      <w:r w:rsidR="00327CF2">
        <w:t>border</w:t>
      </w:r>
      <w:r>
        <w:t xml:space="preserve"> an </w:t>
      </w:r>
      <w:r w:rsidR="009F3D38">
        <w:t>anchor and</w:t>
      </w:r>
      <w:r>
        <w:t xml:space="preserve"> </w:t>
      </w:r>
      <w:r w:rsidR="0092296C">
        <w:t>assemble the volume by copying triangles from these surrounding delimiters</w:t>
      </w:r>
      <w:r w:rsidR="00A22913">
        <w:t xml:space="preserve"> into the volume’s trian</w:t>
      </w:r>
      <w:r w:rsidR="0045475F">
        <w:t>gle list</w:t>
      </w:r>
      <w:r w:rsidR="0092296C">
        <w:t>.</w:t>
      </w:r>
      <w:r w:rsidR="004C6D2A">
        <w:t xml:space="preserve"> </w:t>
      </w:r>
      <w:r w:rsidR="00AC0AAF">
        <w:t xml:space="preserve">This fulfills </w:t>
      </w:r>
      <w:r w:rsidR="00634C2C">
        <w:t>all</w:t>
      </w:r>
      <w:r w:rsidR="00AC0AAF">
        <w:t xml:space="preserve"> </w:t>
      </w:r>
      <w:r w:rsidR="000D76F5">
        <w:t>the three requirements listed above.</w:t>
      </w:r>
    </w:p>
    <w:p w14:paraId="70B085A6" w14:textId="4381FA30" w:rsidR="003D5B14" w:rsidRDefault="003D5B14" w:rsidP="00FF752A">
      <w:pPr>
        <w:pStyle w:val="BodyText"/>
      </w:pPr>
      <w:r>
        <w:t xml:space="preserve">In </w:t>
      </w:r>
      <w:r w:rsidR="00853F69">
        <w:t xml:space="preserve">the chapter </w:t>
      </w:r>
      <w:r w:rsidR="00CB3F22">
        <w:fldChar w:fldCharType="begin"/>
      </w:r>
      <w:r w:rsidR="00CB3F22">
        <w:instrText xml:space="preserve"> REF  _Ref172557914 \h \n </w:instrText>
      </w:r>
      <w:r w:rsidR="00CB3F22">
        <w:fldChar w:fldCharType="separate"/>
      </w:r>
      <w:r w:rsidR="007016FC">
        <w:t>3.6</w:t>
      </w:r>
      <w:r w:rsidR="00CB3F22">
        <w:fldChar w:fldCharType="end"/>
      </w:r>
      <w:r w:rsidR="00DC33AA">
        <w:t>, it is ensured that no triangle of a delimiter plane intersects with any other triangle of any other delimiter plane.</w:t>
      </w:r>
      <w:r w:rsidR="00191B0A">
        <w:t xml:space="preserve"> </w:t>
      </w:r>
      <w:r w:rsidR="00D2519D">
        <w:t xml:space="preserve">When copying a triangle from a delimiter plane into a volume, it is therefore guaranteed to not intersect with any </w:t>
      </w:r>
      <w:r w:rsidR="008D084C">
        <w:t>other triangle</w:t>
      </w:r>
      <w:r w:rsidR="00D2519D">
        <w:t>.</w:t>
      </w:r>
    </w:p>
    <w:p w14:paraId="7F8B0835" w14:textId="068F377E" w:rsidR="00B40EF5" w:rsidRDefault="004530AE" w:rsidP="00FF752A">
      <w:pPr>
        <w:pStyle w:val="BodyText"/>
      </w:pPr>
      <w:r>
        <w:lastRenderedPageBreak/>
        <w:t xml:space="preserve">This approach also guarantees that the volume representation perfectly matches the expected output, because the </w:t>
      </w:r>
      <w:r w:rsidR="003C3B04">
        <w:t>chosen</w:t>
      </w:r>
      <w:r>
        <w:t xml:space="preserve"> triangles are exactly the triangles that stop the volume from growing</w:t>
      </w:r>
      <w:r w:rsidR="009460B8">
        <w:t xml:space="preserve"> any </w:t>
      </w:r>
      <w:r w:rsidR="003D4882">
        <w:t>further</w:t>
      </w:r>
      <w:r>
        <w:t>.</w:t>
      </w:r>
    </w:p>
    <w:p w14:paraId="3B2E8816" w14:textId="1D9CDA39" w:rsidR="00022FB4" w:rsidRDefault="00022FB4" w:rsidP="00FF752A">
      <w:pPr>
        <w:pStyle w:val="BodyText"/>
      </w:pPr>
      <w:r>
        <w:t>For the last requirement, the algorithm implicitly creates six additional delimiter planes which span around the entire world</w:t>
      </w:r>
      <w:r w:rsidR="001A7185">
        <w:t xml:space="preserve">, internally called the </w:t>
      </w:r>
      <w:r w:rsidR="005F5AD6" w:rsidRPr="005F5AD6">
        <w:rPr>
          <w:rStyle w:val="QuoteChar"/>
        </w:rPr>
        <w:t>root</w:t>
      </w:r>
      <w:r w:rsidR="005F5AD6">
        <w:t xml:space="preserve"> planes</w:t>
      </w:r>
      <w:r>
        <w:t xml:space="preserve">. </w:t>
      </w:r>
      <w:r w:rsidR="00C23FF0">
        <w:t>Apart from being generated automatically, t</w:t>
      </w:r>
      <w:r w:rsidR="00FC1322">
        <w:t>hey</w:t>
      </w:r>
      <w:r w:rsidR="00465B6E">
        <w:t xml:space="preserve"> behave </w:t>
      </w:r>
      <w:r w:rsidR="003007DF">
        <w:t>the same</w:t>
      </w:r>
      <w:r w:rsidR="00FC1322">
        <w:t xml:space="preserve"> as the delimiter planes that were specified in the input.</w:t>
      </w:r>
      <w:r w:rsidR="00433681">
        <w:t xml:space="preserve"> They have a lower hierarchy level than the delimiter objects specified in the input, so that they are tessellated, but not clipped.</w:t>
      </w:r>
      <w:r w:rsidR="004B74CB">
        <w:t xml:space="preserve"> </w:t>
      </w:r>
      <w:r w:rsidR="003007DF">
        <w:t xml:space="preserve">This </w:t>
      </w:r>
      <w:r w:rsidR="00297B82">
        <w:t>means that all points in</w:t>
      </w:r>
      <w:r w:rsidR="00B8279E">
        <w:t>side</w:t>
      </w:r>
      <w:r w:rsidR="00297B82">
        <w:t xml:space="preserve"> the world are completely enclosed by delimiter planes</w:t>
      </w:r>
      <w:r w:rsidR="006875DB">
        <w:t>, which in turn means that any point inside the world can be completely enclosed using a set of triangles from delimiter planes.</w:t>
      </w:r>
    </w:p>
    <w:p w14:paraId="368F1108" w14:textId="7B78AAEE" w:rsidR="003B6962" w:rsidRDefault="003B6962" w:rsidP="00FF752A">
      <w:pPr>
        <w:pStyle w:val="BodyText"/>
      </w:pPr>
      <w:r>
        <w:t>The remaining challenge in this step</w:t>
      </w:r>
      <w:r w:rsidR="00625511">
        <w:t xml:space="preserve"> of the algorithm</w:t>
      </w:r>
      <w:r>
        <w:t xml:space="preserve"> is finding the set of triangles that make up an anchor’s volume.</w:t>
      </w:r>
    </w:p>
    <w:p w14:paraId="0BD7BF7E" w14:textId="776399A3" w:rsidR="003B6962" w:rsidRDefault="00C80AD9" w:rsidP="00E35ECB">
      <w:pPr>
        <w:pStyle w:val="KapitelIII"/>
      </w:pPr>
      <w:bookmarkStart w:id="58" w:name="_Ref174698724"/>
      <w:bookmarkStart w:id="59" w:name="_Ref174698728"/>
      <w:bookmarkStart w:id="60" w:name="_Toc176691410"/>
      <w:r>
        <w:t>Assembling the triangles</w:t>
      </w:r>
      <w:bookmarkEnd w:id="58"/>
      <w:bookmarkEnd w:id="59"/>
      <w:bookmarkEnd w:id="60"/>
    </w:p>
    <w:p w14:paraId="681A262F" w14:textId="3945C1DE" w:rsidR="00D01101" w:rsidRDefault="00AF2BD1" w:rsidP="00D01101">
      <w:pPr>
        <w:pStyle w:val="BodyText"/>
      </w:pPr>
      <w:r>
        <w:t>To</w:t>
      </w:r>
      <w:r w:rsidR="0061611C">
        <w:t xml:space="preserve"> build up a volume, t</w:t>
      </w:r>
      <w:r w:rsidR="00640BE1">
        <w:t xml:space="preserve">he algorithm looks at all delimiter planes and figures out which (if any) of the triangles making up the plane are </w:t>
      </w:r>
      <w:proofErr w:type="gramStart"/>
      <w:r w:rsidR="005F30D8">
        <w:t xml:space="preserve">actually </w:t>
      </w:r>
      <w:r w:rsidR="00DB7C05">
        <w:t>delimiting</w:t>
      </w:r>
      <w:proofErr w:type="gramEnd"/>
      <w:r w:rsidR="00640BE1">
        <w:t xml:space="preserve"> </w:t>
      </w:r>
      <w:r w:rsidR="00E35BC1">
        <w:t xml:space="preserve">that </w:t>
      </w:r>
      <w:r w:rsidR="00640BE1">
        <w:t>volume. If that is the case, the triangle gets added to the volume’s internal representation.</w:t>
      </w:r>
      <w:r w:rsidR="0098060D">
        <w:t xml:space="preserve"> </w:t>
      </w:r>
      <w:r w:rsidR="00A6347A">
        <w:t xml:space="preserve">With the guarantees about the triangulation of delimiter planes, </w:t>
      </w:r>
      <w:r w:rsidR="00CE483D">
        <w:t xml:space="preserve">as well as </w:t>
      </w:r>
      <w:r w:rsidR="00A6347A">
        <w:t xml:space="preserve">the guarantees of the world’s </w:t>
      </w:r>
      <w:r w:rsidR="00CE483D">
        <w:t>root planes, this ensures that a volume is always completely enclosed while extending as far as expected.</w:t>
      </w:r>
    </w:p>
    <w:p w14:paraId="211A9AEC" w14:textId="13FF99C1" w:rsidR="00F120D6" w:rsidRDefault="00F120D6" w:rsidP="00D01101">
      <w:pPr>
        <w:pStyle w:val="BodyText"/>
      </w:pPr>
      <w:r>
        <w:t xml:space="preserve">Determining whether a triangle is </w:t>
      </w:r>
      <w:proofErr w:type="gramStart"/>
      <w:r>
        <w:t>actually delimiting</w:t>
      </w:r>
      <w:proofErr w:type="gramEnd"/>
      <w:r>
        <w:t xml:space="preserve"> an anchor’s volume is non-</w:t>
      </w:r>
      <w:r w:rsidR="005B040B">
        <w:t>trivial</w:t>
      </w:r>
      <w:r>
        <w:t xml:space="preserve">. </w:t>
      </w:r>
      <w:r w:rsidR="005B040B">
        <w:t xml:space="preserve">This algorithm applies another heuristic </w:t>
      </w:r>
      <w:r w:rsidR="00823EFA">
        <w:t xml:space="preserve">for this. </w:t>
      </w:r>
      <w:r w:rsidR="00893C9F">
        <w:t>For each triangle</w:t>
      </w:r>
      <w:r w:rsidR="008F1027">
        <w:t xml:space="preserve"> A</w:t>
      </w:r>
      <w:r w:rsidR="00893C9F">
        <w:t>, it checks a ray going from the triangle’s center to the anchor position. If any other triangle</w:t>
      </w:r>
      <w:r w:rsidR="008F1027">
        <w:t xml:space="preserve"> B</w:t>
      </w:r>
      <w:r w:rsidR="00893C9F">
        <w:t xml:space="preserve"> is intersecting with this ray, then </w:t>
      </w:r>
      <w:r w:rsidR="008C00F9">
        <w:t>triangle</w:t>
      </w:r>
      <w:r w:rsidR="002F2013">
        <w:t xml:space="preserve"> A cannot be a delimiting triangle of the anchor’s volume</w:t>
      </w:r>
      <w:r w:rsidR="00A776B6">
        <w:t xml:space="preserve"> as the volume should be stopped from growing in this direction by triangle B</w:t>
      </w:r>
      <w:r w:rsidR="002F2013">
        <w:t xml:space="preserve">. </w:t>
      </w:r>
      <w:r w:rsidR="00BA4CC2">
        <w:t xml:space="preserve">Otherwise, the volume should grow in this direction until it hits this triangle A, making triangle A delimiting to the volume, and is added to the list. </w:t>
      </w:r>
      <w:r w:rsidR="002B7C43">
        <w:t>This heuristic</w:t>
      </w:r>
      <w:r w:rsidR="001345CA">
        <w:t xml:space="preserve"> initially</w:t>
      </w:r>
      <w:r w:rsidR="002B7C43">
        <w:t xml:space="preserve"> has </w:t>
      </w:r>
      <w:r w:rsidR="00566CDF">
        <w:t>an</w:t>
      </w:r>
      <w:r w:rsidR="002B7C43">
        <w:t xml:space="preserve"> </w:t>
      </w:r>
      <w:r w:rsidR="00604C7C">
        <w:t>obvious</w:t>
      </w:r>
      <w:r w:rsidR="002B7C43">
        <w:t xml:space="preserve"> flaw.</w:t>
      </w:r>
    </w:p>
    <w:p w14:paraId="660DF504" w14:textId="77777777" w:rsidR="00231233" w:rsidRDefault="007526F5" w:rsidP="00D36113">
      <w:pPr>
        <w:pStyle w:val="BodyText"/>
        <w:keepNext/>
        <w:jc w:val="center"/>
      </w:pPr>
      <w:r>
        <w:rPr>
          <w:noProof/>
        </w:rPr>
        <w:lastRenderedPageBreak/>
        <w:drawing>
          <wp:inline distT="0" distB="0" distL="0" distR="0" wp14:anchorId="283DAE54" wp14:editId="3EB93A31">
            <wp:extent cx="3512784" cy="2158409"/>
            <wp:effectExtent l="0" t="0" r="0" b="0"/>
            <wp:docPr id="953135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3508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518676" cy="2162029"/>
                    </a:xfrm>
                    <a:prstGeom prst="rect">
                      <a:avLst/>
                    </a:prstGeom>
                    <a:noFill/>
                    <a:ln>
                      <a:noFill/>
                    </a:ln>
                  </pic:spPr>
                </pic:pic>
              </a:graphicData>
            </a:graphic>
          </wp:inline>
        </w:drawing>
      </w:r>
    </w:p>
    <w:p w14:paraId="0B511E0B" w14:textId="001498E7" w:rsidR="00EA4313" w:rsidRDefault="00231233" w:rsidP="00231233">
      <w:pPr>
        <w:pStyle w:val="Caption"/>
        <w:jc w:val="center"/>
      </w:pPr>
      <w:bookmarkStart w:id="61" w:name="_Ref173076555"/>
      <w:bookmarkStart w:id="62" w:name="_Toc176691462"/>
      <w:r>
        <w:t xml:space="preserve">Figure </w:t>
      </w:r>
      <w:r>
        <w:fldChar w:fldCharType="begin"/>
      </w:r>
      <w:r>
        <w:instrText xml:space="preserve"> SEQ Figure \* ARABIC </w:instrText>
      </w:r>
      <w:r>
        <w:fldChar w:fldCharType="separate"/>
      </w:r>
      <w:r w:rsidR="007016FC">
        <w:rPr>
          <w:noProof/>
        </w:rPr>
        <w:t>9</w:t>
      </w:r>
      <w:r>
        <w:fldChar w:fldCharType="end"/>
      </w:r>
      <w:bookmarkEnd w:id="61"/>
      <w:r>
        <w:t>: Top-down view of false negatives when calculating anchor volumes. The expected volume is indicated in pink, the anchor in green.</w:t>
      </w:r>
      <w:r w:rsidR="001806A1">
        <w:t xml:space="preserve"> Successful rays </w:t>
      </w:r>
      <w:r w:rsidR="004D169D">
        <w:t xml:space="preserve">are </w:t>
      </w:r>
      <w:r w:rsidR="00F428B7">
        <w:t>indicated</w:t>
      </w:r>
      <w:r w:rsidR="001806A1">
        <w:t xml:space="preserve"> by a solid blue line, </w:t>
      </w:r>
      <w:r w:rsidR="00E421A9">
        <w:t xml:space="preserve">blocked </w:t>
      </w:r>
      <w:r w:rsidR="001806A1">
        <w:t>rays by a dotted line.</w:t>
      </w:r>
      <w:bookmarkEnd w:id="62"/>
      <w:r w:rsidR="001806A1">
        <w:t xml:space="preserve"> </w:t>
      </w:r>
    </w:p>
    <w:p w14:paraId="65A4103A" w14:textId="74E7FBFC" w:rsidR="007526F5" w:rsidRDefault="00465B9F" w:rsidP="00D01101">
      <w:pPr>
        <w:pStyle w:val="BodyText"/>
      </w:pPr>
      <w:r>
        <w:t xml:space="preserve">In this setup, the triangles making up the delimiters on the left and right of the image would not be part of the anchor’s volume, although </w:t>
      </w:r>
      <w:r w:rsidR="007904AE">
        <w:t>they are expected t</w:t>
      </w:r>
      <w:r w:rsidR="00EB12C6">
        <w:t>o</w:t>
      </w:r>
      <w:r w:rsidR="007904AE">
        <w:t>. They are therefore false negatives</w:t>
      </w:r>
      <w:r w:rsidR="001D0BA6">
        <w:t>.</w:t>
      </w:r>
    </w:p>
    <w:p w14:paraId="7FF3C865" w14:textId="1C24A5C5" w:rsidR="00611899" w:rsidRDefault="00B06C3C" w:rsidP="00D01101">
      <w:pPr>
        <w:pStyle w:val="BodyText"/>
      </w:pPr>
      <w:r>
        <w:t xml:space="preserve">One approach to improve </w:t>
      </w:r>
      <w:r w:rsidR="00510320">
        <w:t xml:space="preserve">this is to use </w:t>
      </w:r>
      <w:r w:rsidR="001A6DB9">
        <w:t>more than one point when casting rays from the triangles’ centers.</w:t>
      </w:r>
      <w:r w:rsidR="00441FA0">
        <w:t xml:space="preserve"> </w:t>
      </w:r>
      <w:r w:rsidR="00AF6642">
        <w:t xml:space="preserve">This improves the output for concave shapes like the example in </w:t>
      </w:r>
      <w:r w:rsidR="0048445A">
        <w:fldChar w:fldCharType="begin"/>
      </w:r>
      <w:r w:rsidR="0048445A">
        <w:instrText xml:space="preserve"> REF _Ref173076555 \h </w:instrText>
      </w:r>
      <w:r w:rsidR="0048445A">
        <w:fldChar w:fldCharType="separate"/>
      </w:r>
      <w:r w:rsidR="007016FC">
        <w:t xml:space="preserve">Figure </w:t>
      </w:r>
      <w:r w:rsidR="007016FC">
        <w:rPr>
          <w:noProof/>
        </w:rPr>
        <w:t>9</w:t>
      </w:r>
      <w:r w:rsidR="0048445A">
        <w:fldChar w:fldCharType="end"/>
      </w:r>
      <w:r w:rsidR="0048445A">
        <w:t xml:space="preserve">. </w:t>
      </w:r>
      <w:r w:rsidR="0046541C">
        <w:t xml:space="preserve">With enough additional </w:t>
      </w:r>
      <w:r w:rsidR="00183345" w:rsidRPr="00183345">
        <w:rPr>
          <w:rStyle w:val="QuoteChar"/>
        </w:rPr>
        <w:t xml:space="preserve">query </w:t>
      </w:r>
      <w:r w:rsidR="0046541C" w:rsidRPr="00183345">
        <w:rPr>
          <w:rStyle w:val="QuoteChar"/>
        </w:rPr>
        <w:t>points</w:t>
      </w:r>
      <w:r w:rsidR="006755D9">
        <w:t xml:space="preserve"> </w:t>
      </w:r>
      <w:r w:rsidR="00307462">
        <w:t>to check, all delimiting triangles should be found and added to the volume, as shown in</w:t>
      </w:r>
      <w:r w:rsidR="00D507C8">
        <w:t xml:space="preserve"> </w:t>
      </w:r>
      <w:r w:rsidR="00426E8C">
        <w:fldChar w:fldCharType="begin"/>
      </w:r>
      <w:r w:rsidR="00426E8C">
        <w:instrText xml:space="preserve"> REF _Ref173077137 \h </w:instrText>
      </w:r>
      <w:r w:rsidR="00426E8C">
        <w:fldChar w:fldCharType="separate"/>
      </w:r>
      <w:r w:rsidR="007016FC">
        <w:t xml:space="preserve">Figure </w:t>
      </w:r>
      <w:r w:rsidR="007016FC">
        <w:rPr>
          <w:noProof/>
        </w:rPr>
        <w:t>10</w:t>
      </w:r>
      <w:r w:rsidR="00426E8C">
        <w:fldChar w:fldCharType="end"/>
      </w:r>
      <w:r w:rsidR="00307462">
        <w:t>.</w:t>
      </w:r>
    </w:p>
    <w:p w14:paraId="2908FAF8" w14:textId="77777777" w:rsidR="00B026F7" w:rsidRDefault="00B026F7" w:rsidP="00624DBE">
      <w:pPr>
        <w:pStyle w:val="BodyText"/>
        <w:keepNext/>
        <w:jc w:val="center"/>
      </w:pPr>
      <w:r>
        <w:rPr>
          <w:noProof/>
        </w:rPr>
        <w:drawing>
          <wp:inline distT="0" distB="0" distL="0" distR="0" wp14:anchorId="134739E0" wp14:editId="2D1CC89A">
            <wp:extent cx="3530088" cy="2169042"/>
            <wp:effectExtent l="0" t="0" r="0" b="3175"/>
            <wp:docPr id="7473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7106"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36271" cy="2172841"/>
                    </a:xfrm>
                    <a:prstGeom prst="rect">
                      <a:avLst/>
                    </a:prstGeom>
                    <a:noFill/>
                    <a:ln>
                      <a:noFill/>
                    </a:ln>
                  </pic:spPr>
                </pic:pic>
              </a:graphicData>
            </a:graphic>
          </wp:inline>
        </w:drawing>
      </w:r>
    </w:p>
    <w:p w14:paraId="64AD091D" w14:textId="03316450" w:rsidR="00307462" w:rsidRDefault="00B026F7" w:rsidP="00B026F7">
      <w:pPr>
        <w:pStyle w:val="Caption"/>
        <w:jc w:val="center"/>
      </w:pPr>
      <w:bookmarkStart w:id="63" w:name="_Ref173077137"/>
      <w:bookmarkStart w:id="64" w:name="_Toc176691463"/>
      <w:r>
        <w:t xml:space="preserve">Figure </w:t>
      </w:r>
      <w:r>
        <w:fldChar w:fldCharType="begin"/>
      </w:r>
      <w:r>
        <w:instrText xml:space="preserve"> SEQ Figure \* ARABIC </w:instrText>
      </w:r>
      <w:r>
        <w:fldChar w:fldCharType="separate"/>
      </w:r>
      <w:r w:rsidR="007016FC">
        <w:rPr>
          <w:noProof/>
        </w:rPr>
        <w:t>10</w:t>
      </w:r>
      <w:r>
        <w:fldChar w:fldCharType="end"/>
      </w:r>
      <w:bookmarkEnd w:id="63"/>
      <w:r>
        <w:t xml:space="preserve">: Using more </w:t>
      </w:r>
      <w:r w:rsidR="00AA55DE">
        <w:t xml:space="preserve">query </w:t>
      </w:r>
      <w:r>
        <w:t xml:space="preserve">points </w:t>
      </w:r>
      <w:r w:rsidR="00AA55DE">
        <w:t xml:space="preserve">(green) </w:t>
      </w:r>
      <w:r>
        <w:t>to check for delimiting triangles. All triangles now cast un-obstructed rays to at least one of the points.</w:t>
      </w:r>
      <w:r w:rsidR="003B0C74">
        <w:t xml:space="preserve"> Some rays have been omitted for visual clarity.</w:t>
      </w:r>
      <w:bookmarkEnd w:id="64"/>
    </w:p>
    <w:p w14:paraId="7857F9E4" w14:textId="32001DA0" w:rsidR="00426E8C" w:rsidRDefault="007B0522" w:rsidP="00426E8C">
      <w:pPr>
        <w:pStyle w:val="BodyText"/>
      </w:pPr>
      <w:r>
        <w:t>This heuristic however requires enough points to be available so that no false negatives remain.</w:t>
      </w:r>
      <w:r w:rsidR="00296248">
        <w:t xml:space="preserve"> More importantly, the points need to be positioned properly so that the volume gets represented properly.</w:t>
      </w:r>
    </w:p>
    <w:p w14:paraId="72F1E9B0" w14:textId="2ED39C29" w:rsidR="00244711" w:rsidRDefault="00587E7F" w:rsidP="00426E8C">
      <w:pPr>
        <w:pStyle w:val="BodyText"/>
      </w:pPr>
      <w:r>
        <w:t xml:space="preserve">A larger number of points obviously has a higher </w:t>
      </w:r>
      <w:r w:rsidR="000B13B3">
        <w:t>performance cost, both in memory and time</w:t>
      </w:r>
      <w:r w:rsidR="008A0D78">
        <w:t xml:space="preserve"> consumption</w:t>
      </w:r>
      <w:r>
        <w:t xml:space="preserve">. </w:t>
      </w:r>
      <w:r w:rsidR="008A0D78">
        <w:t xml:space="preserve">This step of the algorithm is only required in the build-up of the data </w:t>
      </w:r>
      <w:r w:rsidR="008A0D78">
        <w:lastRenderedPageBreak/>
        <w:t xml:space="preserve">structure which may be done offline, as explained in the </w:t>
      </w:r>
      <w:r w:rsidR="00133DB5">
        <w:fldChar w:fldCharType="begin"/>
      </w:r>
      <w:r w:rsidR="00133DB5">
        <w:instrText xml:space="preserve"> REF _Ref172801654 \h </w:instrText>
      </w:r>
      <w:r w:rsidR="00133DB5">
        <w:fldChar w:fldCharType="separate"/>
      </w:r>
      <w:r w:rsidR="007016FC">
        <w:rPr>
          <w:b/>
          <w:bCs/>
        </w:rPr>
        <w:t>Error! Reference source not found.</w:t>
      </w:r>
      <w:r w:rsidR="00133DB5">
        <w:fldChar w:fldCharType="end"/>
      </w:r>
      <w:r w:rsidR="00CB499A">
        <w:t xml:space="preserve"> section of the introduction. </w:t>
      </w:r>
      <w:r w:rsidR="00E742DC">
        <w:t>Performance is therefore not a primary consideration.</w:t>
      </w:r>
    </w:p>
    <w:p w14:paraId="5D25FAEE" w14:textId="5EAD9C13" w:rsidR="00EF34CB" w:rsidRDefault="002D269A" w:rsidP="002D269A">
      <w:pPr>
        <w:pStyle w:val="KapitelIII"/>
      </w:pPr>
      <w:bookmarkStart w:id="65" w:name="_Ref174955219"/>
      <w:bookmarkStart w:id="66" w:name="_Toc176691411"/>
      <w:r>
        <w:t>Choosing query points</w:t>
      </w:r>
      <w:bookmarkEnd w:id="65"/>
      <w:bookmarkEnd w:id="66"/>
    </w:p>
    <w:p w14:paraId="06AB5EE6" w14:textId="77777777" w:rsidR="00B36057" w:rsidRDefault="00EC2CCE" w:rsidP="002D269A">
      <w:pPr>
        <w:pStyle w:val="BodyText"/>
      </w:pPr>
      <w:r>
        <w:t xml:space="preserve">Choosing a set of points used for querying delimiting triangles is </w:t>
      </w:r>
      <w:r w:rsidR="004B4CD6">
        <w:t xml:space="preserve">also </w:t>
      </w:r>
      <w:r>
        <w:t>non-trivial</w:t>
      </w:r>
      <w:r w:rsidR="00C65465">
        <w:t>, as they need to be inside the volume (which has not yet been determined), and they should be position and space to be as useful as possible</w:t>
      </w:r>
      <w:r>
        <w:t>.</w:t>
      </w:r>
    </w:p>
    <w:p w14:paraId="28EC75EC" w14:textId="188C5572" w:rsidR="002D269A" w:rsidRDefault="00954807" w:rsidP="002D269A">
      <w:pPr>
        <w:pStyle w:val="BodyText"/>
      </w:pPr>
      <w:r>
        <w:t xml:space="preserve">The approach used is derived from the concept of </w:t>
      </w:r>
      <w:r w:rsidRPr="00BF1BB2">
        <w:rPr>
          <w:rStyle w:val="QuoteChar"/>
        </w:rPr>
        <w:t>Floodfilling</w:t>
      </w:r>
      <w:r w:rsidR="00A22BD4">
        <w:rPr>
          <w:rStyle w:val="QuoteChar"/>
        </w:rPr>
        <w:t xml:space="preserve"> </w:t>
      </w:r>
      <w:sdt>
        <w:sdtPr>
          <w:rPr>
            <w:rStyle w:val="QuoteChar"/>
          </w:rPr>
          <w:id w:val="-926037324"/>
          <w:citation/>
        </w:sdtPr>
        <w:sdtContent>
          <w:r w:rsidR="00A22BD4">
            <w:rPr>
              <w:rStyle w:val="QuoteChar"/>
            </w:rPr>
            <w:fldChar w:fldCharType="begin"/>
          </w:r>
          <w:r w:rsidR="00A22BD4">
            <w:rPr>
              <w:rStyle w:val="QuoteChar"/>
              <w:lang w:val="de-DE"/>
            </w:rPr>
            <w:instrText xml:space="preserve"> CITATION Pav81 \l 1031 </w:instrText>
          </w:r>
          <w:r w:rsidR="00A22BD4">
            <w:rPr>
              <w:rStyle w:val="QuoteChar"/>
            </w:rPr>
            <w:fldChar w:fldCharType="separate"/>
          </w:r>
          <w:r w:rsidR="007016FC" w:rsidRPr="007016FC">
            <w:rPr>
              <w:noProof/>
              <w:color w:val="404040" w:themeColor="text1" w:themeTint="BF"/>
              <w:lang w:val="de-DE"/>
            </w:rPr>
            <w:t>[7]</w:t>
          </w:r>
          <w:r w:rsidR="00A22BD4">
            <w:rPr>
              <w:rStyle w:val="QuoteChar"/>
            </w:rPr>
            <w:fldChar w:fldCharType="end"/>
          </w:r>
        </w:sdtContent>
      </w:sdt>
      <w:r>
        <w:t>.</w:t>
      </w:r>
      <w:r w:rsidR="00194DEC">
        <w:t xml:space="preserve"> </w:t>
      </w:r>
      <w:r w:rsidR="00A23026">
        <w:t>For this, t</w:t>
      </w:r>
      <w:r w:rsidR="00D02F5C">
        <w:t>he world is discretized into a three-dimensional grid with a specific uniform</w:t>
      </w:r>
      <w:r w:rsidR="00EE7ED0">
        <w:t xml:space="preserve"> grid</w:t>
      </w:r>
      <w:r w:rsidR="00D02F5C">
        <w:t xml:space="preserve"> cell size</w:t>
      </w:r>
      <w:r w:rsidR="00611FD2">
        <w:t>.</w:t>
      </w:r>
      <w:r w:rsidR="00F94C9C">
        <w:t xml:space="preserve"> </w:t>
      </w:r>
      <w:r w:rsidR="00491097">
        <w:t>The center of each cell represents a candidate for a query point.</w:t>
      </w:r>
      <w:r w:rsidR="005B10F2">
        <w:t xml:space="preserve"> </w:t>
      </w:r>
      <w:r w:rsidR="00352003">
        <w:t xml:space="preserve">This </w:t>
      </w:r>
      <w:r w:rsidR="00987F7E">
        <w:t xml:space="preserve">gives </w:t>
      </w:r>
      <w:r w:rsidR="00352003">
        <w:t xml:space="preserve">an easy uniform distribution of query points over the entire world space. </w:t>
      </w:r>
      <w:r w:rsidR="00CC2790">
        <w:t xml:space="preserve">Most of these points will be outside of the </w:t>
      </w:r>
      <w:r w:rsidR="00DE5BD0">
        <w:t>anchor</w:t>
      </w:r>
      <w:r w:rsidR="00CC2790">
        <w:t xml:space="preserve"> </w:t>
      </w:r>
      <w:proofErr w:type="gramStart"/>
      <w:r w:rsidR="00CC2790">
        <w:t>volume</w:t>
      </w:r>
      <w:proofErr w:type="gramEnd"/>
      <w:r w:rsidR="00CC2790">
        <w:t xml:space="preserve"> however, in which case they should not actually be used as query points.</w:t>
      </w:r>
      <w:r w:rsidR="00055AD8">
        <w:t xml:space="preserve"> </w:t>
      </w:r>
      <w:r w:rsidR="008B5207">
        <w:t xml:space="preserve">The algorithm must therefore first determine which of the cells (characterized by their center) are </w:t>
      </w:r>
      <w:proofErr w:type="gramStart"/>
      <w:r w:rsidR="008B5207">
        <w:t>actually inside</w:t>
      </w:r>
      <w:proofErr w:type="gramEnd"/>
      <w:r w:rsidR="008B5207">
        <w:t xml:space="preserve"> the </w:t>
      </w:r>
      <w:r w:rsidR="00E732D2">
        <w:t>volume and</w:t>
      </w:r>
      <w:r w:rsidR="008B5207">
        <w:t xml:space="preserve"> should therefore be used as query points.</w:t>
      </w:r>
      <w:r w:rsidR="00CA5D59">
        <w:t xml:space="preserve"> </w:t>
      </w:r>
    </w:p>
    <w:p w14:paraId="286AE975" w14:textId="3D537A4F" w:rsidR="00034D37" w:rsidRDefault="00A5136E" w:rsidP="002D269A">
      <w:pPr>
        <w:pStyle w:val="BodyText"/>
      </w:pPr>
      <w:r>
        <w:t xml:space="preserve">This is achieved by recursively marking cells as </w:t>
      </w:r>
      <w:r w:rsidR="002573AE">
        <w:t>“</w:t>
      </w:r>
      <w:r>
        <w:t>reachable</w:t>
      </w:r>
      <w:r w:rsidR="002573AE">
        <w:t xml:space="preserve">”, in which case they are inside the volume. </w:t>
      </w:r>
      <w:r w:rsidR="004B541B">
        <w:t xml:space="preserve">The grid is transformed so that one cell’s origin is exactly the anchor’s </w:t>
      </w:r>
      <w:r w:rsidR="007209EB">
        <w:t>position</w:t>
      </w:r>
      <w:r w:rsidR="00F45D3C">
        <w:t xml:space="preserve">. This cell is </w:t>
      </w:r>
      <w:r w:rsidR="00EB0D33">
        <w:t xml:space="preserve">initially </w:t>
      </w:r>
      <w:r w:rsidR="00F45D3C">
        <w:t>marked as reachable</w:t>
      </w:r>
      <w:r w:rsidR="00640866">
        <w:t xml:space="preserve">. </w:t>
      </w:r>
      <w:r w:rsidR="005B3F4A">
        <w:t xml:space="preserve">All neighboring cells are then checked on whether the </w:t>
      </w:r>
      <w:r w:rsidR="003E3698">
        <w:t>ray</w:t>
      </w:r>
      <w:r w:rsidR="005B3F4A">
        <w:t xml:space="preserve"> segment between them and the reachable cell is obstructed by any delimiter plane. If not, then this neighbor is also marked as reachable, and the process continues recursively until no more</w:t>
      </w:r>
      <w:r w:rsidR="0057487F">
        <w:t xml:space="preserve"> additional</w:t>
      </w:r>
      <w:r w:rsidR="005B3F4A">
        <w:t xml:space="preserve"> cells can be reached.</w:t>
      </w:r>
      <w:r w:rsidR="00F45D3C">
        <w:t xml:space="preserve"> </w:t>
      </w:r>
      <w:r w:rsidR="00867A66">
        <w:t>The centers of a</w:t>
      </w:r>
      <w:r w:rsidR="00833D33">
        <w:t>ll cells that have been marked as reachable should therefore be used as query points</w:t>
      </w:r>
      <w:r w:rsidR="00587D91">
        <w:t xml:space="preserve"> when calculating the anchor’s volume.</w:t>
      </w:r>
    </w:p>
    <w:p w14:paraId="3F5945E1" w14:textId="77777777" w:rsidR="00A13A8A" w:rsidRDefault="00A13A8A" w:rsidP="00A13A8A">
      <w:pPr>
        <w:pStyle w:val="BodyText"/>
        <w:keepNext/>
      </w:pPr>
      <w:r>
        <w:rPr>
          <w:noProof/>
        </w:rPr>
        <w:drawing>
          <wp:inline distT="0" distB="0" distL="0" distR="0" wp14:anchorId="3E7E82B4" wp14:editId="1C17237D">
            <wp:extent cx="5382081" cy="1200150"/>
            <wp:effectExtent l="0" t="0" r="9525" b="0"/>
            <wp:docPr id="9779100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10016"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2081" cy="1200150"/>
                    </a:xfrm>
                    <a:prstGeom prst="rect">
                      <a:avLst/>
                    </a:prstGeom>
                    <a:noFill/>
                    <a:ln>
                      <a:noFill/>
                    </a:ln>
                  </pic:spPr>
                </pic:pic>
              </a:graphicData>
            </a:graphic>
          </wp:inline>
        </w:drawing>
      </w:r>
    </w:p>
    <w:p w14:paraId="3D6CB54C" w14:textId="08A51CDF" w:rsidR="00476905" w:rsidRDefault="00A13A8A" w:rsidP="00A13A8A">
      <w:pPr>
        <w:pStyle w:val="Caption"/>
        <w:jc w:val="center"/>
      </w:pPr>
      <w:bookmarkStart w:id="67" w:name="_Toc176691464"/>
      <w:r>
        <w:t xml:space="preserve">Figure </w:t>
      </w:r>
      <w:r>
        <w:fldChar w:fldCharType="begin"/>
      </w:r>
      <w:r>
        <w:instrText xml:space="preserve"> SEQ Figure \* ARABIC </w:instrText>
      </w:r>
      <w:r>
        <w:fldChar w:fldCharType="separate"/>
      </w:r>
      <w:r w:rsidR="007016FC">
        <w:rPr>
          <w:noProof/>
        </w:rPr>
        <w:t>11</w:t>
      </w:r>
      <w:r>
        <w:fldChar w:fldCharType="end"/>
      </w:r>
      <w:r>
        <w:t xml:space="preserve">: Four slices of the Floodfilling process. Green points indicate reachable cells of past iterations, purple </w:t>
      </w:r>
      <w:r>
        <w:rPr>
          <w:noProof/>
        </w:rPr>
        <w:t>ones indicate the reachable cells of this iteration. The final picture shows the output of the algorithm. All these points are query points.</w:t>
      </w:r>
      <w:bookmarkEnd w:id="67"/>
    </w:p>
    <w:p w14:paraId="364E4207" w14:textId="2C96A051" w:rsidR="00E73C4C" w:rsidRDefault="00CA3CDB" w:rsidP="002D269A">
      <w:pPr>
        <w:pStyle w:val="BodyText"/>
      </w:pPr>
      <w:r>
        <w:t xml:space="preserve">With a large </w:t>
      </w:r>
      <w:r w:rsidR="00B44142">
        <w:t>cell</w:t>
      </w:r>
      <w:r>
        <w:t xml:space="preserve"> size, this approach can lead to issues where </w:t>
      </w:r>
      <w:r w:rsidR="0064552C">
        <w:t xml:space="preserve">gaps between delimiter planes may not be recognized, leading to unexpected </w:t>
      </w:r>
      <w:r w:rsidR="00422D06">
        <w:t>and unwanted results</w:t>
      </w:r>
      <w:r w:rsidR="0064552C">
        <w:t xml:space="preserve">. </w:t>
      </w:r>
      <w:r w:rsidR="009739C2">
        <w:t>Such a case is visualized in</w:t>
      </w:r>
      <w:r w:rsidR="00782571">
        <w:t xml:space="preserve"> </w:t>
      </w:r>
      <w:r w:rsidR="0077043E">
        <w:fldChar w:fldCharType="begin"/>
      </w:r>
      <w:r w:rsidR="0077043E">
        <w:instrText xml:space="preserve"> REF _Ref173159254 \h </w:instrText>
      </w:r>
      <w:r w:rsidR="0077043E">
        <w:fldChar w:fldCharType="separate"/>
      </w:r>
      <w:r w:rsidR="007016FC">
        <w:t xml:space="preserve">Figure </w:t>
      </w:r>
      <w:r w:rsidR="007016FC">
        <w:rPr>
          <w:noProof/>
        </w:rPr>
        <w:t>12</w:t>
      </w:r>
      <w:r w:rsidR="0077043E">
        <w:fldChar w:fldCharType="end"/>
      </w:r>
      <w:r w:rsidR="0077043E">
        <w:t xml:space="preserve">. </w:t>
      </w:r>
      <w:r w:rsidR="000C392F">
        <w:t xml:space="preserve">The cell size must therefore be small enough that such problems don’t happen </w:t>
      </w:r>
      <w:proofErr w:type="gramStart"/>
      <w:r w:rsidR="002E7852">
        <w:t>for</w:t>
      </w:r>
      <w:proofErr w:type="gramEnd"/>
      <w:r w:rsidR="002E7852">
        <w:t xml:space="preserve"> a specific </w:t>
      </w:r>
      <w:r w:rsidR="00DE2692">
        <w:t>world</w:t>
      </w:r>
      <w:r w:rsidR="000E0FDD">
        <w:t>.</w:t>
      </w:r>
      <w:r w:rsidR="00CC083B">
        <w:t xml:space="preserve"> On the other hand, smaller cell sizes lead to </w:t>
      </w:r>
      <w:r w:rsidR="00A878FC">
        <w:t>a higher</w:t>
      </w:r>
      <w:r w:rsidR="00CC083B">
        <w:t xml:space="preserve"> time and space consumption of the algorithm</w:t>
      </w:r>
      <w:r w:rsidR="00D96F48">
        <w:t>, to the point of impracticality even on the most powerful machines</w:t>
      </w:r>
      <w:r w:rsidR="00806C5C">
        <w:t xml:space="preserve"> (when combining large worlds with small cells)</w:t>
      </w:r>
      <w:r w:rsidR="00D96F48">
        <w:t>.</w:t>
      </w:r>
      <w:r w:rsidR="000E0FDD">
        <w:t xml:space="preserve"> </w:t>
      </w:r>
      <w:r w:rsidR="00B9689D">
        <w:t xml:space="preserve">In </w:t>
      </w:r>
      <w:r w:rsidR="00876105">
        <w:t>practi</w:t>
      </w:r>
      <w:r w:rsidR="00DB6884">
        <w:t>ce</w:t>
      </w:r>
      <w:r w:rsidR="00B9689D">
        <w:t xml:space="preserve">, </w:t>
      </w:r>
      <w:r w:rsidR="00876105">
        <w:t>game develo</w:t>
      </w:r>
      <w:r w:rsidR="00816DCE">
        <w:t xml:space="preserve">pers </w:t>
      </w:r>
      <w:r w:rsidR="00876105">
        <w:t xml:space="preserve">already need to ensure that gaps in the geometry </w:t>
      </w:r>
      <w:r w:rsidR="004B0798">
        <w:t xml:space="preserve">are either big </w:t>
      </w:r>
      <w:r w:rsidR="004B0798">
        <w:lastRenderedPageBreak/>
        <w:t>enough for the player to walk through (like a door frame) or are not there at all</w:t>
      </w:r>
      <w:r w:rsidR="002108CD">
        <w:t xml:space="preserve">, </w:t>
      </w:r>
      <w:r w:rsidR="007E3606">
        <w:t>fighting against this issue</w:t>
      </w:r>
      <w:r w:rsidR="0085143C">
        <w:t xml:space="preserve">. </w:t>
      </w:r>
      <w:r w:rsidR="008B5C1C">
        <w:t xml:space="preserve">It </w:t>
      </w:r>
      <w:r w:rsidR="001C623C">
        <w:t>is, however,</w:t>
      </w:r>
      <w:r w:rsidR="008B5C1C">
        <w:t xml:space="preserve"> a </w:t>
      </w:r>
      <w:r w:rsidR="001E49FA">
        <w:t xml:space="preserve">significant </w:t>
      </w:r>
      <w:r w:rsidR="008B5C1C">
        <w:t>drawback of the Floodfilling algorithm</w:t>
      </w:r>
      <w:r w:rsidR="00516A9D">
        <w:t>.</w:t>
      </w:r>
    </w:p>
    <w:p w14:paraId="751D8CAC" w14:textId="77777777" w:rsidR="00782571" w:rsidRDefault="00782571" w:rsidP="00782571">
      <w:pPr>
        <w:pStyle w:val="BodyText"/>
        <w:keepNext/>
      </w:pPr>
      <w:r>
        <w:rPr>
          <w:noProof/>
        </w:rPr>
        <w:drawing>
          <wp:inline distT="0" distB="0" distL="0" distR="0" wp14:anchorId="03A61C57" wp14:editId="4BB28EA5">
            <wp:extent cx="5400675" cy="1790700"/>
            <wp:effectExtent l="0" t="0" r="9525" b="0"/>
            <wp:docPr id="19031905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3862" b="32981"/>
                    <a:stretch/>
                  </pic:blipFill>
                  <pic:spPr bwMode="auto">
                    <a:xfrm>
                      <a:off x="0" y="0"/>
                      <a:ext cx="5400675" cy="1790700"/>
                    </a:xfrm>
                    <a:prstGeom prst="rect">
                      <a:avLst/>
                    </a:prstGeom>
                    <a:noFill/>
                    <a:ln>
                      <a:noFill/>
                    </a:ln>
                    <a:extLst>
                      <a:ext uri="{53640926-AAD7-44D8-BBD7-CCE9431645EC}">
                        <a14:shadowObscured xmlns:a14="http://schemas.microsoft.com/office/drawing/2010/main"/>
                      </a:ext>
                    </a:extLst>
                  </pic:spPr>
                </pic:pic>
              </a:graphicData>
            </a:graphic>
          </wp:inline>
        </w:drawing>
      </w:r>
    </w:p>
    <w:p w14:paraId="0BC0C765" w14:textId="7E20291C" w:rsidR="00FF7E9A" w:rsidRDefault="00782571" w:rsidP="00782571">
      <w:pPr>
        <w:pStyle w:val="Caption"/>
        <w:jc w:val="center"/>
      </w:pPr>
      <w:bookmarkStart w:id="68" w:name="_Ref173159254"/>
      <w:bookmarkStart w:id="69" w:name="_Toc176691465"/>
      <w:r>
        <w:t xml:space="preserve">Figure </w:t>
      </w:r>
      <w:r>
        <w:fldChar w:fldCharType="begin"/>
      </w:r>
      <w:r>
        <w:instrText xml:space="preserve"> SEQ Figure \* ARABIC </w:instrText>
      </w:r>
      <w:r>
        <w:fldChar w:fldCharType="separate"/>
      </w:r>
      <w:r w:rsidR="007016FC">
        <w:rPr>
          <w:noProof/>
        </w:rPr>
        <w:t>12</w:t>
      </w:r>
      <w:r>
        <w:fldChar w:fldCharType="end"/>
      </w:r>
      <w:bookmarkEnd w:id="68"/>
      <w:r>
        <w:t>: Issues with large grid sizes in the Floodfilling Algorithm</w:t>
      </w:r>
      <w:bookmarkEnd w:id="69"/>
    </w:p>
    <w:p w14:paraId="06194998" w14:textId="496849CC" w:rsidR="00496B7A" w:rsidRDefault="003662F0" w:rsidP="003662F0">
      <w:pPr>
        <w:pStyle w:val="KapitelIII"/>
      </w:pPr>
      <w:bookmarkStart w:id="70" w:name="_Toc176691412"/>
      <w:r>
        <w:t>Possible Improvements</w:t>
      </w:r>
      <w:bookmarkEnd w:id="70"/>
    </w:p>
    <w:p w14:paraId="2507AEC7" w14:textId="0285B7AC" w:rsidR="003662F0" w:rsidRDefault="00F76C9B" w:rsidP="003662F0">
      <w:pPr>
        <w:pStyle w:val="BodyText"/>
      </w:pPr>
      <w:r>
        <w:t xml:space="preserve">In the future, </w:t>
      </w:r>
      <w:r w:rsidR="00A85906">
        <w:t xml:space="preserve">the Floodfilling algorithm might be based on </w:t>
      </w:r>
      <w:r w:rsidR="003D6DD5">
        <w:t>recursive cells</w:t>
      </w:r>
      <w:r w:rsidR="00F8680C">
        <w:t xml:space="preserve">, </w:t>
      </w:r>
      <w:proofErr w:type="gramStart"/>
      <w:r w:rsidR="00F8680C">
        <w:t>similar to</w:t>
      </w:r>
      <w:proofErr w:type="gramEnd"/>
      <w:r w:rsidR="00F8680C">
        <w:t xml:space="preserve"> a BVH tree. </w:t>
      </w:r>
      <w:r w:rsidR="002965D8">
        <w:t xml:space="preserve">This would </w:t>
      </w:r>
      <w:r w:rsidR="005440DA">
        <w:t xml:space="preserve">alleviate the </w:t>
      </w:r>
      <w:r w:rsidR="001902C4">
        <w:t>issues observed if the cell size is big</w:t>
      </w:r>
      <w:r w:rsidR="00527858">
        <w:t xml:space="preserve">, as described in </w:t>
      </w:r>
      <w:r w:rsidR="00020819">
        <w:fldChar w:fldCharType="begin"/>
      </w:r>
      <w:r w:rsidR="00020819">
        <w:instrText xml:space="preserve"> REF _Ref173159254 \h </w:instrText>
      </w:r>
      <w:r w:rsidR="00020819">
        <w:fldChar w:fldCharType="separate"/>
      </w:r>
      <w:r w:rsidR="007016FC">
        <w:t xml:space="preserve">Figure </w:t>
      </w:r>
      <w:r w:rsidR="007016FC">
        <w:rPr>
          <w:noProof/>
        </w:rPr>
        <w:t>12</w:t>
      </w:r>
      <w:r w:rsidR="00020819">
        <w:fldChar w:fldCharType="end"/>
      </w:r>
      <w:r w:rsidR="00020819">
        <w:t xml:space="preserve">. </w:t>
      </w:r>
      <w:r w:rsidR="00F13AA6">
        <w:t>If a cell does not encounter any intersections, then the flood filling algorithm proceeds as normal. If there are intersections, the original cell is subdivided into smaller ones</w:t>
      </w:r>
      <w:r w:rsidR="00D47B90">
        <w:t xml:space="preserve"> and the process repeats for these cells</w:t>
      </w:r>
      <w:r w:rsidR="00053BD2">
        <w:t xml:space="preserve"> until a lower limit of the size is reached</w:t>
      </w:r>
      <w:r w:rsidR="00D47B90">
        <w:t xml:space="preserve">. </w:t>
      </w:r>
      <w:r w:rsidR="00C25DC3">
        <w:t xml:space="preserve">This might make it practical to </w:t>
      </w:r>
      <w:r w:rsidR="00516FC5">
        <w:t>use extremely small cell sizes in the cases where it is needed while not wasting memory and time on parts of the world where such detail is not required.</w:t>
      </w:r>
    </w:p>
    <w:p w14:paraId="7E42F9A6" w14:textId="72AE0659" w:rsidR="001232E5" w:rsidRPr="003662F0" w:rsidRDefault="001232E5" w:rsidP="003662F0">
      <w:pPr>
        <w:pStyle w:val="BodyText"/>
      </w:pPr>
      <w:r>
        <w:t xml:space="preserve">As the goal of this thesis is to show the overall possibility and potential of such a solution and not </w:t>
      </w:r>
      <w:r w:rsidR="00872EBD">
        <w:t>provide</w:t>
      </w:r>
      <w:r>
        <w:t xml:space="preserve"> a finished product, this feature has not been implemented.</w:t>
      </w:r>
    </w:p>
    <w:p w14:paraId="2103DB4E" w14:textId="66F14928" w:rsidR="00F530D1" w:rsidRDefault="00F530D1" w:rsidP="00F530D1">
      <w:pPr>
        <w:pStyle w:val="KapitelII"/>
      </w:pPr>
      <w:bookmarkStart w:id="71" w:name="_Ref175650211"/>
      <w:bookmarkStart w:id="72" w:name="_Toc176691413"/>
      <w:r>
        <w:t xml:space="preserve">Querying </w:t>
      </w:r>
      <w:r w:rsidR="008D3262">
        <w:t>the World</w:t>
      </w:r>
      <w:bookmarkEnd w:id="71"/>
      <w:bookmarkEnd w:id="72"/>
    </w:p>
    <w:p w14:paraId="3918490B" w14:textId="7180584A" w:rsidR="004D4D40" w:rsidRDefault="002D42F6" w:rsidP="007B17CE">
      <w:pPr>
        <w:pStyle w:val="BodyText"/>
      </w:pPr>
      <w:r>
        <w:t>After the first stage of building up the volumes for each anchor, it must also be possible to query the semantic meaning of any point in the world by determining in which volume this point resides.</w:t>
      </w:r>
      <w:r w:rsidR="00C015E2">
        <w:t xml:space="preserve"> This assumes that all volumes have been properly calculated, meaning they are completely enclosed.</w:t>
      </w:r>
    </w:p>
    <w:p w14:paraId="0A06F45F" w14:textId="4FE4F9AB" w:rsidR="006C2338" w:rsidRDefault="001B6537" w:rsidP="007B17CE">
      <w:pPr>
        <w:pStyle w:val="BodyText"/>
      </w:pPr>
      <w:r>
        <w:t>For such an enclosed mesh it is trivial to determine whether a point lies inside or outside of it</w:t>
      </w:r>
      <w:r w:rsidR="004446F8">
        <w:t xml:space="preserve">. </w:t>
      </w:r>
      <w:r w:rsidR="007E5907">
        <w:t xml:space="preserve">A ray is cast from the point of interest into infinity (in an arbitrary direction). Intersections between this ray and the triangles making up the volume are counted. If the number of intersections is odd, then the point is inside the volume, otherwise it isn’t. </w:t>
      </w:r>
      <w:r w:rsidR="00B467A2">
        <w:t>This technique</w:t>
      </w:r>
      <w:r w:rsidR="002C0B9F">
        <w:t xml:space="preserve"> (often called the </w:t>
      </w:r>
      <w:r w:rsidR="002C0B9F" w:rsidRPr="002C0B9F">
        <w:rPr>
          <w:rStyle w:val="QuoteChar"/>
        </w:rPr>
        <w:t>Even-Odd Rule</w:t>
      </w:r>
      <w:r w:rsidR="002C0B9F">
        <w:t>)</w:t>
      </w:r>
      <w:r w:rsidR="00B467A2">
        <w:t xml:space="preserve"> has been </w:t>
      </w:r>
      <w:r w:rsidR="00DB1EB2">
        <w:t xml:space="preserve">in use as early as 1974 </w:t>
      </w:r>
      <w:sdt>
        <w:sdtPr>
          <w:id w:val="-1205407964"/>
          <w:citation/>
        </w:sdtPr>
        <w:sdtContent>
          <w:r w:rsidR="00EB6657">
            <w:fldChar w:fldCharType="begin"/>
          </w:r>
          <w:r w:rsidR="00AE6F49">
            <w:rPr>
              <w:lang w:val="de-DE"/>
            </w:rPr>
            <w:instrText xml:space="preserve">CITATION Sut74 \l 1031 </w:instrText>
          </w:r>
          <w:r w:rsidR="00EB6657">
            <w:fldChar w:fldCharType="separate"/>
          </w:r>
          <w:r w:rsidR="007016FC" w:rsidRPr="007016FC">
            <w:rPr>
              <w:noProof/>
              <w:lang w:val="de-DE"/>
            </w:rPr>
            <w:t>[14]</w:t>
          </w:r>
          <w:r w:rsidR="00EB6657">
            <w:fldChar w:fldCharType="end"/>
          </w:r>
        </w:sdtContent>
      </w:sdt>
      <w:r w:rsidR="00195F52">
        <w:t>, but</w:t>
      </w:r>
      <w:r w:rsidR="00F13424">
        <w:t xml:space="preserve"> has been</w:t>
      </w:r>
      <w:r w:rsidR="00195F52">
        <w:t xml:space="preserve"> adapted to three dimensions for this application.</w:t>
      </w:r>
    </w:p>
    <w:p w14:paraId="639F0821" w14:textId="77777777" w:rsidR="00271E88" w:rsidRDefault="006D6EB6" w:rsidP="00733BDF">
      <w:pPr>
        <w:pStyle w:val="BodyText"/>
        <w:keepNext/>
        <w:jc w:val="center"/>
      </w:pPr>
      <w:r>
        <w:rPr>
          <w:noProof/>
        </w:rPr>
        <w:lastRenderedPageBreak/>
        <w:drawing>
          <wp:inline distT="0" distB="0" distL="0" distR="0" wp14:anchorId="40D58E06" wp14:editId="71E9EE3B">
            <wp:extent cx="2958648" cy="2114550"/>
            <wp:effectExtent l="0" t="0" r="0" b="0"/>
            <wp:docPr id="2066575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575871"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2968184" cy="2121365"/>
                    </a:xfrm>
                    <a:prstGeom prst="rect">
                      <a:avLst/>
                    </a:prstGeom>
                    <a:noFill/>
                    <a:ln>
                      <a:noFill/>
                    </a:ln>
                  </pic:spPr>
                </pic:pic>
              </a:graphicData>
            </a:graphic>
          </wp:inline>
        </w:drawing>
      </w:r>
    </w:p>
    <w:p w14:paraId="5308A9C3" w14:textId="4C52B351" w:rsidR="000F277F" w:rsidRDefault="00271E88" w:rsidP="00271E88">
      <w:pPr>
        <w:pStyle w:val="Caption"/>
        <w:jc w:val="center"/>
      </w:pPr>
      <w:bookmarkStart w:id="73" w:name="_Toc176691466"/>
      <w:r>
        <w:t xml:space="preserve">Figure </w:t>
      </w:r>
      <w:r>
        <w:fldChar w:fldCharType="begin"/>
      </w:r>
      <w:r>
        <w:instrText xml:space="preserve"> SEQ Figure \* ARABIC </w:instrText>
      </w:r>
      <w:r>
        <w:fldChar w:fldCharType="separate"/>
      </w:r>
      <w:r w:rsidR="007016FC">
        <w:rPr>
          <w:noProof/>
        </w:rPr>
        <w:t>13</w:t>
      </w:r>
      <w:r>
        <w:fldChar w:fldCharType="end"/>
      </w:r>
      <w:r>
        <w:t xml:space="preserve">: </w:t>
      </w:r>
      <w:r w:rsidR="00AC3064">
        <w:t>Visualization of t</w:t>
      </w:r>
      <w:r>
        <w:t xml:space="preserve">he Even-Odd </w:t>
      </w:r>
      <w:r w:rsidR="00AC3064">
        <w:t>rule</w:t>
      </w:r>
      <w:r>
        <w:t>. The green ray intersects an odd number of times, so the point is inside the polygon, contrary to the red point.</w:t>
      </w:r>
      <w:bookmarkEnd w:id="73"/>
    </w:p>
    <w:p w14:paraId="1F2C6AD5" w14:textId="3CCB018D" w:rsidR="00D027B8" w:rsidRDefault="008F741D" w:rsidP="008F741D">
      <w:pPr>
        <w:pStyle w:val="KapitelIII"/>
      </w:pPr>
      <w:bookmarkStart w:id="74" w:name="_Toc176691414"/>
      <w:r>
        <w:t>Issues of the trivial approach</w:t>
      </w:r>
      <w:bookmarkEnd w:id="74"/>
    </w:p>
    <w:p w14:paraId="6C390F6B" w14:textId="24AAF303" w:rsidR="000C2FD8" w:rsidRDefault="000C2FD8" w:rsidP="000C2FD8">
      <w:pPr>
        <w:pStyle w:val="BodyText"/>
      </w:pPr>
      <w:r>
        <w:t xml:space="preserve">There are however </w:t>
      </w:r>
      <w:r w:rsidR="00840D2A">
        <w:t>several</w:t>
      </w:r>
      <w:r>
        <w:t xml:space="preserve"> edge cases that need to be handled</w:t>
      </w:r>
      <w:r w:rsidR="009D1BD2">
        <w:t>.</w:t>
      </w:r>
    </w:p>
    <w:p w14:paraId="0BD8E5C5" w14:textId="1960DC0C" w:rsidR="00850FF0" w:rsidRDefault="00850FF0" w:rsidP="003B1FCE">
      <w:pPr>
        <w:pStyle w:val="BodyText"/>
        <w:numPr>
          <w:ilvl w:val="0"/>
          <w:numId w:val="25"/>
        </w:numPr>
      </w:pPr>
      <w:r>
        <w:t xml:space="preserve">If the point lies exactly on </w:t>
      </w:r>
      <w:r w:rsidR="00614D04">
        <w:t xml:space="preserve">a triangle, this thesis defines the point to be “inside” the volume. </w:t>
      </w:r>
      <w:r w:rsidR="00B251D3">
        <w:t xml:space="preserve">Should this case happen during evaluation of the Even-Odd Rule, then an early exit can be made </w:t>
      </w:r>
      <w:r w:rsidR="00F629F9">
        <w:t xml:space="preserve">as the point </w:t>
      </w:r>
      <w:r w:rsidR="00704878">
        <w:t>is</w:t>
      </w:r>
      <w:r w:rsidR="00F629F9">
        <w:t xml:space="preserve"> </w:t>
      </w:r>
      <w:r w:rsidR="00704878">
        <w:t xml:space="preserve">considered </w:t>
      </w:r>
      <w:r w:rsidR="00F629F9">
        <w:t xml:space="preserve">“inside” the volume if it lies </w:t>
      </w:r>
      <w:r w:rsidR="00663BC6">
        <w:t xml:space="preserve">exactly </w:t>
      </w:r>
      <w:r w:rsidR="00F629F9">
        <w:t>on any triangle of the volume.</w:t>
      </w:r>
      <w:r w:rsidR="00425CC1">
        <w:t xml:space="preserve"> Otherwise, it would be undefined how many intersections occur between the ray and the triangle, depending on the ray direction.</w:t>
      </w:r>
    </w:p>
    <w:p w14:paraId="1BC07124" w14:textId="0734A06B" w:rsidR="00307527" w:rsidRDefault="00307527" w:rsidP="003B1FCE">
      <w:pPr>
        <w:pStyle w:val="BodyText"/>
        <w:numPr>
          <w:ilvl w:val="0"/>
          <w:numId w:val="25"/>
        </w:numPr>
      </w:pPr>
      <w:r>
        <w:t xml:space="preserve">If the arbitrary ray direction is orthogonal to </w:t>
      </w:r>
      <w:r w:rsidR="00F33B34">
        <w:t>a</w:t>
      </w:r>
      <w:r>
        <w:t xml:space="preserve"> triangle’s normal</w:t>
      </w:r>
      <w:r w:rsidR="00B61F9E">
        <w:t xml:space="preserve"> and the query point lies exactly on the triangle’s plane</w:t>
      </w:r>
      <w:r w:rsidR="000B1B6C">
        <w:t xml:space="preserve"> (</w:t>
      </w:r>
      <w:r w:rsidR="00D17F87">
        <w:t>but</w:t>
      </w:r>
      <w:r w:rsidR="000B1B6C">
        <w:t xml:space="preserve"> not on the triangle itself</w:t>
      </w:r>
      <w:r w:rsidR="006A13F8">
        <w:t>!</w:t>
      </w:r>
      <w:r w:rsidR="000B1B6C">
        <w:t>)</w:t>
      </w:r>
      <w:r w:rsidR="00B61F9E">
        <w:t xml:space="preserve">, then the intersection test is undefined, as there are an infinite number of intersection points. </w:t>
      </w:r>
      <w:r w:rsidR="002E7729">
        <w:t xml:space="preserve">Therefore, </w:t>
      </w:r>
      <w:r w:rsidR="009F3CCE">
        <w:t xml:space="preserve">triangles that are orthogonal to the ray direction are ignored in this test, as they do not have </w:t>
      </w:r>
      <w:r w:rsidR="00FC3FE4">
        <w:t>any implication to the result.</w:t>
      </w:r>
      <w:r w:rsidR="00292408">
        <w:t xml:space="preserve"> </w:t>
      </w:r>
      <w:r w:rsidR="00E553C0">
        <w:t>Because the volume is enclosed, other triangles must be connected to this orthogonal one, which with intersections can be calculated as normal</w:t>
      </w:r>
      <w:r w:rsidR="00C80AA5">
        <w:t>.</w:t>
      </w:r>
    </w:p>
    <w:p w14:paraId="7205B5C0" w14:textId="3B1626C2" w:rsidR="007E2A95" w:rsidRDefault="00253A1B" w:rsidP="00BE4411">
      <w:pPr>
        <w:pStyle w:val="BodyText"/>
        <w:numPr>
          <w:ilvl w:val="0"/>
          <w:numId w:val="25"/>
        </w:numPr>
      </w:pPr>
      <w:r>
        <w:t xml:space="preserve">If the ray </w:t>
      </w:r>
      <w:r w:rsidR="00066A2F">
        <w:t>passes exactly through a vertex, then</w:t>
      </w:r>
      <w:r w:rsidR="005A7E20">
        <w:t xml:space="preserve"> there would be multiple intersections (as many triangles might share this one vertex).</w:t>
      </w:r>
      <w:r w:rsidR="0025319E">
        <w:t xml:space="preserve"> </w:t>
      </w:r>
      <w:r w:rsidR="00BD0C6F">
        <w:t>This can lead to false results (both false negatives and false positives).</w:t>
      </w:r>
      <w:r w:rsidR="00BE4411">
        <w:t xml:space="preserve"> </w:t>
      </w:r>
      <w:r w:rsidR="00126A21">
        <w:t xml:space="preserve">To improve this, the algorithm attempts to find “duplicate” intersections based on the distance from the query point to the reported distance. </w:t>
      </w:r>
      <w:r w:rsidR="00754C1A">
        <w:t>Since all intersections are from the same ray, then intersections with (approximately) the same distance should only be counted once.</w:t>
      </w:r>
      <w:r w:rsidR="00B058AE">
        <w:t xml:space="preserve"> This requires a small </w:t>
      </w:r>
      <w:r w:rsidR="004824FC">
        <w:t xml:space="preserve">numerical tolerance value, which is a very common </w:t>
      </w:r>
      <w:r w:rsidR="00744363">
        <w:t>concept in numerical programming.</w:t>
      </w:r>
    </w:p>
    <w:p w14:paraId="2EA037DE" w14:textId="77777777" w:rsidR="003B66B7" w:rsidRDefault="002A1019" w:rsidP="00095787">
      <w:pPr>
        <w:pStyle w:val="BodyText"/>
        <w:keepNext/>
        <w:jc w:val="center"/>
      </w:pPr>
      <w:r>
        <w:rPr>
          <w:noProof/>
        </w:rPr>
        <w:lastRenderedPageBreak/>
        <w:drawing>
          <wp:inline distT="0" distB="0" distL="0" distR="0" wp14:anchorId="09771E0D" wp14:editId="47377A58">
            <wp:extent cx="4429125" cy="2488449"/>
            <wp:effectExtent l="0" t="0" r="0" b="7620"/>
            <wp:docPr id="53858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34662" cy="2491560"/>
                    </a:xfrm>
                    <a:prstGeom prst="rect">
                      <a:avLst/>
                    </a:prstGeom>
                    <a:noFill/>
                    <a:ln>
                      <a:noFill/>
                    </a:ln>
                  </pic:spPr>
                </pic:pic>
              </a:graphicData>
            </a:graphic>
          </wp:inline>
        </w:drawing>
      </w:r>
    </w:p>
    <w:p w14:paraId="43FFFF26" w14:textId="2E2EEE8D" w:rsidR="00C17E05" w:rsidRDefault="003B66B7" w:rsidP="00AB2AB9">
      <w:pPr>
        <w:pStyle w:val="Caption"/>
        <w:jc w:val="center"/>
      </w:pPr>
      <w:bookmarkStart w:id="75" w:name="_Toc176691467"/>
      <w:r>
        <w:t xml:space="preserve">Figure </w:t>
      </w:r>
      <w:r>
        <w:fldChar w:fldCharType="begin"/>
      </w:r>
      <w:r>
        <w:instrText xml:space="preserve"> SEQ Figure \* ARABIC </w:instrText>
      </w:r>
      <w:r>
        <w:fldChar w:fldCharType="separate"/>
      </w:r>
      <w:r w:rsidR="007016FC">
        <w:rPr>
          <w:noProof/>
        </w:rPr>
        <w:t>14</w:t>
      </w:r>
      <w:r>
        <w:fldChar w:fldCharType="end"/>
      </w:r>
      <w:r>
        <w:t>: Visual Examples of the three described issues with the naive Even-Odd rule implementation.</w:t>
      </w:r>
      <w:bookmarkEnd w:id="75"/>
    </w:p>
    <w:p w14:paraId="403A717E" w14:textId="4AB1F052" w:rsidR="00EA2063" w:rsidRDefault="00DF3B25" w:rsidP="00C32FD0">
      <w:pPr>
        <w:pStyle w:val="KapitelIII"/>
      </w:pPr>
      <w:bookmarkStart w:id="76" w:name="_Ref175221702"/>
      <w:bookmarkStart w:id="77" w:name="_Toc176691415"/>
      <w:r>
        <w:t xml:space="preserve">Possible </w:t>
      </w:r>
      <w:r w:rsidR="000F2DDA">
        <w:t xml:space="preserve">Performance </w:t>
      </w:r>
      <w:r>
        <w:t>Improvements</w:t>
      </w:r>
      <w:bookmarkEnd w:id="76"/>
      <w:bookmarkEnd w:id="77"/>
    </w:p>
    <w:p w14:paraId="27681881" w14:textId="276AAFDD" w:rsidR="0034621D" w:rsidRDefault="00F42591" w:rsidP="00C32FD0">
      <w:pPr>
        <w:pStyle w:val="BodyText"/>
      </w:pPr>
      <w:r>
        <w:t xml:space="preserve">The described approach of casting rays against all volumes in the world is simple but inefficient. </w:t>
      </w:r>
      <w:r w:rsidR="006E3541">
        <w:t xml:space="preserve">There are optimizations </w:t>
      </w:r>
      <w:r w:rsidR="00B132B4">
        <w:t xml:space="preserve">applicable to this problem to achieve a great improvement in performance. </w:t>
      </w:r>
      <w:r w:rsidR="005A2223">
        <w:t>They have not been implemented as they were deemed unnecessary for this thesis due to the simplicity of the</w:t>
      </w:r>
      <w:r w:rsidR="0034621D">
        <w:t xml:space="preserve"> test cases. For more complex worlds in real-world applications, they might however be required to achieve real-time execution of queries.</w:t>
      </w:r>
    </w:p>
    <w:p w14:paraId="0761881E" w14:textId="49F67ED5" w:rsidR="00C32FD0" w:rsidRDefault="004C6791" w:rsidP="00C32FD0">
      <w:pPr>
        <w:pStyle w:val="BodyText"/>
      </w:pPr>
      <w:r>
        <w:t xml:space="preserve">The first </w:t>
      </w:r>
      <w:r w:rsidR="0049650B">
        <w:t>optimization</w:t>
      </w:r>
      <w:r>
        <w:t xml:space="preserve"> is to encapsulate every volume with an </w:t>
      </w:r>
      <w:r w:rsidRPr="00BD1421">
        <w:rPr>
          <w:rStyle w:val="QuoteChar"/>
        </w:rPr>
        <w:t>Axis Aligned Bounding Box</w:t>
      </w:r>
      <w:r>
        <w:t xml:space="preserve"> (AABB for short)</w:t>
      </w:r>
      <w:r w:rsidR="00B029F0">
        <w:t xml:space="preserve"> </w:t>
      </w:r>
      <w:sdt>
        <w:sdtPr>
          <w:id w:val="279387105"/>
          <w:citation/>
        </w:sdtPr>
        <w:sdtContent>
          <w:r w:rsidR="00431656">
            <w:fldChar w:fldCharType="begin"/>
          </w:r>
          <w:r w:rsidR="00431656">
            <w:rPr>
              <w:lang w:val="de-DE"/>
            </w:rPr>
            <w:instrText xml:space="preserve"> CITATION YuL09 \l 1031 </w:instrText>
          </w:r>
          <w:r w:rsidR="00431656">
            <w:fldChar w:fldCharType="separate"/>
          </w:r>
          <w:r w:rsidR="007016FC" w:rsidRPr="007016FC">
            <w:rPr>
              <w:noProof/>
              <w:lang w:val="de-DE"/>
            </w:rPr>
            <w:t>[15]</w:t>
          </w:r>
          <w:r w:rsidR="00431656">
            <w:fldChar w:fldCharType="end"/>
          </w:r>
        </w:sdtContent>
      </w:sdt>
      <w:r w:rsidR="008911F3">
        <w:t xml:space="preserve">, which allows for easy rejection of volumes </w:t>
      </w:r>
      <w:r w:rsidR="00FB4BA1">
        <w:t xml:space="preserve">in which the query point </w:t>
      </w:r>
      <w:proofErr w:type="gramStart"/>
      <w:r w:rsidR="00FB4BA1">
        <w:t>definitely does</w:t>
      </w:r>
      <w:proofErr w:type="gramEnd"/>
      <w:r w:rsidR="00FB4BA1">
        <w:t xml:space="preserve"> not reside. </w:t>
      </w:r>
      <w:r w:rsidR="00E83FDC">
        <w:t xml:space="preserve">Before ray-casting against all individual triangles of the volume, the algorithm first checks whether the point lies inside the AABB of the volume. If </w:t>
      </w:r>
      <w:r w:rsidR="00F51F04">
        <w:t xml:space="preserve">it does </w:t>
      </w:r>
      <w:r w:rsidR="00E83FDC">
        <w:t xml:space="preserve">not, then the point cannot be inside the volume. If the point is inside the AABB, </w:t>
      </w:r>
      <w:r w:rsidR="00347860">
        <w:t xml:space="preserve">then the </w:t>
      </w:r>
      <w:r w:rsidR="00E52FC8">
        <w:t>described</w:t>
      </w:r>
      <w:r w:rsidR="00347860">
        <w:t xml:space="preserve"> ray-cast check is</w:t>
      </w:r>
      <w:r w:rsidR="005F3384">
        <w:t xml:space="preserve"> executed.</w:t>
      </w:r>
    </w:p>
    <w:p w14:paraId="2BFA6FF2" w14:textId="1F717184" w:rsidR="008B2A1E" w:rsidRPr="00C32FD0" w:rsidRDefault="0049650B" w:rsidP="00C32FD0">
      <w:pPr>
        <w:pStyle w:val="BodyText"/>
      </w:pPr>
      <w:r>
        <w:t>The second optimization</w:t>
      </w:r>
      <w:r w:rsidR="00DD5E21">
        <w:t xml:space="preserve"> is to use a Bounding Volume Hierarchy acceleration data structure. </w:t>
      </w:r>
      <w:r w:rsidR="002C1EEC">
        <w:t>A BVH can massively improve the performance of intersection tests between rays and triangles</w:t>
      </w:r>
      <w:r w:rsidR="00BB6E7B">
        <w:t xml:space="preserve">. </w:t>
      </w:r>
      <w:r w:rsidR="00232633">
        <w:t xml:space="preserve">The BVH could either be constructed over all volumes by tagging each triangle with the volume it belongs to, or separately for each volume. </w:t>
      </w:r>
      <w:r w:rsidR="00C86CA7">
        <w:t xml:space="preserve">The former would find all triangles in the world that intersect the ray and then count the number of times the ray intersects with any volume. </w:t>
      </w:r>
      <w:r w:rsidR="00232633">
        <w:t xml:space="preserve">The latter allows combining the BVH with the AABB optimization described before. </w:t>
      </w:r>
      <w:r w:rsidR="00CE53FA">
        <w:t xml:space="preserve">See the chapter </w:t>
      </w:r>
      <w:r w:rsidR="00325CCA">
        <w:fldChar w:fldCharType="begin"/>
      </w:r>
      <w:r w:rsidR="00325CCA">
        <w:instrText xml:space="preserve"> REF _Ref173939542 \h </w:instrText>
      </w:r>
      <w:r w:rsidR="00325CCA">
        <w:fldChar w:fldCharType="separate"/>
      </w:r>
      <w:r w:rsidR="007016FC">
        <w:t>Bounding Volume Hierarchies</w:t>
      </w:r>
      <w:r w:rsidR="00325CCA">
        <w:fldChar w:fldCharType="end"/>
      </w:r>
      <w:r w:rsidR="00325CCA">
        <w:t xml:space="preserve"> for a more detailed description.</w:t>
      </w:r>
    </w:p>
    <w:p w14:paraId="0E6C3F37" w14:textId="693B958D" w:rsidR="001C18A7" w:rsidRDefault="00093311" w:rsidP="00CC266C">
      <w:pPr>
        <w:pStyle w:val="KapitelI"/>
      </w:pPr>
      <w:bookmarkStart w:id="78" w:name="_Ref175220935"/>
      <w:bookmarkStart w:id="79" w:name="_Toc176691416"/>
      <w:r>
        <w:lastRenderedPageBreak/>
        <w:t>Implementation</w:t>
      </w:r>
      <w:bookmarkEnd w:id="78"/>
      <w:bookmarkEnd w:id="79"/>
    </w:p>
    <w:p w14:paraId="40CB191C" w14:textId="65D70C3B" w:rsidR="00CC266C" w:rsidRDefault="00732692" w:rsidP="00CC266C">
      <w:pPr>
        <w:pStyle w:val="KapitelII"/>
      </w:pPr>
      <w:bookmarkStart w:id="80" w:name="_Ref174886972"/>
      <w:bookmarkStart w:id="81" w:name="_Toc176691417"/>
      <w:r>
        <w:t>Overview</w:t>
      </w:r>
      <w:bookmarkEnd w:id="80"/>
      <w:bookmarkEnd w:id="81"/>
    </w:p>
    <w:p w14:paraId="03A0B7E4" w14:textId="5CE0612D" w:rsidR="00A927AE" w:rsidRDefault="00304B7F" w:rsidP="00760D71">
      <w:pPr>
        <w:pStyle w:val="BodyText"/>
      </w:pPr>
      <w:r>
        <w:t xml:space="preserve">This chapter will go into the more technical details of the implementation which have been omitted in the </w:t>
      </w:r>
      <w:r w:rsidR="00292BEC">
        <w:fldChar w:fldCharType="begin"/>
      </w:r>
      <w:r w:rsidR="00292BEC">
        <w:instrText xml:space="preserve"> REF _Ref174448399 \h </w:instrText>
      </w:r>
      <w:r w:rsidR="00292BEC">
        <w:fldChar w:fldCharType="separate"/>
      </w:r>
      <w:r w:rsidR="007016FC">
        <w:t>Approach</w:t>
      </w:r>
      <w:r w:rsidR="00292BEC">
        <w:fldChar w:fldCharType="end"/>
      </w:r>
      <w:r w:rsidR="00292BEC">
        <w:t xml:space="preserve"> chapter.</w:t>
      </w:r>
    </w:p>
    <w:p w14:paraId="43254897" w14:textId="2205B9D4" w:rsidR="00A955B9" w:rsidRDefault="00AE13FC" w:rsidP="00760D71">
      <w:pPr>
        <w:pStyle w:val="BodyText"/>
      </w:pPr>
      <w:r>
        <w:t>The implementation provided with this thesis has been programmed in C++</w:t>
      </w:r>
      <w:r w:rsidR="009C4A9D">
        <w:t xml:space="preserve"> without any frameworks</w:t>
      </w:r>
      <w:r w:rsidR="00B65E9D">
        <w:t xml:space="preserve">. This choice was made for </w:t>
      </w:r>
      <w:r w:rsidR="00EE585C">
        <w:t>three</w:t>
      </w:r>
      <w:r w:rsidR="00B65E9D">
        <w:t xml:space="preserve"> reasons</w:t>
      </w:r>
      <w:r w:rsidR="00524D42">
        <w:t xml:space="preserve">. Firstly, C++ allows for highly optimized code, </w:t>
      </w:r>
      <w:r w:rsidR="0070784F">
        <w:t>which was deemed important for meeting the performance goals.</w:t>
      </w:r>
      <w:r w:rsidR="009F1501">
        <w:t xml:space="preserve"> </w:t>
      </w:r>
      <w:r w:rsidR="004B4AC6">
        <w:t xml:space="preserve">Secondly, </w:t>
      </w:r>
      <w:r w:rsidR="009B293F">
        <w:t xml:space="preserve">being independent of any </w:t>
      </w:r>
      <w:r w:rsidR="00281432">
        <w:t xml:space="preserve">specific </w:t>
      </w:r>
      <w:r w:rsidR="009B293F">
        <w:t xml:space="preserve">existing software enables easy integration into </w:t>
      </w:r>
      <w:r w:rsidR="00281432">
        <w:t>all other technologies, such as game engines like Unity or Unreal Engine</w:t>
      </w:r>
      <w:r w:rsidR="000F6AD1">
        <w:t>, which is another goal of this thesis</w:t>
      </w:r>
      <w:r w:rsidR="00281432">
        <w:t>.</w:t>
      </w:r>
      <w:r w:rsidR="00B64528">
        <w:t xml:space="preserve"> </w:t>
      </w:r>
    </w:p>
    <w:p w14:paraId="3B50652A" w14:textId="1D880FE1" w:rsidR="007A1024" w:rsidRDefault="003170E0" w:rsidP="003170E0">
      <w:pPr>
        <w:pStyle w:val="KapitelII"/>
      </w:pPr>
      <w:bookmarkStart w:id="82" w:name="_Ref174957396"/>
      <w:bookmarkStart w:id="83" w:name="_Toc176691418"/>
      <w:r>
        <w:t>Dealing with Floating</w:t>
      </w:r>
      <w:r w:rsidR="007C3831">
        <w:t>-p</w:t>
      </w:r>
      <w:r>
        <w:t>oint Precision</w:t>
      </w:r>
      <w:bookmarkEnd w:id="82"/>
      <w:bookmarkEnd w:id="83"/>
    </w:p>
    <w:p w14:paraId="43670D17" w14:textId="58554E65" w:rsidR="00DD47A4" w:rsidRDefault="00595CA0" w:rsidP="008F6742">
      <w:pPr>
        <w:pStyle w:val="BodyText"/>
      </w:pPr>
      <w:r>
        <w:t>One of the primary technical challenges of implementing the proposed solution</w:t>
      </w:r>
      <w:r w:rsidR="00E73C40">
        <w:t xml:space="preserve"> (or </w:t>
      </w:r>
      <w:r w:rsidR="008B73D1">
        <w:t xml:space="preserve">in fact </w:t>
      </w:r>
      <w:r w:rsidR="00696EF4">
        <w:t>implementing any</w:t>
      </w:r>
      <w:r w:rsidR="00E73C40">
        <w:t xml:space="preserve"> numeric code)</w:t>
      </w:r>
      <w:r>
        <w:t xml:space="preserve"> is dealing with numerical </w:t>
      </w:r>
      <w:r w:rsidR="00FC7FFC">
        <w:t>precision</w:t>
      </w:r>
      <w:r w:rsidR="00FD0BCC">
        <w:t xml:space="preserve"> </w:t>
      </w:r>
      <w:sdt>
        <w:sdtPr>
          <w:id w:val="-1863885034"/>
          <w:citation/>
        </w:sdtPr>
        <w:sdtContent>
          <w:r w:rsidR="002D7255">
            <w:fldChar w:fldCharType="begin"/>
          </w:r>
          <w:r w:rsidR="002D7255">
            <w:rPr>
              <w:lang w:val="de-DE"/>
            </w:rPr>
            <w:instrText xml:space="preserve"> CITATION Hau96 \l 1031 </w:instrText>
          </w:r>
          <w:r w:rsidR="002D7255">
            <w:fldChar w:fldCharType="separate"/>
          </w:r>
          <w:r w:rsidR="007016FC" w:rsidRPr="007016FC">
            <w:rPr>
              <w:noProof/>
              <w:lang w:val="de-DE"/>
            </w:rPr>
            <w:t>[16]</w:t>
          </w:r>
          <w:r w:rsidR="002D7255">
            <w:fldChar w:fldCharType="end"/>
          </w:r>
        </w:sdtContent>
      </w:sdt>
      <w:r>
        <w:t xml:space="preserve">. </w:t>
      </w:r>
      <w:r w:rsidR="0014736C">
        <w:t xml:space="preserve">Typical consumer hardware </w:t>
      </w:r>
      <w:r w:rsidR="005A7DC8">
        <w:t xml:space="preserve">only supports </w:t>
      </w:r>
      <w:r w:rsidR="001430EC">
        <w:t xml:space="preserve">floating-point values, </w:t>
      </w:r>
      <w:r w:rsidR="0059433B">
        <w:t xml:space="preserve">fixed-point calculations must be emulated in software which </w:t>
      </w:r>
      <w:r w:rsidR="00F05DB8">
        <w:t>is much slower than having hardware support.</w:t>
      </w:r>
      <w:r w:rsidR="00A670F2">
        <w:t xml:space="preserve"> </w:t>
      </w:r>
      <w:r w:rsidR="00D565F3">
        <w:t>Floating-point is also better at handling large ranges of values, since it does not overflow as quickly as fixed-point</w:t>
      </w:r>
      <w:r w:rsidR="00DF4BCE">
        <w:t xml:space="preserve">, and it gives higher precision in </w:t>
      </w:r>
      <w:r w:rsidR="0017209E">
        <w:t xml:space="preserve">the range of around one to ten. </w:t>
      </w:r>
    </w:p>
    <w:p w14:paraId="0417B18A" w14:textId="77777777" w:rsidR="007C6B69" w:rsidRDefault="00E43213" w:rsidP="007C6B69">
      <w:pPr>
        <w:pStyle w:val="BodyText"/>
        <w:keepNext/>
      </w:pPr>
      <w:r>
        <w:rPr>
          <w:noProof/>
        </w:rPr>
        <w:drawing>
          <wp:inline distT="0" distB="0" distL="0" distR="0" wp14:anchorId="73F338E1" wp14:editId="777E849E">
            <wp:extent cx="5381625" cy="200025"/>
            <wp:effectExtent l="0" t="0" r="9525" b="9525"/>
            <wp:docPr id="21023589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81625" cy="200025"/>
                    </a:xfrm>
                    <a:prstGeom prst="rect">
                      <a:avLst/>
                    </a:prstGeom>
                    <a:noFill/>
                    <a:ln>
                      <a:noFill/>
                    </a:ln>
                  </pic:spPr>
                </pic:pic>
              </a:graphicData>
            </a:graphic>
          </wp:inline>
        </w:drawing>
      </w:r>
    </w:p>
    <w:p w14:paraId="097F561C" w14:textId="4A478C6A" w:rsidR="00EF5FAC" w:rsidRDefault="007C6B69" w:rsidP="007C6B69">
      <w:pPr>
        <w:pStyle w:val="Caption"/>
        <w:jc w:val="center"/>
      </w:pPr>
      <w:bookmarkStart w:id="84" w:name="_Toc176691468"/>
      <w:r>
        <w:t xml:space="preserve">Figure </w:t>
      </w:r>
      <w:r>
        <w:fldChar w:fldCharType="begin"/>
      </w:r>
      <w:r>
        <w:instrText xml:space="preserve"> SEQ Figure \* ARABIC </w:instrText>
      </w:r>
      <w:r>
        <w:fldChar w:fldCharType="separate"/>
      </w:r>
      <w:r w:rsidR="007016FC">
        <w:rPr>
          <w:noProof/>
        </w:rPr>
        <w:t>15</w:t>
      </w:r>
      <w:r>
        <w:fldChar w:fldCharType="end"/>
      </w:r>
      <w:r>
        <w:t>: Precision of floating-point values at given intervals</w:t>
      </w:r>
      <w:r w:rsidR="00114C97">
        <w:t>.</w:t>
      </w:r>
      <w:r>
        <w:t xml:space="preserve"> </w:t>
      </w:r>
      <w:sdt>
        <w:sdtPr>
          <w:id w:val="-163792260"/>
          <w:citation/>
        </w:sdtPr>
        <w:sdtContent>
          <w:r w:rsidR="00F703A8">
            <w:fldChar w:fldCharType="begin"/>
          </w:r>
          <w:r w:rsidR="008D59A6">
            <w:rPr>
              <w:lang w:val="de-DE"/>
            </w:rPr>
            <w:instrText xml:space="preserve">CITATION Wik24 \l 1031 </w:instrText>
          </w:r>
          <w:r w:rsidR="00F703A8">
            <w:fldChar w:fldCharType="separate"/>
          </w:r>
          <w:r w:rsidR="007016FC" w:rsidRPr="007016FC">
            <w:rPr>
              <w:noProof/>
              <w:lang w:val="de-DE"/>
            </w:rPr>
            <w:t>[17]</w:t>
          </w:r>
          <w:r w:rsidR="00F703A8">
            <w:fldChar w:fldCharType="end"/>
          </w:r>
        </w:sdtContent>
      </w:sdt>
      <w:bookmarkEnd w:id="84"/>
    </w:p>
    <w:p w14:paraId="669501C2" w14:textId="3D3FD93E" w:rsidR="0043217E" w:rsidRDefault="00DD47A4" w:rsidP="008F6742">
      <w:pPr>
        <w:pStyle w:val="BodyText"/>
      </w:pPr>
      <w:r>
        <w:t xml:space="preserve">Floating-point has become the </w:t>
      </w:r>
      <w:r w:rsidR="00AA5554">
        <w:t>de facto</w:t>
      </w:r>
      <w:r>
        <w:t xml:space="preserve"> standard in (game-related) software to the point of unpracticality of deviating from that standard.</w:t>
      </w:r>
      <w:r w:rsidR="00B03980">
        <w:t xml:space="preserve"> </w:t>
      </w:r>
      <w:r w:rsidR="00313F25">
        <w:t xml:space="preserve">Converting from one format to the other is also expensive. </w:t>
      </w:r>
      <w:r w:rsidR="00682179">
        <w:t>This implementation therefore also uses floating-point values for both the interface and the internal data storage.</w:t>
      </w:r>
    </w:p>
    <w:p w14:paraId="2F7443ED" w14:textId="7C3D8504" w:rsidR="00694782" w:rsidRDefault="008A1EE9" w:rsidP="008F6742">
      <w:pPr>
        <w:pStyle w:val="BodyText"/>
      </w:pPr>
      <w:r>
        <w:t xml:space="preserve">Floating-point values are usually supported in two </w:t>
      </w:r>
      <w:r w:rsidR="00162D66">
        <w:t xml:space="preserve">flavors: Single precision (using 32 bits in total) and double precision (using 64 bits in total). </w:t>
      </w:r>
      <w:r w:rsidR="00510FD8">
        <w:t xml:space="preserve">The latter one obviously offers higher precision at the cost of higher memory consumption. </w:t>
      </w:r>
      <w:r w:rsidR="00180D23">
        <w:t xml:space="preserve">As this solution has been designed for use in games, which have a high requirement for memory hardware anyway, </w:t>
      </w:r>
      <w:proofErr w:type="gramStart"/>
      <w:r w:rsidR="008C757A">
        <w:t xml:space="preserve">this </w:t>
      </w:r>
      <w:r w:rsidR="00180D23">
        <w:t xml:space="preserve"> trade</w:t>
      </w:r>
      <w:proofErr w:type="gramEnd"/>
      <w:r w:rsidR="00180D23">
        <w:t xml:space="preserve">-off has been made in favor of </w:t>
      </w:r>
      <w:r w:rsidR="004747BF">
        <w:t xml:space="preserve">additional </w:t>
      </w:r>
      <w:r w:rsidR="00180D23">
        <w:t>precision.</w:t>
      </w:r>
    </w:p>
    <w:p w14:paraId="504A1FA8" w14:textId="2ECD243A" w:rsidR="00885E31" w:rsidRDefault="006D70B7" w:rsidP="008F6742">
      <w:pPr>
        <w:pStyle w:val="BodyText"/>
      </w:pPr>
      <w:r>
        <w:t xml:space="preserve">Since </w:t>
      </w:r>
      <w:r w:rsidR="00EF3180">
        <w:t xml:space="preserve">the finite </w:t>
      </w:r>
      <w:r w:rsidR="00E117FD">
        <w:t xml:space="preserve">representation </w:t>
      </w:r>
      <w:r w:rsidR="00EA161F">
        <w:t xml:space="preserve">of (real) numbers in computer hardware cannot </w:t>
      </w:r>
      <w:r w:rsidR="00451E6A">
        <w:t>provide</w:t>
      </w:r>
      <w:r w:rsidR="00501334">
        <w:t xml:space="preserve"> </w:t>
      </w:r>
      <w:r w:rsidR="00CE12FE">
        <w:t xml:space="preserve">infinite accuracy, </w:t>
      </w:r>
      <w:r w:rsidR="009E7801">
        <w:t xml:space="preserve">the code must always expect and correctly handle very small deviations </w:t>
      </w:r>
      <w:r w:rsidR="009E7801">
        <w:lastRenderedPageBreak/>
        <w:t>from the “theoretical” result to the actual one in practice</w:t>
      </w:r>
      <w:r w:rsidR="008B0BD2">
        <w:t xml:space="preserve">, which is caused by the hardware rounding this “theoretical” result to the nearest value that can </w:t>
      </w:r>
      <w:r w:rsidR="00F04578">
        <w:t>be</w:t>
      </w:r>
      <w:r w:rsidR="008B0BD2">
        <w:t xml:space="preserve"> represented through the floating-point format</w:t>
      </w:r>
      <w:r w:rsidR="009E7801">
        <w:t>.</w:t>
      </w:r>
      <w:r w:rsidR="000409BC">
        <w:t xml:space="preserve"> </w:t>
      </w:r>
    </w:p>
    <w:p w14:paraId="34EE452A" w14:textId="07A461F2" w:rsidR="00827574" w:rsidRDefault="00763C39" w:rsidP="008F6742">
      <w:pPr>
        <w:pStyle w:val="BodyText"/>
      </w:pPr>
      <w:r>
        <w:rPr>
          <w:noProof/>
        </w:rPr>
        <w:drawing>
          <wp:anchor distT="0" distB="0" distL="114300" distR="114300" simplePos="0" relativeHeight="251671040" behindDoc="0" locked="0" layoutInCell="1" allowOverlap="1" wp14:anchorId="5685DB37" wp14:editId="60DED0D3">
            <wp:simplePos x="0" y="0"/>
            <wp:positionH relativeFrom="margin">
              <wp:align>right</wp:align>
            </wp:positionH>
            <wp:positionV relativeFrom="paragraph">
              <wp:posOffset>304269</wp:posOffset>
            </wp:positionV>
            <wp:extent cx="2593975" cy="1438275"/>
            <wp:effectExtent l="0" t="0" r="0" b="9525"/>
            <wp:wrapSquare wrapText="bothSides"/>
            <wp:docPr id="792947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7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E14">
        <w:rPr>
          <w:noProof/>
        </w:rPr>
        <mc:AlternateContent>
          <mc:Choice Requires="wps">
            <w:drawing>
              <wp:anchor distT="0" distB="0" distL="114300" distR="114300" simplePos="0" relativeHeight="251673088" behindDoc="0" locked="0" layoutInCell="1" allowOverlap="1" wp14:anchorId="5C351733" wp14:editId="43BCD71F">
                <wp:simplePos x="0" y="0"/>
                <wp:positionH relativeFrom="column">
                  <wp:posOffset>2806700</wp:posOffset>
                </wp:positionH>
                <wp:positionV relativeFrom="paragraph">
                  <wp:posOffset>1711325</wp:posOffset>
                </wp:positionV>
                <wp:extent cx="2593975" cy="635"/>
                <wp:effectExtent l="0" t="0" r="0" b="0"/>
                <wp:wrapSquare wrapText="bothSides"/>
                <wp:docPr id="1381954521" name="Text Box 1"/>
                <wp:cNvGraphicFramePr/>
                <a:graphic xmlns:a="http://schemas.openxmlformats.org/drawingml/2006/main">
                  <a:graphicData uri="http://schemas.microsoft.com/office/word/2010/wordprocessingShape">
                    <wps:wsp>
                      <wps:cNvSpPr txBox="1"/>
                      <wps:spPr>
                        <a:xfrm>
                          <a:off x="0" y="0"/>
                          <a:ext cx="2593975" cy="635"/>
                        </a:xfrm>
                        <a:prstGeom prst="rect">
                          <a:avLst/>
                        </a:prstGeom>
                        <a:solidFill>
                          <a:prstClr val="white"/>
                        </a:solidFill>
                        <a:ln>
                          <a:noFill/>
                        </a:ln>
                      </wps:spPr>
                      <wps:txbx>
                        <w:txbxContent>
                          <w:p w14:paraId="30853FB0" w14:textId="198F6A7A" w:rsidR="00391E14" w:rsidRPr="00BE7E3C" w:rsidRDefault="00391E14" w:rsidP="00391E14">
                            <w:pPr>
                              <w:pStyle w:val="Caption"/>
                              <w:jc w:val="center"/>
                              <w:rPr>
                                <w:noProof/>
                                <w:sz w:val="22"/>
                              </w:rPr>
                            </w:pPr>
                            <w:bookmarkStart w:id="85" w:name="_Ref174786561"/>
                            <w:bookmarkStart w:id="86" w:name="_Toc176691469"/>
                            <w:r>
                              <w:t xml:space="preserve">Figure </w:t>
                            </w:r>
                            <w:r>
                              <w:fldChar w:fldCharType="begin"/>
                            </w:r>
                            <w:r>
                              <w:instrText xml:space="preserve"> SEQ Figure \* ARABIC </w:instrText>
                            </w:r>
                            <w:r>
                              <w:fldChar w:fldCharType="separate"/>
                            </w:r>
                            <w:r w:rsidR="004C6C54">
                              <w:rPr>
                                <w:noProof/>
                              </w:rPr>
                              <w:t>16</w:t>
                            </w:r>
                            <w:r>
                              <w:fldChar w:fldCharType="end"/>
                            </w:r>
                            <w:bookmarkEnd w:id="85"/>
                            <w:r>
                              <w:t>: Two triangles touching each other, leading to potential Floating-point precision issues.</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351733" id="_x0000_t202" coordsize="21600,21600" o:spt="202" path="m,l,21600r21600,l21600,xe">
                <v:stroke joinstyle="miter"/>
                <v:path gradientshapeok="t" o:connecttype="rect"/>
              </v:shapetype>
              <v:shape id="Text Box 1" o:spid="_x0000_s1026" type="#_x0000_t202" style="position:absolute;left:0;text-align:left;margin-left:221pt;margin-top:134.75pt;width:204.25pt;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" stroked="f">
                <v:textbox style="mso-fit-shape-to-text:t" inset="0,0,0,0">
                  <w:txbxContent>
                    <w:p w14:paraId="30853FB0" w14:textId="198F6A7A" w:rsidR="00391E14" w:rsidRPr="00BE7E3C" w:rsidRDefault="00391E14" w:rsidP="00391E14">
                      <w:pPr>
                        <w:pStyle w:val="Caption"/>
                        <w:jc w:val="center"/>
                        <w:rPr>
                          <w:noProof/>
                          <w:sz w:val="22"/>
                        </w:rPr>
                      </w:pPr>
                      <w:bookmarkStart w:id="87" w:name="_Ref174786561"/>
                      <w:bookmarkStart w:id="88" w:name="_Toc176691469"/>
                      <w:r>
                        <w:t xml:space="preserve">Figure </w:t>
                      </w:r>
                      <w:r>
                        <w:fldChar w:fldCharType="begin"/>
                      </w:r>
                      <w:r>
                        <w:instrText xml:space="preserve"> SEQ Figure \* ARABIC </w:instrText>
                      </w:r>
                      <w:r>
                        <w:fldChar w:fldCharType="separate"/>
                      </w:r>
                      <w:r w:rsidR="004C6C54">
                        <w:rPr>
                          <w:noProof/>
                        </w:rPr>
                        <w:t>16</w:t>
                      </w:r>
                      <w:r>
                        <w:fldChar w:fldCharType="end"/>
                      </w:r>
                      <w:bookmarkEnd w:id="87"/>
                      <w:r>
                        <w:t>: Two triangles touching each other, leading to potential Floating-point precision issues.</w:t>
                      </w:r>
                      <w:bookmarkEnd w:id="88"/>
                    </w:p>
                  </w:txbxContent>
                </v:textbox>
                <w10:wrap type="square"/>
              </v:shape>
            </w:pict>
          </mc:Fallback>
        </mc:AlternateContent>
      </w:r>
      <w:r w:rsidR="000409BC">
        <w:t>One example for this is the intersection point between a ray and a triangle, which this solution relies upon heavily.</w:t>
      </w:r>
      <w:r w:rsidR="00144F42">
        <w:t xml:space="preserve"> </w:t>
      </w:r>
      <w:r w:rsidR="00393522">
        <w:t xml:space="preserve">The resulting intersection point is expected to lie exactly on the input triangle. In practice though, </w:t>
      </w:r>
      <w:r w:rsidR="00D34D4C">
        <w:t xml:space="preserve">the </w:t>
      </w:r>
      <w:r w:rsidR="002B63BD">
        <w:t xml:space="preserve">calculated </w:t>
      </w:r>
      <w:r w:rsidR="00D34D4C">
        <w:t xml:space="preserve">point may be slightly </w:t>
      </w:r>
      <w:r w:rsidR="00345E76">
        <w:t>shifted</w:t>
      </w:r>
      <w:r w:rsidR="008F6207">
        <w:t xml:space="preserve"> if the exact point cannot be represented</w:t>
      </w:r>
      <w:r w:rsidR="00B44C8C">
        <w:t xml:space="preserve">. </w:t>
      </w:r>
      <w:r w:rsidR="00A34BA1">
        <w:t xml:space="preserve">During tessellation, this might lead to instability issues if an intersection point is not </w:t>
      </w:r>
      <w:r w:rsidR="0027020C">
        <w:t xml:space="preserve">recognized </w:t>
      </w:r>
      <w:r w:rsidR="00A34BA1">
        <w:t xml:space="preserve">as such, </w:t>
      </w:r>
      <w:r w:rsidR="007F5ECB">
        <w:t xml:space="preserve">such </w:t>
      </w:r>
      <w:r w:rsidR="00A34BA1">
        <w:t>as</w:t>
      </w:r>
      <w:r w:rsidR="007F5ECB">
        <w:t xml:space="preserve"> in</w:t>
      </w:r>
      <w:r w:rsidR="00A34BA1">
        <w:t xml:space="preserve"> the intersection </w:t>
      </w:r>
      <w:r w:rsidR="00F40B9D">
        <w:t>for the triangles</w:t>
      </w:r>
      <w:r w:rsidR="000E45E3">
        <w:t xml:space="preserve"> </w:t>
      </w:r>
      <w:r w:rsidR="00B51DB2">
        <w:fldChar w:fldCharType="begin"/>
      </w:r>
      <w:r w:rsidR="00B51DB2">
        <w:instrText xml:space="preserve"> REF _Ref174786561 \h </w:instrText>
      </w:r>
      <w:r w:rsidR="00B51DB2">
        <w:fldChar w:fldCharType="separate"/>
      </w:r>
      <w:r w:rsidR="007016FC">
        <w:t xml:space="preserve">Figure </w:t>
      </w:r>
      <w:r w:rsidR="007016FC">
        <w:rPr>
          <w:noProof/>
        </w:rPr>
        <w:t>16</w:t>
      </w:r>
      <w:r w:rsidR="00B51DB2">
        <w:fldChar w:fldCharType="end"/>
      </w:r>
      <w:r w:rsidR="003859F3">
        <w:t>.</w:t>
      </w:r>
      <w:r w:rsidR="00C0440F">
        <w:t xml:space="preserve"> </w:t>
      </w:r>
      <w:r w:rsidR="00773256">
        <w:t>The intersection points might be calculated to be just slightly above the yellow triangle, in which case they would not be considered intersection points at all despite them being that.</w:t>
      </w:r>
      <w:r w:rsidR="00663A2F">
        <w:t xml:space="preserve"> This would lead to no tessellation happening in this case, in case </w:t>
      </w:r>
      <w:r w:rsidR="00751487">
        <w:t>resulting in unexpected output.</w:t>
      </w:r>
    </w:p>
    <w:p w14:paraId="78FEF71E" w14:textId="21B61B47" w:rsidR="00D8722D" w:rsidRDefault="0006642F" w:rsidP="008F6742">
      <w:pPr>
        <w:pStyle w:val="BodyText"/>
      </w:pPr>
      <w:r>
        <w:t xml:space="preserve">The default solution for this is to always </w:t>
      </w:r>
      <w:r w:rsidR="00D27FB0">
        <w:t xml:space="preserve">factor in a small delta value (often called </w:t>
      </w:r>
      <w:r w:rsidR="00D27FB0" w:rsidRPr="00D27FB0">
        <w:rPr>
          <w:rStyle w:val="QuoteChar"/>
        </w:rPr>
        <w:t>Epsilon</w:t>
      </w:r>
      <w:r w:rsidR="00D27FB0">
        <w:t xml:space="preserve">) </w:t>
      </w:r>
      <w:r w:rsidR="0076687E">
        <w:t xml:space="preserve">which acts as a fuzziness around </w:t>
      </w:r>
      <w:r w:rsidR="005E59E7">
        <w:t>the theoretical results</w:t>
      </w:r>
      <w:sdt>
        <w:sdtPr>
          <w:id w:val="570081484"/>
          <w:citation/>
        </w:sdtPr>
        <w:sdtContent>
          <w:r w:rsidR="0034792B">
            <w:fldChar w:fldCharType="begin"/>
          </w:r>
          <w:r w:rsidR="0034792B">
            <w:rPr>
              <w:lang w:val="de-DE"/>
            </w:rPr>
            <w:instrText xml:space="preserve"> CITATION Moo59 \l 1031 </w:instrText>
          </w:r>
          <w:r w:rsidR="0034792B">
            <w:fldChar w:fldCharType="separate"/>
          </w:r>
          <w:r w:rsidR="007016FC">
            <w:rPr>
              <w:noProof/>
              <w:lang w:val="de-DE"/>
            </w:rPr>
            <w:t xml:space="preserve"> </w:t>
          </w:r>
          <w:r w:rsidR="007016FC" w:rsidRPr="007016FC">
            <w:rPr>
              <w:noProof/>
              <w:lang w:val="de-DE"/>
            </w:rPr>
            <w:t>[18]</w:t>
          </w:r>
          <w:r w:rsidR="0034792B">
            <w:fldChar w:fldCharType="end"/>
          </w:r>
        </w:sdtContent>
      </w:sdt>
      <w:r w:rsidR="005E59E7">
        <w:t xml:space="preserve">. </w:t>
      </w:r>
      <w:r w:rsidR="0063688B">
        <w:t xml:space="preserve">As an example, if a distance along an intersection ray is expected to be less-than-or-equal-to one for it to be an intersection point, </w:t>
      </w:r>
      <w:r w:rsidR="009D3DE3">
        <w:t>it should instead be checked against (one + Epsilon)</w:t>
      </w:r>
      <w:r w:rsidR="006223B2">
        <w:t xml:space="preserve"> to account for this fuzziness</w:t>
      </w:r>
      <w:r w:rsidR="009D3DE3">
        <w:t>.</w:t>
      </w:r>
    </w:p>
    <w:p w14:paraId="6104007A" w14:textId="433C9230" w:rsidR="00AD7C4C" w:rsidRDefault="00AD7C4C" w:rsidP="008F6742">
      <w:pPr>
        <w:pStyle w:val="BodyText"/>
      </w:pPr>
      <w:r>
        <w:t xml:space="preserve">This can however also lead to </w:t>
      </w:r>
      <w:r w:rsidR="006C2FAE">
        <w:t>false positives</w:t>
      </w:r>
      <w:r>
        <w:t xml:space="preserve">, </w:t>
      </w:r>
      <w:r w:rsidR="00E27D1C">
        <w:t>where an intersection is found which might not be there at all</w:t>
      </w:r>
      <w:r w:rsidR="00A47F2E">
        <w:t xml:space="preserve">. </w:t>
      </w:r>
      <w:r w:rsidR="004E0236">
        <w:t>Choosing a good Epsilon value is therefore usually done empirically as it also depends on the input data.</w:t>
      </w:r>
    </w:p>
    <w:p w14:paraId="7CBDA409" w14:textId="1818B2C2" w:rsidR="00726448" w:rsidRDefault="00AC05C6" w:rsidP="008F6742">
      <w:pPr>
        <w:pStyle w:val="BodyText"/>
      </w:pPr>
      <w:r>
        <w:t>These instability issues are not solved by using the Fixed-point format, as it also suffers from imprecision</w:t>
      </w:r>
      <w:r w:rsidR="003E6FE5">
        <w:t xml:space="preserve"> (due to the limited number of bits available). </w:t>
      </w:r>
      <w:r w:rsidR="00A85407">
        <w:t xml:space="preserve">The </w:t>
      </w:r>
      <w:r w:rsidR="001671A5">
        <w:t xml:space="preserve">error (maximum discrepancy) between the theoretical expected value and the actual </w:t>
      </w:r>
      <w:r w:rsidR="00340969">
        <w:t>computed</w:t>
      </w:r>
      <w:r w:rsidR="001671A5">
        <w:t xml:space="preserve"> value </w:t>
      </w:r>
      <w:r w:rsidR="00A74A58">
        <w:t xml:space="preserve">is however fixed for </w:t>
      </w:r>
      <w:r w:rsidR="007836AC">
        <w:t>the entire range of values, which is not the case for Floating-point.</w:t>
      </w:r>
      <w:r w:rsidR="000D5E48">
        <w:t xml:space="preserve"> </w:t>
      </w:r>
      <w:r w:rsidR="006C3B70">
        <w:t>This can lead to higher stability</w:t>
      </w:r>
      <w:r w:rsidR="00601819">
        <w:t xml:space="preserve">, especially when working with a large range of numbers, </w:t>
      </w:r>
      <w:r w:rsidR="002452F9">
        <w:t>as the Epsilon value can simply be set to this maximum discrepancy.</w:t>
      </w:r>
      <w:r w:rsidR="004828EF">
        <w:t xml:space="preserve"> For the reasons listed above however, Fixed-point numbers have not been implemented for this reason and remain a possibility for</w:t>
      </w:r>
      <w:r w:rsidR="006F5504">
        <w:t xml:space="preserve"> </w:t>
      </w:r>
      <w:r w:rsidR="007D404C">
        <w:fldChar w:fldCharType="begin"/>
      </w:r>
      <w:r w:rsidR="007D404C">
        <w:instrText xml:space="preserve"> REF _Ref174787372 \h </w:instrText>
      </w:r>
      <w:r w:rsidR="007D404C">
        <w:fldChar w:fldCharType="separate"/>
      </w:r>
      <w:r w:rsidR="007016FC">
        <w:t>Future Work</w:t>
      </w:r>
      <w:r w:rsidR="007D404C">
        <w:fldChar w:fldCharType="end"/>
      </w:r>
      <w:r w:rsidR="00EB4C31">
        <w:t>.</w:t>
      </w:r>
    </w:p>
    <w:p w14:paraId="3D971CA7" w14:textId="75466FE0" w:rsidR="00D33C73" w:rsidRDefault="00D33C73" w:rsidP="00D33C73">
      <w:pPr>
        <w:pStyle w:val="KapitelII"/>
      </w:pPr>
      <w:bookmarkStart w:id="89" w:name="_Ref174888663"/>
      <w:bookmarkStart w:id="90" w:name="_Toc176691419"/>
      <w:r>
        <w:lastRenderedPageBreak/>
        <w:t>The interface</w:t>
      </w:r>
      <w:bookmarkEnd w:id="89"/>
      <w:bookmarkEnd w:id="90"/>
    </w:p>
    <w:p w14:paraId="25BAAB40" w14:textId="7B9DBAE1" w:rsidR="00765F47" w:rsidRDefault="00BA1307" w:rsidP="00097684">
      <w:pPr>
        <w:pStyle w:val="BodyText"/>
      </w:pPr>
      <w:r>
        <w:t xml:space="preserve">The interface </w:t>
      </w:r>
      <w:r w:rsidR="004E5EBE">
        <w:t>(</w:t>
      </w:r>
      <w:r w:rsidR="004E5EBE" w:rsidRPr="004E5EBE">
        <w:rPr>
          <w:rStyle w:val="QuoteChar"/>
        </w:rPr>
        <w:t>API</w:t>
      </w:r>
      <w:r w:rsidR="004E5EBE">
        <w:t xml:space="preserve">) </w:t>
      </w:r>
      <w:r w:rsidR="008175C5">
        <w:t xml:space="preserve">sits between the user program and the actual developed solution. It enables communication between the two software parts. </w:t>
      </w:r>
      <w:r w:rsidR="00054D7A">
        <w:t>The interface should</w:t>
      </w:r>
      <w:r w:rsidR="002B548D">
        <w:t xml:space="preserve"> be</w:t>
      </w:r>
      <w:r w:rsidR="00054D7A">
        <w:t xml:space="preserve"> kept as simple as possible to </w:t>
      </w:r>
      <w:r w:rsidR="007A09A4">
        <w:t>allow for easy integration into the user program.</w:t>
      </w:r>
      <w:r w:rsidR="009F3C98">
        <w:t xml:space="preserve"> It should also be portable into different programming languages.</w:t>
      </w:r>
    </w:p>
    <w:p w14:paraId="0E8F5419" w14:textId="20AFD958" w:rsidR="00ED0FF3" w:rsidRDefault="00955E82" w:rsidP="00097684">
      <w:pPr>
        <w:pStyle w:val="BodyText"/>
      </w:pPr>
      <w:r>
        <w:t xml:space="preserve">The interface only needs to support two high-level operations, supplying the input (the </w:t>
      </w:r>
      <w:r w:rsidRPr="00466450">
        <w:rPr>
          <w:rStyle w:val="QuoteChar"/>
        </w:rPr>
        <w:t>world</w:t>
      </w:r>
      <w:r>
        <w:t>) and querying the output.</w:t>
      </w:r>
      <w:r w:rsidR="00466450">
        <w:t xml:space="preserve"> </w:t>
      </w:r>
      <w:r w:rsidR="008C2530">
        <w:t xml:space="preserve">The user program does not need access to the </w:t>
      </w:r>
      <w:r w:rsidR="009E6C92">
        <w:t>internal state data of the algorithm.</w:t>
      </w:r>
    </w:p>
    <w:p w14:paraId="127C4D5C" w14:textId="31DC6EE6" w:rsidR="00055B56" w:rsidRDefault="00630AC6" w:rsidP="00D9021E">
      <w:pPr>
        <w:pStyle w:val="BodyText"/>
      </w:pPr>
      <w:r>
        <w:t xml:space="preserve">A </w:t>
      </w:r>
      <w:r w:rsidRPr="00630AC6">
        <w:rPr>
          <w:rStyle w:val="QuoteChar"/>
        </w:rPr>
        <w:t>world</w:t>
      </w:r>
      <w:r>
        <w:rPr>
          <w:rStyle w:val="QuoteChar"/>
        </w:rPr>
        <w:t xml:space="preserve"> </w:t>
      </w:r>
      <w:r w:rsidR="00D9021E" w:rsidRPr="00D9021E">
        <w:t>is just exposed as an opaque handle</w:t>
      </w:r>
      <w:r w:rsidR="00C32BBC">
        <w:t xml:space="preserve"> through the interface</w:t>
      </w:r>
      <w:r w:rsidR="00E95B6E">
        <w:t>.</w:t>
      </w:r>
      <w:r w:rsidR="00157A03">
        <w:t xml:space="preserve"> The user program can then create </w:t>
      </w:r>
      <w:r w:rsidR="00157A03" w:rsidRPr="0041317F">
        <w:rPr>
          <w:rStyle w:val="QuoteChar"/>
        </w:rPr>
        <w:t>anchors</w:t>
      </w:r>
      <w:r w:rsidR="00157A03">
        <w:t xml:space="preserve"> and </w:t>
      </w:r>
      <w:r w:rsidR="00157A03" w:rsidRPr="0041317F">
        <w:rPr>
          <w:rStyle w:val="QuoteChar"/>
        </w:rPr>
        <w:t>delimiter objects</w:t>
      </w:r>
      <w:r w:rsidR="00157A03">
        <w:t xml:space="preserve"> using this world handle.</w:t>
      </w:r>
      <w:r w:rsidR="00265B19">
        <w:t xml:space="preserve"> An anchor </w:t>
      </w:r>
      <w:r w:rsidR="001B4173">
        <w:t>just takes in the position as three coordinate values</w:t>
      </w:r>
      <w:r w:rsidR="00C34FD1">
        <w:t>, a delimiter object requires a transform (position, rotation and size) as well as the hierarchy level.</w:t>
      </w:r>
      <w:r w:rsidR="00FD65F5">
        <w:t xml:space="preserve"> </w:t>
      </w:r>
      <w:r w:rsidR="00E1275F">
        <w:t xml:space="preserve">Both anchors and delimiter objects are exposed as integer values </w:t>
      </w:r>
      <w:r w:rsidR="006D5E04">
        <w:t xml:space="preserve">(IDs) </w:t>
      </w:r>
      <w:r w:rsidR="00E1275F">
        <w:t xml:space="preserve">in the interface. </w:t>
      </w:r>
      <w:r w:rsidR="007759A3">
        <w:t xml:space="preserve">The interface also allows for the attachment of </w:t>
      </w:r>
      <w:r w:rsidR="007759A3" w:rsidRPr="00BA4F90">
        <w:rPr>
          <w:rStyle w:val="QuoteChar"/>
        </w:rPr>
        <w:t>delimiter planes</w:t>
      </w:r>
      <w:r w:rsidR="007759A3">
        <w:t xml:space="preserve"> to delimiter objects using this ID.</w:t>
      </w:r>
      <w:r w:rsidR="00182E9B">
        <w:t xml:space="preserve"> </w:t>
      </w:r>
      <w:r w:rsidR="004A5A5C">
        <w:t>Delimiter planes additionally require a parameter to specify its normal axis, whether it is centered or extruded onto the object’s face</w:t>
      </w:r>
      <w:r w:rsidR="00110F5F">
        <w:t>, and which axis to virtually extend it on.</w:t>
      </w:r>
      <w:r w:rsidR="00633ADB">
        <w:t xml:space="preserve"> </w:t>
      </w:r>
      <w:r w:rsidR="004A6A7C">
        <w:t>After all anchors and delimiters have been created, the user program can finally calculate the volumes using one API call.</w:t>
      </w:r>
      <w:r w:rsidR="00557BBE">
        <w:t xml:space="preserve"> </w:t>
      </w:r>
    </w:p>
    <w:p w14:paraId="6D9C6C7D" w14:textId="322C6794" w:rsidR="00633ADB" w:rsidRDefault="00767131" w:rsidP="00D9021E">
      <w:pPr>
        <w:pStyle w:val="BodyText"/>
      </w:pPr>
      <w:r>
        <w:t xml:space="preserve">After the volumes have been calculated, the user program can query </w:t>
      </w:r>
      <w:r w:rsidR="0000628F">
        <w:t xml:space="preserve">a point using the world handle and the coordinate values. The interface will return the ID of the </w:t>
      </w:r>
      <w:r w:rsidR="009F4803">
        <w:t xml:space="preserve">anchor to which the point has been assigned, or a special value indicating </w:t>
      </w:r>
      <w:r w:rsidR="00565908">
        <w:t>that the point does not lie within any volume.</w:t>
      </w:r>
    </w:p>
    <w:p w14:paraId="7F0BBB83" w14:textId="41B5734F" w:rsidR="00280B6E" w:rsidRDefault="00280B6E" w:rsidP="00D9021E">
      <w:pPr>
        <w:pStyle w:val="BodyText"/>
      </w:pPr>
      <w:r>
        <w:t xml:space="preserve">The interface also exposes </w:t>
      </w:r>
      <w:r w:rsidR="003A79CB" w:rsidRPr="008774BE">
        <w:rPr>
          <w:rStyle w:val="QuoteChar"/>
        </w:rPr>
        <w:t>debug drawing</w:t>
      </w:r>
      <w:r w:rsidR="003A79CB">
        <w:t xml:space="preserve"> functionality.</w:t>
      </w:r>
      <w:r w:rsidR="008774BE">
        <w:t xml:space="preserve"> </w:t>
      </w:r>
      <w:r w:rsidR="005E2B9B">
        <w:t>This means that the user program can request what it would like to visualize (anchors, volumes, delimiter planes and so on) and the solution will return a set of primitives t</w:t>
      </w:r>
      <w:r w:rsidR="00B13FA9">
        <w:t>hat represent the requested data.</w:t>
      </w:r>
      <w:r w:rsidR="00302820">
        <w:t xml:space="preserve"> Such primitives can be lines, triangles or cuboids.</w:t>
      </w:r>
      <w:r w:rsidR="00B13FA9">
        <w:t xml:space="preserve"> </w:t>
      </w:r>
      <w:r w:rsidR="00144BD3">
        <w:t xml:space="preserve">The user program must then draw these primitives themselves, to keep the implementation agnostic </w:t>
      </w:r>
      <w:r w:rsidR="00871EF3">
        <w:t>of any graphical API</w:t>
      </w:r>
      <w:r w:rsidR="00062D11">
        <w:t xml:space="preserve"> or game engine.</w:t>
      </w:r>
      <w:r w:rsidR="003C76DB">
        <w:t xml:space="preserve"> </w:t>
      </w:r>
      <w:r w:rsidR="00F35C34">
        <w:t>This enables easy visualization of the results in any software environment</w:t>
      </w:r>
      <w:r w:rsidR="00890DE1">
        <w:t xml:space="preserve"> (for example to debug the calculated volumes)</w:t>
      </w:r>
      <w:r w:rsidR="00F35C34">
        <w:t xml:space="preserve">, as drawing primitives is </w:t>
      </w:r>
      <w:r w:rsidR="005F6F09">
        <w:t xml:space="preserve">trivial </w:t>
      </w:r>
      <w:r w:rsidR="001F2228">
        <w:t xml:space="preserve">in </w:t>
      </w:r>
      <w:r w:rsidR="00F35C34">
        <w:t>most game engines</w:t>
      </w:r>
      <w:r w:rsidR="00EB1F9A">
        <w:t xml:space="preserve"> </w:t>
      </w:r>
      <w:sdt>
        <w:sdtPr>
          <w:id w:val="-1993167869"/>
          <w:citation/>
        </w:sdtPr>
        <w:sdtContent>
          <w:r w:rsidR="004219C7">
            <w:fldChar w:fldCharType="begin"/>
          </w:r>
          <w:r w:rsidR="00344D0D">
            <w:rPr>
              <w:lang w:val="de-DE"/>
            </w:rPr>
            <w:instrText xml:space="preserve">CITATION Uni242 \l 1031 </w:instrText>
          </w:r>
          <w:r w:rsidR="004219C7">
            <w:fldChar w:fldCharType="separate"/>
          </w:r>
          <w:r w:rsidR="00344D0D" w:rsidRPr="00344D0D">
            <w:rPr>
              <w:noProof/>
              <w:lang w:val="de-DE"/>
            </w:rPr>
            <w:t>[20]</w:t>
          </w:r>
          <w:r w:rsidR="004219C7">
            <w:fldChar w:fldCharType="end"/>
          </w:r>
        </w:sdtContent>
      </w:sdt>
      <w:r w:rsidR="00C872B8">
        <w:t xml:space="preserve">. </w:t>
      </w:r>
      <w:r w:rsidR="005C149C">
        <w:t xml:space="preserve">Many figures in this thesis (such as </w:t>
      </w:r>
      <w:r w:rsidR="009D64EE">
        <w:fldChar w:fldCharType="begin"/>
      </w:r>
      <w:r w:rsidR="009D64EE">
        <w:instrText xml:space="preserve"> REF _Ref175651747 \h </w:instrText>
      </w:r>
      <w:r w:rsidR="009D64EE">
        <w:fldChar w:fldCharType="separate"/>
      </w:r>
      <w:r w:rsidR="007016FC">
        <w:t xml:space="preserve">Figure </w:t>
      </w:r>
      <w:r w:rsidR="007016FC">
        <w:rPr>
          <w:noProof/>
        </w:rPr>
        <w:t>21</w:t>
      </w:r>
      <w:r w:rsidR="009D64EE">
        <w:fldChar w:fldCharType="end"/>
      </w:r>
      <w:r w:rsidR="009D64EE">
        <w:t xml:space="preserve"> and </w:t>
      </w:r>
      <w:r w:rsidR="009D64EE">
        <w:fldChar w:fldCharType="begin"/>
      </w:r>
      <w:r w:rsidR="009D64EE">
        <w:instrText xml:space="preserve"> REF _Ref175220408 \h </w:instrText>
      </w:r>
      <w:r w:rsidR="009D64EE">
        <w:fldChar w:fldCharType="separate"/>
      </w:r>
      <w:r w:rsidR="007016FC">
        <w:t xml:space="preserve">Figure </w:t>
      </w:r>
      <w:r w:rsidR="007016FC">
        <w:rPr>
          <w:noProof/>
        </w:rPr>
        <w:t>23</w:t>
      </w:r>
      <w:r w:rsidR="009D64EE">
        <w:fldChar w:fldCharType="end"/>
      </w:r>
      <w:r w:rsidR="005C149C">
        <w:t>)</w:t>
      </w:r>
      <w:r w:rsidR="009D64EE">
        <w:t xml:space="preserve"> </w:t>
      </w:r>
      <w:r w:rsidR="008B2686">
        <w:t>were created using this functionality.</w:t>
      </w:r>
    </w:p>
    <w:p w14:paraId="5BD73EA4" w14:textId="28988255" w:rsidR="00C944BC" w:rsidRPr="00D9021E" w:rsidRDefault="00C944BC" w:rsidP="00D9021E">
      <w:pPr>
        <w:pStyle w:val="BodyText"/>
      </w:pPr>
      <w:r>
        <w:t>Finally, the interface exposes functionality to destroy all data stored for this world</w:t>
      </w:r>
      <w:r w:rsidR="00DB363E">
        <w:t xml:space="preserve"> after the user program no longer requires it.</w:t>
      </w:r>
    </w:p>
    <w:p w14:paraId="4569E74F" w14:textId="75B31B56" w:rsidR="001576BE" w:rsidRDefault="00AF20D7" w:rsidP="00AF20D7">
      <w:pPr>
        <w:pStyle w:val="KapitelII"/>
      </w:pPr>
      <w:bookmarkStart w:id="91" w:name="_Toc176691420"/>
      <w:r>
        <w:lastRenderedPageBreak/>
        <w:t>The underlying data structure</w:t>
      </w:r>
      <w:bookmarkEnd w:id="91"/>
    </w:p>
    <w:p w14:paraId="7C58FD06" w14:textId="77777777" w:rsidR="00AB78CA" w:rsidRDefault="00881633" w:rsidP="00100803">
      <w:pPr>
        <w:pStyle w:val="BodyText"/>
      </w:pPr>
      <w:r>
        <w:t>The algorithm requires storing a lot of data about all objects in the world. This data does not need to be exposed through the interface</w:t>
      </w:r>
      <w:r w:rsidR="00CC0233">
        <w:t xml:space="preserve"> and can therefore be </w:t>
      </w:r>
      <w:r w:rsidR="00AB78CA">
        <w:t>suited exactly to the algorithm’s needs.</w:t>
      </w:r>
    </w:p>
    <w:p w14:paraId="41E8478F" w14:textId="029A38F6" w:rsidR="00DA7DC2" w:rsidRDefault="00C520D7" w:rsidP="00100803">
      <w:pPr>
        <w:pStyle w:val="BodyText"/>
      </w:pPr>
      <w:r>
        <w:t xml:space="preserve">All data is stored inside a </w:t>
      </w:r>
      <w:r w:rsidRPr="00C520D7">
        <w:rPr>
          <w:rStyle w:val="QuoteChar"/>
        </w:rPr>
        <w:t>world</w:t>
      </w:r>
      <w:r>
        <w:t xml:space="preserve"> object.</w:t>
      </w:r>
      <w:r w:rsidR="00467938">
        <w:t xml:space="preserve"> This world owns all active anchors and delimiter objects</w:t>
      </w:r>
      <w:r w:rsidR="00987407">
        <w:t xml:space="preserve">, </w:t>
      </w:r>
      <w:r w:rsidR="004B266E">
        <w:t>as well as the root delimiter planes.</w:t>
      </w:r>
      <w:r w:rsidR="009312C2">
        <w:t xml:space="preserve"> </w:t>
      </w:r>
      <w:r w:rsidR="00DA7DC2">
        <w:t>A world may additionally store acceleration structures or helpers for memory management.</w:t>
      </w:r>
      <w:r w:rsidR="00EE5101">
        <w:t xml:space="preserve"> Every anchor and delimiter object in the world stores its ID as well as the input specification that was passed through the interface for the creation of this object.</w:t>
      </w:r>
    </w:p>
    <w:p w14:paraId="397285ED" w14:textId="7D625F20" w:rsidR="0033222B" w:rsidRDefault="00F6209A" w:rsidP="00100803">
      <w:pPr>
        <w:pStyle w:val="BodyText"/>
      </w:pPr>
      <w:r>
        <w:t>Every anchor stores its volume as a flat array of triangles</w:t>
      </w:r>
      <w:r w:rsidR="000956C1">
        <w:t xml:space="preserve">, where each triangle consists of three vertices (points in three-dimensional space). </w:t>
      </w:r>
      <w:r w:rsidR="005D7155">
        <w:t>This allows for fast iteration over all triangles when ray-casting against a volume.</w:t>
      </w:r>
    </w:p>
    <w:p w14:paraId="48D328A1" w14:textId="3AFE591C" w:rsidR="005D7155" w:rsidRPr="008B1DA6" w:rsidRDefault="00053680" w:rsidP="00100803">
      <w:pPr>
        <w:pStyle w:val="BodyText"/>
      </w:pPr>
      <w:r>
        <w:t xml:space="preserve">Every delimiter object </w:t>
      </w:r>
      <w:r w:rsidR="00770C89">
        <w:t xml:space="preserve">owns </w:t>
      </w:r>
      <w:r>
        <w:t>a list of up to 6 delimiter planes.</w:t>
      </w:r>
      <w:r w:rsidR="005A47A5">
        <w:t xml:space="preserve"> </w:t>
      </w:r>
      <w:r w:rsidR="00FE4635">
        <w:t xml:space="preserve">A delimiter plane </w:t>
      </w:r>
      <w:r w:rsidR="00497ADF">
        <w:t>is represented by its normal</w:t>
      </w:r>
      <w:r w:rsidR="008B1DA6">
        <w:t xml:space="preserve">, its origin (for distance heuristic calculations) and a flat list of triangles. </w:t>
      </w:r>
      <w:r w:rsidR="00A34F82">
        <w:t>Similarly to volumes, this allows for fast iteration over all triangles in the plane.</w:t>
      </w:r>
    </w:p>
    <w:p w14:paraId="43A437DD" w14:textId="0BBF51D8" w:rsidR="002713A1" w:rsidRDefault="002713A1" w:rsidP="00C92701">
      <w:pPr>
        <w:pStyle w:val="KapitelII"/>
      </w:pPr>
      <w:bookmarkStart w:id="92" w:name="_Ref172806156"/>
      <w:bookmarkStart w:id="93" w:name="_Toc176691421"/>
      <w:r>
        <w:t>Tessellation</w:t>
      </w:r>
      <w:bookmarkEnd w:id="92"/>
      <w:bookmarkEnd w:id="93"/>
    </w:p>
    <w:p w14:paraId="4F216D59" w14:textId="765764B8" w:rsidR="00BC1F3D" w:rsidRDefault="00F50715" w:rsidP="008268CD">
      <w:pPr>
        <w:pStyle w:val="BodyText"/>
      </w:pPr>
      <w:r>
        <w:t>A big chunk of the complexity of this solution is</w:t>
      </w:r>
      <w:r w:rsidR="008435FA">
        <w:t xml:space="preserve"> </w:t>
      </w:r>
      <w:r w:rsidR="006D089B">
        <w:t xml:space="preserve">clipping delimiter planes </w:t>
      </w:r>
      <w:r w:rsidR="00CA1217">
        <w:t>correctly</w:t>
      </w:r>
      <w:r w:rsidR="001F5C85">
        <w:t xml:space="preserve">. </w:t>
      </w:r>
      <w:r w:rsidR="00B067EC">
        <w:t xml:space="preserve">This part relies on splitting triangles to fulfil certain criteria, a process that is called </w:t>
      </w:r>
      <w:r w:rsidR="00B067EC" w:rsidRPr="00B067EC">
        <w:rPr>
          <w:rStyle w:val="QuoteChar"/>
        </w:rPr>
        <w:t>Tessellation</w:t>
      </w:r>
      <w:r w:rsidR="00B067EC">
        <w:t>.</w:t>
      </w:r>
      <w:r w:rsidR="002E04F3">
        <w:t xml:space="preserve"> </w:t>
      </w:r>
      <w:r w:rsidR="00C1352D">
        <w:t xml:space="preserve">The </w:t>
      </w:r>
      <w:r w:rsidR="00A70C91">
        <w:t>criterion</w:t>
      </w:r>
      <w:r w:rsidR="00C1352D">
        <w:t xml:space="preserve"> in this thesis is that two triangles may not intersect along any edge. </w:t>
      </w:r>
      <w:r w:rsidR="00AD46CB">
        <w:t>T</w:t>
      </w:r>
      <w:r w:rsidR="004C4397">
        <w:t>essellation happens while solving an intersection between two delimiter planes</w:t>
      </w:r>
      <w:r w:rsidR="00CF7C34">
        <w:t xml:space="preserve"> (see the chapter </w:t>
      </w:r>
      <w:r w:rsidR="002E5E56">
        <w:fldChar w:fldCharType="begin"/>
      </w:r>
      <w:r w:rsidR="002E5E56">
        <w:instrText xml:space="preserve"> REF _Ref174539315 \h </w:instrText>
      </w:r>
      <w:r w:rsidR="002E5E56">
        <w:fldChar w:fldCharType="separate"/>
      </w:r>
      <w:r w:rsidR="007016FC">
        <w:t>Solving an intersection</w:t>
      </w:r>
      <w:r w:rsidR="002E5E56">
        <w:fldChar w:fldCharType="end"/>
      </w:r>
      <w:r w:rsidR="00B80CA6">
        <w:t>)</w:t>
      </w:r>
      <w:r w:rsidR="004C4397">
        <w:t>.</w:t>
      </w:r>
      <w:r w:rsidR="00F44852">
        <w:t xml:space="preserve"> </w:t>
      </w:r>
      <w:r w:rsidR="00AC22AB">
        <w:t xml:space="preserve">Every triangle </w:t>
      </w:r>
      <w:r w:rsidR="009914D4">
        <w:t>of both planes is checked against any triangle of the respective other plane for intersection.</w:t>
      </w:r>
      <w:r w:rsidR="00707924">
        <w:t xml:space="preserve"> </w:t>
      </w:r>
      <w:r w:rsidR="000B1C94">
        <w:t xml:space="preserve">The tessellation procedure therefore takes two triangles as input, </w:t>
      </w:r>
      <w:r w:rsidR="00DE0069">
        <w:t>the triangle T that is to be tessellated and the triangle C with which an intersection may occur.</w:t>
      </w:r>
    </w:p>
    <w:p w14:paraId="60150E29" w14:textId="70A889BF" w:rsidR="00DE0069" w:rsidRDefault="00E70918" w:rsidP="008268CD">
      <w:pPr>
        <w:pStyle w:val="BodyText"/>
      </w:pPr>
      <w:r>
        <w:t xml:space="preserve">Two triangles </w:t>
      </w:r>
      <w:r w:rsidR="00CB5CE1">
        <w:t>that are co-planar are</w:t>
      </w:r>
      <w:r w:rsidR="00567B3B">
        <w:t xml:space="preserve"> considered invalid input in this scenario</w:t>
      </w:r>
      <w:r w:rsidR="009849B2">
        <w:t>, leading to an early exit of the tessellation procedure</w:t>
      </w:r>
      <w:r w:rsidR="00AC0BF2">
        <w:t>, as that would imply two different co-planar delimiter planes in</w:t>
      </w:r>
      <w:r w:rsidR="009849B2">
        <w:t xml:space="preserve"> </w:t>
      </w:r>
      <w:r w:rsidR="00D70889">
        <w:t>the world</w:t>
      </w:r>
      <w:r w:rsidR="007A6ED7">
        <w:t xml:space="preserve"> (which </w:t>
      </w:r>
      <w:r w:rsidR="00D137AE">
        <w:t xml:space="preserve">represents invalid input to the algorithm). </w:t>
      </w:r>
      <w:r w:rsidR="00E24CD1">
        <w:t xml:space="preserve">Two triangles that are not co-planar but </w:t>
      </w:r>
      <w:r w:rsidR="00855BF7">
        <w:t>are parallel to each other cannot intersect and therefore also lead to an early exit of the tessellation.</w:t>
      </w:r>
    </w:p>
    <w:p w14:paraId="0F842C00" w14:textId="5F71D674" w:rsidR="004856EC" w:rsidRDefault="00E515F0" w:rsidP="008268CD">
      <w:pPr>
        <w:pStyle w:val="BodyText"/>
      </w:pPr>
      <w:r>
        <w:t>There are three possible cases between two non-parallel triangles</w:t>
      </w:r>
      <w:r w:rsidR="00154ECE">
        <w:t>: They can either not intersect at all, intersect in a single point, or intersect along a line</w:t>
      </w:r>
      <w:r w:rsidR="000C0F24">
        <w:t xml:space="preserve"> </w:t>
      </w:r>
      <w:sdt>
        <w:sdtPr>
          <w:id w:val="1264584882"/>
          <w:citation/>
        </w:sdtPr>
        <w:sdtContent>
          <w:r w:rsidR="0097031E">
            <w:fldChar w:fldCharType="begin"/>
          </w:r>
          <w:r w:rsidR="0097031E">
            <w:rPr>
              <w:lang w:val="de-DE"/>
            </w:rPr>
            <w:instrText xml:space="preserve"> CITATION Sab13 \l 1031 </w:instrText>
          </w:r>
          <w:r w:rsidR="0097031E">
            <w:fldChar w:fldCharType="separate"/>
          </w:r>
          <w:r w:rsidR="007016FC" w:rsidRPr="007016FC">
            <w:rPr>
              <w:noProof/>
              <w:lang w:val="de-DE"/>
            </w:rPr>
            <w:t>[20]</w:t>
          </w:r>
          <w:r w:rsidR="0097031E">
            <w:fldChar w:fldCharType="end"/>
          </w:r>
        </w:sdtContent>
      </w:sdt>
      <w:r w:rsidR="00154ECE">
        <w:t>.</w:t>
      </w:r>
      <w:r w:rsidR="000C0486">
        <w:t xml:space="preserve"> </w:t>
      </w:r>
      <w:r w:rsidR="00F0585E">
        <w:t xml:space="preserve">If they do not intersect at all, no tessellation is required. If they only intersect in a single point, </w:t>
      </w:r>
      <w:r w:rsidR="00CE5840">
        <w:t xml:space="preserve">no </w:t>
      </w:r>
      <w:r w:rsidR="00CE5840">
        <w:lastRenderedPageBreak/>
        <w:t xml:space="preserve">tessellation is required either, as no area of the triangle T </w:t>
      </w:r>
      <w:r w:rsidR="00247BDC">
        <w:t>crosses the triangle C.</w:t>
      </w:r>
      <w:r w:rsidR="000419B6">
        <w:t xml:space="preserve"> </w:t>
      </w:r>
      <w:r w:rsidR="00840C4F">
        <w:t xml:space="preserve">If there is an intersection along a line, then the triangle T is split into two different areas by </w:t>
      </w:r>
      <w:r w:rsidR="007D1D55">
        <w:t>triangle</w:t>
      </w:r>
      <w:r w:rsidR="00840C4F">
        <w:t xml:space="preserve"> C, therefore requiring tessellation.</w:t>
      </w:r>
    </w:p>
    <w:p w14:paraId="76169584" w14:textId="77777777" w:rsidR="00782FFF" w:rsidRDefault="00782FFF" w:rsidP="006A2E70">
      <w:pPr>
        <w:pStyle w:val="BodyText"/>
        <w:keepNext/>
        <w:jc w:val="center"/>
      </w:pPr>
      <w:r>
        <w:rPr>
          <w:noProof/>
        </w:rPr>
        <w:drawing>
          <wp:inline distT="0" distB="0" distL="0" distR="0" wp14:anchorId="34DA2328" wp14:editId="5D684EAF">
            <wp:extent cx="3739250" cy="1467120"/>
            <wp:effectExtent l="0" t="0" r="0" b="0"/>
            <wp:docPr id="442431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31202" name="Picture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739250" cy="1467120"/>
                    </a:xfrm>
                    <a:prstGeom prst="rect">
                      <a:avLst/>
                    </a:prstGeom>
                    <a:noFill/>
                    <a:ln>
                      <a:noFill/>
                    </a:ln>
                  </pic:spPr>
                </pic:pic>
              </a:graphicData>
            </a:graphic>
          </wp:inline>
        </w:drawing>
      </w:r>
    </w:p>
    <w:p w14:paraId="1D8FB316" w14:textId="43EDB720" w:rsidR="00C22A39" w:rsidRDefault="00782FFF" w:rsidP="00782FFF">
      <w:pPr>
        <w:pStyle w:val="Caption"/>
        <w:jc w:val="center"/>
      </w:pPr>
      <w:bookmarkStart w:id="94" w:name="_Ref174785857"/>
      <w:bookmarkStart w:id="95" w:name="_Toc176691470"/>
      <w:r>
        <w:t xml:space="preserve">Figure </w:t>
      </w:r>
      <w:r>
        <w:fldChar w:fldCharType="begin"/>
      </w:r>
      <w:r>
        <w:instrText xml:space="preserve"> SEQ Figure \* ARABIC </w:instrText>
      </w:r>
      <w:r>
        <w:fldChar w:fldCharType="separate"/>
      </w:r>
      <w:r w:rsidR="007016FC">
        <w:rPr>
          <w:noProof/>
        </w:rPr>
        <w:t>17</w:t>
      </w:r>
      <w:r>
        <w:fldChar w:fldCharType="end"/>
      </w:r>
      <w:bookmarkEnd w:id="94"/>
      <w:r>
        <w:t xml:space="preserve">: Two triangles </w:t>
      </w:r>
      <w:r w:rsidR="00AB30E0">
        <w:t xml:space="preserve">on the left </w:t>
      </w:r>
      <w:r>
        <w:t>intersect</w:t>
      </w:r>
      <w:r w:rsidR="00AB30E0">
        <w:t xml:space="preserve"> </w:t>
      </w:r>
      <w:r>
        <w:t>along an edge, therefore requiring tessellation.</w:t>
      </w:r>
      <w:r w:rsidR="00AB30E0">
        <w:t xml:space="preserve"> The two triangles on the right only intersect in a single point.</w:t>
      </w:r>
      <w:bookmarkEnd w:id="95"/>
    </w:p>
    <w:p w14:paraId="484C6FED" w14:textId="488F2196" w:rsidR="007E0705" w:rsidRDefault="006C426E" w:rsidP="006C426E">
      <w:pPr>
        <w:pStyle w:val="KapitelIII"/>
      </w:pPr>
      <w:bookmarkStart w:id="96" w:name="_Toc176691422"/>
      <w:r>
        <w:t xml:space="preserve">Finding the intersection </w:t>
      </w:r>
      <w:r w:rsidR="003C01E1">
        <w:t>edge</w:t>
      </w:r>
      <w:bookmarkEnd w:id="96"/>
    </w:p>
    <w:p w14:paraId="074F8C03" w14:textId="039BA4D9" w:rsidR="00907EC9" w:rsidRDefault="00221840" w:rsidP="006C426E">
      <w:pPr>
        <w:pStyle w:val="BodyText"/>
      </w:pPr>
      <w:r>
        <w:t xml:space="preserve">The intersection edge can be determined by checking for intersections between </w:t>
      </w:r>
      <w:r w:rsidR="00FC5051">
        <w:t>all</w:t>
      </w:r>
      <w:r>
        <w:t xml:space="preserve"> 6 edges against the respective other triangle</w:t>
      </w:r>
      <w:r w:rsidR="00B136C6">
        <w:t xml:space="preserve"> to calculate all intersection points. </w:t>
      </w:r>
      <w:r w:rsidR="00CA3BFC">
        <w:t xml:space="preserve">After de-duplication of similar intersection points, the intersection type can be inferred. </w:t>
      </w:r>
      <w:r w:rsidR="008E5613">
        <w:t>An intersection edge only exists if two intersection points remain</w:t>
      </w:r>
      <w:r w:rsidR="0058405D">
        <w:t xml:space="preserve">, the other cases (none or only one point) can be dismissed at this stage. </w:t>
      </w:r>
      <w:r w:rsidR="005D51D9">
        <w:t>One (distinct) intersection point occurs if a vertex of a triangle exactly touches the other triangle, in which case two edges might report an intersection</w:t>
      </w:r>
      <w:r w:rsidR="00CA3BFC">
        <w:t xml:space="preserve"> </w:t>
      </w:r>
      <w:r w:rsidR="005D51D9">
        <w:t>for a duplicate intersection point.</w:t>
      </w:r>
      <w:r w:rsidR="00CF4576">
        <w:t xml:space="preserve"> </w:t>
      </w:r>
      <w:r w:rsidR="00772EE3">
        <w:t>As stated before, this case does not require tessellation.</w:t>
      </w:r>
    </w:p>
    <w:p w14:paraId="21E1AB25" w14:textId="2DEE01AB" w:rsidR="00A650F2" w:rsidRDefault="003B4290" w:rsidP="003B4290">
      <w:pPr>
        <w:pStyle w:val="KapitelIII"/>
      </w:pPr>
      <w:bookmarkStart w:id="97" w:name="_Toc176691423"/>
      <w:r>
        <w:t>Performing Tessellation</w:t>
      </w:r>
      <w:bookmarkEnd w:id="97"/>
    </w:p>
    <w:p w14:paraId="76FB9574" w14:textId="1D9D103C" w:rsidR="00824520" w:rsidRDefault="00212E2A" w:rsidP="009C1091">
      <w:pPr>
        <w:pStyle w:val="BodyText"/>
      </w:pPr>
      <w:r>
        <w:t xml:space="preserve">After the intersection points have been found, </w:t>
      </w:r>
      <w:r w:rsidR="00E565AF">
        <w:t xml:space="preserve">the </w:t>
      </w:r>
      <w:r w:rsidR="00EB7CDA">
        <w:t xml:space="preserve">tessellation’s </w:t>
      </w:r>
      <w:r w:rsidR="00E565AF">
        <w:t xml:space="preserve">job </w:t>
      </w:r>
      <w:r w:rsidR="00E2020D">
        <w:t>is to replace the input triangle T with new triangles which represent the original shape, but all meet the criterion of not penetrating the clipping triangle C.</w:t>
      </w:r>
      <w:r w:rsidR="009C1091">
        <w:t xml:space="preserve"> </w:t>
      </w:r>
      <w:r w:rsidR="00981ECC">
        <w:t xml:space="preserve">The assumption of one intersection edge </w:t>
      </w:r>
      <w:r w:rsidR="00BD2D3B">
        <w:t xml:space="preserve">means that between </w:t>
      </w:r>
      <w:r w:rsidR="00E712EF">
        <w:t xml:space="preserve">the input triangle is split up into between </w:t>
      </w:r>
      <w:r w:rsidR="00BD2D3B">
        <w:t xml:space="preserve">1 and 5 </w:t>
      </w:r>
      <w:r w:rsidR="00E712EF">
        <w:t>new triangles, depending on the intersection edge.</w:t>
      </w:r>
    </w:p>
    <w:p w14:paraId="25A79CFB" w14:textId="2B158B00" w:rsidR="00435FE0" w:rsidRDefault="003D2252" w:rsidP="00435FE0">
      <w:pPr>
        <w:pStyle w:val="BodyText"/>
        <w:keepNext/>
      </w:pPr>
      <w:r>
        <w:rPr>
          <w:noProof/>
        </w:rPr>
        <w:drawing>
          <wp:inline distT="0" distB="0" distL="0" distR="0" wp14:anchorId="2D6A7C7C" wp14:editId="436792FB">
            <wp:extent cx="5381624" cy="1076325"/>
            <wp:effectExtent l="0" t="0" r="0" b="0"/>
            <wp:docPr id="3630310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1048"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381624" cy="1076325"/>
                    </a:xfrm>
                    <a:prstGeom prst="rect">
                      <a:avLst/>
                    </a:prstGeom>
                    <a:noFill/>
                    <a:ln>
                      <a:noFill/>
                    </a:ln>
                  </pic:spPr>
                </pic:pic>
              </a:graphicData>
            </a:graphic>
          </wp:inline>
        </w:drawing>
      </w:r>
    </w:p>
    <w:p w14:paraId="68573464" w14:textId="6A128B74" w:rsidR="00FB0F9C" w:rsidRDefault="00435FE0" w:rsidP="00BF351B">
      <w:pPr>
        <w:pStyle w:val="Caption"/>
        <w:jc w:val="center"/>
      </w:pPr>
      <w:bookmarkStart w:id="98" w:name="_Ref174614847"/>
      <w:bookmarkStart w:id="99" w:name="_Toc176691471"/>
      <w:r>
        <w:t xml:space="preserve">Figure </w:t>
      </w:r>
      <w:r>
        <w:fldChar w:fldCharType="begin"/>
      </w:r>
      <w:r>
        <w:instrText xml:space="preserve"> SEQ Figure \* ARABIC </w:instrText>
      </w:r>
      <w:r>
        <w:fldChar w:fldCharType="separate"/>
      </w:r>
      <w:r w:rsidR="007016FC">
        <w:rPr>
          <w:noProof/>
        </w:rPr>
        <w:t>18</w:t>
      </w:r>
      <w:r>
        <w:fldChar w:fldCharType="end"/>
      </w:r>
      <w:bookmarkEnd w:id="98"/>
      <w:r>
        <w:t xml:space="preserve">: A triangle might be split up into up to 5 </w:t>
      </w:r>
      <w:r w:rsidR="00A1611F">
        <w:t>sub triangles</w:t>
      </w:r>
      <w:r w:rsidR="007F7049">
        <w:t xml:space="preserve">. </w:t>
      </w:r>
      <w:r w:rsidR="005C3C2F">
        <w:t xml:space="preserve">The intersection edge is indicated in green. </w:t>
      </w:r>
      <w:r w:rsidR="007F7049">
        <w:t>The sub triangles are indicate</w:t>
      </w:r>
      <w:r w:rsidR="00DC2C18">
        <w:t>d</w:t>
      </w:r>
      <w:r w:rsidR="007F7049">
        <w:t xml:space="preserve"> by the </w:t>
      </w:r>
      <w:r w:rsidR="00056235">
        <w:t>dotted red</w:t>
      </w:r>
      <w:r w:rsidR="007F7049">
        <w:t xml:space="preserve"> lines.</w:t>
      </w:r>
      <w:bookmarkEnd w:id="99"/>
    </w:p>
    <w:p w14:paraId="404384C4" w14:textId="7D080275" w:rsidR="00C82A84" w:rsidRDefault="00A81172" w:rsidP="00545FD2">
      <w:pPr>
        <w:pStyle w:val="BodyText"/>
      </w:pPr>
      <w:r>
        <w:t xml:space="preserve">The implementation may always </w:t>
      </w:r>
      <w:r w:rsidR="007A5C0B">
        <w:t>en</w:t>
      </w:r>
      <w:r>
        <w:t xml:space="preserve">queue five triangles </w:t>
      </w:r>
      <w:r w:rsidR="00A304BF">
        <w:t xml:space="preserve">for generation </w:t>
      </w:r>
      <w:r>
        <w:t xml:space="preserve">but can check whether the triangle has an area of (approximately) zero, in which case it would </w:t>
      </w:r>
      <w:r w:rsidR="00A304BF">
        <w:t xml:space="preserve">be </w:t>
      </w:r>
      <w:r w:rsidR="00A304BF">
        <w:lastRenderedPageBreak/>
        <w:t>discarded</w:t>
      </w:r>
      <w:r>
        <w:t xml:space="preserve">. </w:t>
      </w:r>
      <w:r w:rsidR="00A23862">
        <w:t xml:space="preserve">As an example, the third triangle in the center figure </w:t>
      </w:r>
      <w:r w:rsidR="00D94975">
        <w:t xml:space="preserve">would be enqueued </w:t>
      </w:r>
      <w:r w:rsidR="00B42D8F">
        <w:t xml:space="preserve">in its left neighbor </w:t>
      </w:r>
      <w:r w:rsidR="00D5647E">
        <w:t xml:space="preserve">figure </w:t>
      </w:r>
      <w:r w:rsidR="00B42D8F">
        <w:t>as a triangle with zero height (and therefore zero area).</w:t>
      </w:r>
    </w:p>
    <w:p w14:paraId="74F1C4E4" w14:textId="2249D34A" w:rsidR="00F240E9" w:rsidRDefault="00845379" w:rsidP="00545FD2">
      <w:pPr>
        <w:pStyle w:val="BodyText"/>
      </w:pPr>
      <w:r>
        <w:rPr>
          <w:noProof/>
        </w:rPr>
        <mc:AlternateContent>
          <mc:Choice Requires="wps">
            <w:drawing>
              <wp:anchor distT="0" distB="0" distL="114300" distR="114300" simplePos="0" relativeHeight="251670016" behindDoc="0" locked="0" layoutInCell="1" allowOverlap="1" wp14:anchorId="053B83DF" wp14:editId="2F27AAF3">
                <wp:simplePos x="0" y="0"/>
                <wp:positionH relativeFrom="column">
                  <wp:posOffset>2521585</wp:posOffset>
                </wp:positionH>
                <wp:positionV relativeFrom="paragraph">
                  <wp:posOffset>3971925</wp:posOffset>
                </wp:positionV>
                <wp:extent cx="2879090" cy="635"/>
                <wp:effectExtent l="0" t="0" r="0" b="0"/>
                <wp:wrapSquare wrapText="bothSides"/>
                <wp:docPr id="2029698099" name="Text Box 1"/>
                <wp:cNvGraphicFramePr/>
                <a:graphic xmlns:a="http://schemas.openxmlformats.org/drawingml/2006/main">
                  <a:graphicData uri="http://schemas.microsoft.com/office/word/2010/wordprocessingShape">
                    <wps:wsp>
                      <wps:cNvSpPr txBox="1"/>
                      <wps:spPr>
                        <a:xfrm>
                          <a:off x="0" y="0"/>
                          <a:ext cx="2879090" cy="635"/>
                        </a:xfrm>
                        <a:prstGeom prst="rect">
                          <a:avLst/>
                        </a:prstGeom>
                        <a:solidFill>
                          <a:prstClr val="white"/>
                        </a:solidFill>
                        <a:ln>
                          <a:noFill/>
                        </a:ln>
                      </wps:spPr>
                      <wps:txbx>
                        <w:txbxContent>
                          <w:p w14:paraId="5255374C" w14:textId="39FC78B4" w:rsidR="00845379" w:rsidRPr="00757244" w:rsidRDefault="00845379" w:rsidP="00845379">
                            <w:pPr>
                              <w:pStyle w:val="Caption"/>
                              <w:jc w:val="center"/>
                              <w:rPr>
                                <w:noProof/>
                                <w:sz w:val="22"/>
                              </w:rPr>
                            </w:pPr>
                            <w:bookmarkStart w:id="100" w:name="_Ref174614779"/>
                            <w:bookmarkStart w:id="101" w:name="_Toc176691472"/>
                            <w:r>
                              <w:t xml:space="preserve">Figure </w:t>
                            </w:r>
                            <w:r>
                              <w:fldChar w:fldCharType="begin"/>
                            </w:r>
                            <w:r>
                              <w:instrText xml:space="preserve"> SEQ Figure \* ARABIC </w:instrText>
                            </w:r>
                            <w:r>
                              <w:fldChar w:fldCharType="separate"/>
                            </w:r>
                            <w:r w:rsidR="004C6C54">
                              <w:rPr>
                                <w:noProof/>
                              </w:rPr>
                              <w:t>19</w:t>
                            </w:r>
                            <w:r>
                              <w:fldChar w:fldCharType="end"/>
                            </w:r>
                            <w:bookmarkEnd w:id="100"/>
                            <w:r>
                              <w:t xml:space="preserve">: </w:t>
                            </w:r>
                            <w:r w:rsidRPr="00845379">
                              <w:t>Showcase of the general tessellation algorithm.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B83DF" id="_x0000_s1027" type="#_x0000_t202" style="position:absolute;left:0;text-align:left;margin-left:198.55pt;margin-top:312.75pt;width:226.7pt;height:.0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4GAIAAD8EAAAOAAAAZHJzL2Uyb0RvYy54bWysU8Fu2zAMvQ/YPwi6L04yrGu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f8+vPN9IZCkmJXHz/F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" stroked="f">
                <v:textbox style="mso-fit-shape-to-text:t" inset="0,0,0,0">
                  <w:txbxContent>
                    <w:p w14:paraId="5255374C" w14:textId="39FC78B4" w:rsidR="00845379" w:rsidRPr="00757244" w:rsidRDefault="00845379" w:rsidP="00845379">
                      <w:pPr>
                        <w:pStyle w:val="Caption"/>
                        <w:jc w:val="center"/>
                        <w:rPr>
                          <w:noProof/>
                          <w:sz w:val="22"/>
                        </w:rPr>
                      </w:pPr>
                      <w:bookmarkStart w:id="102" w:name="_Ref174614779"/>
                      <w:bookmarkStart w:id="103" w:name="_Toc176691472"/>
                      <w:r>
                        <w:t xml:space="preserve">Figure </w:t>
                      </w:r>
                      <w:r>
                        <w:fldChar w:fldCharType="begin"/>
                      </w:r>
                      <w:r>
                        <w:instrText xml:space="preserve"> SEQ Figure \* ARABIC </w:instrText>
                      </w:r>
                      <w:r>
                        <w:fldChar w:fldCharType="separate"/>
                      </w:r>
                      <w:r w:rsidR="004C6C54">
                        <w:rPr>
                          <w:noProof/>
                        </w:rPr>
                        <w:t>19</w:t>
                      </w:r>
                      <w:r>
                        <w:fldChar w:fldCharType="end"/>
                      </w:r>
                      <w:bookmarkEnd w:id="102"/>
                      <w:r>
                        <w:t xml:space="preserve">: </w:t>
                      </w:r>
                      <w:r w:rsidRPr="00845379">
                        <w:t>Showcase of the general tessellation algorithm.</w:t>
                      </w:r>
                      <w:bookmarkEnd w:id="103"/>
                    </w:p>
                  </w:txbxContent>
                </v:textbox>
                <w10:wrap type="square"/>
              </v:shape>
            </w:pict>
          </mc:Fallback>
        </mc:AlternateContent>
      </w:r>
      <w:r w:rsidR="00F05BDB">
        <w:rPr>
          <w:noProof/>
        </w:rPr>
        <w:drawing>
          <wp:anchor distT="0" distB="0" distL="114300" distR="114300" simplePos="0" relativeHeight="251667968" behindDoc="1" locked="0" layoutInCell="1" allowOverlap="1" wp14:anchorId="46955D39" wp14:editId="5A94010F">
            <wp:simplePos x="0" y="0"/>
            <wp:positionH relativeFrom="margin">
              <wp:align>right</wp:align>
            </wp:positionH>
            <wp:positionV relativeFrom="paragraph">
              <wp:posOffset>1055075</wp:posOffset>
            </wp:positionV>
            <wp:extent cx="2879090" cy="2860040"/>
            <wp:effectExtent l="0" t="0" r="0" b="0"/>
            <wp:wrapSquare wrapText="bothSides"/>
            <wp:docPr id="2017978930" name="Picture 5" descr="A purple triangle with white number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78930" name="Picture 5" descr="A purple triangle with white numbers and re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79090" cy="2860040"/>
                    </a:xfrm>
                    <a:prstGeom prst="rect">
                      <a:avLst/>
                    </a:prstGeom>
                    <a:noFill/>
                    <a:ln>
                      <a:noFill/>
                    </a:ln>
                  </pic:spPr>
                </pic:pic>
              </a:graphicData>
            </a:graphic>
          </wp:anchor>
        </w:drawing>
      </w:r>
      <w:r w:rsidR="0077386E">
        <w:t xml:space="preserve">There is no </w:t>
      </w:r>
      <w:r w:rsidR="006E1DFC">
        <w:t xml:space="preserve">one </w:t>
      </w:r>
      <w:r w:rsidR="0077386E">
        <w:t>unique solution for tessellating triangles in this scenario</w:t>
      </w:r>
      <w:r w:rsidR="002F1BD2">
        <w:t>.</w:t>
      </w:r>
      <w:r w:rsidR="0077386E">
        <w:t xml:space="preserve"> </w:t>
      </w:r>
      <w:r w:rsidR="00D67C34">
        <w:t xml:space="preserve">The implementation in this thesis </w:t>
      </w:r>
      <w:r w:rsidR="00B574DF">
        <w:t>follows</w:t>
      </w:r>
      <w:r w:rsidR="00F329A3">
        <w:t xml:space="preserve"> a</w:t>
      </w:r>
      <w:r w:rsidR="00B574DF">
        <w:t xml:space="preserve"> simple approach</w:t>
      </w:r>
      <w:r w:rsidR="00A21046">
        <w:t xml:space="preserve">. This approach </w:t>
      </w:r>
      <w:r w:rsidR="001F148B">
        <w:t xml:space="preserve">is not optimal, </w:t>
      </w:r>
      <w:r w:rsidR="00911DD7">
        <w:t xml:space="preserve">as </w:t>
      </w:r>
      <w:r w:rsidR="001F148B">
        <w:t>it may generate more triangles than are necessary, or generate triangles that are extremely skewed and may lead to numerical precision issues.</w:t>
      </w:r>
    </w:p>
    <w:p w14:paraId="416640BE" w14:textId="09612CB0" w:rsidR="00E011E5" w:rsidRDefault="00D65A5C" w:rsidP="00545FD2">
      <w:pPr>
        <w:pStyle w:val="BodyText"/>
      </w:pPr>
      <w:r>
        <w:t xml:space="preserve">The tessellation algorithm finds the vertex that has the shortest distance to the intersection line (where the </w:t>
      </w:r>
      <w:r w:rsidR="00497909">
        <w:t xml:space="preserve">intersection </w:t>
      </w:r>
      <w:r>
        <w:t xml:space="preserve">line is the infinite expansion of the intersection edge). </w:t>
      </w:r>
      <w:r w:rsidR="000810B0">
        <w:t>The algorithm then subdivides the input triangle by queuing five pre-defined triangles from the pool of points, such as seen in</w:t>
      </w:r>
      <w:r w:rsidR="00C72E21">
        <w:t xml:space="preserve"> </w:t>
      </w:r>
      <w:r w:rsidR="00C6281F">
        <w:fldChar w:fldCharType="begin"/>
      </w:r>
      <w:r w:rsidR="00C6281F">
        <w:instrText xml:space="preserve"> REF _Ref174614779 \h </w:instrText>
      </w:r>
      <w:r w:rsidR="00C6281F">
        <w:fldChar w:fldCharType="separate"/>
      </w:r>
      <w:r w:rsidR="007016FC">
        <w:t xml:space="preserve">Figure </w:t>
      </w:r>
      <w:r w:rsidR="007016FC">
        <w:rPr>
          <w:noProof/>
        </w:rPr>
        <w:t>19</w:t>
      </w:r>
      <w:r w:rsidR="00C6281F">
        <w:fldChar w:fldCharType="end"/>
      </w:r>
      <w:r w:rsidR="009A2360">
        <w:t>.</w:t>
      </w:r>
    </w:p>
    <w:p w14:paraId="238AED3F" w14:textId="2FD951E4" w:rsidR="00A16590" w:rsidRPr="00545FD2" w:rsidRDefault="00BC3C71" w:rsidP="00845379">
      <w:pPr>
        <w:pStyle w:val="BodyText"/>
      </w:pPr>
      <w:r>
        <w:t xml:space="preserve">This vertex pool consists of the three input vertices and the two intersection points. Connecting </w:t>
      </w:r>
      <w:r w:rsidR="00281715">
        <w:t>them in the fixed order</w:t>
      </w:r>
      <w:r w:rsidR="00A03890">
        <w:t xml:space="preserve"> (by extending the intersection edge towards an outer vertex)</w:t>
      </w:r>
      <w:r w:rsidR="00281715">
        <w:t>, ensures that the generated triangles never overlap, always represent the original shape of the input triangle, and never penetrate the intersection edge.</w:t>
      </w:r>
      <w:r w:rsidR="00722238">
        <w:t xml:space="preserve"> Of the five queued triangles, up to four may be discarded due to an empty surface area</w:t>
      </w:r>
      <w:r w:rsidR="00F73B13">
        <w:t xml:space="preserve"> (such as in </w:t>
      </w:r>
      <w:r w:rsidR="00F73B13">
        <w:fldChar w:fldCharType="begin"/>
      </w:r>
      <w:r w:rsidR="00F73B13">
        <w:instrText xml:space="preserve"> REF _Ref174614847 \h </w:instrText>
      </w:r>
      <w:r w:rsidR="00F73B13">
        <w:fldChar w:fldCharType="separate"/>
      </w:r>
      <w:r w:rsidR="007016FC">
        <w:t xml:space="preserve">Figure </w:t>
      </w:r>
      <w:r w:rsidR="007016FC">
        <w:rPr>
          <w:noProof/>
        </w:rPr>
        <w:t>18</w:t>
      </w:r>
      <w:r w:rsidR="00F73B13">
        <w:fldChar w:fldCharType="end"/>
      </w:r>
      <w:r w:rsidR="00F73B13">
        <w:t>).</w:t>
      </w:r>
      <w:r w:rsidR="00722238">
        <w:t xml:space="preserve"> </w:t>
      </w:r>
    </w:p>
    <w:p w14:paraId="3E25E65F" w14:textId="7963A74B" w:rsidR="00C76584" w:rsidRDefault="00C76584" w:rsidP="00E95126">
      <w:pPr>
        <w:pStyle w:val="KapitelII"/>
      </w:pPr>
      <w:bookmarkStart w:id="104" w:name="_Toc176691424"/>
      <w:r>
        <w:t>Parallelization</w:t>
      </w:r>
      <w:bookmarkEnd w:id="104"/>
    </w:p>
    <w:p w14:paraId="132A3229" w14:textId="3F56825B" w:rsidR="00F9725A" w:rsidRDefault="00E173FA" w:rsidP="00C60422">
      <w:pPr>
        <w:pStyle w:val="BodyText"/>
      </w:pPr>
      <w:r>
        <w:t xml:space="preserve">One method for improving the time performance of an algorithm is to apply parallelization. </w:t>
      </w:r>
      <w:r w:rsidR="00550A7B">
        <w:t xml:space="preserve">For this, the workload gets divided into </w:t>
      </w:r>
      <w:r w:rsidR="00C3399C">
        <w:t>several</w:t>
      </w:r>
      <w:r w:rsidR="00550A7B">
        <w:t xml:space="preserve"> jobs that can be run concurrently on different (hardware) threads.</w:t>
      </w:r>
      <w:r w:rsidR="00602D32">
        <w:t xml:space="preserve"> </w:t>
      </w:r>
      <w:r w:rsidR="00D43B86">
        <w:t>For good scalability,</w:t>
      </w:r>
      <w:r w:rsidR="00577210">
        <w:t xml:space="preserve"> jobs should be independent from one another (so that they can </w:t>
      </w:r>
      <w:proofErr w:type="gramStart"/>
      <w:r w:rsidR="00577210">
        <w:t>actually run</w:t>
      </w:r>
      <w:proofErr w:type="gramEnd"/>
      <w:r w:rsidR="00577210">
        <w:t xml:space="preserve"> concurrently and do not have to wait on each other), and multiple cores must be available on the system</w:t>
      </w:r>
      <w:r w:rsidR="000570FA">
        <w:t>.</w:t>
      </w:r>
      <w:r w:rsidR="0068131A">
        <w:t xml:space="preserve"> The job system implemented in this system is loosely based on the concept described </w:t>
      </w:r>
      <w:r w:rsidR="00932A7F">
        <w:t>by Gregory</w:t>
      </w:r>
      <w:r w:rsidR="0068131A">
        <w:t xml:space="preserve"> </w:t>
      </w:r>
      <w:sdt>
        <w:sdtPr>
          <w:id w:val="130604362"/>
          <w:citation/>
        </w:sdtPr>
        <w:sdtContent>
          <w:r w:rsidR="00DF7482">
            <w:fldChar w:fldCharType="begin"/>
          </w:r>
          <w:r w:rsidR="00DF7482">
            <w:rPr>
              <w:lang w:val="de-DE"/>
            </w:rPr>
            <w:instrText xml:space="preserve"> CITATION Gre181 \l 1031 </w:instrText>
          </w:r>
          <w:r w:rsidR="00DF7482">
            <w:fldChar w:fldCharType="separate"/>
          </w:r>
          <w:r w:rsidR="007016FC" w:rsidRPr="007016FC">
            <w:rPr>
              <w:noProof/>
              <w:lang w:val="de-DE"/>
            </w:rPr>
            <w:t>[21]</w:t>
          </w:r>
          <w:r w:rsidR="00DF7482">
            <w:fldChar w:fldCharType="end"/>
          </w:r>
        </w:sdtContent>
      </w:sdt>
      <w:r w:rsidR="0068131A">
        <w:t>.</w:t>
      </w:r>
    </w:p>
    <w:p w14:paraId="65678AEF" w14:textId="65D4D383" w:rsidR="00FD43DE" w:rsidRDefault="00326E8F" w:rsidP="00C60422">
      <w:pPr>
        <w:pStyle w:val="BodyText"/>
      </w:pPr>
      <w:r>
        <w:t xml:space="preserve">The build-up phase of the solution consists of two major tasks: Clipping all delimiters in the world </w:t>
      </w:r>
      <w:r w:rsidR="005C35D3">
        <w:t xml:space="preserve">(see chapter </w:t>
      </w:r>
      <w:r w:rsidR="00493DEF">
        <w:fldChar w:fldCharType="begin"/>
      </w:r>
      <w:r w:rsidR="00493DEF">
        <w:instrText xml:space="preserve"> REF _Ref172557914 \r \h </w:instrText>
      </w:r>
      <w:r w:rsidR="00493DEF">
        <w:fldChar w:fldCharType="separate"/>
      </w:r>
      <w:r w:rsidR="007016FC">
        <w:t>3.6</w:t>
      </w:r>
      <w:r w:rsidR="00493DEF">
        <w:fldChar w:fldCharType="end"/>
      </w:r>
      <w:r w:rsidR="00493DEF">
        <w:t xml:space="preserve">) and </w:t>
      </w:r>
      <w:r w:rsidR="00947F28">
        <w:t>setting</w:t>
      </w:r>
      <w:r w:rsidR="00493DEF">
        <w:t xml:space="preserve"> up the volumes using the clipped delimiters</w:t>
      </w:r>
      <w:r w:rsidR="002D3705">
        <w:t xml:space="preserve"> (see chapter </w:t>
      </w:r>
      <w:r w:rsidR="002D3705">
        <w:fldChar w:fldCharType="begin"/>
      </w:r>
      <w:r w:rsidR="002D3705">
        <w:instrText xml:space="preserve"> REF _Ref172551539 \r \h </w:instrText>
      </w:r>
      <w:r w:rsidR="002D3705">
        <w:fldChar w:fldCharType="separate"/>
      </w:r>
      <w:r w:rsidR="007016FC">
        <w:t>3.7</w:t>
      </w:r>
      <w:r w:rsidR="002D3705">
        <w:fldChar w:fldCharType="end"/>
      </w:r>
      <w:r w:rsidR="002D3705">
        <w:t>)</w:t>
      </w:r>
      <w:r w:rsidR="00493DEF">
        <w:t>.</w:t>
      </w:r>
    </w:p>
    <w:p w14:paraId="200BA836" w14:textId="5560F20B" w:rsidR="00004763" w:rsidRDefault="008F3E2F" w:rsidP="00C60422">
      <w:pPr>
        <w:pStyle w:val="BodyText"/>
      </w:pPr>
      <w:r>
        <w:lastRenderedPageBreak/>
        <w:t xml:space="preserve">Clipping delimiters is a task that does not offer good scalability. </w:t>
      </w:r>
      <w:r w:rsidR="00D122C2">
        <w:t xml:space="preserve">As a reminder, it first </w:t>
      </w:r>
      <w:r w:rsidR="006E7EE7">
        <w:t xml:space="preserve">needs to find </w:t>
      </w:r>
      <w:r w:rsidR="001F7B88">
        <w:t xml:space="preserve">intersections between all pairs </w:t>
      </w:r>
      <w:r w:rsidR="009A2F5F">
        <w:t>of delimiters in the world. Then it sorts the intersections and solves them sequentially.</w:t>
      </w:r>
      <w:r w:rsidR="00EF4725">
        <w:t xml:space="preserve"> </w:t>
      </w:r>
      <w:r w:rsidR="005F5B45">
        <w:t xml:space="preserve">While finding intersection could in theory be parallelized, </w:t>
      </w:r>
      <w:r w:rsidR="00DE7D3F">
        <w:t>it already takes up a very small percentage of the computation time</w:t>
      </w:r>
      <w:r w:rsidR="006609BD">
        <w:t xml:space="preserve"> (around </w:t>
      </w:r>
      <w:r w:rsidR="009D1452">
        <w:t>0.1% of the total build-up time)</w:t>
      </w:r>
      <w:r w:rsidR="00EA3043">
        <w:t xml:space="preserve"> and the overhead of synchronization may not actually pay off. </w:t>
      </w:r>
      <w:r w:rsidR="00BC115D">
        <w:t xml:space="preserve">For the same reasons, sorting the list of intersections has also not been parallelized. </w:t>
      </w:r>
      <w:r w:rsidR="00C77538">
        <w:t xml:space="preserve">Finally solving the intersections must be done in a sequential order, meaning parallelization cannot happen at this stage (at least not without large additional effort of ensuring no side effects). </w:t>
      </w:r>
      <w:r w:rsidR="00F25C51">
        <w:fldChar w:fldCharType="begin"/>
      </w:r>
      <w:r w:rsidR="00F25C51">
        <w:instrText xml:space="preserve"> REF _Ref172724374 \h </w:instrText>
      </w:r>
      <w:r w:rsidR="00F25C51">
        <w:fldChar w:fldCharType="separate"/>
      </w:r>
      <w:r w:rsidR="007016FC">
        <w:t xml:space="preserve">Figure </w:t>
      </w:r>
      <w:r w:rsidR="007016FC">
        <w:rPr>
          <w:noProof/>
        </w:rPr>
        <w:t>7</w:t>
      </w:r>
      <w:r w:rsidR="00F25C51">
        <w:fldChar w:fldCharType="end"/>
      </w:r>
      <w:r w:rsidR="00F25C51">
        <w:t xml:space="preserve"> shows an example of what happens if intersections are not solved in the correct sequential order that they have been sorted it.</w:t>
      </w:r>
    </w:p>
    <w:p w14:paraId="17C1463D" w14:textId="77777777" w:rsidR="00B9037C" w:rsidRDefault="00AD7900" w:rsidP="00C60422">
      <w:pPr>
        <w:pStyle w:val="BodyText"/>
      </w:pPr>
      <w:r>
        <w:t xml:space="preserve">While the task of clipping delimiters therefore has been deemed unviable for parallelization in this implementation, the task of calculating the volumes is a perfect fit. </w:t>
      </w:r>
      <w:r w:rsidR="00D84147">
        <w:t xml:space="preserve">Every anchor modifies </w:t>
      </w:r>
      <w:r w:rsidR="00672A5D">
        <w:t xml:space="preserve">only </w:t>
      </w:r>
      <w:r w:rsidR="00D84147">
        <w:t xml:space="preserve">its own volume using the existing delimiters as input. </w:t>
      </w:r>
      <w:r w:rsidR="00B172F1">
        <w:t xml:space="preserve">Two anchors do not depend on each other in any way, nor does the input change at this stage of the build-up. Two anchors can therefore be </w:t>
      </w:r>
      <w:r w:rsidR="004D4316">
        <w:t>handled concurrently without any additional work required.</w:t>
      </w:r>
    </w:p>
    <w:p w14:paraId="4B2EFC9D" w14:textId="68664504" w:rsidR="008A74D2" w:rsidRDefault="00AA4063" w:rsidP="00C60422">
      <w:pPr>
        <w:pStyle w:val="BodyText"/>
      </w:pPr>
      <w:r>
        <w:t xml:space="preserve">After the delimiters have been clipped, the solution spins up </w:t>
      </w:r>
      <w:proofErr w:type="gramStart"/>
      <w:r>
        <w:t>a number of</w:t>
      </w:r>
      <w:proofErr w:type="gramEnd"/>
      <w:r>
        <w:t xml:space="preserve"> desired hardware threads</w:t>
      </w:r>
      <w:r w:rsidR="007C501A">
        <w:t xml:space="preserve"> (</w:t>
      </w:r>
      <w:r w:rsidR="007D3016">
        <w:t>typically</w:t>
      </w:r>
      <w:r w:rsidR="007C501A">
        <w:t xml:space="preserve"> the </w:t>
      </w:r>
      <w:r w:rsidR="00602BEA">
        <w:t>number</w:t>
      </w:r>
      <w:r w:rsidR="007C501A">
        <w:t xml:space="preserve"> of logical cores available in the system)</w:t>
      </w:r>
      <w:r>
        <w:t>. Each thread</w:t>
      </w:r>
      <w:r w:rsidR="000D3995">
        <w:t xml:space="preserve"> then </w:t>
      </w:r>
      <w:r w:rsidR="00614EA1">
        <w:t xml:space="preserve">iteratively </w:t>
      </w:r>
      <w:r w:rsidR="00C509B9">
        <w:t>takes ownership of one of the remaining anchors and calculates its volume</w:t>
      </w:r>
      <w:r w:rsidR="002F6CDF">
        <w:t xml:space="preserve">, until no more anchors are left. </w:t>
      </w:r>
      <w:r w:rsidR="00F97243">
        <w:t xml:space="preserve">This ensures that the workload is spread as evenly as possible across all threads, since the execution time for an anchor can vary </w:t>
      </w:r>
      <w:r w:rsidR="00A22186">
        <w:t>a lot depending on the input.</w:t>
      </w:r>
      <w:r w:rsidR="005D3AC9">
        <w:t xml:space="preserve"> After all anchors </w:t>
      </w:r>
      <w:r w:rsidR="008A6AA1">
        <w:t>have had their volumes calculated, the threads are no longer used and can be shut down.</w:t>
      </w:r>
    </w:p>
    <w:p w14:paraId="5A63FBFE" w14:textId="41915737" w:rsidR="006774DF" w:rsidRDefault="00A217CD" w:rsidP="00C60422">
      <w:pPr>
        <w:pStyle w:val="BodyText"/>
      </w:pPr>
      <w:r>
        <w:t>This effort of parallelizing the step of calculating volumes had a massive boost of performance,</w:t>
      </w:r>
      <w:r w:rsidR="002C5FD9">
        <w:t xml:space="preserve"> cutting the required time down by almost half</w:t>
      </w:r>
      <w:r w:rsidR="00DC7B44">
        <w:t xml:space="preserve"> for large words</w:t>
      </w:r>
      <w:r w:rsidR="00CE395C">
        <w:t xml:space="preserve"> where </w:t>
      </w:r>
      <w:r w:rsidR="00EE0932">
        <w:t>most of the</w:t>
      </w:r>
      <w:r w:rsidR="00CE395C">
        <w:t xml:space="preserve"> </w:t>
      </w:r>
      <w:r w:rsidR="008F6456">
        <w:t xml:space="preserve">execution </w:t>
      </w:r>
      <w:r w:rsidR="00CE395C">
        <w:t xml:space="preserve">time is spent in assembling the volume triangles </w:t>
      </w:r>
      <w:r w:rsidR="004F0537">
        <w:t xml:space="preserve">(see chapter </w:t>
      </w:r>
      <w:r w:rsidR="00CD2134">
        <w:fldChar w:fldCharType="begin"/>
      </w:r>
      <w:r w:rsidR="00CD2134">
        <w:instrText xml:space="preserve"> REF _Ref174698728 \r \h </w:instrText>
      </w:r>
      <w:r w:rsidR="00CD2134">
        <w:fldChar w:fldCharType="separate"/>
      </w:r>
      <w:r w:rsidR="007016FC">
        <w:t>3.7.1</w:t>
      </w:r>
      <w:r w:rsidR="00CD2134">
        <w:fldChar w:fldCharType="end"/>
      </w:r>
      <w:r w:rsidR="00CD2134">
        <w:t>)</w:t>
      </w:r>
      <w:r w:rsidR="002C5FD9">
        <w:t xml:space="preserve">. </w:t>
      </w:r>
    </w:p>
    <w:p w14:paraId="07117EF7" w14:textId="730028C7" w:rsidR="008A6AA1" w:rsidRDefault="00A217CD" w:rsidP="00BB0C2A">
      <w:pPr>
        <w:pStyle w:val="KapitelIII"/>
      </w:pPr>
      <w:r>
        <w:t xml:space="preserve"> </w:t>
      </w:r>
      <w:bookmarkStart w:id="105" w:name="_Toc176691425"/>
      <w:r w:rsidR="00CB73E2">
        <w:t>Possible Improvements</w:t>
      </w:r>
      <w:bookmarkEnd w:id="105"/>
    </w:p>
    <w:p w14:paraId="6CD3CB9A" w14:textId="3690FDBD" w:rsidR="00BB0C2A" w:rsidRDefault="00BB0C2A" w:rsidP="00BB0C2A">
      <w:pPr>
        <w:pStyle w:val="BodyText"/>
      </w:pPr>
      <w:r>
        <w:t xml:space="preserve">As mentioned above, </w:t>
      </w:r>
      <w:r w:rsidR="009F6754">
        <w:t>more work could be parallelized to decrease the required execution time even further</w:t>
      </w:r>
      <w:r w:rsidR="00A9151B">
        <w:t xml:space="preserve">, requiring an effort to ensure correct synchronization and </w:t>
      </w:r>
      <w:r w:rsidR="0028034A">
        <w:t>behavior</w:t>
      </w:r>
      <w:r w:rsidR="009F6754">
        <w:t xml:space="preserve">. Additionally, the </w:t>
      </w:r>
      <w:r w:rsidR="00055AB8">
        <w:t xml:space="preserve">overhead </w:t>
      </w:r>
      <w:r w:rsidR="0067207D">
        <w:t xml:space="preserve">for assigning anchors to each thread might be improved using a lock-free data structure (instead of a queue using a mutex as is currently implemented). </w:t>
      </w:r>
      <w:r w:rsidR="00414F49">
        <w:t xml:space="preserve">These </w:t>
      </w:r>
      <w:r w:rsidR="00316052">
        <w:t xml:space="preserve">micro-optimizations have however been deemed </w:t>
      </w:r>
      <w:r w:rsidR="00857547">
        <w:t>not worthy of implementing for this thesis, as the time gained is expected to be marginal compared to the performance of other sections of the code.</w:t>
      </w:r>
    </w:p>
    <w:p w14:paraId="3326F6D7" w14:textId="77777777" w:rsidR="00CB745D" w:rsidRDefault="00CB745D" w:rsidP="00BB0C2A">
      <w:pPr>
        <w:pStyle w:val="BodyText"/>
      </w:pPr>
    </w:p>
    <w:p w14:paraId="2532AD29" w14:textId="160ACD54" w:rsidR="00277442" w:rsidRDefault="00277442" w:rsidP="00277442">
      <w:pPr>
        <w:pStyle w:val="KapitelII"/>
      </w:pPr>
      <w:bookmarkStart w:id="106" w:name="_Toc176691426"/>
      <w:r>
        <w:lastRenderedPageBreak/>
        <w:t>Floodfilling</w:t>
      </w:r>
      <w:bookmarkEnd w:id="106"/>
    </w:p>
    <w:p w14:paraId="6541CCFC" w14:textId="2A5A6345" w:rsidR="003E5510" w:rsidRDefault="00A639B8" w:rsidP="0073344B">
      <w:pPr>
        <w:pStyle w:val="BodyText"/>
      </w:pPr>
      <w:r>
        <w:t xml:space="preserve">A Floodfilling algorithm is used for finding the query points when calculating volumes (see chapter </w:t>
      </w:r>
      <w:r w:rsidR="00EE61AF">
        <w:fldChar w:fldCharType="begin"/>
      </w:r>
      <w:r w:rsidR="00EE61AF">
        <w:instrText xml:space="preserve"> REF _Ref174955219 \r \h </w:instrText>
      </w:r>
      <w:r w:rsidR="00EE61AF">
        <w:fldChar w:fldCharType="separate"/>
      </w:r>
      <w:r w:rsidR="007016FC">
        <w:t>3.7.2</w:t>
      </w:r>
      <w:r w:rsidR="00EE61AF">
        <w:fldChar w:fldCharType="end"/>
      </w:r>
      <w:r w:rsidR="00EE61AF">
        <w:t xml:space="preserve">). </w:t>
      </w:r>
      <w:r w:rsidR="00DA6B35">
        <w:t xml:space="preserve">Floodfilling is a very common algorithm, especially in computer graphics, and has been described as early as </w:t>
      </w:r>
      <w:r w:rsidR="00AE0C8D">
        <w:t>19</w:t>
      </w:r>
      <w:r w:rsidR="00072008">
        <w:t xml:space="preserve">81 </w:t>
      </w:r>
      <w:sdt>
        <w:sdtPr>
          <w:id w:val="259103817"/>
          <w:citation/>
        </w:sdtPr>
        <w:sdtContent>
          <w:r w:rsidR="00D66967">
            <w:fldChar w:fldCharType="begin"/>
          </w:r>
          <w:r w:rsidR="00D66967">
            <w:rPr>
              <w:lang w:val="de-DE"/>
            </w:rPr>
            <w:instrText xml:space="preserve"> CITATION Pav81 \l 1031 </w:instrText>
          </w:r>
          <w:r w:rsidR="00D66967">
            <w:fldChar w:fldCharType="separate"/>
          </w:r>
          <w:r w:rsidR="007016FC" w:rsidRPr="007016FC">
            <w:rPr>
              <w:noProof/>
              <w:lang w:val="de-DE"/>
            </w:rPr>
            <w:t>[7]</w:t>
          </w:r>
          <w:r w:rsidR="00D66967">
            <w:fldChar w:fldCharType="end"/>
          </w:r>
        </w:sdtContent>
      </w:sdt>
      <w:r w:rsidR="00D70CD2">
        <w:t>.</w:t>
      </w:r>
      <w:r w:rsidR="003E5510">
        <w:t xml:space="preserve"> It can be implemented as follows:</w:t>
      </w:r>
    </w:p>
    <w:p w14:paraId="7195F4DA" w14:textId="77777777" w:rsidR="00B318E5" w:rsidRDefault="00492BBC" w:rsidP="0073344B">
      <w:pPr>
        <w:pStyle w:val="BodyText"/>
      </w:pPr>
      <w:r>
        <w:t xml:space="preserve">The algorithm divides the world into a three-dimensional grid of even sizes. </w:t>
      </w:r>
      <w:r w:rsidR="00F21BC9">
        <w:t xml:space="preserve">This grid is stored as a three-dimensional array. All cells of this grid are initially unmarked. </w:t>
      </w:r>
      <w:r w:rsidR="00952E3F">
        <w:t xml:space="preserve">The frontier is a stack of cells that should be expanded in the future. </w:t>
      </w:r>
      <w:r w:rsidR="00C36496">
        <w:t>At the start of the algorithm, one origin cell is added to the frontier (in this solution, the origin is the cell that corresponds to the anchor position).</w:t>
      </w:r>
    </w:p>
    <w:p w14:paraId="7861FDF4" w14:textId="27358B5E" w:rsidR="003E5510" w:rsidRDefault="00B318E5" w:rsidP="0073344B">
      <w:pPr>
        <w:pStyle w:val="BodyText"/>
      </w:pPr>
      <w:r>
        <w:t xml:space="preserve">The algorithm then pops the first cell of the frontier and expands it as far as possible. This is repeated until the frontier is empty, </w:t>
      </w:r>
      <w:r w:rsidR="00051AFA">
        <w:t xml:space="preserve">at which point </w:t>
      </w:r>
      <w:r>
        <w:t>all cells that are reachable from the origin have been marked as such.</w:t>
      </w:r>
      <w:r w:rsidR="00492BBC">
        <w:t xml:space="preserve"> </w:t>
      </w:r>
      <w:r w:rsidR="00A627DD">
        <w:t xml:space="preserve">Expanding </w:t>
      </w:r>
      <w:r w:rsidR="002E3159">
        <w:t>one</w:t>
      </w:r>
      <w:r w:rsidR="00A627DD">
        <w:t xml:space="preserve"> cell means checking if any of the six adjacent cells </w:t>
      </w:r>
      <w:r w:rsidR="002E3159">
        <w:t xml:space="preserve">are reachable from this one, and if so, marking them and adding them to the frontier. </w:t>
      </w:r>
      <w:r w:rsidR="00AC11CF">
        <w:t>Cell B is reachable from cell A in this thesis if a ray-cast from the world space position of A to the world space position of B does not intersect with any delimiters.</w:t>
      </w:r>
    </w:p>
    <w:p w14:paraId="2A2180C2" w14:textId="0A9DEE21" w:rsidR="00F956D7" w:rsidRDefault="00F956D7" w:rsidP="0073344B">
      <w:pPr>
        <w:pStyle w:val="BodyText"/>
      </w:pPr>
      <w:r>
        <w:t xml:space="preserve">Additionally, all cells that have been marked are internally added to a list. This is not required for the Floodfilling algorithm itself, but it makes iterating over all marked cells much faster. </w:t>
      </w:r>
      <w:r w:rsidR="00901B6F">
        <w:t xml:space="preserve">This is required for assembling the triangles </w:t>
      </w:r>
      <w:r w:rsidR="008B5C6A">
        <w:t>later</w:t>
      </w:r>
      <w:r w:rsidR="00901B6F">
        <w:t xml:space="preserve">, where all marked cells are </w:t>
      </w:r>
      <w:r w:rsidR="00901B6F" w:rsidRPr="00D842C9">
        <w:rPr>
          <w:rStyle w:val="QuoteChar"/>
        </w:rPr>
        <w:t>query points</w:t>
      </w:r>
      <w:r w:rsidR="00901B6F">
        <w:t>.</w:t>
      </w:r>
    </w:p>
    <w:p w14:paraId="0F0083D3" w14:textId="47E93FE3" w:rsidR="00902E29" w:rsidRPr="009A14DC" w:rsidRDefault="00902E29" w:rsidP="0073344B">
      <w:pPr>
        <w:pStyle w:val="BodyText"/>
      </w:pPr>
      <w:r>
        <w:t xml:space="preserve">The Floodfilling implemented is </w:t>
      </w:r>
      <w:r w:rsidR="00643A00">
        <w:t xml:space="preserve">very simple and not at all optimized. A faster alternative may be to </w:t>
      </w:r>
      <w:r w:rsidR="00CA5C7F">
        <w:t xml:space="preserve">apply the Jump </w:t>
      </w:r>
      <w:r w:rsidR="00413435">
        <w:t>Flooding Algorithm</w:t>
      </w:r>
      <w:r w:rsidR="00DF792C">
        <w:t xml:space="preserve"> </w:t>
      </w:r>
      <w:sdt>
        <w:sdtPr>
          <w:id w:val="1179852848"/>
          <w:citation/>
        </w:sdtPr>
        <w:sdtContent>
          <w:r w:rsidR="006708DB">
            <w:fldChar w:fldCharType="begin"/>
          </w:r>
          <w:r w:rsidR="006708DB">
            <w:rPr>
              <w:lang w:val="de-DE"/>
            </w:rPr>
            <w:instrText xml:space="preserve"> CITATION Guo08 \l 1031 </w:instrText>
          </w:r>
          <w:r w:rsidR="006708DB">
            <w:fldChar w:fldCharType="separate"/>
          </w:r>
          <w:r w:rsidR="007016FC" w:rsidRPr="007016FC">
            <w:rPr>
              <w:noProof/>
              <w:lang w:val="de-DE"/>
            </w:rPr>
            <w:t>[22]</w:t>
          </w:r>
          <w:r w:rsidR="006708DB">
            <w:fldChar w:fldCharType="end"/>
          </w:r>
        </w:sdtContent>
      </w:sdt>
      <w:r w:rsidR="004130BB">
        <w:t xml:space="preserve">. </w:t>
      </w:r>
      <w:r w:rsidR="00740E38">
        <w:t xml:space="preserve">This approach </w:t>
      </w:r>
      <w:r w:rsidR="008114A5">
        <w:t>does not require a frontier</w:t>
      </w:r>
      <w:r w:rsidR="00FF2A53">
        <w:t xml:space="preserve">, using less memory and making it applicable for computation on the GPU. </w:t>
      </w:r>
      <w:r w:rsidR="00E11B57">
        <w:t xml:space="preserve">The implementation for Jump Flooding is however much more complex than the naïve approach in this </w:t>
      </w:r>
      <w:r w:rsidR="00A80C8C">
        <w:t>thesis and</w:t>
      </w:r>
      <w:r w:rsidR="00E11B57">
        <w:t xml:space="preserve"> has therefore not been implemented.</w:t>
      </w:r>
    </w:p>
    <w:p w14:paraId="102922EA" w14:textId="30D6A026" w:rsidR="00186532" w:rsidRDefault="0067422D" w:rsidP="000A1EAC">
      <w:pPr>
        <w:pStyle w:val="KapitelII"/>
      </w:pPr>
      <w:bookmarkStart w:id="107" w:name="_Ref175305028"/>
      <w:bookmarkStart w:id="108" w:name="_Toc176691427"/>
      <w:r>
        <w:t>Integration into the Unity Engine</w:t>
      </w:r>
      <w:bookmarkEnd w:id="107"/>
      <w:bookmarkEnd w:id="108"/>
    </w:p>
    <w:p w14:paraId="41C9EDEA" w14:textId="1E066B6F" w:rsidR="00015633" w:rsidRDefault="00C8078E" w:rsidP="000B039F">
      <w:pPr>
        <w:pStyle w:val="BodyText"/>
      </w:pPr>
      <w:r>
        <w:t xml:space="preserve">As mentioned in the </w:t>
      </w:r>
      <w:r w:rsidR="006C6503">
        <w:fldChar w:fldCharType="begin"/>
      </w:r>
      <w:r w:rsidR="006C6503">
        <w:instrText xml:space="preserve"> REF _Ref174886972 \h </w:instrText>
      </w:r>
      <w:r w:rsidR="006C6503">
        <w:fldChar w:fldCharType="separate"/>
      </w:r>
      <w:r w:rsidR="007016FC">
        <w:t>Overview</w:t>
      </w:r>
      <w:r w:rsidR="006C6503">
        <w:fldChar w:fldCharType="end"/>
      </w:r>
      <w:r w:rsidR="006C6503">
        <w:t xml:space="preserve"> of this chapter, this </w:t>
      </w:r>
      <w:r w:rsidR="008B6615">
        <w:t xml:space="preserve">solution has been programmed in a way to be </w:t>
      </w:r>
      <w:r w:rsidR="00CC1AEE">
        <w:t>independent</w:t>
      </w:r>
      <w:r w:rsidR="008B6615">
        <w:t xml:space="preserve"> of any existing piece of software</w:t>
      </w:r>
      <w:r w:rsidR="005F1979">
        <w:t xml:space="preserve"> so that it can be integrated into other software solutions more easily.</w:t>
      </w:r>
    </w:p>
    <w:p w14:paraId="4061B1B7" w14:textId="75A84090" w:rsidR="00A05FEE" w:rsidRDefault="00056B13" w:rsidP="000B039F">
      <w:pPr>
        <w:pStyle w:val="BodyText"/>
      </w:pPr>
      <w:r>
        <w:t xml:space="preserve">One such </w:t>
      </w:r>
      <w:r w:rsidR="00917445">
        <w:t>existing software solution is the Unity Game Engine.</w:t>
      </w:r>
      <w:r w:rsidR="00CE2D85">
        <w:t xml:space="preserve"> </w:t>
      </w:r>
      <w:r w:rsidR="002D3E08">
        <w:t xml:space="preserve">It is one of the most common </w:t>
      </w:r>
      <w:r w:rsidR="00736BF8">
        <w:t xml:space="preserve">game engines and support has therefore been packaged into the implementation provided with this thesis. </w:t>
      </w:r>
      <w:r w:rsidR="0026576D">
        <w:t xml:space="preserve">The interface, as described in chapter </w:t>
      </w:r>
      <w:r w:rsidR="00304230">
        <w:fldChar w:fldCharType="begin"/>
      </w:r>
      <w:r w:rsidR="00304230">
        <w:instrText xml:space="preserve"> REF _Ref174888663 \r \h </w:instrText>
      </w:r>
      <w:r w:rsidR="00304230">
        <w:fldChar w:fldCharType="separate"/>
      </w:r>
      <w:r w:rsidR="007016FC">
        <w:t>4.3</w:t>
      </w:r>
      <w:r w:rsidR="00304230">
        <w:fldChar w:fldCharType="end"/>
      </w:r>
      <w:r w:rsidR="00304230">
        <w:t xml:space="preserve">, </w:t>
      </w:r>
      <w:r w:rsidR="00255CAE">
        <w:t xml:space="preserve">already supports bindings for different programming languages (Unity uses C# for scripting). </w:t>
      </w:r>
      <w:r w:rsidR="005E3EDC">
        <w:t xml:space="preserve">The supplied </w:t>
      </w:r>
      <w:r w:rsidR="005E3EDC">
        <w:lastRenderedPageBreak/>
        <w:t xml:space="preserve">integration </w:t>
      </w:r>
      <w:r w:rsidR="008E2763">
        <w:t xml:space="preserve">additionally </w:t>
      </w:r>
      <w:r w:rsidR="005E3EDC">
        <w:t xml:space="preserve">provides pre-built </w:t>
      </w:r>
      <w:r w:rsidR="008E2763">
        <w:t xml:space="preserve">Components </w:t>
      </w:r>
      <w:r w:rsidR="006D10EA">
        <w:t xml:space="preserve">for Delimiters </w:t>
      </w:r>
      <w:r w:rsidR="006B157E">
        <w:t xml:space="preserve">and Anchors, as well as a </w:t>
      </w:r>
      <w:r w:rsidR="00457C63">
        <w:t>manager</w:t>
      </w:r>
      <w:r w:rsidR="006B157E">
        <w:t xml:space="preserve"> script for setting up </w:t>
      </w:r>
      <w:r w:rsidR="00EC75AA">
        <w:t>and querying a world for the currently loaded Unity Scene.</w:t>
      </w:r>
    </w:p>
    <w:p w14:paraId="4054A40E" w14:textId="7B6AE798" w:rsidR="004F7E26" w:rsidRDefault="00336264" w:rsidP="000B039F">
      <w:pPr>
        <w:pStyle w:val="BodyText"/>
      </w:pPr>
      <w:r>
        <w:t xml:space="preserve">The component-based architecture of Unity’s Game Object fits well into the solution’s idea of Delimiters and Anchors, so that a world can be set up using </w:t>
      </w:r>
      <w:r w:rsidR="00BD3798">
        <w:t>just drag and drop elements of the Unity Editor.</w:t>
      </w:r>
      <w:r w:rsidR="00AE27B8">
        <w:t xml:space="preserve"> </w:t>
      </w:r>
      <w:r w:rsidR="0082500B">
        <w:t xml:space="preserve">The developer can set up the requested delimiter planes via the </w:t>
      </w:r>
      <w:r w:rsidR="00FF6330">
        <w:t>Inspector</w:t>
      </w:r>
      <w:r w:rsidR="0082500B">
        <w:t xml:space="preserve"> and position them in the world using </w:t>
      </w:r>
      <w:proofErr w:type="gramStart"/>
      <w:r w:rsidR="0082500B">
        <w:t>the Scene</w:t>
      </w:r>
      <w:proofErr w:type="gramEnd"/>
      <w:r w:rsidR="0082500B">
        <w:t xml:space="preserve"> View. </w:t>
      </w:r>
      <w:r w:rsidR="004F7E26">
        <w:t>The manager script infers a delimiter’s position, rotation and scale from the attached Game Objects transform and attached mesh.</w:t>
      </w:r>
      <w:r w:rsidR="00530D5A">
        <w:t xml:space="preserve"> Similarly, anchors can be created and positioned </w:t>
      </w:r>
      <w:r w:rsidR="001F5C14">
        <w:t xml:space="preserve">in the scene. </w:t>
      </w:r>
      <w:r w:rsidR="00BE5FB6">
        <w:t>The manager script can then query the world and return the anchor component that a query point</w:t>
      </w:r>
      <w:r w:rsidR="00530D5A">
        <w:t xml:space="preserve"> </w:t>
      </w:r>
      <w:r w:rsidR="00FB7D54">
        <w:t>resides in.</w:t>
      </w:r>
    </w:p>
    <w:p w14:paraId="48AA17CE" w14:textId="59EF08B1" w:rsidR="006C5D6B" w:rsidRDefault="004E5FFD" w:rsidP="006C5D6B">
      <w:pPr>
        <w:pStyle w:val="BodyText"/>
        <w:keepNext/>
      </w:pPr>
      <w:r>
        <w:rPr>
          <w:noProof/>
        </w:rPr>
        <mc:AlternateContent>
          <mc:Choice Requires="wps">
            <w:drawing>
              <wp:anchor distT="0" distB="0" distL="114300" distR="114300" simplePos="0" relativeHeight="251676160" behindDoc="0" locked="0" layoutInCell="1" allowOverlap="1" wp14:anchorId="529B4F38" wp14:editId="287517C0">
                <wp:simplePos x="0" y="0"/>
                <wp:positionH relativeFrom="column">
                  <wp:posOffset>-3175</wp:posOffset>
                </wp:positionH>
                <wp:positionV relativeFrom="paragraph">
                  <wp:posOffset>1539875</wp:posOffset>
                </wp:positionV>
                <wp:extent cx="2727960" cy="635"/>
                <wp:effectExtent l="0" t="0" r="0" b="0"/>
                <wp:wrapSquare wrapText="bothSides"/>
                <wp:docPr id="1136015886" name="Text Box 1"/>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2288E19E" w14:textId="645C55DF" w:rsidR="004E5FFD" w:rsidRPr="00BC7544" w:rsidRDefault="004E5FFD" w:rsidP="004E5FFD">
                            <w:pPr>
                              <w:pStyle w:val="Caption"/>
                              <w:jc w:val="center"/>
                              <w:rPr>
                                <w:noProof/>
                                <w:sz w:val="22"/>
                              </w:rPr>
                            </w:pPr>
                            <w:bookmarkStart w:id="109" w:name="_Toc176691473"/>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9B4F38" id="_x0000_s1028" type="#_x0000_t202" style="position:absolute;left:0;text-align:left;margin-left:-.25pt;margin-top:121.25pt;width:214.8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yUmGQIAAD8EAAAOAAAAZHJzL2Uyb0RvYy54bWysU02P0zAQvSPxHyzfadoiu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Dm/md98WpBLkm/x/k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" stroked="f">
                <v:textbox style="mso-fit-shape-to-text:t" inset="0,0,0,0">
                  <w:txbxContent>
                    <w:p w14:paraId="2288E19E" w14:textId="645C55DF" w:rsidR="004E5FFD" w:rsidRPr="00BC7544" w:rsidRDefault="004E5FFD" w:rsidP="004E5FFD">
                      <w:pPr>
                        <w:pStyle w:val="Caption"/>
                        <w:jc w:val="center"/>
                        <w:rPr>
                          <w:noProof/>
                          <w:sz w:val="22"/>
                        </w:rPr>
                      </w:pPr>
                      <w:bookmarkStart w:id="110" w:name="_Toc176691473"/>
                      <w:r>
                        <w:t xml:space="preserve">Figure </w:t>
                      </w:r>
                      <w:r>
                        <w:fldChar w:fldCharType="begin"/>
                      </w:r>
                      <w:r>
                        <w:instrText xml:space="preserve"> SEQ Figure \* ARABIC </w:instrText>
                      </w:r>
                      <w:r>
                        <w:fldChar w:fldCharType="separate"/>
                      </w:r>
                      <w:r w:rsidR="004C6C54">
                        <w:rPr>
                          <w:noProof/>
                        </w:rPr>
                        <w:t>20</w:t>
                      </w:r>
                      <w:r>
                        <w:fldChar w:fldCharType="end"/>
                      </w:r>
                      <w:r>
                        <w:t xml:space="preserve">: </w:t>
                      </w:r>
                      <w:r w:rsidRPr="00451C61">
                        <w:t>The Delimiter Component exposed in the Inspector.</w:t>
                      </w:r>
                      <w:bookmarkEnd w:id="110"/>
                    </w:p>
                  </w:txbxContent>
                </v:textbox>
                <w10:wrap type="square"/>
              </v:shape>
            </w:pict>
          </mc:Fallback>
        </mc:AlternateContent>
      </w:r>
      <w:r w:rsidR="00AC4282">
        <w:rPr>
          <w:noProof/>
        </w:rPr>
        <w:drawing>
          <wp:anchor distT="0" distB="0" distL="114300" distR="114300" simplePos="0" relativeHeight="251674112" behindDoc="0" locked="0" layoutInCell="1" allowOverlap="1" wp14:anchorId="34A01D6B" wp14:editId="09E1368E">
            <wp:simplePos x="0" y="0"/>
            <wp:positionH relativeFrom="column">
              <wp:posOffset>-3200</wp:posOffset>
            </wp:positionH>
            <wp:positionV relativeFrom="paragraph">
              <wp:posOffset>-1270</wp:posOffset>
            </wp:positionV>
            <wp:extent cx="2728446" cy="1484416"/>
            <wp:effectExtent l="0" t="0" r="0" b="1905"/>
            <wp:wrapSquare wrapText="bothSides"/>
            <wp:docPr id="554474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8446" cy="1484416"/>
                    </a:xfrm>
                    <a:prstGeom prst="rect">
                      <a:avLst/>
                    </a:prstGeom>
                    <a:noFill/>
                    <a:ln>
                      <a:noFill/>
                    </a:ln>
                  </pic:spPr>
                </pic:pic>
              </a:graphicData>
            </a:graphic>
          </wp:anchor>
        </w:drawing>
      </w:r>
      <w:r w:rsidR="008B2655">
        <w:rPr>
          <w:noProof/>
        </w:rPr>
        <mc:AlternateContent>
          <mc:Choice Requires="wps">
            <w:drawing>
              <wp:anchor distT="0" distB="0" distL="114300" distR="114300" simplePos="0" relativeHeight="251679232" behindDoc="0" locked="0" layoutInCell="1" allowOverlap="1" wp14:anchorId="422D64EA" wp14:editId="4715BDC8">
                <wp:simplePos x="0" y="0"/>
                <wp:positionH relativeFrom="column">
                  <wp:posOffset>2842260</wp:posOffset>
                </wp:positionH>
                <wp:positionV relativeFrom="paragraph">
                  <wp:posOffset>1542415</wp:posOffset>
                </wp:positionV>
                <wp:extent cx="2468880" cy="635"/>
                <wp:effectExtent l="0" t="0" r="0" b="0"/>
                <wp:wrapSquare wrapText="bothSides"/>
                <wp:docPr id="405612817" name="Text Box 1"/>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3E7E09BA" w14:textId="2324977A" w:rsidR="008B2655" w:rsidRPr="00574E23" w:rsidRDefault="008B2655" w:rsidP="008B2655">
                            <w:pPr>
                              <w:pStyle w:val="Caption"/>
                              <w:jc w:val="center"/>
                              <w:rPr>
                                <w:noProof/>
                                <w:sz w:val="22"/>
                              </w:rPr>
                            </w:pPr>
                            <w:bookmarkStart w:id="111" w:name="_Ref175651747"/>
                            <w:bookmarkStart w:id="112" w:name="_Toc176691474"/>
                            <w:r>
                              <w:t xml:space="preserve">Figure </w:t>
                            </w:r>
                            <w:r>
                              <w:fldChar w:fldCharType="begin"/>
                            </w:r>
                            <w:r>
                              <w:instrText xml:space="preserve"> SEQ Figure \* ARABIC </w:instrText>
                            </w:r>
                            <w:r>
                              <w:fldChar w:fldCharType="separate"/>
                            </w:r>
                            <w:r w:rsidR="004C6C54">
                              <w:rPr>
                                <w:noProof/>
                              </w:rPr>
                              <w:t>21</w:t>
                            </w:r>
                            <w:r>
                              <w:fldChar w:fldCharType="end"/>
                            </w:r>
                            <w:bookmarkEnd w:id="111"/>
                            <w:r>
                              <w:t>: The Delimiter planes rendered in the Scene View.</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D64EA" id="_x0000_s1029" type="#_x0000_t202" style="position:absolute;left:0;text-align:left;margin-left:223.8pt;margin-top:121.45pt;width:194.4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aLGQIAAD8EAAAOAAAAZHJzL2Uyb0RvYy54bWysU1GP2jAMfp+0/xDlfRS4Da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" stroked="f">
                <v:textbox style="mso-fit-shape-to-text:t" inset="0,0,0,0">
                  <w:txbxContent>
                    <w:p w14:paraId="3E7E09BA" w14:textId="2324977A" w:rsidR="008B2655" w:rsidRPr="00574E23" w:rsidRDefault="008B2655" w:rsidP="008B2655">
                      <w:pPr>
                        <w:pStyle w:val="Caption"/>
                        <w:jc w:val="center"/>
                        <w:rPr>
                          <w:noProof/>
                          <w:sz w:val="22"/>
                        </w:rPr>
                      </w:pPr>
                      <w:bookmarkStart w:id="113" w:name="_Ref175651747"/>
                      <w:bookmarkStart w:id="114" w:name="_Toc176691474"/>
                      <w:r>
                        <w:t xml:space="preserve">Figure </w:t>
                      </w:r>
                      <w:r>
                        <w:fldChar w:fldCharType="begin"/>
                      </w:r>
                      <w:r>
                        <w:instrText xml:space="preserve"> SEQ Figure \* ARABIC </w:instrText>
                      </w:r>
                      <w:r>
                        <w:fldChar w:fldCharType="separate"/>
                      </w:r>
                      <w:r w:rsidR="004C6C54">
                        <w:rPr>
                          <w:noProof/>
                        </w:rPr>
                        <w:t>21</w:t>
                      </w:r>
                      <w:r>
                        <w:fldChar w:fldCharType="end"/>
                      </w:r>
                      <w:bookmarkEnd w:id="113"/>
                      <w:r>
                        <w:t>: The Delimiter planes rendered in the Scene View.</w:t>
                      </w:r>
                      <w:bookmarkEnd w:id="114"/>
                    </w:p>
                  </w:txbxContent>
                </v:textbox>
                <w10:wrap type="square"/>
              </v:shape>
            </w:pict>
          </mc:Fallback>
        </mc:AlternateContent>
      </w:r>
      <w:r w:rsidR="00252831">
        <w:rPr>
          <w:noProof/>
        </w:rPr>
        <w:drawing>
          <wp:anchor distT="0" distB="0" distL="114300" distR="114300" simplePos="0" relativeHeight="251677184" behindDoc="0" locked="0" layoutInCell="1" allowOverlap="1" wp14:anchorId="415B5B90" wp14:editId="48C3FB6E">
            <wp:simplePos x="0" y="0"/>
            <wp:positionH relativeFrom="column">
              <wp:posOffset>2842260</wp:posOffset>
            </wp:positionH>
            <wp:positionV relativeFrom="paragraph">
              <wp:posOffset>-1270</wp:posOffset>
            </wp:positionV>
            <wp:extent cx="2468880" cy="1486535"/>
            <wp:effectExtent l="0" t="0" r="7620" b="0"/>
            <wp:wrapSquare wrapText="bothSides"/>
            <wp:docPr id="189081244"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1244" name="Picture 6" descr="A screenshot of a video gam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478"/>
                    <a:stretch/>
                  </pic:blipFill>
                  <pic:spPr bwMode="auto">
                    <a:xfrm>
                      <a:off x="0" y="0"/>
                      <a:ext cx="2468880" cy="1486535"/>
                    </a:xfrm>
                    <a:prstGeom prst="rect">
                      <a:avLst/>
                    </a:prstGeom>
                    <a:noFill/>
                    <a:ln>
                      <a:noFill/>
                    </a:ln>
                    <a:extLst>
                      <a:ext uri="{53640926-AAD7-44D8-BBD7-CCE9431645EC}">
                        <a14:shadowObscured xmlns:a14="http://schemas.microsoft.com/office/drawing/2010/main"/>
                      </a:ext>
                    </a:extLst>
                  </pic:spPr>
                </pic:pic>
              </a:graphicData>
            </a:graphic>
          </wp:anchor>
        </w:drawing>
      </w:r>
    </w:p>
    <w:p w14:paraId="7A1767EF" w14:textId="197CC207" w:rsidR="006E1530" w:rsidRDefault="006E1530" w:rsidP="006E1530">
      <w:pPr>
        <w:pStyle w:val="KapitelI"/>
      </w:pPr>
      <w:bookmarkStart w:id="115" w:name="_Toc176691428"/>
      <w:r>
        <w:lastRenderedPageBreak/>
        <w:t>Assessment</w:t>
      </w:r>
      <w:bookmarkEnd w:id="115"/>
    </w:p>
    <w:p w14:paraId="18C48275" w14:textId="50A5A034" w:rsidR="002D7052" w:rsidRPr="002D7052" w:rsidRDefault="002D7052" w:rsidP="002D7052">
      <w:pPr>
        <w:pStyle w:val="BodyText"/>
      </w:pPr>
      <w:r>
        <w:t xml:space="preserve">After the algorithm for building up the volumes and querying has been proposed and implemented, this chapter will </w:t>
      </w:r>
      <w:r w:rsidR="00F24871">
        <w:t>assess the solution</w:t>
      </w:r>
      <w:r w:rsidR="00BC38C6">
        <w:t xml:space="preserve"> on certain criteria</w:t>
      </w:r>
      <w:r w:rsidR="00F24871">
        <w:t xml:space="preserve"> and compare it with Pfaffinger’s Thesis</w:t>
      </w:r>
      <w:sdt>
        <w:sdtPr>
          <w:id w:val="1724710617"/>
          <w:citation/>
        </w:sdtPr>
        <w:sdtContent>
          <w:r w:rsidR="005E1669">
            <w:fldChar w:fldCharType="begin"/>
          </w:r>
          <w:r w:rsidR="005E1669">
            <w:rPr>
              <w:lang w:val="de-DE"/>
            </w:rPr>
            <w:instrText xml:space="preserve"> CITATION Ker24 \l 1031 </w:instrText>
          </w:r>
          <w:r w:rsidR="005E1669">
            <w:fldChar w:fldCharType="separate"/>
          </w:r>
          <w:r w:rsidR="007016FC">
            <w:rPr>
              <w:noProof/>
              <w:lang w:val="de-DE"/>
            </w:rPr>
            <w:t xml:space="preserve"> </w:t>
          </w:r>
          <w:r w:rsidR="007016FC" w:rsidRPr="007016FC">
            <w:rPr>
              <w:noProof/>
              <w:lang w:val="de-DE"/>
            </w:rPr>
            <w:t>[3]</w:t>
          </w:r>
          <w:r w:rsidR="005E1669">
            <w:fldChar w:fldCharType="end"/>
          </w:r>
        </w:sdtContent>
      </w:sdt>
      <w:r w:rsidR="005E1669">
        <w:t>.</w:t>
      </w:r>
    </w:p>
    <w:p w14:paraId="29F139AE" w14:textId="0E9D654A" w:rsidR="00BB08DB" w:rsidRDefault="00BB08DB" w:rsidP="00F933BC">
      <w:pPr>
        <w:pStyle w:val="KapitelII"/>
      </w:pPr>
      <w:bookmarkStart w:id="116" w:name="_Toc176691429"/>
      <w:r w:rsidRPr="00F933BC">
        <w:t>Test Cases</w:t>
      </w:r>
      <w:bookmarkEnd w:id="116"/>
    </w:p>
    <w:p w14:paraId="35ED2F03" w14:textId="1007419B" w:rsidR="00795FD4" w:rsidRDefault="00795FD4" w:rsidP="00795FD4">
      <w:pPr>
        <w:pStyle w:val="BodyText"/>
      </w:pPr>
      <w:r>
        <w:t xml:space="preserve">During development of the solution, many test cases have been developed to ensure the validity of the calculated volumes in certain edge cases. </w:t>
      </w:r>
      <w:r w:rsidR="00382748">
        <w:t>Some of these can be see</w:t>
      </w:r>
      <w:r w:rsidR="00983CAE">
        <w:t>n</w:t>
      </w:r>
      <w:r w:rsidR="00382748">
        <w:t xml:space="preserve"> in </w:t>
      </w:r>
      <w:r w:rsidR="00983CAE">
        <w:fldChar w:fldCharType="begin"/>
      </w:r>
      <w:r w:rsidR="00983CAE">
        <w:instrText xml:space="preserve"> REF _Ref175220050 \h </w:instrText>
      </w:r>
      <w:r w:rsidR="00983CAE">
        <w:fldChar w:fldCharType="separate"/>
      </w:r>
      <w:r w:rsidR="007016FC">
        <w:t xml:space="preserve">Figure </w:t>
      </w:r>
      <w:r w:rsidR="007016FC">
        <w:rPr>
          <w:noProof/>
        </w:rPr>
        <w:t>22</w:t>
      </w:r>
      <w:r w:rsidR="00983CAE">
        <w:fldChar w:fldCharType="end"/>
      </w:r>
      <w:r w:rsidR="00DF278C">
        <w:t>.</w:t>
      </w:r>
    </w:p>
    <w:p w14:paraId="1BA63C27" w14:textId="77777777" w:rsidR="008A7F56" w:rsidRDefault="00382748" w:rsidP="008A7F56">
      <w:pPr>
        <w:pStyle w:val="BodyText"/>
        <w:keepNext/>
      </w:pPr>
      <w:r>
        <w:rPr>
          <w:noProof/>
        </w:rPr>
        <w:drawing>
          <wp:inline distT="0" distB="0" distL="0" distR="0" wp14:anchorId="025CF7DC" wp14:editId="6A9B0EA1">
            <wp:extent cx="5379720" cy="1496060"/>
            <wp:effectExtent l="0" t="0" r="0" b="8890"/>
            <wp:docPr id="12197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1496060"/>
                    </a:xfrm>
                    <a:prstGeom prst="rect">
                      <a:avLst/>
                    </a:prstGeom>
                    <a:noFill/>
                    <a:ln>
                      <a:noFill/>
                    </a:ln>
                  </pic:spPr>
                </pic:pic>
              </a:graphicData>
            </a:graphic>
          </wp:inline>
        </w:drawing>
      </w:r>
    </w:p>
    <w:p w14:paraId="5AB3FC97" w14:textId="691488D1" w:rsidR="00E859F0" w:rsidRDefault="008A7F56" w:rsidP="008A7F56">
      <w:pPr>
        <w:pStyle w:val="Caption"/>
        <w:jc w:val="center"/>
      </w:pPr>
      <w:bookmarkStart w:id="117" w:name="_Ref175220050"/>
      <w:bookmarkStart w:id="118" w:name="_Ref175221190"/>
      <w:bookmarkStart w:id="119" w:name="_Toc176691475"/>
      <w:r>
        <w:t xml:space="preserve">Figure </w:t>
      </w:r>
      <w:r>
        <w:fldChar w:fldCharType="begin"/>
      </w:r>
      <w:r>
        <w:instrText xml:space="preserve"> SEQ Figure \* ARABIC </w:instrText>
      </w:r>
      <w:r>
        <w:fldChar w:fldCharType="separate"/>
      </w:r>
      <w:r w:rsidR="007016FC">
        <w:rPr>
          <w:noProof/>
        </w:rPr>
        <w:t>22</w:t>
      </w:r>
      <w:r>
        <w:fldChar w:fldCharType="end"/>
      </w:r>
      <w:bookmarkEnd w:id="117"/>
      <w:r>
        <w:t>: Predefined test cases to ensure the validity of the algorithm.</w:t>
      </w:r>
      <w:bookmarkEnd w:id="118"/>
      <w:bookmarkEnd w:id="119"/>
    </w:p>
    <w:p w14:paraId="574DBB9D" w14:textId="5792D373" w:rsidR="006476EB" w:rsidRDefault="00683610" w:rsidP="006476EB">
      <w:pPr>
        <w:pStyle w:val="BodyText"/>
      </w:pPr>
      <w:r>
        <w:t>Additionally, a larger world has been set up inside the Unity Engine to test the behavior and performance of the solution with a larger input.</w:t>
      </w:r>
      <w:r w:rsidR="000C747F">
        <w:t xml:space="preserve"> The world contains 19 anchors </w:t>
      </w:r>
      <w:r w:rsidR="00740D46">
        <w:t>and 330 delimiter objects.</w:t>
      </w:r>
      <w:r w:rsidR="00A83AD6">
        <w:t xml:space="preserve"> The algorithm calculates the expected output for this </w:t>
      </w:r>
      <w:r w:rsidR="00EB2D4D">
        <w:t>world</w:t>
      </w:r>
      <w:r w:rsidR="00A83AD6">
        <w:t>.</w:t>
      </w:r>
    </w:p>
    <w:p w14:paraId="2C665874" w14:textId="77777777" w:rsidR="00EB2D4D" w:rsidRDefault="00EB2D4D" w:rsidP="00EB2D4D">
      <w:pPr>
        <w:pStyle w:val="BodyText"/>
        <w:keepNext/>
        <w:jc w:val="center"/>
      </w:pPr>
      <w:r>
        <w:rPr>
          <w:noProof/>
        </w:rPr>
        <w:drawing>
          <wp:inline distT="0" distB="0" distL="0" distR="0" wp14:anchorId="3ADD6F76" wp14:editId="5C014775">
            <wp:extent cx="4073237" cy="2916035"/>
            <wp:effectExtent l="0" t="0" r="0" b="3175"/>
            <wp:docPr id="9207425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3237" cy="2916035"/>
                    </a:xfrm>
                    <a:prstGeom prst="rect">
                      <a:avLst/>
                    </a:prstGeom>
                    <a:noFill/>
                    <a:ln>
                      <a:noFill/>
                    </a:ln>
                  </pic:spPr>
                </pic:pic>
              </a:graphicData>
            </a:graphic>
          </wp:inline>
        </w:drawing>
      </w:r>
    </w:p>
    <w:p w14:paraId="4FD4C7B2" w14:textId="0A27A284" w:rsidR="00F939DB" w:rsidRPr="006476EB" w:rsidRDefault="00EB2D4D" w:rsidP="00EB2D4D">
      <w:pPr>
        <w:pStyle w:val="Caption"/>
        <w:jc w:val="center"/>
      </w:pPr>
      <w:bookmarkStart w:id="120" w:name="_Ref175220408"/>
      <w:bookmarkStart w:id="121" w:name="_Toc176691476"/>
      <w:r>
        <w:t xml:space="preserve">Figure </w:t>
      </w:r>
      <w:r>
        <w:fldChar w:fldCharType="begin"/>
      </w:r>
      <w:r>
        <w:instrText xml:space="preserve"> SEQ Figure \* ARABIC </w:instrText>
      </w:r>
      <w:r>
        <w:fldChar w:fldCharType="separate"/>
      </w:r>
      <w:r w:rsidR="007016FC">
        <w:rPr>
          <w:noProof/>
        </w:rPr>
        <w:t>23</w:t>
      </w:r>
      <w:r>
        <w:fldChar w:fldCharType="end"/>
      </w:r>
      <w:bookmarkEnd w:id="120"/>
      <w:r>
        <w:t>: A complex world used for testing. The output is as expected.</w:t>
      </w:r>
      <w:bookmarkEnd w:id="121"/>
    </w:p>
    <w:p w14:paraId="0210DDD4" w14:textId="4F265E6B" w:rsidR="00027DAE" w:rsidRDefault="000761B6" w:rsidP="00027DAE">
      <w:pPr>
        <w:pStyle w:val="KapitelII"/>
      </w:pPr>
      <w:bookmarkStart w:id="122" w:name="_Toc176691430"/>
      <w:r w:rsidRPr="00F933BC">
        <w:lastRenderedPageBreak/>
        <w:t>Fulfillment</w:t>
      </w:r>
      <w:r w:rsidR="00117025" w:rsidRPr="00F933BC">
        <w:t xml:space="preserve"> of the requirements</w:t>
      </w:r>
      <w:bookmarkEnd w:id="122"/>
    </w:p>
    <w:p w14:paraId="76FEBED5" w14:textId="026354F1" w:rsidR="000F230B" w:rsidRDefault="00C77F49" w:rsidP="00C77F49">
      <w:pPr>
        <w:pStyle w:val="BodyText"/>
      </w:pPr>
      <w:r>
        <w:t xml:space="preserve">This chapter will go through </w:t>
      </w:r>
      <w:r w:rsidR="0027113E">
        <w:t>the requirements that were initially stated in the introduction and check for their fulfillment in the proposed solution.</w:t>
      </w:r>
    </w:p>
    <w:p w14:paraId="56AD02DF" w14:textId="5D0C7D23" w:rsidR="0027113E" w:rsidRDefault="00EF3329" w:rsidP="00EF3329">
      <w:pPr>
        <w:pStyle w:val="KapitelIII"/>
      </w:pPr>
      <w:bookmarkStart w:id="123" w:name="_Toc176691431"/>
      <w:r>
        <w:t>Determinism</w:t>
      </w:r>
      <w:bookmarkEnd w:id="123"/>
    </w:p>
    <w:p w14:paraId="02647E5A" w14:textId="3CDE49A4" w:rsidR="00EF3329" w:rsidRDefault="00C84946" w:rsidP="00EF3329">
      <w:pPr>
        <w:pStyle w:val="BodyText"/>
      </w:pPr>
      <w:r>
        <w:t>The algorithm for calculating the volumes</w:t>
      </w:r>
      <w:r w:rsidR="003E76BD">
        <w:t xml:space="preserve"> has been designed to be deterministic. Important steps for this </w:t>
      </w:r>
      <w:r w:rsidR="00D33B6E">
        <w:t>are</w:t>
      </w:r>
      <w:r w:rsidR="003E76BD">
        <w:t xml:space="preserve"> ensuring that the order in which delimiters are present in the world’s internal storage is not important, instead intersections between delimiters are sorted before they are solved </w:t>
      </w:r>
      <w:r w:rsidR="00C125A4">
        <w:t xml:space="preserve">(chapter </w:t>
      </w:r>
      <w:r w:rsidR="000D4E38">
        <w:fldChar w:fldCharType="begin"/>
      </w:r>
      <w:r w:rsidR="000D4E38">
        <w:instrText xml:space="preserve"> REF _Ref175303730 \r \h </w:instrText>
      </w:r>
      <w:r w:rsidR="000D4E38">
        <w:fldChar w:fldCharType="separate"/>
      </w:r>
      <w:r w:rsidR="007016FC">
        <w:t>3.6.3</w:t>
      </w:r>
      <w:r w:rsidR="000D4E38">
        <w:fldChar w:fldCharType="end"/>
      </w:r>
      <w:r w:rsidR="000D4E38">
        <w:t xml:space="preserve">). </w:t>
      </w:r>
      <w:r w:rsidR="00C64973">
        <w:t>Similarly, the order in which anchors are stored does not matter, as they do not interact with each other and only depend on the present delimiters.</w:t>
      </w:r>
    </w:p>
    <w:p w14:paraId="45C1B1AE" w14:textId="6041F32F" w:rsidR="00626068" w:rsidRDefault="00626068" w:rsidP="00EF3329">
      <w:pPr>
        <w:pStyle w:val="BodyText"/>
      </w:pPr>
      <w:r>
        <w:t xml:space="preserve">However, the issue of </w:t>
      </w:r>
      <w:r w:rsidR="008B3F03">
        <w:t>floating-point</w:t>
      </w:r>
      <w:r>
        <w:t xml:space="preserve"> representation may lead to instability issues</w:t>
      </w:r>
      <w:r w:rsidR="005B00E7">
        <w:t>, such as further described in chapter</w:t>
      </w:r>
      <w:r w:rsidR="00F13C88">
        <w:t xml:space="preserve"> </w:t>
      </w:r>
      <w:r w:rsidR="007C4036">
        <w:fldChar w:fldCharType="begin"/>
      </w:r>
      <w:r w:rsidR="007C4036">
        <w:instrText xml:space="preserve"> REF _Ref175305103 \r \h </w:instrText>
      </w:r>
      <w:r w:rsidR="007C4036">
        <w:fldChar w:fldCharType="separate"/>
      </w:r>
      <w:r w:rsidR="007016FC">
        <w:t>5.4</w:t>
      </w:r>
      <w:r w:rsidR="007C4036">
        <w:fldChar w:fldCharType="end"/>
      </w:r>
      <w:r w:rsidR="00A1406F">
        <w:t xml:space="preserve">. </w:t>
      </w:r>
      <w:r w:rsidR="008A7B5C">
        <w:t xml:space="preserve">This </w:t>
      </w:r>
      <w:r w:rsidR="00F54858">
        <w:t xml:space="preserve">numerical instability can lead to issues with determinism when slightly changing input, </w:t>
      </w:r>
      <w:r w:rsidR="003D794A">
        <w:t xml:space="preserve">as a change may lead to different results in tessellation, ray-casting </w:t>
      </w:r>
      <w:r w:rsidR="00114FE1">
        <w:t>or Floodfilling.</w:t>
      </w:r>
    </w:p>
    <w:p w14:paraId="5058D9F6" w14:textId="6ED130B6" w:rsidR="00753A44" w:rsidRDefault="00B367DD" w:rsidP="00B367DD">
      <w:pPr>
        <w:pStyle w:val="KapitelIII"/>
      </w:pPr>
      <w:bookmarkStart w:id="124" w:name="_Toc176691432"/>
      <w:r>
        <w:t>Performance</w:t>
      </w:r>
      <w:bookmarkEnd w:id="124"/>
    </w:p>
    <w:p w14:paraId="0A61CF68" w14:textId="03AB30A1" w:rsidR="00B367DD" w:rsidRDefault="009967BE" w:rsidP="00B367DD">
      <w:pPr>
        <w:pStyle w:val="BodyText"/>
      </w:pPr>
      <w:r>
        <w:t xml:space="preserve">A more in-depth performance analysis is done in chapter </w:t>
      </w:r>
      <w:r w:rsidR="0040000E">
        <w:fldChar w:fldCharType="begin"/>
      </w:r>
      <w:r w:rsidR="0040000E">
        <w:instrText xml:space="preserve"> REF _Ref175304131 \r \h </w:instrText>
      </w:r>
      <w:r w:rsidR="0040000E">
        <w:fldChar w:fldCharType="separate"/>
      </w:r>
      <w:r w:rsidR="007016FC">
        <w:t>5.5</w:t>
      </w:r>
      <w:r w:rsidR="0040000E">
        <w:fldChar w:fldCharType="end"/>
      </w:r>
      <w:r w:rsidR="0040000E">
        <w:t xml:space="preserve">. In short, the requirement of real-time execution of queries has been met for the complex world shown in </w:t>
      </w:r>
      <w:r w:rsidR="008D2A27">
        <w:fldChar w:fldCharType="begin"/>
      </w:r>
      <w:r w:rsidR="008D2A27">
        <w:instrText xml:space="preserve"> REF _Ref175220408 \h </w:instrText>
      </w:r>
      <w:r w:rsidR="008D2A27">
        <w:fldChar w:fldCharType="separate"/>
      </w:r>
      <w:r w:rsidR="007016FC">
        <w:t xml:space="preserve">Figure </w:t>
      </w:r>
      <w:r w:rsidR="007016FC">
        <w:rPr>
          <w:noProof/>
        </w:rPr>
        <w:t>23</w:t>
      </w:r>
      <w:r w:rsidR="008D2A27">
        <w:fldChar w:fldCharType="end"/>
      </w:r>
      <w:r w:rsidR="008D2A27">
        <w:t>.</w:t>
      </w:r>
    </w:p>
    <w:p w14:paraId="78B5A247" w14:textId="0CCA3C42" w:rsidR="007E3E81" w:rsidRDefault="005739EF" w:rsidP="005739EF">
      <w:pPr>
        <w:pStyle w:val="KapitelIII"/>
      </w:pPr>
      <w:bookmarkStart w:id="125" w:name="_Toc176691433"/>
      <w:r>
        <w:t>Requirements towards Anchor Volumes</w:t>
      </w:r>
      <w:bookmarkEnd w:id="125"/>
    </w:p>
    <w:p w14:paraId="518E2F2B" w14:textId="09827525" w:rsidR="00331E22" w:rsidRDefault="00D1639E" w:rsidP="00D1639E">
      <w:pPr>
        <w:pStyle w:val="BodyText"/>
      </w:pPr>
      <w:r>
        <w:t>The requirements towards an anchor’s volume have been met in theory</w:t>
      </w:r>
      <w:r w:rsidR="003D1525">
        <w:t xml:space="preserve">. The chapter </w:t>
      </w:r>
      <w:r w:rsidR="00085123">
        <w:fldChar w:fldCharType="begin"/>
      </w:r>
      <w:r w:rsidR="00085123">
        <w:instrText xml:space="preserve"> REF _Ref175304339 \r \h </w:instrText>
      </w:r>
      <w:r w:rsidR="00085123">
        <w:fldChar w:fldCharType="separate"/>
      </w:r>
      <w:r w:rsidR="007016FC">
        <w:t>3</w:t>
      </w:r>
      <w:r w:rsidR="00085123">
        <w:fldChar w:fldCharType="end"/>
      </w:r>
      <w:r w:rsidR="00085123">
        <w:t xml:space="preserve"> goes in the detail of fulfilling these requirements</w:t>
      </w:r>
      <w:r>
        <w:t xml:space="preserve">. </w:t>
      </w:r>
      <w:r w:rsidR="006E42BB">
        <w:t xml:space="preserve">In practice, numerical stability may </w:t>
      </w:r>
      <w:r w:rsidR="001C441A">
        <w:t xml:space="preserve">lead </w:t>
      </w:r>
      <w:r w:rsidR="006E42BB">
        <w:t xml:space="preserve">to volumes not being fully enclosed, as very small triangles may be missing from the representation (if they have been rejected during tessellation). </w:t>
      </w:r>
      <w:r w:rsidR="00882273">
        <w:t>An example for this can be seen in</w:t>
      </w:r>
      <w:r w:rsidR="007F1630">
        <w:t xml:space="preserve"> </w:t>
      </w:r>
      <w:r w:rsidR="00FE2C03">
        <w:fldChar w:fldCharType="begin"/>
      </w:r>
      <w:r w:rsidR="00FE2C03">
        <w:instrText xml:space="preserve"> REF _Ref175304667 \h </w:instrText>
      </w:r>
      <w:r w:rsidR="00FE2C03">
        <w:fldChar w:fldCharType="separate"/>
      </w:r>
      <w:r w:rsidR="007016FC">
        <w:t xml:space="preserve">Figure </w:t>
      </w:r>
      <w:r w:rsidR="007016FC">
        <w:rPr>
          <w:noProof/>
        </w:rPr>
        <w:t>24</w:t>
      </w:r>
      <w:r w:rsidR="00FE2C03">
        <w:fldChar w:fldCharType="end"/>
      </w:r>
      <w:r w:rsidR="007F1630">
        <w:t xml:space="preserve">. This may </w:t>
      </w:r>
      <w:r w:rsidR="00331E22">
        <w:t>be improved</w:t>
      </w:r>
      <w:r w:rsidR="007F1630">
        <w:t xml:space="preserve"> by either using Fixed-point calculations or </w:t>
      </w:r>
      <w:r w:rsidR="00F21827">
        <w:t xml:space="preserve">applying mesh optimizations (see chapters </w:t>
      </w:r>
      <w:r w:rsidR="00DB2EB8">
        <w:fldChar w:fldCharType="begin"/>
      </w:r>
      <w:r w:rsidR="00DB2EB8">
        <w:instrText xml:space="preserve"> REF _Ref174957396 \r \h </w:instrText>
      </w:r>
      <w:r w:rsidR="00DB2EB8">
        <w:fldChar w:fldCharType="separate"/>
      </w:r>
      <w:r w:rsidR="007016FC">
        <w:t>4.2</w:t>
      </w:r>
      <w:r w:rsidR="00DB2EB8">
        <w:fldChar w:fldCharType="end"/>
      </w:r>
      <w:r w:rsidR="00DB2EB8">
        <w:t xml:space="preserve"> and </w:t>
      </w:r>
      <w:r w:rsidR="00DB2EB8">
        <w:fldChar w:fldCharType="begin"/>
      </w:r>
      <w:r w:rsidR="00DB2EB8">
        <w:instrText xml:space="preserve"> REF _Ref175304430 \r \h </w:instrText>
      </w:r>
      <w:r w:rsidR="00DB2EB8">
        <w:fldChar w:fldCharType="separate"/>
      </w:r>
      <w:r w:rsidR="007016FC">
        <w:t>6.2</w:t>
      </w:r>
      <w:r w:rsidR="00DB2EB8">
        <w:fldChar w:fldCharType="end"/>
      </w:r>
      <w:r w:rsidR="00DB2EB8">
        <w:t>).</w:t>
      </w:r>
      <w:r w:rsidR="007606A3">
        <w:t xml:space="preserve"> The chapter </w:t>
      </w:r>
      <w:r w:rsidR="007606A3">
        <w:fldChar w:fldCharType="begin"/>
      </w:r>
      <w:r w:rsidR="007606A3">
        <w:instrText xml:space="preserve"> REF _Ref175644162 \r \h </w:instrText>
      </w:r>
      <w:r w:rsidR="007606A3">
        <w:fldChar w:fldCharType="separate"/>
      </w:r>
      <w:r w:rsidR="007016FC">
        <w:t>5.4</w:t>
      </w:r>
      <w:r w:rsidR="007606A3">
        <w:fldChar w:fldCharType="end"/>
      </w:r>
      <w:r w:rsidR="007606A3">
        <w:t xml:space="preserve"> goes into more detail on the issue of instability in this implementation.</w:t>
      </w:r>
    </w:p>
    <w:p w14:paraId="2EB048EE" w14:textId="77777777" w:rsidR="004C6C54" w:rsidRDefault="0060103A" w:rsidP="004C6C54">
      <w:pPr>
        <w:pStyle w:val="BodyText"/>
        <w:keepNext/>
        <w:jc w:val="center"/>
      </w:pPr>
      <w:r>
        <w:rPr>
          <w:noProof/>
        </w:rPr>
        <w:drawing>
          <wp:inline distT="0" distB="0" distL="0" distR="0" wp14:anchorId="179F1883" wp14:editId="66040603">
            <wp:extent cx="2114479" cy="1495425"/>
            <wp:effectExtent l="0" t="0" r="635" b="0"/>
            <wp:docPr id="10858112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21987" cy="1500735"/>
                    </a:xfrm>
                    <a:prstGeom prst="rect">
                      <a:avLst/>
                    </a:prstGeom>
                    <a:noFill/>
                    <a:ln>
                      <a:noFill/>
                    </a:ln>
                  </pic:spPr>
                </pic:pic>
              </a:graphicData>
            </a:graphic>
          </wp:inline>
        </w:drawing>
      </w:r>
    </w:p>
    <w:p w14:paraId="28DEF4FA" w14:textId="17EFB89C" w:rsidR="008377D0" w:rsidRDefault="004C6C54" w:rsidP="004C6C54">
      <w:pPr>
        <w:pStyle w:val="Caption"/>
        <w:jc w:val="center"/>
      </w:pPr>
      <w:bookmarkStart w:id="126" w:name="_Ref175304667"/>
      <w:bookmarkStart w:id="127" w:name="_Toc176691477"/>
      <w:r>
        <w:t xml:space="preserve">Figure </w:t>
      </w:r>
      <w:r>
        <w:fldChar w:fldCharType="begin"/>
      </w:r>
      <w:r>
        <w:instrText xml:space="preserve"> SEQ Figure \* ARABIC </w:instrText>
      </w:r>
      <w:r>
        <w:fldChar w:fldCharType="separate"/>
      </w:r>
      <w:r w:rsidR="007016FC">
        <w:rPr>
          <w:noProof/>
        </w:rPr>
        <w:t>24</w:t>
      </w:r>
      <w:r>
        <w:fldChar w:fldCharType="end"/>
      </w:r>
      <w:bookmarkEnd w:id="126"/>
      <w:r>
        <w:t>: A gap in a calculated volume in pink due to numerical imprecision.</w:t>
      </w:r>
      <w:bookmarkEnd w:id="127"/>
    </w:p>
    <w:p w14:paraId="3002A6D9" w14:textId="6A333A9C" w:rsidR="00F40860" w:rsidRDefault="00482DF5" w:rsidP="00B55749">
      <w:pPr>
        <w:pStyle w:val="KapitelIII"/>
      </w:pPr>
      <w:bookmarkStart w:id="128" w:name="_Toc176691434"/>
      <w:r>
        <w:lastRenderedPageBreak/>
        <w:t>Predictability</w:t>
      </w:r>
      <w:bookmarkEnd w:id="128"/>
    </w:p>
    <w:p w14:paraId="7198100F" w14:textId="720A4D61" w:rsidR="00482DF5" w:rsidRDefault="00B91812" w:rsidP="00482DF5">
      <w:pPr>
        <w:pStyle w:val="BodyText"/>
      </w:pPr>
      <w:r>
        <w:t xml:space="preserve">This non-functional requirement has not been proven by undertaking a field study. </w:t>
      </w:r>
      <w:r w:rsidR="002B3D17">
        <w:t xml:space="preserve">While the algorithm has been designed to be </w:t>
      </w:r>
      <w:r w:rsidR="009A657F">
        <w:t>predictable to a user, this is subjective and can therefore not be guaranteed.</w:t>
      </w:r>
    </w:p>
    <w:p w14:paraId="741A1B66" w14:textId="489E4252" w:rsidR="009A657F" w:rsidRDefault="00833C65" w:rsidP="00833C65">
      <w:pPr>
        <w:pStyle w:val="KapitelIII"/>
      </w:pPr>
      <w:bookmarkStart w:id="129" w:name="_Toc176691435"/>
      <w:r>
        <w:t>Output error</w:t>
      </w:r>
      <w:bookmarkEnd w:id="129"/>
    </w:p>
    <w:p w14:paraId="68B37DFF" w14:textId="7EB9DBDC" w:rsidR="00833C65" w:rsidRDefault="00833C65" w:rsidP="00833C65">
      <w:pPr>
        <w:pStyle w:val="BodyText"/>
      </w:pPr>
      <w:r>
        <w:t>The discrepancy between the expected and the calculated output is reduced to floating-point imprecision.</w:t>
      </w:r>
      <w:r w:rsidR="00EA3278">
        <w:t xml:space="preserve"> Volumes expand as far as the delimiters allow them</w:t>
      </w:r>
      <w:r w:rsidR="0012773D">
        <w:t xml:space="preserve">, as the volume is made up of triangles from the delimiters. </w:t>
      </w:r>
      <w:r w:rsidR="000D51D2">
        <w:t>The output error is therefore minimal.</w:t>
      </w:r>
    </w:p>
    <w:p w14:paraId="6C7033A7" w14:textId="6ABAD423" w:rsidR="000D51D2" w:rsidRDefault="00100BCD" w:rsidP="00100BCD">
      <w:pPr>
        <w:pStyle w:val="KapitelIII"/>
      </w:pPr>
      <w:bookmarkStart w:id="130" w:name="_Toc176691436"/>
      <w:r>
        <w:t>Integration into existing tools</w:t>
      </w:r>
      <w:bookmarkEnd w:id="130"/>
    </w:p>
    <w:p w14:paraId="4D7B71E2" w14:textId="37F61600" w:rsidR="00100BCD" w:rsidRDefault="00B33AC4" w:rsidP="00100BCD">
      <w:pPr>
        <w:pStyle w:val="BodyText"/>
      </w:pPr>
      <w:r>
        <w:t>The integration into the Unity Engine has</w:t>
      </w:r>
      <w:r w:rsidR="00C2494A">
        <w:t xml:space="preserve"> been</w:t>
      </w:r>
      <w:r>
        <w:t xml:space="preserve"> </w:t>
      </w:r>
      <w:r w:rsidR="006B7408">
        <w:t>supplied with the implementation of the core solution</w:t>
      </w:r>
      <w:r w:rsidR="002E2EB5">
        <w:t xml:space="preserve"> (see chapter </w:t>
      </w:r>
      <w:r w:rsidR="00E47898">
        <w:fldChar w:fldCharType="begin"/>
      </w:r>
      <w:r w:rsidR="00E47898">
        <w:instrText xml:space="preserve"> REF _Ref175305028 \r \h </w:instrText>
      </w:r>
      <w:r w:rsidR="00E47898">
        <w:fldChar w:fldCharType="separate"/>
      </w:r>
      <w:r w:rsidR="007016FC">
        <w:t>4.8</w:t>
      </w:r>
      <w:r w:rsidR="00E47898">
        <w:fldChar w:fldCharType="end"/>
      </w:r>
      <w:r w:rsidR="00E47898">
        <w:t>)</w:t>
      </w:r>
      <w:r w:rsidR="006B7408">
        <w:t>.</w:t>
      </w:r>
      <w:r w:rsidR="00C2494A">
        <w:t xml:space="preserve"> Additionally, the </w:t>
      </w:r>
      <w:r w:rsidR="000503BC">
        <w:t xml:space="preserve">solution has also been used in a program to visualize the results. </w:t>
      </w:r>
      <w:r w:rsidR="00F60D25">
        <w:t>The requirement of easy integration has therefore been deemed as fulfilled.</w:t>
      </w:r>
    </w:p>
    <w:p w14:paraId="2C30F2CF" w14:textId="4542EDD3" w:rsidR="00D228F3" w:rsidRDefault="00EC70B8" w:rsidP="00D228F3">
      <w:pPr>
        <w:pStyle w:val="KapitelII"/>
      </w:pPr>
      <w:bookmarkStart w:id="131" w:name="_Toc176691437"/>
      <w:r>
        <w:t>Malformed Input</w:t>
      </w:r>
      <w:bookmarkEnd w:id="131"/>
    </w:p>
    <w:p w14:paraId="60034F2C" w14:textId="3AD8952D" w:rsidR="00D228F3" w:rsidRDefault="003A4B86" w:rsidP="00CB7E44">
      <w:pPr>
        <w:pStyle w:val="BodyText"/>
      </w:pPr>
      <w:r>
        <w:t>There are</w:t>
      </w:r>
      <w:r w:rsidR="00054131">
        <w:t xml:space="preserve"> </w:t>
      </w:r>
      <w:r>
        <w:t xml:space="preserve">constellations of input which </w:t>
      </w:r>
      <w:proofErr w:type="gramStart"/>
      <w:r>
        <w:t>are considered to be</w:t>
      </w:r>
      <w:proofErr w:type="gramEnd"/>
      <w:r>
        <w:t xml:space="preserve"> malformed, as no well-defined way of handling them can be conceived. </w:t>
      </w:r>
      <w:r w:rsidR="00740E71">
        <w:t>The two major edge cases are the following:</w:t>
      </w:r>
    </w:p>
    <w:p w14:paraId="02BC1E74" w14:textId="3BD27041" w:rsidR="00740E71" w:rsidRDefault="00C30105" w:rsidP="003953CE">
      <w:pPr>
        <w:pStyle w:val="BodyText"/>
        <w:numPr>
          <w:ilvl w:val="0"/>
          <w:numId w:val="27"/>
        </w:numPr>
      </w:pPr>
      <w:r>
        <w:t>Two delimiter planes are coplanar</w:t>
      </w:r>
      <w:r w:rsidR="005F5DAB">
        <w:t xml:space="preserve"> and overlap eac</w:t>
      </w:r>
      <w:r w:rsidR="00BD2E31">
        <w:t>h</w:t>
      </w:r>
      <w:r w:rsidR="005F5DAB">
        <w:t xml:space="preserve"> other</w:t>
      </w:r>
      <w:r>
        <w:t xml:space="preserve">. As they do not intersect along a line, there is no </w:t>
      </w:r>
      <w:r w:rsidR="00AE3086">
        <w:t>well-defined</w:t>
      </w:r>
      <w:r>
        <w:t xml:space="preserve"> strategy for clipping them against each other using tessellation (as described in chapters </w:t>
      </w:r>
      <w:r w:rsidR="00B918FD">
        <w:fldChar w:fldCharType="begin"/>
      </w:r>
      <w:r w:rsidR="00B918FD">
        <w:instrText xml:space="preserve"> REF _Ref172557914 \r \h </w:instrText>
      </w:r>
      <w:r w:rsidR="00B918FD">
        <w:fldChar w:fldCharType="separate"/>
      </w:r>
      <w:r w:rsidR="007016FC">
        <w:t>3.6</w:t>
      </w:r>
      <w:r w:rsidR="00B918FD">
        <w:fldChar w:fldCharType="end"/>
      </w:r>
      <w:r w:rsidR="00B918FD">
        <w:t xml:space="preserve"> and </w:t>
      </w:r>
      <w:r w:rsidR="00B918FD">
        <w:fldChar w:fldCharType="begin"/>
      </w:r>
      <w:r w:rsidR="00B918FD">
        <w:instrText xml:space="preserve"> REF _Ref172806156 \r \h </w:instrText>
      </w:r>
      <w:r w:rsidR="00B918FD">
        <w:fldChar w:fldCharType="separate"/>
      </w:r>
      <w:r w:rsidR="007016FC">
        <w:t>4.5</w:t>
      </w:r>
      <w:r w:rsidR="00B918FD">
        <w:fldChar w:fldCharType="end"/>
      </w:r>
      <w:r w:rsidR="00B918FD">
        <w:t xml:space="preserve">). </w:t>
      </w:r>
      <w:r w:rsidR="00EA2E36">
        <w:t>Instead, an arbitrary intersection edge along which to solve the overlap would need to be found.</w:t>
      </w:r>
      <w:r w:rsidR="00FB5B5C">
        <w:t xml:space="preserve"> This arbitrariness might however contradict the requirements of determinism and </w:t>
      </w:r>
      <w:r w:rsidR="005178B8">
        <w:t>predictability</w:t>
      </w:r>
      <w:r w:rsidR="00FB5B5C">
        <w:t>.</w:t>
      </w:r>
      <w:r w:rsidR="00EA2E36">
        <w:t xml:space="preserve"> </w:t>
      </w:r>
      <w:r w:rsidR="007F1E62">
        <w:t xml:space="preserve">The user must instead ensure that such no coplanar delimiter planes overlap. </w:t>
      </w:r>
      <w:r w:rsidR="00E4598A">
        <w:t xml:space="preserve">Therefore, two delimiter planes that are coplanar do not result in an intersection to solve and their representations are not </w:t>
      </w:r>
      <w:r w:rsidR="009F22BD">
        <w:t xml:space="preserve">adapted. This can lead to anchor volumes storing overlapping triangles, </w:t>
      </w:r>
      <w:r w:rsidR="00532277">
        <w:t xml:space="preserve">which will result in incorrect queries due to the </w:t>
      </w:r>
      <w:r w:rsidR="00D208E1">
        <w:t xml:space="preserve">Even-Odd-Rule requiring non-overlapping triangles (see chapter </w:t>
      </w:r>
      <w:r w:rsidR="006C3CC2">
        <w:fldChar w:fldCharType="begin"/>
      </w:r>
      <w:r w:rsidR="006C3CC2">
        <w:instrText xml:space="preserve"> REF _Ref175650211 \r \h </w:instrText>
      </w:r>
      <w:r w:rsidR="006C3CC2">
        <w:fldChar w:fldCharType="separate"/>
      </w:r>
      <w:r w:rsidR="007016FC">
        <w:t>3.8</w:t>
      </w:r>
      <w:r w:rsidR="006C3CC2">
        <w:fldChar w:fldCharType="end"/>
      </w:r>
      <w:r w:rsidR="006C3CC2">
        <w:t>).</w:t>
      </w:r>
    </w:p>
    <w:p w14:paraId="7C02FF9B" w14:textId="71E99BF5" w:rsidR="006E41B2" w:rsidRPr="00D228F3" w:rsidRDefault="007A4567" w:rsidP="003953CE">
      <w:pPr>
        <w:pStyle w:val="BodyText"/>
        <w:numPr>
          <w:ilvl w:val="0"/>
          <w:numId w:val="27"/>
        </w:numPr>
      </w:pPr>
      <w:r>
        <w:t>Sets of anchors that are not fully delimited by delimiter planes will intersect</w:t>
      </w:r>
      <w:r w:rsidR="00472631">
        <w:t xml:space="preserve"> with each other, as anchors grow their volume until it is stopped by delimiter planes, not by other anchors</w:t>
      </w:r>
      <w:r>
        <w:t>.</w:t>
      </w:r>
      <w:r w:rsidR="00472631">
        <w:t xml:space="preserve"> This is one key difference to the approach </w:t>
      </w:r>
      <w:r w:rsidR="001B7170">
        <w:t xml:space="preserve">pursued by Pfaffinger </w:t>
      </w:r>
      <w:sdt>
        <w:sdtPr>
          <w:id w:val="1674067919"/>
          <w:citation/>
        </w:sdtPr>
        <w:sdtContent>
          <w:r w:rsidR="00E51B83">
            <w:fldChar w:fldCharType="begin"/>
          </w:r>
          <w:r w:rsidR="00E51B83">
            <w:rPr>
              <w:lang w:val="de-DE"/>
            </w:rPr>
            <w:instrText xml:space="preserve"> CITATION Ker24 \l 1031 </w:instrText>
          </w:r>
          <w:r w:rsidR="00E51B83">
            <w:fldChar w:fldCharType="separate"/>
          </w:r>
          <w:r w:rsidR="007016FC" w:rsidRPr="007016FC">
            <w:rPr>
              <w:noProof/>
              <w:lang w:val="de-DE"/>
            </w:rPr>
            <w:t>[3]</w:t>
          </w:r>
          <w:r w:rsidR="00E51B83">
            <w:fldChar w:fldCharType="end"/>
          </w:r>
        </w:sdtContent>
      </w:sdt>
      <w:r w:rsidR="00E51B83">
        <w:t xml:space="preserve"> (see chapter </w:t>
      </w:r>
      <w:r w:rsidR="00E22C28">
        <w:fldChar w:fldCharType="begin"/>
      </w:r>
      <w:r w:rsidR="00E22C28">
        <w:instrText xml:space="preserve"> REF _Ref175650537 \r \h </w:instrText>
      </w:r>
      <w:r w:rsidR="00E22C28">
        <w:fldChar w:fldCharType="separate"/>
      </w:r>
      <w:r w:rsidR="007016FC">
        <w:t>5.6.1</w:t>
      </w:r>
      <w:r w:rsidR="00E22C28">
        <w:fldChar w:fldCharType="end"/>
      </w:r>
      <w:r w:rsidR="00E22C28">
        <w:t xml:space="preserve">). </w:t>
      </w:r>
      <w:r w:rsidR="00AC49D6">
        <w:t xml:space="preserve">This leads to issues with querying the semantics of a point in space, as one point is expected to reside in (at most) one volume. </w:t>
      </w:r>
      <w:r w:rsidR="007A533E">
        <w:t xml:space="preserve">With </w:t>
      </w:r>
      <w:r w:rsidR="00661FA4">
        <w:t xml:space="preserve">overlapping volumes, one point may reside in multiple volumes at once, which </w:t>
      </w:r>
      <w:r w:rsidR="00661FA4">
        <w:lastRenderedPageBreak/>
        <w:t>cannot be expressed through the interface of the implementation</w:t>
      </w:r>
      <w:r w:rsidR="00EC3AFF">
        <w:t xml:space="preserve"> and only one of the multiple volumes would be </w:t>
      </w:r>
      <w:r w:rsidR="003336ED">
        <w:t xml:space="preserve">reported back </w:t>
      </w:r>
      <w:r w:rsidR="00EC3AFF">
        <w:t>to the user program.</w:t>
      </w:r>
      <w:r w:rsidR="00351AD2">
        <w:t xml:space="preserve"> </w:t>
      </w:r>
      <w:r w:rsidR="008F399A">
        <w:t xml:space="preserve">In theory, the interface </w:t>
      </w:r>
      <w:r w:rsidR="00361F65">
        <w:t xml:space="preserve">(and the query execution) </w:t>
      </w:r>
      <w:r w:rsidR="008F399A">
        <w:t>could be adapted to return a list of volumes that the point resides in for this edge-cas</w:t>
      </w:r>
      <w:r w:rsidR="00DB49A7">
        <w:t>e.</w:t>
      </w:r>
      <w:r w:rsidR="008F399A">
        <w:t xml:space="preserve"> </w:t>
      </w:r>
      <w:r w:rsidR="00DB49A7">
        <w:t>However, one assumption in the design of this solution was that anchor volumes do not overlap, and therefore each point in space has either none or exactly one volume it belongs to</w:t>
      </w:r>
      <w:r w:rsidR="007778FD">
        <w:t>, which usually fits nicely into game rule evaluation. Therefore, this case is considered malformed input as well</w:t>
      </w:r>
      <w:r w:rsidR="00B92590">
        <w:t xml:space="preserve"> and the user must ensure that no such input is </w:t>
      </w:r>
      <w:r w:rsidR="00592520">
        <w:t>passed to the solution</w:t>
      </w:r>
      <w:r w:rsidR="007778FD">
        <w:t>.</w:t>
      </w:r>
    </w:p>
    <w:p w14:paraId="4E6CA319" w14:textId="65410640" w:rsidR="007C4036" w:rsidRDefault="00A133CC" w:rsidP="00933A76">
      <w:pPr>
        <w:pStyle w:val="KapitelII"/>
      </w:pPr>
      <w:bookmarkStart w:id="132" w:name="_Ref175305103"/>
      <w:bookmarkStart w:id="133" w:name="_Ref175644162"/>
      <w:bookmarkStart w:id="134" w:name="_Toc176691438"/>
      <w:r>
        <w:t xml:space="preserve">Numerical </w:t>
      </w:r>
      <w:r w:rsidR="00A37631">
        <w:t>Instabil</w:t>
      </w:r>
      <w:bookmarkEnd w:id="132"/>
      <w:r w:rsidR="007217EA">
        <w:t>ity</w:t>
      </w:r>
      <w:bookmarkEnd w:id="133"/>
      <w:bookmarkEnd w:id="134"/>
    </w:p>
    <w:p w14:paraId="0382C2DB" w14:textId="67E62B11" w:rsidR="007217EA" w:rsidRDefault="005B5754" w:rsidP="00C67788">
      <w:pPr>
        <w:pStyle w:val="BodyText"/>
      </w:pPr>
      <w:r>
        <w:t xml:space="preserve">A big issue when dealing with numerical problems </w:t>
      </w:r>
      <w:r w:rsidR="000B72ED">
        <w:t>(</w:t>
      </w:r>
      <w:r>
        <w:t>as in this thesis</w:t>
      </w:r>
      <w:r w:rsidR="000B72ED">
        <w:t>)</w:t>
      </w:r>
      <w:r>
        <w:t xml:space="preserve"> is dealing with instability of floating-point numbers. </w:t>
      </w:r>
      <w:r w:rsidR="00C4435F">
        <w:t xml:space="preserve">A more in-depth explanation of this issue has been described in chapter </w:t>
      </w:r>
      <w:r w:rsidR="009F1759">
        <w:fldChar w:fldCharType="begin"/>
      </w:r>
      <w:r w:rsidR="009F1759">
        <w:instrText xml:space="preserve"> REF _Ref174957396 \r \h </w:instrText>
      </w:r>
      <w:r w:rsidR="009F1759">
        <w:fldChar w:fldCharType="separate"/>
      </w:r>
      <w:r w:rsidR="007016FC">
        <w:t>4.2</w:t>
      </w:r>
      <w:r w:rsidR="009F1759">
        <w:fldChar w:fldCharType="end"/>
      </w:r>
      <w:r w:rsidR="009F1759">
        <w:t xml:space="preserve">, as well as potential </w:t>
      </w:r>
      <w:r w:rsidR="00B40B80">
        <w:t xml:space="preserve">improvements </w:t>
      </w:r>
      <w:r w:rsidR="009F1759">
        <w:t>to this problem.</w:t>
      </w:r>
    </w:p>
    <w:p w14:paraId="70A6B52C" w14:textId="7F925A42" w:rsidR="00936199" w:rsidRDefault="00430D80" w:rsidP="00C67788">
      <w:pPr>
        <w:pStyle w:val="BodyText"/>
      </w:pPr>
      <w:r>
        <w:t>However, this implementation uses floating-point representation and therefore requires careful handling of floating-point precision.</w:t>
      </w:r>
      <w:r w:rsidR="00971E12">
        <w:t xml:space="preserve"> This has not always been achieved in the implementation, which can lead to instability of the algorithm. </w:t>
      </w:r>
      <w:r w:rsidR="00622A2F">
        <w:t xml:space="preserve">Such instability can manifest itself in missing triangles for anchor volumes (such as seen in </w:t>
      </w:r>
      <w:r w:rsidR="00EB54BF">
        <w:fldChar w:fldCharType="begin"/>
      </w:r>
      <w:r w:rsidR="00EB54BF">
        <w:instrText xml:space="preserve"> REF _Ref175304667 \h </w:instrText>
      </w:r>
      <w:r w:rsidR="00EB54BF">
        <w:fldChar w:fldCharType="separate"/>
      </w:r>
      <w:r w:rsidR="007016FC">
        <w:t xml:space="preserve">Figure </w:t>
      </w:r>
      <w:r w:rsidR="007016FC">
        <w:rPr>
          <w:noProof/>
        </w:rPr>
        <w:t>24</w:t>
      </w:r>
      <w:r w:rsidR="00EB54BF">
        <w:fldChar w:fldCharType="end"/>
      </w:r>
      <w:r w:rsidR="00EB54BF">
        <w:t>)</w:t>
      </w:r>
      <w:r w:rsidR="00F536C8">
        <w:t xml:space="preserve"> or</w:t>
      </w:r>
      <w:r w:rsidR="00EB54BF">
        <w:t xml:space="preserve"> invalid representations of delimiter planes</w:t>
      </w:r>
      <w:r w:rsidR="00C17DFD">
        <w:t xml:space="preserve">, which in turn can lead to </w:t>
      </w:r>
      <w:r w:rsidR="000656BD">
        <w:t xml:space="preserve">point </w:t>
      </w:r>
      <w:r w:rsidR="00C17DFD">
        <w:t>queries returning wrong results.</w:t>
      </w:r>
    </w:p>
    <w:p w14:paraId="5BDA2A8A" w14:textId="7CF0D0F9" w:rsidR="00245843" w:rsidRDefault="00245843" w:rsidP="00C67788">
      <w:pPr>
        <w:pStyle w:val="BodyText"/>
      </w:pPr>
      <w:r>
        <w:t xml:space="preserve">Thorough attempts have been made to improve stability </w:t>
      </w:r>
      <w:r w:rsidR="006926EB">
        <w:t xml:space="preserve">for certain inputs </w:t>
      </w:r>
      <w:r>
        <w:t xml:space="preserve">with this implementation, but </w:t>
      </w:r>
      <w:r w:rsidR="00B04A3E">
        <w:t xml:space="preserve">not all could be </w:t>
      </w:r>
      <w:r w:rsidR="00E9690A">
        <w:t>fixed</w:t>
      </w:r>
      <w:r w:rsidR="000D2855">
        <w:t>,</w:t>
      </w:r>
      <w:r w:rsidR="00E9690A">
        <w:t xml:space="preserve"> so that the provided implementation still suffers from this problem.</w:t>
      </w:r>
    </w:p>
    <w:p w14:paraId="3E1B7181" w14:textId="36DEBA48" w:rsidR="00E9690A" w:rsidRPr="007217EA" w:rsidRDefault="00423322" w:rsidP="00C67788">
      <w:pPr>
        <w:pStyle w:val="BodyText"/>
      </w:pPr>
      <w:r>
        <w:t xml:space="preserve">This </w:t>
      </w:r>
      <w:r w:rsidR="00A77F8F">
        <w:t>issue of numerical instability is a</w:t>
      </w:r>
      <w:r w:rsidR="00B16E4A">
        <w:t>n</w:t>
      </w:r>
      <w:r w:rsidR="00A77F8F">
        <w:t xml:space="preserve"> implementation detail and therefore not a fundamental issue of the approach</w:t>
      </w:r>
      <w:r w:rsidR="009B2ADD">
        <w:t xml:space="preserve">. </w:t>
      </w:r>
      <w:r w:rsidR="005C1C7D">
        <w:t xml:space="preserve">Therefore, the theoretical approach as described in chapter </w:t>
      </w:r>
      <w:r w:rsidR="00FE7DA0">
        <w:fldChar w:fldCharType="begin"/>
      </w:r>
      <w:r w:rsidR="00FE7DA0">
        <w:instrText xml:space="preserve"> REF _Ref174448399 \r \h </w:instrText>
      </w:r>
      <w:r w:rsidR="00FE7DA0">
        <w:fldChar w:fldCharType="separate"/>
      </w:r>
      <w:r w:rsidR="007016FC">
        <w:t>3</w:t>
      </w:r>
      <w:r w:rsidR="00FE7DA0">
        <w:fldChar w:fldCharType="end"/>
      </w:r>
      <w:r w:rsidR="00FE7DA0">
        <w:t xml:space="preserve"> has therefore not been deemed unviable due to this, but instead more effort is required in the future to improve this part of the implementation.</w:t>
      </w:r>
    </w:p>
    <w:p w14:paraId="4B5971DF" w14:textId="55B419EE" w:rsidR="002E0C66" w:rsidRDefault="002E0C66" w:rsidP="000C114A">
      <w:pPr>
        <w:pStyle w:val="KapitelII"/>
      </w:pPr>
      <w:bookmarkStart w:id="135" w:name="_Ref175304131"/>
      <w:bookmarkStart w:id="136" w:name="_Toc176691439"/>
      <w:r>
        <w:t>Performance</w:t>
      </w:r>
      <w:bookmarkEnd w:id="135"/>
      <w:bookmarkEnd w:id="136"/>
    </w:p>
    <w:p w14:paraId="488380B0" w14:textId="28C68F68" w:rsidR="009C054A" w:rsidRDefault="00EA32C4" w:rsidP="00EA32C4">
      <w:pPr>
        <w:pStyle w:val="BodyText"/>
      </w:pPr>
      <w:r>
        <w:t xml:space="preserve">The performance </w:t>
      </w:r>
      <w:r w:rsidR="00781211">
        <w:t xml:space="preserve">of the solution is split into two parts, the build-up of the volumes and the querying of a single point in the world. </w:t>
      </w:r>
      <w:r w:rsidR="00754420">
        <w:t xml:space="preserve">The performance of both </w:t>
      </w:r>
      <w:r w:rsidR="00FE1B16">
        <w:t>parts, however,</w:t>
      </w:r>
      <w:r w:rsidR="00754420">
        <w:t xml:space="preserve"> depends on many factors, such as the number of anchors, the number of delimiters, the step size of the Floodfilling algorithm, </w:t>
      </w:r>
      <w:r w:rsidR="00AD74D8">
        <w:t xml:space="preserve">the size of the (calculated) volumes, the output </w:t>
      </w:r>
      <w:r w:rsidR="00AD74D8">
        <w:lastRenderedPageBreak/>
        <w:t>created by the tessellation</w:t>
      </w:r>
      <w:r w:rsidR="00B0438A">
        <w:t xml:space="preserve"> (as the number of triangles plays a factor in many parts)</w:t>
      </w:r>
      <w:r w:rsidR="00AD74D8">
        <w:t xml:space="preserve">, etc. </w:t>
      </w:r>
      <w:r w:rsidR="00FE1B16">
        <w:t xml:space="preserve">It is therefore inconceivable to create </w:t>
      </w:r>
      <w:r w:rsidR="00CB64F6">
        <w:t>a theoretical run-time analysis.</w:t>
      </w:r>
    </w:p>
    <w:p w14:paraId="686FAD08" w14:textId="1D268257" w:rsidR="009C3216" w:rsidRDefault="00C15821" w:rsidP="00EA32C4">
      <w:pPr>
        <w:pStyle w:val="BodyText"/>
      </w:pPr>
      <w:r>
        <w:t xml:space="preserve">Additionally, the implementation provided with this thesis is far from optimized. Many possible </w:t>
      </w:r>
      <w:r w:rsidR="00A35025">
        <w:t xml:space="preserve">algorithmic </w:t>
      </w:r>
      <w:r>
        <w:t xml:space="preserve">optimizations have been pointed out in chapters </w:t>
      </w:r>
      <w:r w:rsidR="00396E9B">
        <w:fldChar w:fldCharType="begin"/>
      </w:r>
      <w:r w:rsidR="00396E9B">
        <w:instrText xml:space="preserve"> REF _Ref175220935 \r \h </w:instrText>
      </w:r>
      <w:r w:rsidR="00396E9B">
        <w:fldChar w:fldCharType="separate"/>
      </w:r>
      <w:r w:rsidR="007016FC">
        <w:t>4</w:t>
      </w:r>
      <w:r w:rsidR="00396E9B">
        <w:fldChar w:fldCharType="end"/>
      </w:r>
      <w:r w:rsidR="00396E9B">
        <w:t xml:space="preserve"> and</w:t>
      </w:r>
      <w:r w:rsidR="00163E6F">
        <w:t xml:space="preserve"> </w:t>
      </w:r>
      <w:r w:rsidR="006F5DF0">
        <w:fldChar w:fldCharType="begin"/>
      </w:r>
      <w:r w:rsidR="006F5DF0">
        <w:instrText xml:space="preserve"> REF _Ref174787368 \r \h </w:instrText>
      </w:r>
      <w:r w:rsidR="006F5DF0">
        <w:fldChar w:fldCharType="separate"/>
      </w:r>
      <w:r w:rsidR="007016FC">
        <w:t>6</w:t>
      </w:r>
      <w:r w:rsidR="006F5DF0">
        <w:fldChar w:fldCharType="end"/>
      </w:r>
      <w:r w:rsidR="006F5DF0">
        <w:t xml:space="preserve">, and many more micro-optimizations are possible by improving the </w:t>
      </w:r>
      <w:r w:rsidR="005B0716">
        <w:t xml:space="preserve">individual </w:t>
      </w:r>
      <w:r w:rsidR="006F5DF0">
        <w:t>code.</w:t>
      </w:r>
      <w:r w:rsidR="00285806">
        <w:t xml:space="preserve"> </w:t>
      </w:r>
      <w:r w:rsidR="00E944AE">
        <w:t>As stated in the introduction, performance (especially for the build-up stage) has not been a primary concern for this thesis.</w:t>
      </w:r>
    </w:p>
    <w:p w14:paraId="0617E23E" w14:textId="7D18FF90" w:rsidR="00CD0748" w:rsidRDefault="00CD0748" w:rsidP="00EA32C4">
      <w:pPr>
        <w:pStyle w:val="BodyText"/>
      </w:pPr>
      <w:r>
        <w:t>Nevertheless, some performance statistics will be given in this chapter to give a rough impression of the run-time of this implementation.</w:t>
      </w:r>
      <w:r w:rsidR="0085646D">
        <w:t xml:space="preserve"> </w:t>
      </w:r>
      <w:r w:rsidR="00600C5A">
        <w:t xml:space="preserve">All performance figures were measured </w:t>
      </w:r>
      <w:r w:rsidR="009A16E8">
        <w:t>on a home computer with a CPU</w:t>
      </w:r>
      <w:r w:rsidR="003F4405">
        <w:t xml:space="preserve"> </w:t>
      </w:r>
      <w:r w:rsidR="00C07566">
        <w:t>of 12 logical cores running at 3.70GHz and 16GB of 3200MHz main memory.</w:t>
      </w:r>
      <w:r w:rsidR="007544C8">
        <w:t xml:space="preserve"> </w:t>
      </w:r>
      <w:r w:rsidR="00F46372">
        <w:t>The performance tests were all taken</w:t>
      </w:r>
      <w:r w:rsidR="00DB7DA5">
        <w:t xml:space="preserve"> on the complex world shown in </w:t>
      </w:r>
      <w:r w:rsidR="00EF7741">
        <w:fldChar w:fldCharType="begin"/>
      </w:r>
      <w:r w:rsidR="00EF7741">
        <w:instrText xml:space="preserve"> REF _Ref175220408 \h </w:instrText>
      </w:r>
      <w:r w:rsidR="00EF7741">
        <w:fldChar w:fldCharType="separate"/>
      </w:r>
      <w:r w:rsidR="007016FC">
        <w:t xml:space="preserve">Figure </w:t>
      </w:r>
      <w:r w:rsidR="007016FC">
        <w:rPr>
          <w:noProof/>
        </w:rPr>
        <w:t>23</w:t>
      </w:r>
      <w:r w:rsidR="00EF7741">
        <w:fldChar w:fldCharType="end"/>
      </w:r>
      <w:r w:rsidR="00EF7741">
        <w:t>.</w:t>
      </w:r>
    </w:p>
    <w:p w14:paraId="1350933A" w14:textId="38FF9681" w:rsidR="00AE0F6A" w:rsidRDefault="00975F43" w:rsidP="00EA32C4">
      <w:pPr>
        <w:pStyle w:val="BodyText"/>
      </w:pPr>
      <w:r>
        <w:t xml:space="preserve">Calculating the volumes for the complex </w:t>
      </w:r>
      <w:r w:rsidR="003C69B1">
        <w:t xml:space="preserve">world </w:t>
      </w:r>
      <w:r>
        <w:t>takes around 36 seconds, with a peaking memory usage of 34MB.</w:t>
      </w:r>
      <w:r w:rsidR="003C69B1">
        <w:t xml:space="preserve"> The final output of the build-up stage occupies around 22MB of memory.</w:t>
      </w:r>
      <w:r w:rsidR="00020490">
        <w:t xml:space="preserve"> </w:t>
      </w:r>
      <w:r w:rsidR="002E060E">
        <w:t xml:space="preserve">As the build-up stage is expected to run offline, the run-time of 36 seconds is acceptable. Modern games </w:t>
      </w:r>
      <w:r w:rsidR="00884AD8">
        <w:t xml:space="preserve">can often </w:t>
      </w:r>
      <w:r w:rsidR="002E060E">
        <w:t xml:space="preserve">require </w:t>
      </w:r>
      <w:r w:rsidR="007768D4">
        <w:t xml:space="preserve">multiple </w:t>
      </w:r>
      <w:r w:rsidR="00CE6C7E">
        <w:t>g</w:t>
      </w:r>
      <w:r w:rsidR="002E060E">
        <w:t>igabytes of memory</w:t>
      </w:r>
      <w:r w:rsidR="00784908">
        <w:t xml:space="preserve"> anyway</w:t>
      </w:r>
      <w:r w:rsidR="002E060E">
        <w:t>, so the memory cost is also deemed acceptable.</w:t>
      </w:r>
    </w:p>
    <w:p w14:paraId="70259D4B" w14:textId="07072F38" w:rsidR="00D64E53" w:rsidRPr="009C054A" w:rsidRDefault="00D64E53" w:rsidP="00EA32C4">
      <w:pPr>
        <w:pStyle w:val="BodyText"/>
      </w:pPr>
      <w:r>
        <w:t xml:space="preserve">Querying the volumes for a single point takes between 0.05ms and 0.16ms, depending on which volume the point resides in (as the algorithm takes an early-exit once the volume has been found). </w:t>
      </w:r>
      <w:r w:rsidR="00F15DCE">
        <w:t xml:space="preserve">This time can be heavily optimized by implementing the optimizations listed in </w:t>
      </w:r>
      <w:r w:rsidR="003520B5">
        <w:fldChar w:fldCharType="begin"/>
      </w:r>
      <w:r w:rsidR="003520B5">
        <w:instrText xml:space="preserve"> REF _Ref175221702 \r \h </w:instrText>
      </w:r>
      <w:r w:rsidR="003520B5">
        <w:fldChar w:fldCharType="separate"/>
      </w:r>
      <w:r w:rsidR="007016FC">
        <w:t>3.8.2</w:t>
      </w:r>
      <w:r w:rsidR="003520B5">
        <w:fldChar w:fldCharType="end"/>
      </w:r>
      <w:r w:rsidR="007920AC">
        <w:t>, which should make it applicable for real-time games.</w:t>
      </w:r>
    </w:p>
    <w:p w14:paraId="621C91D9" w14:textId="6D81F4E1" w:rsidR="000761B6" w:rsidRDefault="006E0AE2" w:rsidP="006E0AE2">
      <w:pPr>
        <w:pStyle w:val="KapitelII"/>
      </w:pPr>
      <w:bookmarkStart w:id="137" w:name="_Toc176691440"/>
      <w:r>
        <w:t xml:space="preserve">Comparison </w:t>
      </w:r>
      <w:r w:rsidR="00AC449E">
        <w:t>with Pfaffinger’s Approach</w:t>
      </w:r>
      <w:bookmarkEnd w:id="137"/>
    </w:p>
    <w:p w14:paraId="2827506E" w14:textId="195401AC" w:rsidR="002D2704" w:rsidRDefault="00BC288B" w:rsidP="005520B2">
      <w:pPr>
        <w:pStyle w:val="BodyText"/>
      </w:pPr>
      <w:r>
        <w:t xml:space="preserve">A thesis for the same problem statement has already been referenced </w:t>
      </w:r>
      <w:r w:rsidR="00443075">
        <w:t xml:space="preserve">in the chapter </w:t>
      </w:r>
      <w:r w:rsidR="009A78D2">
        <w:fldChar w:fldCharType="begin"/>
      </w:r>
      <w:r w:rsidR="009A78D2">
        <w:instrText xml:space="preserve"> REF _Ref175044432 \r \h </w:instrText>
      </w:r>
      <w:r w:rsidR="009A78D2">
        <w:fldChar w:fldCharType="separate"/>
      </w:r>
      <w:r w:rsidR="007016FC">
        <w:t>2.2</w:t>
      </w:r>
      <w:r w:rsidR="009A78D2">
        <w:fldChar w:fldCharType="end"/>
      </w:r>
      <w:r w:rsidR="009A78D2">
        <w:t xml:space="preserve"> </w:t>
      </w:r>
      <w:sdt>
        <w:sdtPr>
          <w:id w:val="433793980"/>
          <w:citation/>
        </w:sdtPr>
        <w:sdtContent>
          <w:r w:rsidR="0099244D">
            <w:fldChar w:fldCharType="begin"/>
          </w:r>
          <w:r w:rsidR="0099244D">
            <w:rPr>
              <w:lang w:val="de-DE"/>
            </w:rPr>
            <w:instrText xml:space="preserve"> CITATION Ker24 \l 1031 </w:instrText>
          </w:r>
          <w:r w:rsidR="0099244D">
            <w:fldChar w:fldCharType="separate"/>
          </w:r>
          <w:r w:rsidR="007016FC" w:rsidRPr="007016FC">
            <w:rPr>
              <w:noProof/>
              <w:lang w:val="de-DE"/>
            </w:rPr>
            <w:t>[3]</w:t>
          </w:r>
          <w:r w:rsidR="0099244D">
            <w:fldChar w:fldCharType="end"/>
          </w:r>
        </w:sdtContent>
      </w:sdt>
      <w:r w:rsidR="0099244D">
        <w:t xml:space="preserve">. This chapter will compare the two </w:t>
      </w:r>
      <w:r w:rsidR="00831358">
        <w:t>implementations.</w:t>
      </w:r>
    </w:p>
    <w:p w14:paraId="6F5A71F8" w14:textId="77777777" w:rsidR="00754CDB" w:rsidRDefault="004B7648" w:rsidP="005520B2">
      <w:pPr>
        <w:pStyle w:val="BodyText"/>
      </w:pPr>
      <w:r>
        <w:t xml:space="preserve">The two major differences in the approaches are that Pfaffinger’s approach does not support Virtually Extending delimiter planes, and that volumes are calculated using Marching Cubes instead of </w:t>
      </w:r>
      <w:r w:rsidR="00A557ED">
        <w:t>finding triangles that represent the volume.</w:t>
      </w:r>
      <w:r w:rsidR="00A31007">
        <w:t xml:space="preserve"> </w:t>
      </w:r>
    </w:p>
    <w:p w14:paraId="37B87BCA" w14:textId="5B20A396" w:rsidR="0024371C" w:rsidRDefault="00EF0206" w:rsidP="00EF0206">
      <w:pPr>
        <w:pStyle w:val="KapitelIII"/>
      </w:pPr>
      <w:bookmarkStart w:id="138" w:name="_Ref175650537"/>
      <w:bookmarkStart w:id="139" w:name="_Toc176691441"/>
      <w:r>
        <w:t>Discrepancy of the output</w:t>
      </w:r>
      <w:bookmarkEnd w:id="138"/>
      <w:bookmarkEnd w:id="139"/>
    </w:p>
    <w:p w14:paraId="6D560E0D" w14:textId="6D85CF16" w:rsidR="00702084" w:rsidRDefault="00A31007" w:rsidP="005520B2">
      <w:pPr>
        <w:pStyle w:val="BodyText"/>
      </w:pPr>
      <w:r>
        <w:t xml:space="preserve">The implementation provided with this thesis </w:t>
      </w:r>
      <w:r w:rsidR="00097951">
        <w:t xml:space="preserve">also supports using Marching Cubes for volume calculation when setting the appropriate switch. </w:t>
      </w:r>
      <w:r w:rsidR="00CD6C87">
        <w:t>Using Marching Cubes leads to a much higher discrepancy between the expected and the calculated output due to voxelization of the space.</w:t>
      </w:r>
      <w:r w:rsidR="00AF2441">
        <w:t xml:space="preserve"> </w:t>
      </w:r>
      <w:r w:rsidR="00EF481A">
        <w:t xml:space="preserve">An example for this can be seen in </w:t>
      </w:r>
      <w:r w:rsidR="0008583E">
        <w:fldChar w:fldCharType="begin"/>
      </w:r>
      <w:r w:rsidR="0008583E">
        <w:instrText xml:space="preserve"> REF _Ref175048809 \h </w:instrText>
      </w:r>
      <w:r w:rsidR="0008583E">
        <w:fldChar w:fldCharType="separate"/>
      </w:r>
      <w:r w:rsidR="007016FC">
        <w:t xml:space="preserve">Figure </w:t>
      </w:r>
      <w:r w:rsidR="007016FC">
        <w:rPr>
          <w:noProof/>
        </w:rPr>
        <w:t>25</w:t>
      </w:r>
      <w:r w:rsidR="0008583E">
        <w:fldChar w:fldCharType="end"/>
      </w:r>
      <w:r w:rsidR="0008583E">
        <w:t>.</w:t>
      </w:r>
    </w:p>
    <w:p w14:paraId="773792CC" w14:textId="4F2FF605" w:rsidR="00075CDF" w:rsidRDefault="00075CDF" w:rsidP="005520B2">
      <w:pPr>
        <w:pStyle w:val="BodyText"/>
      </w:pPr>
      <w:r>
        <w:lastRenderedPageBreak/>
        <w:t xml:space="preserve">The Marching Cubes implementation in this thesis is not </w:t>
      </w:r>
      <w:r w:rsidR="000216FE">
        <w:t>the same</w:t>
      </w:r>
      <w:r w:rsidR="001F3485">
        <w:t xml:space="preserve"> as in Pfaffinger’s thesis, namely is there no Voronoi growing of anchors (meaning anchors without a delimiter between them would </w:t>
      </w:r>
      <w:r w:rsidR="002D0B56">
        <w:t>not stop each other from growing).</w:t>
      </w:r>
    </w:p>
    <w:p w14:paraId="7FD4796D" w14:textId="77777777" w:rsidR="00656E02" w:rsidRDefault="001213A3" w:rsidP="00656E02">
      <w:pPr>
        <w:pStyle w:val="BodyText"/>
        <w:keepNext/>
      </w:pPr>
      <w:r>
        <w:rPr>
          <w:noProof/>
        </w:rPr>
        <w:drawing>
          <wp:inline distT="0" distB="0" distL="0" distR="0" wp14:anchorId="7750FAB9" wp14:editId="77F84D5D">
            <wp:extent cx="5391150" cy="1674495"/>
            <wp:effectExtent l="0" t="0" r="0" b="1905"/>
            <wp:docPr id="180374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1150" cy="1674495"/>
                    </a:xfrm>
                    <a:prstGeom prst="rect">
                      <a:avLst/>
                    </a:prstGeom>
                    <a:noFill/>
                    <a:ln>
                      <a:noFill/>
                    </a:ln>
                  </pic:spPr>
                </pic:pic>
              </a:graphicData>
            </a:graphic>
          </wp:inline>
        </w:drawing>
      </w:r>
    </w:p>
    <w:p w14:paraId="067BE5D6" w14:textId="14536680" w:rsidR="00702084" w:rsidRDefault="00656E02" w:rsidP="00656E02">
      <w:pPr>
        <w:pStyle w:val="Caption"/>
        <w:jc w:val="center"/>
      </w:pPr>
      <w:bookmarkStart w:id="140" w:name="_Ref175048809"/>
      <w:bookmarkStart w:id="141" w:name="_Toc176691478"/>
      <w:r>
        <w:t xml:space="preserve">Figure </w:t>
      </w:r>
      <w:r>
        <w:fldChar w:fldCharType="begin"/>
      </w:r>
      <w:r>
        <w:instrText xml:space="preserve"> SEQ Figure \* ARABIC </w:instrText>
      </w:r>
      <w:r>
        <w:fldChar w:fldCharType="separate"/>
      </w:r>
      <w:r w:rsidR="007016FC">
        <w:rPr>
          <w:noProof/>
        </w:rPr>
        <w:t>25</w:t>
      </w:r>
      <w:r>
        <w:fldChar w:fldCharType="end"/>
      </w:r>
      <w:bookmarkEnd w:id="140"/>
      <w:r>
        <w:t>: Comparison of the Marching Cubes approach versus the Assembling of triangles.</w:t>
      </w:r>
      <w:bookmarkEnd w:id="141"/>
    </w:p>
    <w:p w14:paraId="20BC61AE" w14:textId="23A14567" w:rsidR="00BB235C" w:rsidRDefault="00ED551B" w:rsidP="00ED551B">
      <w:pPr>
        <w:pStyle w:val="KapitelIII"/>
      </w:pPr>
      <w:bookmarkStart w:id="142" w:name="_Toc176691442"/>
      <w:r>
        <w:t>Resolving Underspecification</w:t>
      </w:r>
      <w:bookmarkEnd w:id="142"/>
    </w:p>
    <w:p w14:paraId="62E2CA98" w14:textId="79D56DF4" w:rsidR="008872F5" w:rsidRDefault="00252916" w:rsidP="005520B2">
      <w:pPr>
        <w:pStyle w:val="BodyText"/>
      </w:pPr>
      <w:r>
        <w:t xml:space="preserve">In Pfaffinger’s approach of Marching Cubes, </w:t>
      </w:r>
      <w:r w:rsidR="000410D0">
        <w:t xml:space="preserve">the volume of an anchor grows until it either hits a delimiter or another anchor, as a way of resolving underspecification of delimiters. </w:t>
      </w:r>
      <w:r w:rsidR="00834FAA">
        <w:t xml:space="preserve">This ensures that two volumes never </w:t>
      </w:r>
      <w:r w:rsidR="005D6792">
        <w:t>grow inward</w:t>
      </w:r>
      <w:r w:rsidR="00834FAA">
        <w:t xml:space="preserve"> </w:t>
      </w:r>
      <w:r w:rsidR="005D6792">
        <w:t xml:space="preserve">of </w:t>
      </w:r>
      <w:r w:rsidR="00834FAA">
        <w:t>each other</w:t>
      </w:r>
      <w:r w:rsidR="00B46B70">
        <w:t xml:space="preserve">, effectively making all anchors simultaneously act as growing delimiters. </w:t>
      </w:r>
      <w:r w:rsidR="00F514CA">
        <w:t xml:space="preserve">Such a strong guarantee </w:t>
      </w:r>
      <w:r w:rsidR="009D2C15">
        <w:t>cannot</w:t>
      </w:r>
      <w:r w:rsidR="00F514CA">
        <w:t xml:space="preserve"> be made in the implementation proposed in this thesis, as growing anchors until they hit one another is made possible by the discrete step size of Marching Cubes</w:t>
      </w:r>
      <w:r w:rsidR="002E2451">
        <w:t xml:space="preserve"> which does not exist in this thesis.</w:t>
      </w:r>
    </w:p>
    <w:p w14:paraId="0DEB6C54" w14:textId="54157E9B" w:rsidR="00B01476" w:rsidRDefault="00210E64" w:rsidP="005520B2">
      <w:pPr>
        <w:pStyle w:val="BodyText"/>
      </w:pPr>
      <w:r>
        <w:rPr>
          <w:noProof/>
        </w:rPr>
        <mc:AlternateContent>
          <mc:Choice Requires="wps">
            <w:drawing>
              <wp:anchor distT="0" distB="0" distL="114300" distR="114300" simplePos="0" relativeHeight="251682304" behindDoc="0" locked="0" layoutInCell="1" allowOverlap="1" wp14:anchorId="6AA90B19" wp14:editId="2889337F">
                <wp:simplePos x="0" y="0"/>
                <wp:positionH relativeFrom="margin">
                  <wp:align>right</wp:align>
                </wp:positionH>
                <wp:positionV relativeFrom="paragraph">
                  <wp:posOffset>1548765</wp:posOffset>
                </wp:positionV>
                <wp:extent cx="1502410" cy="635"/>
                <wp:effectExtent l="0" t="0" r="2540" b="0"/>
                <wp:wrapSquare wrapText="bothSides"/>
                <wp:docPr id="1579905085" name="Text Box 1"/>
                <wp:cNvGraphicFramePr/>
                <a:graphic xmlns:a="http://schemas.openxmlformats.org/drawingml/2006/main">
                  <a:graphicData uri="http://schemas.microsoft.com/office/word/2010/wordprocessingShape">
                    <wps:wsp>
                      <wps:cNvSpPr txBox="1"/>
                      <wps:spPr>
                        <a:xfrm>
                          <a:off x="0" y="0"/>
                          <a:ext cx="1502410" cy="635"/>
                        </a:xfrm>
                        <a:prstGeom prst="rect">
                          <a:avLst/>
                        </a:prstGeom>
                        <a:solidFill>
                          <a:prstClr val="white"/>
                        </a:solidFill>
                        <a:ln>
                          <a:noFill/>
                        </a:ln>
                      </wps:spPr>
                      <wps:txbx>
                        <w:txbxContent>
                          <w:p w14:paraId="1008718D" w14:textId="3F373052" w:rsidR="00822670" w:rsidRPr="00A92AFF" w:rsidRDefault="00822670" w:rsidP="00210E64">
                            <w:pPr>
                              <w:pStyle w:val="Caption"/>
                              <w:jc w:val="center"/>
                              <w:rPr>
                                <w:noProof/>
                                <w:sz w:val="22"/>
                              </w:rPr>
                            </w:pPr>
                            <w:bookmarkStart w:id="143" w:name="_Toc176691479"/>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90B19" id="_x0000_s1030" type="#_x0000_t202" style="position:absolute;left:0;text-align:left;margin-left:67.1pt;margin-top:121.95pt;width:118.3pt;height:.05pt;z-index:2516823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uEt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" stroked="f">
                <v:textbox style="mso-fit-shape-to-text:t" inset="0,0,0,0">
                  <w:txbxContent>
                    <w:p w14:paraId="1008718D" w14:textId="3F373052" w:rsidR="00822670" w:rsidRPr="00A92AFF" w:rsidRDefault="00822670" w:rsidP="00210E64">
                      <w:pPr>
                        <w:pStyle w:val="Caption"/>
                        <w:jc w:val="center"/>
                        <w:rPr>
                          <w:noProof/>
                          <w:sz w:val="22"/>
                        </w:rPr>
                      </w:pPr>
                      <w:bookmarkStart w:id="144" w:name="_Toc176691479"/>
                      <w:r>
                        <w:t xml:space="preserve">Figure </w:t>
                      </w:r>
                      <w:r>
                        <w:fldChar w:fldCharType="begin"/>
                      </w:r>
                      <w:r>
                        <w:instrText xml:space="preserve"> SEQ Figure \* ARABIC </w:instrText>
                      </w:r>
                      <w:r>
                        <w:fldChar w:fldCharType="separate"/>
                      </w:r>
                      <w:r w:rsidR="004C6C54">
                        <w:rPr>
                          <w:noProof/>
                        </w:rPr>
                        <w:t>26</w:t>
                      </w:r>
                      <w:r>
                        <w:fldChar w:fldCharType="end"/>
                      </w:r>
                      <w:r>
                        <w:t xml:space="preserve">: Volumes as calculated by Pfaffinger's approach. </w:t>
                      </w:r>
                      <w:sdt>
                        <w:sdtPr>
                          <w:id w:val="-1326044706"/>
                          <w:citation/>
                        </w:sdtPr>
                        <w:sdtContent>
                          <w:r>
                            <w:fldChar w:fldCharType="begin"/>
                          </w:r>
                          <w:r>
                            <w:rPr>
                              <w:lang w:val="de-DE"/>
                            </w:rPr>
                            <w:instrText xml:space="preserve"> CITATION Ker24 \l 1031 </w:instrText>
                          </w:r>
                          <w:r>
                            <w:fldChar w:fldCharType="separate"/>
                          </w:r>
                          <w:r w:rsidRPr="00822670">
                            <w:rPr>
                              <w:noProof/>
                              <w:lang w:val="de-DE"/>
                            </w:rPr>
                            <w:t>[2]</w:t>
                          </w:r>
                          <w:r>
                            <w:fldChar w:fldCharType="end"/>
                          </w:r>
                        </w:sdtContent>
                      </w:sdt>
                      <w:bookmarkEnd w:id="144"/>
                    </w:p>
                  </w:txbxContent>
                </v:textbox>
                <w10:wrap type="square" anchorx="margin"/>
              </v:shape>
            </w:pict>
          </mc:Fallback>
        </mc:AlternateContent>
      </w:r>
      <w:r>
        <w:rPr>
          <w:noProof/>
        </w:rPr>
        <w:drawing>
          <wp:anchor distT="0" distB="0" distL="114300" distR="114300" simplePos="0" relativeHeight="251680256" behindDoc="0" locked="0" layoutInCell="1" allowOverlap="1" wp14:anchorId="31A8F602" wp14:editId="343DCFE8">
            <wp:simplePos x="0" y="0"/>
            <wp:positionH relativeFrom="margin">
              <wp:align>right</wp:align>
            </wp:positionH>
            <wp:positionV relativeFrom="paragraph">
              <wp:posOffset>6985</wp:posOffset>
            </wp:positionV>
            <wp:extent cx="1502410" cy="1496060"/>
            <wp:effectExtent l="0" t="0" r="2540" b="8890"/>
            <wp:wrapSquare wrapText="bothSides"/>
            <wp:docPr id="1199277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02410" cy="1496060"/>
                    </a:xfrm>
                    <a:prstGeom prst="rect">
                      <a:avLst/>
                    </a:prstGeom>
                    <a:noFill/>
                    <a:ln>
                      <a:noFill/>
                    </a:ln>
                  </pic:spPr>
                </pic:pic>
              </a:graphicData>
            </a:graphic>
          </wp:anchor>
        </w:drawing>
      </w:r>
      <w:r w:rsidR="008262C1">
        <w:t>In practice, one might prefer one or the other approach</w:t>
      </w:r>
      <w:r w:rsidR="00F944C6">
        <w:t xml:space="preserve"> for resolving underspecification</w:t>
      </w:r>
      <w:r w:rsidR="008262C1">
        <w:t xml:space="preserve">. </w:t>
      </w:r>
      <w:r w:rsidR="00ED3E82">
        <w:t xml:space="preserve">Pfaffinger’s approach guarantees that volumes </w:t>
      </w:r>
      <w:r w:rsidR="000F200F">
        <w:t xml:space="preserve">stop each other from growing </w:t>
      </w:r>
      <w:r w:rsidR="00ED3E82">
        <w:t xml:space="preserve">(even without any delimiters), </w:t>
      </w:r>
      <w:r w:rsidR="008747FC">
        <w:t>their line of intersection however is determined by the algorithm. If that is not what the user of the solution desires (as may often be the case in practice), they would need to manually place delimiter anyways</w:t>
      </w:r>
      <w:r w:rsidR="00BD2088">
        <w:t>.</w:t>
      </w:r>
    </w:p>
    <w:p w14:paraId="321E7657" w14:textId="5ADABDAB" w:rsidR="001457D7" w:rsidRDefault="00185012" w:rsidP="00185012">
      <w:pPr>
        <w:pStyle w:val="KapitelIII"/>
      </w:pPr>
      <w:bookmarkStart w:id="145" w:name="_Toc176691443"/>
      <w:r>
        <w:t>Performance</w:t>
      </w:r>
      <w:bookmarkEnd w:id="145"/>
    </w:p>
    <w:p w14:paraId="1F3D8EFB" w14:textId="1435F266" w:rsidR="00D116CB" w:rsidRDefault="00AC7EDB" w:rsidP="005520B2">
      <w:pPr>
        <w:pStyle w:val="BodyText"/>
      </w:pPr>
      <w:r>
        <w:t>In theory, using Marching Cubes to calculate the volumes should be faster than the costly Assembling step</w:t>
      </w:r>
      <w:r w:rsidR="00095E0C">
        <w:t xml:space="preserve"> as described in chapter </w:t>
      </w:r>
      <w:r w:rsidR="001D3046">
        <w:fldChar w:fldCharType="begin"/>
      </w:r>
      <w:r w:rsidR="001D3046">
        <w:instrText xml:space="preserve"> REF _Ref172551539 \r \h </w:instrText>
      </w:r>
      <w:r w:rsidR="001D3046">
        <w:fldChar w:fldCharType="separate"/>
      </w:r>
      <w:r w:rsidR="007016FC">
        <w:t>3.7</w:t>
      </w:r>
      <w:r w:rsidR="001D3046">
        <w:fldChar w:fldCharType="end"/>
      </w:r>
      <w:r w:rsidR="0063283B">
        <w:t>, as the Assembly of the triangles includes a Floodfilling (which is the base for Marching Cubes as well), but then requires a lot of ray-triangle intersection tests (whereas Marching Cubes simply builds the mesh based on the Floodfill</w:t>
      </w:r>
      <w:r w:rsidR="001C50EC">
        <w:t>ing</w:t>
      </w:r>
      <w:r w:rsidR="0063283B">
        <w:t xml:space="preserve"> results).</w:t>
      </w:r>
    </w:p>
    <w:p w14:paraId="344400B0" w14:textId="1E38CEA2" w:rsidR="0002086C" w:rsidRDefault="00AF4BE2" w:rsidP="005520B2">
      <w:pPr>
        <w:pStyle w:val="BodyText"/>
      </w:pPr>
      <w:r>
        <w:t xml:space="preserve">As mentioned before, the implementation provided with this thesis also supports Marching Cubes for calculating the volumes. Comparing the performance between using </w:t>
      </w:r>
      <w:r>
        <w:lastRenderedPageBreak/>
        <w:t xml:space="preserve">Marching Cubes and Assembling the triangles </w:t>
      </w:r>
      <w:r w:rsidR="0056220D">
        <w:t>in a complex scene shows</w:t>
      </w:r>
      <w:r w:rsidR="00A53EFC">
        <w:t xml:space="preserve"> (</w:t>
      </w:r>
      <w:r w:rsidR="009D67EC">
        <w:fldChar w:fldCharType="begin"/>
      </w:r>
      <w:r w:rsidR="009D67EC">
        <w:instrText xml:space="preserve"> REF _Ref175220408 \h </w:instrText>
      </w:r>
      <w:r w:rsidR="009D67EC">
        <w:fldChar w:fldCharType="separate"/>
      </w:r>
      <w:r w:rsidR="007016FC">
        <w:t xml:space="preserve">Figure </w:t>
      </w:r>
      <w:r w:rsidR="007016FC">
        <w:rPr>
          <w:noProof/>
        </w:rPr>
        <w:t>23</w:t>
      </w:r>
      <w:r w:rsidR="009D67EC">
        <w:fldChar w:fldCharType="end"/>
      </w:r>
      <w:r w:rsidR="00A53EFC">
        <w:t>)</w:t>
      </w:r>
      <w:r w:rsidR="0056220D">
        <w:t xml:space="preserve"> that the build-up stage is around 15 times faster using Marching Cubes compared to Assembling the triangles.</w:t>
      </w:r>
      <w:r w:rsidR="006E7FC8">
        <w:t xml:space="preserve"> No comparison has been made to Pfaffinger’s implementation, since there are slight differences in the approach</w:t>
      </w:r>
      <w:r w:rsidR="00D91BAD">
        <w:t>, and performance measures highly depend on the code itself, as well as on the environment in which the code was run</w:t>
      </w:r>
      <w:r w:rsidR="006E7FC8">
        <w:t>.</w:t>
      </w:r>
    </w:p>
    <w:p w14:paraId="428EA4B1" w14:textId="2DBEF401" w:rsidR="006C7744" w:rsidRDefault="00E65365" w:rsidP="00E65365">
      <w:pPr>
        <w:pStyle w:val="KapitelIII"/>
      </w:pPr>
      <w:bookmarkStart w:id="146" w:name="_Toc176691444"/>
      <w:r>
        <w:t>Trade-Off</w:t>
      </w:r>
      <w:bookmarkEnd w:id="146"/>
    </w:p>
    <w:p w14:paraId="0BBA962C" w14:textId="6B79B552" w:rsidR="00F95046" w:rsidRDefault="00F95046" w:rsidP="005520B2">
      <w:pPr>
        <w:pStyle w:val="BodyText"/>
      </w:pPr>
      <w:r>
        <w:t xml:space="preserve">This trade-off between discrepancy and performance is therefore a relevant point of discussion when using </w:t>
      </w:r>
      <w:r w:rsidR="00E5251E">
        <w:t>such an algorithm in real use cases. Games that have a dynamic component (such as the destruction of delimiters) may use the Marching Cubes approach to attempt to recalculate the volumes during run-time of the game.</w:t>
      </w:r>
      <w:r w:rsidR="008C2FA4">
        <w:t xml:space="preserve"> </w:t>
      </w:r>
      <w:r w:rsidR="00CA0EA1">
        <w:t xml:space="preserve">Games that require high accuracy of the calculated volumes may instead prefer the Assembling </w:t>
      </w:r>
      <w:r w:rsidR="00C13E1F">
        <w:t xml:space="preserve">stage </w:t>
      </w:r>
      <w:r w:rsidR="00CA0EA1">
        <w:t>as proposed in this thesis.</w:t>
      </w:r>
    </w:p>
    <w:p w14:paraId="0E42BA30" w14:textId="77777777" w:rsidR="00A04315" w:rsidRDefault="00A04315" w:rsidP="00A04315">
      <w:pPr>
        <w:pStyle w:val="BodyText"/>
        <w:keepNext/>
        <w:jc w:val="center"/>
      </w:pPr>
      <w:r>
        <w:rPr>
          <w:noProof/>
        </w:rPr>
        <w:drawing>
          <wp:inline distT="0" distB="0" distL="0" distR="0" wp14:anchorId="1CA64202" wp14:editId="2DC899B1">
            <wp:extent cx="3123210" cy="2194708"/>
            <wp:effectExtent l="0" t="0" r="1270" b="0"/>
            <wp:docPr id="5712403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32913" cy="2201526"/>
                    </a:xfrm>
                    <a:prstGeom prst="rect">
                      <a:avLst/>
                    </a:prstGeom>
                    <a:noFill/>
                    <a:ln>
                      <a:noFill/>
                    </a:ln>
                  </pic:spPr>
                </pic:pic>
              </a:graphicData>
            </a:graphic>
          </wp:inline>
        </w:drawing>
      </w:r>
    </w:p>
    <w:p w14:paraId="5BEB0719" w14:textId="6FE6EE24" w:rsidR="008758D1" w:rsidRDefault="00A04315" w:rsidP="00A04315">
      <w:pPr>
        <w:pStyle w:val="Caption"/>
        <w:jc w:val="center"/>
      </w:pPr>
      <w:bookmarkStart w:id="147" w:name="_Toc176691480"/>
      <w:r>
        <w:t xml:space="preserve">Figure </w:t>
      </w:r>
      <w:r>
        <w:fldChar w:fldCharType="begin"/>
      </w:r>
      <w:r>
        <w:instrText xml:space="preserve"> SEQ Figure \* ARABIC </w:instrText>
      </w:r>
      <w:r>
        <w:fldChar w:fldCharType="separate"/>
      </w:r>
      <w:r w:rsidR="007016FC">
        <w:rPr>
          <w:noProof/>
        </w:rPr>
        <w:t>27</w:t>
      </w:r>
      <w:r>
        <w:fldChar w:fldCharType="end"/>
      </w:r>
      <w:r>
        <w:t>: The volume on the left was calculated with Marching Cubes, approximately 15 times faster than the one on the right.</w:t>
      </w:r>
      <w:bookmarkEnd w:id="147"/>
    </w:p>
    <w:p w14:paraId="41B2092A" w14:textId="76A434C4" w:rsidR="00503D12" w:rsidRDefault="00503D12" w:rsidP="00503D12">
      <w:pPr>
        <w:pStyle w:val="KapitelII"/>
      </w:pPr>
      <w:bookmarkStart w:id="148" w:name="_Toc176691445"/>
      <w:r>
        <w:t>Feasibility of the approach</w:t>
      </w:r>
      <w:bookmarkEnd w:id="148"/>
    </w:p>
    <w:p w14:paraId="6DCCF540" w14:textId="5ACA55A2" w:rsidR="00D64D87" w:rsidRDefault="00CE754F" w:rsidP="00CE754F">
      <w:pPr>
        <w:pStyle w:val="BodyText"/>
      </w:pPr>
      <w:r>
        <w:t>This</w:t>
      </w:r>
      <w:r w:rsidR="00D64D87">
        <w:t xml:space="preserve"> thesis </w:t>
      </w:r>
      <w:r>
        <w:t>has shown that a solution for the described problem can be implemented</w:t>
      </w:r>
      <w:r w:rsidR="00343B04">
        <w:t xml:space="preserve">, and that the proposed requirements are met. </w:t>
      </w:r>
      <w:r w:rsidR="00C24D0D">
        <w:t>The thesis provides potential solutions to the problems that remain in the supplied implementation</w:t>
      </w:r>
      <w:r w:rsidR="000C7E9D">
        <w:t xml:space="preserve">, as well as </w:t>
      </w:r>
      <w:r w:rsidR="004D4AF1">
        <w:t>additional features which may need to be implemented in the future for real-world use.</w:t>
      </w:r>
    </w:p>
    <w:p w14:paraId="2CFC40BF" w14:textId="71A6D60C" w:rsidR="00895DB5" w:rsidRDefault="000567CF" w:rsidP="00CE754F">
      <w:pPr>
        <w:pStyle w:val="BodyText"/>
      </w:pPr>
      <w:r>
        <w:t xml:space="preserve">However, games often have very specialized requirements </w:t>
      </w:r>
      <w:r w:rsidR="00597244">
        <w:t>for</w:t>
      </w:r>
      <w:r>
        <w:t xml:space="preserve"> the software solutions that they use</w:t>
      </w:r>
      <w:r w:rsidR="00BA7F48">
        <w:t>,</w:t>
      </w:r>
      <w:r w:rsidR="00E85B04">
        <w:t xml:space="preserve"> to fulfill their specific needs which may be unique to their game.</w:t>
      </w:r>
      <w:r w:rsidR="00597244">
        <w:t xml:space="preserve"> Therefore, </w:t>
      </w:r>
      <w:r w:rsidR="001D49D7">
        <w:t xml:space="preserve">a generalized </w:t>
      </w:r>
      <w:r w:rsidR="008B760E">
        <w:t xml:space="preserve">software solution (such as this thesis) may not always </w:t>
      </w:r>
      <w:r w:rsidR="00645397">
        <w:t>prove useful in practice</w:t>
      </w:r>
      <w:r w:rsidR="00020FBD">
        <w:t xml:space="preserve">, if the downsides </w:t>
      </w:r>
      <w:r w:rsidR="004030D2">
        <w:t>outweigh the upsides.</w:t>
      </w:r>
      <w:r w:rsidR="00AB24B9">
        <w:t xml:space="preserve"> </w:t>
      </w:r>
      <w:r w:rsidR="005F0329">
        <w:t>The practicality of an algorithm such as this would therefore require</w:t>
      </w:r>
      <w:r w:rsidR="00FB033F">
        <w:t xml:space="preserve"> </w:t>
      </w:r>
      <w:proofErr w:type="gramStart"/>
      <w:r w:rsidR="00FB033F">
        <w:t>an</w:t>
      </w:r>
      <w:r w:rsidR="005F0329">
        <w:t xml:space="preserve"> </w:t>
      </w:r>
      <w:r w:rsidR="004C74F7">
        <w:t>extensive</w:t>
      </w:r>
      <w:proofErr w:type="gramEnd"/>
      <w:r w:rsidR="005F0329">
        <w:t xml:space="preserve"> user study with real world projects.</w:t>
      </w:r>
    </w:p>
    <w:p w14:paraId="375DC626" w14:textId="3F7AFA28" w:rsidR="00D96548" w:rsidRDefault="004F013F" w:rsidP="00CE754F">
      <w:pPr>
        <w:pStyle w:val="BodyText"/>
      </w:pPr>
      <w:r>
        <w:lastRenderedPageBreak/>
        <w:t xml:space="preserve">The two major points of interest for such a study would </w:t>
      </w:r>
      <w:r w:rsidR="00CB062A">
        <w:t>be whether</w:t>
      </w:r>
      <w:r>
        <w:t xml:space="preserve"> </w:t>
      </w:r>
      <w:r w:rsidR="005079D2">
        <w:t>the cost of integrating the solution into a project</w:t>
      </w:r>
      <w:r w:rsidR="006319C6">
        <w:t>,</w:t>
      </w:r>
      <w:r w:rsidR="005079D2">
        <w:t xml:space="preserve"> and whether the input options allow for enough </w:t>
      </w:r>
      <w:r w:rsidR="006319C6">
        <w:t xml:space="preserve">customization </w:t>
      </w:r>
      <w:r w:rsidR="00421B15">
        <w:t xml:space="preserve">that the project can get the desired output. </w:t>
      </w:r>
      <w:r w:rsidR="00AE7B70">
        <w:t>For some games, it might require less work to manually set up the anchor volumes than to integrate the solution into the project, set up the input so that the expected output is created, and then run the actual algorithm.</w:t>
      </w:r>
      <w:r w:rsidR="00D96548">
        <w:t xml:space="preserve"> Other games may </w:t>
      </w:r>
      <w:r w:rsidR="0035728A">
        <w:t xml:space="preserve">employ additional logic to the calculation of volumes, such as a Voronoi algorithm (as in Pfaffinger’s Thesis </w:t>
      </w:r>
      <w:sdt>
        <w:sdtPr>
          <w:id w:val="689967678"/>
          <w:citation/>
        </w:sdtPr>
        <w:sdtContent>
          <w:r w:rsidR="00C96ADE">
            <w:fldChar w:fldCharType="begin"/>
          </w:r>
          <w:r w:rsidR="00C96ADE">
            <w:rPr>
              <w:lang w:val="de-DE"/>
            </w:rPr>
            <w:instrText xml:space="preserve"> CITATION Ker24 \l 1031 </w:instrText>
          </w:r>
          <w:r w:rsidR="00C96ADE">
            <w:fldChar w:fldCharType="separate"/>
          </w:r>
          <w:r w:rsidR="007016FC" w:rsidRPr="007016FC">
            <w:rPr>
              <w:noProof/>
              <w:lang w:val="de-DE"/>
            </w:rPr>
            <w:t>[3]</w:t>
          </w:r>
          <w:r w:rsidR="00C96ADE">
            <w:fldChar w:fldCharType="end"/>
          </w:r>
        </w:sdtContent>
      </w:sdt>
      <w:r w:rsidR="00C96ADE">
        <w:t>)</w:t>
      </w:r>
      <w:r w:rsidR="00AE4D65">
        <w:t>, or more dynamic components.</w:t>
      </w:r>
    </w:p>
    <w:p w14:paraId="5009A705" w14:textId="676E35CD" w:rsidR="00147C43" w:rsidRDefault="008F60A9" w:rsidP="00CE754F">
      <w:pPr>
        <w:pStyle w:val="BodyText"/>
      </w:pPr>
      <w:r>
        <w:t xml:space="preserve">Finally, this thesis proposes and implements a generic solution to a problem that many games share, </w:t>
      </w:r>
      <w:proofErr w:type="gramStart"/>
      <w:r>
        <w:t>in an attempt to</w:t>
      </w:r>
      <w:proofErr w:type="gramEnd"/>
      <w:r>
        <w:t xml:space="preserve"> alleviate </w:t>
      </w:r>
      <w:r w:rsidR="00AD5456">
        <w:t xml:space="preserve">the workload this problem </w:t>
      </w:r>
      <w:r w:rsidR="00F10042">
        <w:t xml:space="preserve">often </w:t>
      </w:r>
      <w:r w:rsidR="00544D4B">
        <w:t xml:space="preserve">imposes on the developers. </w:t>
      </w:r>
      <w:r w:rsidR="00EA4B52">
        <w:t xml:space="preserve">The feasibility of such a </w:t>
      </w:r>
      <w:r w:rsidR="003B257C">
        <w:t xml:space="preserve">generic </w:t>
      </w:r>
      <w:r w:rsidR="00EA4B52">
        <w:t xml:space="preserve">solution has been shown </w:t>
      </w:r>
      <w:r w:rsidR="00AD54A0">
        <w:t xml:space="preserve">over the course of this thesis, and specific features (some of which are described in chapter </w:t>
      </w:r>
      <w:r w:rsidR="00285D58">
        <w:fldChar w:fldCharType="begin"/>
      </w:r>
      <w:r w:rsidR="00285D58">
        <w:instrText xml:space="preserve"> REF _Ref174787368 \r \h </w:instrText>
      </w:r>
      <w:r w:rsidR="00285D58">
        <w:fldChar w:fldCharType="separate"/>
      </w:r>
      <w:r w:rsidR="007016FC">
        <w:t>6</w:t>
      </w:r>
      <w:r w:rsidR="00285D58">
        <w:fldChar w:fldCharType="end"/>
      </w:r>
      <w:r w:rsidR="00285D58">
        <w:t xml:space="preserve">) </w:t>
      </w:r>
      <w:r w:rsidR="00AD54A0">
        <w:t>may be added to the implementation</w:t>
      </w:r>
      <w:r w:rsidR="00122AC5">
        <w:t xml:space="preserve"> to tailor the solution to the specific needs of a game.</w:t>
      </w:r>
    </w:p>
    <w:p w14:paraId="433BDA47" w14:textId="567C4EC8" w:rsidR="006E1530" w:rsidRDefault="00D960F1" w:rsidP="00D960F1">
      <w:pPr>
        <w:pStyle w:val="KapitelI"/>
      </w:pPr>
      <w:bookmarkStart w:id="149" w:name="_Ref174787368"/>
      <w:bookmarkStart w:id="150" w:name="_Ref174787372"/>
      <w:bookmarkStart w:id="151" w:name="_Toc176691446"/>
      <w:r>
        <w:lastRenderedPageBreak/>
        <w:t>Future Work</w:t>
      </w:r>
      <w:bookmarkEnd w:id="149"/>
      <w:bookmarkEnd w:id="150"/>
      <w:bookmarkEnd w:id="151"/>
    </w:p>
    <w:p w14:paraId="018BBA81" w14:textId="0FB47091" w:rsidR="00200F1A" w:rsidRDefault="0035174D" w:rsidP="0035174D">
      <w:pPr>
        <w:pStyle w:val="BodyText"/>
      </w:pPr>
      <w:r>
        <w:t xml:space="preserve">The goal of this thesis was to </w:t>
      </w:r>
      <w:r w:rsidR="00570984">
        <w:t xml:space="preserve">show the feasibility of </w:t>
      </w:r>
      <w:r>
        <w:t>a solution for the given problem statement.</w:t>
      </w:r>
      <w:r w:rsidR="00800D52">
        <w:t xml:space="preserve"> </w:t>
      </w:r>
      <w:r w:rsidR="007B1686">
        <w:t xml:space="preserve">The implementation is not of commercial grade in terms of feature completeness. </w:t>
      </w:r>
      <w:r w:rsidR="00264C4F">
        <w:t xml:space="preserve">In the </w:t>
      </w:r>
      <w:r w:rsidR="00DA0732">
        <w:t>previous chapters, many small possible improvements have already been pointed out</w:t>
      </w:r>
      <w:r w:rsidR="00B72356">
        <w:t xml:space="preserve"> (for example using Fixed-point calculations in chapter </w:t>
      </w:r>
      <w:r w:rsidR="00BD5C6D">
        <w:fldChar w:fldCharType="begin"/>
      </w:r>
      <w:r w:rsidR="00BD5C6D">
        <w:instrText xml:space="preserve"> REF _Ref174957396 \r \h </w:instrText>
      </w:r>
      <w:r w:rsidR="00BD5C6D">
        <w:fldChar w:fldCharType="separate"/>
      </w:r>
      <w:r w:rsidR="007016FC">
        <w:t>4.2</w:t>
      </w:r>
      <w:r w:rsidR="00BD5C6D">
        <w:fldChar w:fldCharType="end"/>
      </w:r>
      <w:r w:rsidR="00BD5C6D">
        <w:t>)</w:t>
      </w:r>
      <w:r w:rsidR="00DA0732">
        <w:t xml:space="preserve">. </w:t>
      </w:r>
      <w:r w:rsidR="00BC5A45">
        <w:t>This chapter will list some grander features that have not been implemented.</w:t>
      </w:r>
    </w:p>
    <w:p w14:paraId="734FC4E0" w14:textId="02AD9EC4" w:rsidR="002113A7" w:rsidRDefault="00130B83" w:rsidP="00FC77C5">
      <w:pPr>
        <w:pStyle w:val="KapitelII"/>
      </w:pPr>
      <w:bookmarkStart w:id="152" w:name="_Toc176691447"/>
      <w:r>
        <w:t>Serialization</w:t>
      </w:r>
      <w:bookmarkEnd w:id="152"/>
    </w:p>
    <w:p w14:paraId="1F6011B0" w14:textId="14E7E990" w:rsidR="00130B83" w:rsidRDefault="002E3A01" w:rsidP="002E3A01">
      <w:pPr>
        <w:pStyle w:val="BodyText"/>
      </w:pPr>
      <w:r>
        <w:t xml:space="preserve">In real-world </w:t>
      </w:r>
      <w:r w:rsidR="00802D72">
        <w:t>applications</w:t>
      </w:r>
      <w:r>
        <w:t xml:space="preserve">, developers would want to serialize the calculated volumes after </w:t>
      </w:r>
      <w:r w:rsidR="00C14CE3">
        <w:t>they</w:t>
      </w:r>
      <w:r>
        <w:t xml:space="preserve"> have been calculated once to save start-up time. </w:t>
      </w:r>
      <w:r w:rsidR="00802D72">
        <w:t xml:space="preserve">Loading the </w:t>
      </w:r>
      <w:r w:rsidR="00F76FD6">
        <w:t>internal representations of all volumes in the world should be much faster than having to go through the entire build-up phase of the algorithm.</w:t>
      </w:r>
      <w:r w:rsidR="0087622F">
        <w:t xml:space="preserve"> It would also mean that the input data for the world (such as the requested delimiter planes) do not have to be stored in packaged builds.</w:t>
      </w:r>
    </w:p>
    <w:p w14:paraId="03556CF5" w14:textId="0C4EE5FC" w:rsidR="00771333" w:rsidRDefault="005D3B24" w:rsidP="002E3A01">
      <w:pPr>
        <w:pStyle w:val="BodyText"/>
      </w:pPr>
      <w:r>
        <w:t xml:space="preserve">A serialization system would also enable the game to stream in and out chunks of the world which are currently needed, as is often done in open world games. </w:t>
      </w:r>
      <w:r w:rsidR="00017FA2">
        <w:t xml:space="preserve">The world of such games usually does not fit into memory all at once, so the game streams in chunks (“parts”) of the world which the player should currently see, and </w:t>
      </w:r>
      <w:r w:rsidR="00770122">
        <w:t xml:space="preserve">streams out chunks that the player no longer sees. </w:t>
      </w:r>
      <w:r w:rsidR="00565F15">
        <w:t>With a serialization system, this can easily be applied to the volumes calculated by this algorithm as well.</w:t>
      </w:r>
    </w:p>
    <w:p w14:paraId="146DFA51" w14:textId="31C58839" w:rsidR="00CA39C1" w:rsidRDefault="00BA2B9A" w:rsidP="00BA2B9A">
      <w:pPr>
        <w:pStyle w:val="KapitelII"/>
      </w:pPr>
      <w:bookmarkStart w:id="153" w:name="_Ref175304430"/>
      <w:bookmarkStart w:id="154" w:name="_Toc176691448"/>
      <w:r>
        <w:t>Mesh optimization</w:t>
      </w:r>
      <w:bookmarkEnd w:id="153"/>
      <w:bookmarkEnd w:id="154"/>
    </w:p>
    <w:p w14:paraId="03973D46" w14:textId="77777777" w:rsidR="00584032" w:rsidRDefault="00CA0138" w:rsidP="00C111D4">
      <w:pPr>
        <w:pStyle w:val="BodyText"/>
      </w:pPr>
      <w:r>
        <w:t xml:space="preserve">One major flaw of the implementation as provided is the massive number of triangles ending up in the representation of delimiter planes or volumes. </w:t>
      </w:r>
      <w:r w:rsidR="00F10052">
        <w:t xml:space="preserve">This happens due to the tessellation of triangles during </w:t>
      </w:r>
      <w:r w:rsidR="00900016">
        <w:t xml:space="preserve">delimiter </w:t>
      </w:r>
      <w:r w:rsidR="00F10052">
        <w:t xml:space="preserve">clipping. </w:t>
      </w:r>
      <w:r w:rsidR="00970FB0">
        <w:t xml:space="preserve">The triangles making up the </w:t>
      </w:r>
      <w:r w:rsidR="00C7545D">
        <w:t xml:space="preserve">delimiters are reused for the volume representation of anchors. </w:t>
      </w:r>
    </w:p>
    <w:p w14:paraId="62C5D7B2" w14:textId="7DFA3A30" w:rsidR="00F45939" w:rsidRDefault="00C7545D" w:rsidP="00C111D4">
      <w:pPr>
        <w:pStyle w:val="BodyText"/>
      </w:pPr>
      <w:r>
        <w:t xml:space="preserve">If the </w:t>
      </w:r>
      <w:r w:rsidR="00AF3B81">
        <w:t xml:space="preserve">solution implemented a step of improving the delimiter plane representation by reducing the number of triangles while keeping the original shape of the plane, </w:t>
      </w:r>
      <w:r w:rsidR="0008283F">
        <w:t>the results should have a much lower triangle count. This would lead to decreased memory consumption and better time performance due to less required ray-triangle intersection calculations.</w:t>
      </w:r>
      <w:r w:rsidR="0027180A">
        <w:t xml:space="preserve"> It might also increase stability of the algorithm, as extremely small triangles </w:t>
      </w:r>
      <w:r w:rsidR="00056CB3">
        <w:t xml:space="preserve">(such as are present right now) </w:t>
      </w:r>
      <w:r w:rsidR="0027180A">
        <w:t>might lead to numerical imprecision.</w:t>
      </w:r>
    </w:p>
    <w:p w14:paraId="2989B9D5" w14:textId="4452CA53" w:rsidR="006212DE" w:rsidRDefault="00045E28" w:rsidP="003A7F72">
      <w:pPr>
        <w:pStyle w:val="BodyText"/>
      </w:pPr>
      <w:r>
        <w:t xml:space="preserve">This optimization may either be implemented from scratch by attempting to combine multiple triangles together, or an existing software solution may be </w:t>
      </w:r>
      <w:r w:rsidR="00AE54C4">
        <w:t xml:space="preserve">integrated into the </w:t>
      </w:r>
      <w:r w:rsidR="00AE54C4">
        <w:lastRenderedPageBreak/>
        <w:t>solution for this purpose.</w:t>
      </w:r>
      <w:r w:rsidR="00477E89">
        <w:t xml:space="preserve"> A possible implementation is described in the paper </w:t>
      </w:r>
      <w:r w:rsidR="00477E89" w:rsidRPr="00477E89">
        <w:rPr>
          <w:rStyle w:val="QuoteChar"/>
        </w:rPr>
        <w:t>Mesh Optimization</w:t>
      </w:r>
      <w:r w:rsidR="00477E89">
        <w:rPr>
          <w:rStyle w:val="QuoteChar"/>
        </w:rPr>
        <w:t xml:space="preserve"> </w:t>
      </w:r>
      <w:sdt>
        <w:sdtPr>
          <w:rPr>
            <w:rStyle w:val="QuoteChar"/>
          </w:rPr>
          <w:id w:val="1144008969"/>
          <w:citation/>
        </w:sdtPr>
        <w:sdtContent>
          <w:r w:rsidR="003A7F72">
            <w:rPr>
              <w:rStyle w:val="QuoteChar"/>
            </w:rPr>
            <w:fldChar w:fldCharType="begin"/>
          </w:r>
          <w:r w:rsidR="003A7F72">
            <w:rPr>
              <w:rStyle w:val="QuoteChar"/>
              <w:lang w:val="de-DE"/>
            </w:rPr>
            <w:instrText xml:space="preserve"> CITATION Hop93 \l 1031 </w:instrText>
          </w:r>
          <w:r w:rsidR="003A7F72">
            <w:rPr>
              <w:rStyle w:val="QuoteChar"/>
            </w:rPr>
            <w:fldChar w:fldCharType="separate"/>
          </w:r>
          <w:r w:rsidR="007016FC" w:rsidRPr="007016FC">
            <w:rPr>
              <w:noProof/>
              <w:color w:val="404040" w:themeColor="text1" w:themeTint="BF"/>
              <w:lang w:val="de-DE"/>
            </w:rPr>
            <w:t>[23]</w:t>
          </w:r>
          <w:r w:rsidR="003A7F72">
            <w:rPr>
              <w:rStyle w:val="QuoteChar"/>
            </w:rPr>
            <w:fldChar w:fldCharType="end"/>
          </w:r>
        </w:sdtContent>
      </w:sdt>
      <w:r w:rsidR="00477E89">
        <w:t>.</w:t>
      </w:r>
    </w:p>
    <w:p w14:paraId="72C6F62D" w14:textId="77777777" w:rsidR="0069248D" w:rsidRDefault="0069248D" w:rsidP="0069248D">
      <w:pPr>
        <w:pStyle w:val="BodyText"/>
        <w:keepNext/>
        <w:jc w:val="center"/>
      </w:pPr>
      <w:r>
        <w:rPr>
          <w:noProof/>
        </w:rPr>
        <w:drawing>
          <wp:inline distT="0" distB="0" distL="0" distR="0" wp14:anchorId="125608BB" wp14:editId="46CDF385">
            <wp:extent cx="3954483" cy="1408997"/>
            <wp:effectExtent l="0" t="0" r="8255" b="1270"/>
            <wp:docPr id="824163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63639"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977650" cy="1417251"/>
                    </a:xfrm>
                    <a:prstGeom prst="rect">
                      <a:avLst/>
                    </a:prstGeom>
                    <a:noFill/>
                    <a:ln>
                      <a:noFill/>
                    </a:ln>
                  </pic:spPr>
                </pic:pic>
              </a:graphicData>
            </a:graphic>
          </wp:inline>
        </w:drawing>
      </w:r>
    </w:p>
    <w:p w14:paraId="21DD7987" w14:textId="418EF5C1" w:rsidR="006500C8" w:rsidRDefault="0069248D" w:rsidP="00FA7DCC">
      <w:pPr>
        <w:pStyle w:val="Caption"/>
        <w:jc w:val="center"/>
      </w:pPr>
      <w:bookmarkStart w:id="155" w:name="_Toc176691481"/>
      <w:r>
        <w:t xml:space="preserve">Figure </w:t>
      </w:r>
      <w:r>
        <w:fldChar w:fldCharType="begin"/>
      </w:r>
      <w:r>
        <w:instrText xml:space="preserve"> SEQ Figure \* ARABIC </w:instrText>
      </w:r>
      <w:r>
        <w:fldChar w:fldCharType="separate"/>
      </w:r>
      <w:r w:rsidR="007016FC">
        <w:rPr>
          <w:noProof/>
        </w:rPr>
        <w:t>28</w:t>
      </w:r>
      <w:r>
        <w:fldChar w:fldCharType="end"/>
      </w:r>
      <w:r>
        <w:t>: The unoptimized triangle representation of a delimiter plane.</w:t>
      </w:r>
      <w:bookmarkEnd w:id="155"/>
    </w:p>
    <w:p w14:paraId="3D7114A7" w14:textId="547C8055" w:rsidR="0007672A" w:rsidRDefault="00943F60" w:rsidP="004841F4">
      <w:pPr>
        <w:pStyle w:val="KapitelII"/>
      </w:pPr>
      <w:bookmarkStart w:id="156" w:name="_Toc176691449"/>
      <w:r>
        <w:t>Spatial Relations</w:t>
      </w:r>
      <w:bookmarkEnd w:id="156"/>
    </w:p>
    <w:p w14:paraId="38E6137C" w14:textId="20A2F3F0" w:rsidR="00B96D98" w:rsidRDefault="006957F4" w:rsidP="00E46289">
      <w:pPr>
        <w:pStyle w:val="BodyText"/>
      </w:pPr>
      <w:r>
        <w:t xml:space="preserve">The system proposed in </w:t>
      </w:r>
      <w:r w:rsidR="00B25C8A">
        <w:t>the “Space Foundation System”</w:t>
      </w:r>
      <w:r w:rsidR="00750BD0">
        <w:t xml:space="preserve"> </w:t>
      </w:r>
      <w:sdt>
        <w:sdtPr>
          <w:id w:val="1056431238"/>
          <w:citation/>
        </w:sdtPr>
        <w:sdtContent>
          <w:r w:rsidR="0079412D">
            <w:fldChar w:fldCharType="begin"/>
          </w:r>
          <w:r w:rsidR="0079412D">
            <w:rPr>
              <w:lang w:val="de-DE"/>
            </w:rPr>
            <w:instrText xml:space="preserve"> CITATION Dyr24 \l 1031 </w:instrText>
          </w:r>
          <w:r w:rsidR="0079412D">
            <w:fldChar w:fldCharType="separate"/>
          </w:r>
          <w:r w:rsidR="007016FC" w:rsidRPr="007016FC">
            <w:rPr>
              <w:noProof/>
              <w:lang w:val="de-DE"/>
            </w:rPr>
            <w:t>[2]</w:t>
          </w:r>
          <w:r w:rsidR="0079412D">
            <w:fldChar w:fldCharType="end"/>
          </w:r>
        </w:sdtContent>
      </w:sdt>
      <w:r w:rsidR="00AC41CA">
        <w:t xml:space="preserve"> also includes </w:t>
      </w:r>
      <w:r w:rsidR="004338F5">
        <w:t xml:space="preserve">storing adjacency </w:t>
      </w:r>
      <w:r w:rsidR="00AC41CA">
        <w:t>between anchors</w:t>
      </w:r>
      <w:r w:rsidR="004338F5">
        <w:t xml:space="preserve">. This enables the construction of a “Location Graph”, which can be used both for game design purposes but also for rule evaluation. </w:t>
      </w:r>
      <w:r w:rsidR="00C65AC9">
        <w:t>This also enables pathfinding on the Location Graph, for example to find the shortest path between two non-adjacent volumes, which can then be shown to the player.</w:t>
      </w:r>
    </w:p>
    <w:p w14:paraId="1C25C0AF" w14:textId="5D557262" w:rsidR="00D434CA" w:rsidRDefault="007D722B" w:rsidP="00E46289">
      <w:pPr>
        <w:pStyle w:val="BodyText"/>
      </w:pPr>
      <w:r>
        <w:t xml:space="preserve">Spatial relations between anchor volumes </w:t>
      </w:r>
      <w:r w:rsidR="00A11696">
        <w:t>can be determined by finding delimiter objects that are shared</w:t>
      </w:r>
      <w:r w:rsidR="00B55F3E">
        <w:t xml:space="preserve"> as a bordering delimiter</w:t>
      </w:r>
      <w:r w:rsidR="00A11696">
        <w:t xml:space="preserve"> by different </w:t>
      </w:r>
      <w:r w:rsidR="00A40DC0">
        <w:t xml:space="preserve">anchors. </w:t>
      </w:r>
      <w:r w:rsidR="00E349B6">
        <w:t xml:space="preserve">Two anchors </w:t>
      </w:r>
      <w:r w:rsidR="00F92E2F">
        <w:t>are</w:t>
      </w:r>
      <w:r w:rsidR="00E349B6">
        <w:t xml:space="preserve"> adjacent if they are delimited in any direction by the same delimiter object. </w:t>
      </w:r>
      <w:r w:rsidR="00B575D4">
        <w:t>T</w:t>
      </w:r>
      <w:r w:rsidR="00773183">
        <w:t xml:space="preserve">his information is stored as an edge between the nodes </w:t>
      </w:r>
      <w:r w:rsidR="001F13BD">
        <w:t>that represent the anchors in the location graph.</w:t>
      </w:r>
    </w:p>
    <w:p w14:paraId="7E65D34F" w14:textId="0325C3AF" w:rsidR="00F24BAC" w:rsidRDefault="000D5EB1" w:rsidP="000D5EB1">
      <w:pPr>
        <w:pStyle w:val="KapitelII"/>
      </w:pPr>
      <w:bookmarkStart w:id="157" w:name="_Toc176691450"/>
      <w:r>
        <w:t>Partial Rebuilds</w:t>
      </w:r>
      <w:bookmarkEnd w:id="157"/>
    </w:p>
    <w:p w14:paraId="7DE30457" w14:textId="069A8DEE" w:rsidR="000D5EB1" w:rsidRPr="000D5EB1" w:rsidRDefault="005E4262" w:rsidP="005E4262">
      <w:pPr>
        <w:pStyle w:val="BodyText"/>
      </w:pPr>
      <w:r>
        <w:t xml:space="preserve">Games that have a highly dynamic component (such as the destruction of delimiters through gameplay) may require rebuilding the volumes for affected anchors at run-time. </w:t>
      </w:r>
      <w:r w:rsidR="00D64DEE">
        <w:t xml:space="preserve">As the build-up of the data structure for large worlds has been deemed unviable </w:t>
      </w:r>
      <w:r w:rsidR="00197BB3">
        <w:t>in real-time</w:t>
      </w:r>
      <w:r w:rsidR="005D3241">
        <w:t>, this might require building the complete world offline and then only rebuilding the parts of the world that have been affected by the change.</w:t>
      </w:r>
      <w:r w:rsidR="003E435E">
        <w:t xml:space="preserve"> </w:t>
      </w:r>
      <w:r w:rsidR="001F48AA">
        <w:t>This might decrease the time required for adapting the volume representation, making it viable for such dynamic games.</w:t>
      </w:r>
    </w:p>
    <w:p w14:paraId="33BDDC50" w14:textId="452960B8" w:rsidR="00D960F1" w:rsidRDefault="00D960F1" w:rsidP="00D960F1">
      <w:pPr>
        <w:pStyle w:val="KapitelI"/>
      </w:pPr>
      <w:bookmarkStart w:id="158" w:name="_Toc176691451"/>
      <w:r>
        <w:lastRenderedPageBreak/>
        <w:t>Conclusion</w:t>
      </w:r>
      <w:bookmarkEnd w:id="158"/>
    </w:p>
    <w:p w14:paraId="442C591B" w14:textId="6A3A5F0C" w:rsidR="00641AE3" w:rsidRDefault="00143F6D" w:rsidP="007E2224">
      <w:pPr>
        <w:pStyle w:val="BodyText"/>
      </w:pPr>
      <w:r>
        <w:t xml:space="preserve">This thesis has proposed, implemented and evaluated a </w:t>
      </w:r>
      <w:r w:rsidR="00156D41">
        <w:t xml:space="preserve">software </w:t>
      </w:r>
      <w:r>
        <w:t xml:space="preserve">system to </w:t>
      </w:r>
      <w:r w:rsidR="00782C39">
        <w:t>algorithmically create a mapping from continuous space into a discrete semantic one.</w:t>
      </w:r>
      <w:r w:rsidR="00CD02C7">
        <w:t xml:space="preserve"> </w:t>
      </w:r>
      <w:r w:rsidR="006433DA">
        <w:t>The solution takes in a set of anchors and delimiter objects as input for the build-up stage, in which the mapping is calculated. Afterwards, the solution allows for the querying of points in the continuous space, for which the mapped anchor is returned.</w:t>
      </w:r>
    </w:p>
    <w:p w14:paraId="2B4EB4B5" w14:textId="73E616C5" w:rsidR="00D564EB" w:rsidRDefault="005B51FD" w:rsidP="007E2224">
      <w:pPr>
        <w:pStyle w:val="BodyText"/>
      </w:pPr>
      <w:r>
        <w:t>The two stages of the solution have been designed to fulfill the requirements that were listed in the problem statement</w:t>
      </w:r>
      <w:r w:rsidR="005C2DE6">
        <w:t xml:space="preserve">, which in turn were derived from the desired </w:t>
      </w:r>
      <w:r w:rsidR="003300D5">
        <w:t xml:space="preserve">properties </w:t>
      </w:r>
      <w:r w:rsidR="005C2DE6">
        <w:t>of such a mapping</w:t>
      </w:r>
      <w:r w:rsidR="00B6102C">
        <w:t xml:space="preserve"> in real world projects</w:t>
      </w:r>
      <w:r w:rsidR="005C2DE6">
        <w:t>.</w:t>
      </w:r>
      <w:r w:rsidR="008539D5">
        <w:t xml:space="preserve"> </w:t>
      </w:r>
      <w:r w:rsidR="00337580">
        <w:t>The system has been assessed as incomplete but feasible</w:t>
      </w:r>
      <w:r w:rsidR="00745DE9">
        <w:t xml:space="preserve">, due to </w:t>
      </w:r>
      <w:r w:rsidR="00D3401A">
        <w:t>several</w:t>
      </w:r>
      <w:r w:rsidR="00745DE9">
        <w:t xml:space="preserve"> issues present in the provided implementation, as well as missing features that were listed in this thesis.</w:t>
      </w:r>
      <w:r w:rsidR="00D50A5E">
        <w:t xml:space="preserve"> </w:t>
      </w:r>
      <w:r w:rsidR="00DD3EDF">
        <w:t xml:space="preserve">The </w:t>
      </w:r>
      <w:r w:rsidR="00961EE0">
        <w:t>initial</w:t>
      </w:r>
      <w:r w:rsidR="00DD3EDF">
        <w:t xml:space="preserve"> requirements </w:t>
      </w:r>
      <w:r w:rsidR="00862B03">
        <w:t xml:space="preserve">towards the solution </w:t>
      </w:r>
      <w:r w:rsidR="00DD3EDF">
        <w:t xml:space="preserve">however have been </w:t>
      </w:r>
      <w:r w:rsidR="005F3367">
        <w:t>fulfilled</w:t>
      </w:r>
      <w:r w:rsidR="00DD3EDF">
        <w:t xml:space="preserve">, and </w:t>
      </w:r>
      <w:r w:rsidR="00C4218F">
        <w:t>concepts for implementing</w:t>
      </w:r>
      <w:r w:rsidR="00DD3EDF">
        <w:t xml:space="preserve"> the remaining work have been</w:t>
      </w:r>
      <w:r w:rsidR="00301A6D">
        <w:t xml:space="preserve"> given</w:t>
      </w:r>
      <w:r w:rsidR="00DD3EDF">
        <w:t xml:space="preserve">. </w:t>
      </w:r>
      <w:r w:rsidR="00D50A5E">
        <w:t>The goal of this thesis has therefore been met.</w:t>
      </w:r>
    </w:p>
    <w:p w14:paraId="7550ECA5" w14:textId="28323CA4" w:rsidR="00B7765D" w:rsidRDefault="00C81F52" w:rsidP="007E2224">
      <w:pPr>
        <w:pStyle w:val="BodyText"/>
      </w:pPr>
      <w:r>
        <w:t>T</w:t>
      </w:r>
      <w:r w:rsidR="006113FA">
        <w:t xml:space="preserve">he approach proposed in this thesis is compared to the approach that was pursued </w:t>
      </w:r>
      <w:r w:rsidR="001C7392">
        <w:t xml:space="preserve">by Pfaffinger </w:t>
      </w:r>
      <w:sdt>
        <w:sdtPr>
          <w:id w:val="212390342"/>
          <w:citation/>
        </w:sdtPr>
        <w:sdtContent>
          <w:r w:rsidR="00120BCC">
            <w:fldChar w:fldCharType="begin"/>
          </w:r>
          <w:r w:rsidR="00120BCC">
            <w:rPr>
              <w:lang w:val="de-DE"/>
            </w:rPr>
            <w:instrText xml:space="preserve"> CITATION Ker24 \l 1031 </w:instrText>
          </w:r>
          <w:r w:rsidR="00120BCC">
            <w:fldChar w:fldCharType="separate"/>
          </w:r>
          <w:r w:rsidR="007016FC" w:rsidRPr="007016FC">
            <w:rPr>
              <w:noProof/>
              <w:lang w:val="de-DE"/>
            </w:rPr>
            <w:t>[3]</w:t>
          </w:r>
          <w:r w:rsidR="00120BCC">
            <w:fldChar w:fldCharType="end"/>
          </w:r>
        </w:sdtContent>
      </w:sdt>
      <w:r w:rsidR="00120BCC">
        <w:t>, and a trade-off between the solutions is discussed.</w:t>
      </w:r>
    </w:p>
    <w:p w14:paraId="5CA022B3" w14:textId="7269FA7C" w:rsidR="00B2571F" w:rsidRPr="00641AE3" w:rsidRDefault="00351F06" w:rsidP="007E2224">
      <w:pPr>
        <w:pStyle w:val="BodyText"/>
      </w:pPr>
      <w:r>
        <w:t xml:space="preserve">The proposed software system is aimed at game </w:t>
      </w:r>
      <w:r w:rsidR="00521859">
        <w:t>developers but</w:t>
      </w:r>
      <w:r>
        <w:t xml:space="preserve"> may </w:t>
      </w:r>
      <w:r w:rsidR="005B32A6">
        <w:t xml:space="preserve">be useful in other </w:t>
      </w:r>
      <w:r w:rsidR="008C60C8">
        <w:t>disciplines</w:t>
      </w:r>
      <w:r w:rsidR="00347E20">
        <w:t xml:space="preserve"> </w:t>
      </w:r>
      <w:r w:rsidR="008C60C8">
        <w:t>such as architecture or navigation.</w:t>
      </w:r>
      <w:r w:rsidR="00932D4F">
        <w:t xml:space="preserve"> </w:t>
      </w:r>
      <w:r w:rsidR="003D6F71">
        <w:t xml:space="preserve">It has been implemented to be agnostic of any specific piece of software </w:t>
      </w:r>
      <w:r w:rsidR="00A5725B">
        <w:t>for ease of integration into real world projects.</w:t>
      </w:r>
      <w:r w:rsidR="007B55A2">
        <w:t xml:space="preserve"> </w:t>
      </w:r>
      <w:r w:rsidR="0033145F">
        <w:t xml:space="preserve">The </w:t>
      </w:r>
      <w:r w:rsidR="00060936">
        <w:t xml:space="preserve">thesis also </w:t>
      </w:r>
      <w:r w:rsidR="0033145F">
        <w:t xml:space="preserve">provides </w:t>
      </w:r>
      <w:r w:rsidR="00510A17">
        <w:t>a sample game</w:t>
      </w:r>
      <w:r w:rsidR="008B6A9D">
        <w:t xml:space="preserve"> project</w:t>
      </w:r>
      <w:r w:rsidR="00510A17">
        <w:t xml:space="preserve"> (using the Unity Engine), with which the solution has been tested.</w:t>
      </w:r>
    </w:p>
    <w:p w14:paraId="6D83D05B" w14:textId="77777777" w:rsidR="00070823" w:rsidRDefault="00070823" w:rsidP="00110D8F">
      <w:pPr>
        <w:pStyle w:val="VerzeichnisberschriftimInhaltsverzeichnisgelistet"/>
      </w:pPr>
    </w:p>
    <w:p w14:paraId="3D7B42B7" w14:textId="49D43861" w:rsidR="008117CA" w:rsidRDefault="00EA025E" w:rsidP="00110D8F">
      <w:pPr>
        <w:pStyle w:val="VerzeichnisberschriftimInhaltsverzeichnisgelistet"/>
      </w:pPr>
      <w:bookmarkStart w:id="159" w:name="_Toc176691452"/>
      <w:r>
        <w:lastRenderedPageBreak/>
        <w:t>List</w:t>
      </w:r>
      <w:r w:rsidR="008117CA">
        <w:t xml:space="preserve"> of figures</w:t>
      </w:r>
      <w:bookmarkEnd w:id="159"/>
    </w:p>
    <w:p w14:paraId="245E5AC7" w14:textId="331312CD" w:rsidR="007016FC" w:rsidRDefault="008117CA">
      <w:pPr>
        <w:pStyle w:val="TableofFigures"/>
        <w:tabs>
          <w:tab w:val="right" w:leader="dot" w:pos="8495"/>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76691454" w:history="1">
        <w:r w:rsidR="007016FC" w:rsidRPr="00BC7B31">
          <w:rPr>
            <w:rStyle w:val="Hyperlink"/>
            <w:noProof/>
          </w:rPr>
          <w:t>Figure 1: The four proposed representations of volumes (projected into two dimensions), from left to right, with the initial shape on the left.</w:t>
        </w:r>
        <w:r w:rsidR="007016FC">
          <w:rPr>
            <w:noProof/>
            <w:webHidden/>
          </w:rPr>
          <w:tab/>
        </w:r>
        <w:r w:rsidR="007016FC">
          <w:rPr>
            <w:noProof/>
            <w:webHidden/>
          </w:rPr>
          <w:fldChar w:fldCharType="begin"/>
        </w:r>
        <w:r w:rsidR="007016FC">
          <w:rPr>
            <w:noProof/>
            <w:webHidden/>
          </w:rPr>
          <w:instrText xml:space="preserve"> PAGEREF _Toc176691454 \h </w:instrText>
        </w:r>
        <w:r w:rsidR="007016FC">
          <w:rPr>
            <w:noProof/>
            <w:webHidden/>
          </w:rPr>
        </w:r>
        <w:r w:rsidR="007016FC">
          <w:rPr>
            <w:noProof/>
            <w:webHidden/>
          </w:rPr>
          <w:fldChar w:fldCharType="separate"/>
        </w:r>
        <w:r w:rsidR="007016FC">
          <w:rPr>
            <w:noProof/>
            <w:webHidden/>
          </w:rPr>
          <w:t>18</w:t>
        </w:r>
        <w:r w:rsidR="007016FC">
          <w:rPr>
            <w:noProof/>
            <w:webHidden/>
          </w:rPr>
          <w:fldChar w:fldCharType="end"/>
        </w:r>
      </w:hyperlink>
    </w:p>
    <w:p w14:paraId="52CD53DE" w14:textId="791D6114"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55" w:history="1">
        <w:r w:rsidR="007016FC" w:rsidRPr="00BC7B31">
          <w:rPr>
            <w:rStyle w:val="Hyperlink"/>
            <w:noProof/>
          </w:rPr>
          <w:t>Figure 2: A delimiter object defined by position, rotation and scale, with two virtually extended delimiter planes created on the positive and negative Z axis of the cuboid.</w:t>
        </w:r>
        <w:r w:rsidR="007016FC">
          <w:rPr>
            <w:noProof/>
            <w:webHidden/>
          </w:rPr>
          <w:tab/>
        </w:r>
        <w:r w:rsidR="007016FC">
          <w:rPr>
            <w:noProof/>
            <w:webHidden/>
          </w:rPr>
          <w:fldChar w:fldCharType="begin"/>
        </w:r>
        <w:r w:rsidR="007016FC">
          <w:rPr>
            <w:noProof/>
            <w:webHidden/>
          </w:rPr>
          <w:instrText xml:space="preserve"> PAGEREF _Toc176691455 \h </w:instrText>
        </w:r>
        <w:r w:rsidR="007016FC">
          <w:rPr>
            <w:noProof/>
            <w:webHidden/>
          </w:rPr>
        </w:r>
        <w:r w:rsidR="007016FC">
          <w:rPr>
            <w:noProof/>
            <w:webHidden/>
          </w:rPr>
          <w:fldChar w:fldCharType="separate"/>
        </w:r>
        <w:r w:rsidR="007016FC">
          <w:rPr>
            <w:noProof/>
            <w:webHidden/>
          </w:rPr>
          <w:t>19</w:t>
        </w:r>
        <w:r w:rsidR="007016FC">
          <w:rPr>
            <w:noProof/>
            <w:webHidden/>
          </w:rPr>
          <w:fldChar w:fldCharType="end"/>
        </w:r>
      </w:hyperlink>
    </w:p>
    <w:p w14:paraId="2A1741BE" w14:textId="636A48E1"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56" w:history="1">
        <w:r w:rsidR="007016FC" w:rsidRPr="00BC7B31">
          <w:rPr>
            <w:rStyle w:val="Hyperlink"/>
            <w:noProof/>
          </w:rPr>
          <w:t>Figure 3: Visual Example of virtually extending Delimiter Planes. Delimiters are displayed from a top-down view.</w:t>
        </w:r>
        <w:r w:rsidR="007016FC">
          <w:rPr>
            <w:noProof/>
            <w:webHidden/>
          </w:rPr>
          <w:tab/>
        </w:r>
        <w:r w:rsidR="007016FC">
          <w:rPr>
            <w:noProof/>
            <w:webHidden/>
          </w:rPr>
          <w:fldChar w:fldCharType="begin"/>
        </w:r>
        <w:r w:rsidR="007016FC">
          <w:rPr>
            <w:noProof/>
            <w:webHidden/>
          </w:rPr>
          <w:instrText xml:space="preserve"> PAGEREF _Toc176691456 \h </w:instrText>
        </w:r>
        <w:r w:rsidR="007016FC">
          <w:rPr>
            <w:noProof/>
            <w:webHidden/>
          </w:rPr>
        </w:r>
        <w:r w:rsidR="007016FC">
          <w:rPr>
            <w:noProof/>
            <w:webHidden/>
          </w:rPr>
          <w:fldChar w:fldCharType="separate"/>
        </w:r>
        <w:r w:rsidR="007016FC">
          <w:rPr>
            <w:noProof/>
            <w:webHidden/>
          </w:rPr>
          <w:t>20</w:t>
        </w:r>
        <w:r w:rsidR="007016FC">
          <w:rPr>
            <w:noProof/>
            <w:webHidden/>
          </w:rPr>
          <w:fldChar w:fldCharType="end"/>
        </w:r>
      </w:hyperlink>
    </w:p>
    <w:p w14:paraId="5941E48C" w14:textId="516E7CDC"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57" w:history="1">
        <w:r w:rsidR="007016FC" w:rsidRPr="00BC7B31">
          <w:rPr>
            <w:rStyle w:val="Hyperlink"/>
            <w:noProof/>
          </w:rPr>
          <w:t>Figure 4: Virtual Extension can be specific for each orthogonal axis of a plane. This delimiter object was only assigned one delimiter planes.</w:t>
        </w:r>
        <w:r w:rsidR="007016FC">
          <w:rPr>
            <w:noProof/>
            <w:webHidden/>
          </w:rPr>
          <w:tab/>
        </w:r>
        <w:r w:rsidR="007016FC">
          <w:rPr>
            <w:noProof/>
            <w:webHidden/>
          </w:rPr>
          <w:fldChar w:fldCharType="begin"/>
        </w:r>
        <w:r w:rsidR="007016FC">
          <w:rPr>
            <w:noProof/>
            <w:webHidden/>
          </w:rPr>
          <w:instrText xml:space="preserve"> PAGEREF _Toc176691457 \h </w:instrText>
        </w:r>
        <w:r w:rsidR="007016FC">
          <w:rPr>
            <w:noProof/>
            <w:webHidden/>
          </w:rPr>
        </w:r>
        <w:r w:rsidR="007016FC">
          <w:rPr>
            <w:noProof/>
            <w:webHidden/>
          </w:rPr>
          <w:fldChar w:fldCharType="separate"/>
        </w:r>
        <w:r w:rsidR="007016FC">
          <w:rPr>
            <w:noProof/>
            <w:webHidden/>
          </w:rPr>
          <w:t>21</w:t>
        </w:r>
        <w:r w:rsidR="007016FC">
          <w:rPr>
            <w:noProof/>
            <w:webHidden/>
          </w:rPr>
          <w:fldChar w:fldCharType="end"/>
        </w:r>
      </w:hyperlink>
    </w:p>
    <w:p w14:paraId="4FE9B67C" w14:textId="5C1FB5B8"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58" w:history="1">
        <w:r w:rsidR="007016FC" w:rsidRPr="00BC7B31">
          <w:rPr>
            <w:rStyle w:val="Hyperlink"/>
            <w:noProof/>
          </w:rPr>
          <w:t>Figure 5: The black part is clipped away from the delimiters whose level is not lower than the other's. Delimiters are seen from a top-down view.</w:t>
        </w:r>
        <w:r w:rsidR="007016FC">
          <w:rPr>
            <w:noProof/>
            <w:webHidden/>
          </w:rPr>
          <w:tab/>
        </w:r>
        <w:r w:rsidR="007016FC">
          <w:rPr>
            <w:noProof/>
            <w:webHidden/>
          </w:rPr>
          <w:fldChar w:fldCharType="begin"/>
        </w:r>
        <w:r w:rsidR="007016FC">
          <w:rPr>
            <w:noProof/>
            <w:webHidden/>
          </w:rPr>
          <w:instrText xml:space="preserve"> PAGEREF _Toc176691458 \h </w:instrText>
        </w:r>
        <w:r w:rsidR="007016FC">
          <w:rPr>
            <w:noProof/>
            <w:webHidden/>
          </w:rPr>
        </w:r>
        <w:r w:rsidR="007016FC">
          <w:rPr>
            <w:noProof/>
            <w:webHidden/>
          </w:rPr>
          <w:fldChar w:fldCharType="separate"/>
        </w:r>
        <w:r w:rsidR="007016FC">
          <w:rPr>
            <w:noProof/>
            <w:webHidden/>
          </w:rPr>
          <w:t>22</w:t>
        </w:r>
        <w:r w:rsidR="007016FC">
          <w:rPr>
            <w:noProof/>
            <w:webHidden/>
          </w:rPr>
          <w:fldChar w:fldCharType="end"/>
        </w:r>
      </w:hyperlink>
    </w:p>
    <w:p w14:paraId="540A94E7" w14:textId="219C1BE9"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59" w:history="1">
        <w:r w:rsidR="007016FC" w:rsidRPr="00BC7B31">
          <w:rPr>
            <w:rStyle w:val="Hyperlink"/>
            <w:noProof/>
          </w:rPr>
          <w:t>Figure 6: The two delimiters in red and blue intersect along the green axis. The red delimiter plane is tessellated so that no triangle of the plane intersects with the blue triangle anymore. The same must now happen for the blue triangle.</w:t>
        </w:r>
        <w:r w:rsidR="007016FC">
          <w:rPr>
            <w:noProof/>
            <w:webHidden/>
          </w:rPr>
          <w:tab/>
        </w:r>
        <w:r w:rsidR="007016FC">
          <w:rPr>
            <w:noProof/>
            <w:webHidden/>
          </w:rPr>
          <w:fldChar w:fldCharType="begin"/>
        </w:r>
        <w:r w:rsidR="007016FC">
          <w:rPr>
            <w:noProof/>
            <w:webHidden/>
          </w:rPr>
          <w:instrText xml:space="preserve"> PAGEREF _Toc176691459 \h </w:instrText>
        </w:r>
        <w:r w:rsidR="007016FC">
          <w:rPr>
            <w:noProof/>
            <w:webHidden/>
          </w:rPr>
        </w:r>
        <w:r w:rsidR="007016FC">
          <w:rPr>
            <w:noProof/>
            <w:webHidden/>
          </w:rPr>
          <w:fldChar w:fldCharType="separate"/>
        </w:r>
        <w:r w:rsidR="007016FC">
          <w:rPr>
            <w:noProof/>
            <w:webHidden/>
          </w:rPr>
          <w:t>23</w:t>
        </w:r>
        <w:r w:rsidR="007016FC">
          <w:rPr>
            <w:noProof/>
            <w:webHidden/>
          </w:rPr>
          <w:fldChar w:fldCharType="end"/>
        </w:r>
      </w:hyperlink>
    </w:p>
    <w:p w14:paraId="34FF444D" w14:textId="4DCFAC5F"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0" w:history="1">
        <w:r w:rsidR="007016FC" w:rsidRPr="00BC7B31">
          <w:rPr>
            <w:rStyle w:val="Hyperlink"/>
            <w:noProof/>
          </w:rPr>
          <w:t>Figure 7: An example of unexpected results if the intersections are not ordered properly. Intersection 1 should be handled after intersection 3. Delimiters are seen from a top-down view.</w:t>
        </w:r>
        <w:r w:rsidR="007016FC">
          <w:rPr>
            <w:noProof/>
            <w:webHidden/>
          </w:rPr>
          <w:tab/>
        </w:r>
        <w:r w:rsidR="007016FC">
          <w:rPr>
            <w:noProof/>
            <w:webHidden/>
          </w:rPr>
          <w:fldChar w:fldCharType="begin"/>
        </w:r>
        <w:r w:rsidR="007016FC">
          <w:rPr>
            <w:noProof/>
            <w:webHidden/>
          </w:rPr>
          <w:instrText xml:space="preserve"> PAGEREF _Toc176691460 \h </w:instrText>
        </w:r>
        <w:r w:rsidR="007016FC">
          <w:rPr>
            <w:noProof/>
            <w:webHidden/>
          </w:rPr>
        </w:r>
        <w:r w:rsidR="007016FC">
          <w:rPr>
            <w:noProof/>
            <w:webHidden/>
          </w:rPr>
          <w:fldChar w:fldCharType="separate"/>
        </w:r>
        <w:r w:rsidR="007016FC">
          <w:rPr>
            <w:noProof/>
            <w:webHidden/>
          </w:rPr>
          <w:t>23</w:t>
        </w:r>
        <w:r w:rsidR="007016FC">
          <w:rPr>
            <w:noProof/>
            <w:webHidden/>
          </w:rPr>
          <w:fldChar w:fldCharType="end"/>
        </w:r>
      </w:hyperlink>
    </w:p>
    <w:p w14:paraId="3FEC0468" w14:textId="6E3845B8"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1" w:history="1">
        <w:r w:rsidR="007016FC" w:rsidRPr="00BC7B31">
          <w:rPr>
            <w:rStyle w:val="Hyperlink"/>
            <w:noProof/>
          </w:rPr>
          <w:t>Figure 8: The blue dotted lines represent the heuristic by which intersections are sorted. The lengths of the two lines are summed together to find one distance value.</w:t>
        </w:r>
        <w:r w:rsidR="007016FC">
          <w:rPr>
            <w:noProof/>
            <w:webHidden/>
          </w:rPr>
          <w:tab/>
        </w:r>
        <w:r w:rsidR="007016FC">
          <w:rPr>
            <w:noProof/>
            <w:webHidden/>
          </w:rPr>
          <w:fldChar w:fldCharType="begin"/>
        </w:r>
        <w:r w:rsidR="007016FC">
          <w:rPr>
            <w:noProof/>
            <w:webHidden/>
          </w:rPr>
          <w:instrText xml:space="preserve"> PAGEREF _Toc176691461 \h </w:instrText>
        </w:r>
        <w:r w:rsidR="007016FC">
          <w:rPr>
            <w:noProof/>
            <w:webHidden/>
          </w:rPr>
        </w:r>
        <w:r w:rsidR="007016FC">
          <w:rPr>
            <w:noProof/>
            <w:webHidden/>
          </w:rPr>
          <w:fldChar w:fldCharType="separate"/>
        </w:r>
        <w:r w:rsidR="007016FC">
          <w:rPr>
            <w:noProof/>
            <w:webHidden/>
          </w:rPr>
          <w:t>24</w:t>
        </w:r>
        <w:r w:rsidR="007016FC">
          <w:rPr>
            <w:noProof/>
            <w:webHidden/>
          </w:rPr>
          <w:fldChar w:fldCharType="end"/>
        </w:r>
      </w:hyperlink>
    </w:p>
    <w:p w14:paraId="5C71D9BA" w14:textId="624E780B"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2" w:history="1">
        <w:r w:rsidR="007016FC" w:rsidRPr="00BC7B31">
          <w:rPr>
            <w:rStyle w:val="Hyperlink"/>
            <w:noProof/>
          </w:rPr>
          <w:t>Figure 9: Top-down view of false negatives when calculating anchor volumes. The expected volume is indicated in pink, the anchor in green. Successful rays are indicated by a solid blue line, blocked rays by a dotted line.</w:t>
        </w:r>
        <w:r w:rsidR="007016FC">
          <w:rPr>
            <w:noProof/>
            <w:webHidden/>
          </w:rPr>
          <w:tab/>
        </w:r>
        <w:r w:rsidR="007016FC">
          <w:rPr>
            <w:noProof/>
            <w:webHidden/>
          </w:rPr>
          <w:fldChar w:fldCharType="begin"/>
        </w:r>
        <w:r w:rsidR="007016FC">
          <w:rPr>
            <w:noProof/>
            <w:webHidden/>
          </w:rPr>
          <w:instrText xml:space="preserve"> PAGEREF _Toc176691462 \h </w:instrText>
        </w:r>
        <w:r w:rsidR="007016FC">
          <w:rPr>
            <w:noProof/>
            <w:webHidden/>
          </w:rPr>
        </w:r>
        <w:r w:rsidR="007016FC">
          <w:rPr>
            <w:noProof/>
            <w:webHidden/>
          </w:rPr>
          <w:fldChar w:fldCharType="separate"/>
        </w:r>
        <w:r w:rsidR="007016FC">
          <w:rPr>
            <w:noProof/>
            <w:webHidden/>
          </w:rPr>
          <w:t>26</w:t>
        </w:r>
        <w:r w:rsidR="007016FC">
          <w:rPr>
            <w:noProof/>
            <w:webHidden/>
          </w:rPr>
          <w:fldChar w:fldCharType="end"/>
        </w:r>
      </w:hyperlink>
    </w:p>
    <w:p w14:paraId="16BAAD82" w14:textId="6C471DD7"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3" w:history="1">
        <w:r w:rsidR="007016FC" w:rsidRPr="00BC7B31">
          <w:rPr>
            <w:rStyle w:val="Hyperlink"/>
            <w:noProof/>
          </w:rPr>
          <w:t>Figure 10: Using more query points (green) to check for delimiting triangles. All triangles now cast un-obstructed rays to at least one of the points. Some rays have been omitted for visual clarity.</w:t>
        </w:r>
        <w:r w:rsidR="007016FC">
          <w:rPr>
            <w:noProof/>
            <w:webHidden/>
          </w:rPr>
          <w:tab/>
        </w:r>
        <w:r w:rsidR="007016FC">
          <w:rPr>
            <w:noProof/>
            <w:webHidden/>
          </w:rPr>
          <w:fldChar w:fldCharType="begin"/>
        </w:r>
        <w:r w:rsidR="007016FC">
          <w:rPr>
            <w:noProof/>
            <w:webHidden/>
          </w:rPr>
          <w:instrText xml:space="preserve"> PAGEREF _Toc176691463 \h </w:instrText>
        </w:r>
        <w:r w:rsidR="007016FC">
          <w:rPr>
            <w:noProof/>
            <w:webHidden/>
          </w:rPr>
        </w:r>
        <w:r w:rsidR="007016FC">
          <w:rPr>
            <w:noProof/>
            <w:webHidden/>
          </w:rPr>
          <w:fldChar w:fldCharType="separate"/>
        </w:r>
        <w:r w:rsidR="007016FC">
          <w:rPr>
            <w:noProof/>
            <w:webHidden/>
          </w:rPr>
          <w:t>26</w:t>
        </w:r>
        <w:r w:rsidR="007016FC">
          <w:rPr>
            <w:noProof/>
            <w:webHidden/>
          </w:rPr>
          <w:fldChar w:fldCharType="end"/>
        </w:r>
      </w:hyperlink>
    </w:p>
    <w:p w14:paraId="129F0E26" w14:textId="170BF50B"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4" w:history="1">
        <w:r w:rsidR="007016FC" w:rsidRPr="00BC7B31">
          <w:rPr>
            <w:rStyle w:val="Hyperlink"/>
            <w:noProof/>
          </w:rPr>
          <w:t>Figure 11: Four slices of the Floodfilling process. Green points indicate reachable cells of past iterations, purple ones indicate the reachable cells of this iteration. The final picture shows the output of the algorithm. All these points are query points.</w:t>
        </w:r>
        <w:r w:rsidR="007016FC">
          <w:rPr>
            <w:noProof/>
            <w:webHidden/>
          </w:rPr>
          <w:tab/>
        </w:r>
        <w:r w:rsidR="007016FC">
          <w:rPr>
            <w:noProof/>
            <w:webHidden/>
          </w:rPr>
          <w:fldChar w:fldCharType="begin"/>
        </w:r>
        <w:r w:rsidR="007016FC">
          <w:rPr>
            <w:noProof/>
            <w:webHidden/>
          </w:rPr>
          <w:instrText xml:space="preserve"> PAGEREF _Toc176691464 \h </w:instrText>
        </w:r>
        <w:r w:rsidR="007016FC">
          <w:rPr>
            <w:noProof/>
            <w:webHidden/>
          </w:rPr>
        </w:r>
        <w:r w:rsidR="007016FC">
          <w:rPr>
            <w:noProof/>
            <w:webHidden/>
          </w:rPr>
          <w:fldChar w:fldCharType="separate"/>
        </w:r>
        <w:r w:rsidR="007016FC">
          <w:rPr>
            <w:noProof/>
            <w:webHidden/>
          </w:rPr>
          <w:t>27</w:t>
        </w:r>
        <w:r w:rsidR="007016FC">
          <w:rPr>
            <w:noProof/>
            <w:webHidden/>
          </w:rPr>
          <w:fldChar w:fldCharType="end"/>
        </w:r>
      </w:hyperlink>
    </w:p>
    <w:p w14:paraId="7AEE8AF0" w14:textId="0617EC0D"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5" w:history="1">
        <w:r w:rsidR="007016FC" w:rsidRPr="00BC7B31">
          <w:rPr>
            <w:rStyle w:val="Hyperlink"/>
            <w:noProof/>
          </w:rPr>
          <w:t>Figure 12: Issues with large grid sizes in the Floodfilling Algorithm</w:t>
        </w:r>
        <w:r w:rsidR="007016FC">
          <w:rPr>
            <w:noProof/>
            <w:webHidden/>
          </w:rPr>
          <w:tab/>
        </w:r>
        <w:r w:rsidR="007016FC">
          <w:rPr>
            <w:noProof/>
            <w:webHidden/>
          </w:rPr>
          <w:fldChar w:fldCharType="begin"/>
        </w:r>
        <w:r w:rsidR="007016FC">
          <w:rPr>
            <w:noProof/>
            <w:webHidden/>
          </w:rPr>
          <w:instrText xml:space="preserve"> PAGEREF _Toc176691465 \h </w:instrText>
        </w:r>
        <w:r w:rsidR="007016FC">
          <w:rPr>
            <w:noProof/>
            <w:webHidden/>
          </w:rPr>
        </w:r>
        <w:r w:rsidR="007016FC">
          <w:rPr>
            <w:noProof/>
            <w:webHidden/>
          </w:rPr>
          <w:fldChar w:fldCharType="separate"/>
        </w:r>
        <w:r w:rsidR="007016FC">
          <w:rPr>
            <w:noProof/>
            <w:webHidden/>
          </w:rPr>
          <w:t>28</w:t>
        </w:r>
        <w:r w:rsidR="007016FC">
          <w:rPr>
            <w:noProof/>
            <w:webHidden/>
          </w:rPr>
          <w:fldChar w:fldCharType="end"/>
        </w:r>
      </w:hyperlink>
    </w:p>
    <w:p w14:paraId="2C550FCD" w14:textId="093CFEBE"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6" w:history="1">
        <w:r w:rsidR="007016FC" w:rsidRPr="00BC7B31">
          <w:rPr>
            <w:rStyle w:val="Hyperlink"/>
            <w:noProof/>
          </w:rPr>
          <w:t>Figure 13: Visualization of the Even-Odd rule. The green ray intersects an odd number of times, so the point is inside the polygon, contrary to the red point.</w:t>
        </w:r>
        <w:r w:rsidR="007016FC">
          <w:rPr>
            <w:noProof/>
            <w:webHidden/>
          </w:rPr>
          <w:tab/>
        </w:r>
        <w:r w:rsidR="007016FC">
          <w:rPr>
            <w:noProof/>
            <w:webHidden/>
          </w:rPr>
          <w:fldChar w:fldCharType="begin"/>
        </w:r>
        <w:r w:rsidR="007016FC">
          <w:rPr>
            <w:noProof/>
            <w:webHidden/>
          </w:rPr>
          <w:instrText xml:space="preserve"> PAGEREF _Toc176691466 \h </w:instrText>
        </w:r>
        <w:r w:rsidR="007016FC">
          <w:rPr>
            <w:noProof/>
            <w:webHidden/>
          </w:rPr>
        </w:r>
        <w:r w:rsidR="007016FC">
          <w:rPr>
            <w:noProof/>
            <w:webHidden/>
          </w:rPr>
          <w:fldChar w:fldCharType="separate"/>
        </w:r>
        <w:r w:rsidR="007016FC">
          <w:rPr>
            <w:noProof/>
            <w:webHidden/>
          </w:rPr>
          <w:t>29</w:t>
        </w:r>
        <w:r w:rsidR="007016FC">
          <w:rPr>
            <w:noProof/>
            <w:webHidden/>
          </w:rPr>
          <w:fldChar w:fldCharType="end"/>
        </w:r>
      </w:hyperlink>
    </w:p>
    <w:p w14:paraId="564BF3A1" w14:textId="2E68BA63"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7" w:history="1">
        <w:r w:rsidR="007016FC" w:rsidRPr="00BC7B31">
          <w:rPr>
            <w:rStyle w:val="Hyperlink"/>
            <w:noProof/>
          </w:rPr>
          <w:t>Figure 14: Visual Examples of the three described issues with the naive Even-Odd rule implementation.</w:t>
        </w:r>
        <w:r w:rsidR="007016FC">
          <w:rPr>
            <w:noProof/>
            <w:webHidden/>
          </w:rPr>
          <w:tab/>
        </w:r>
        <w:r w:rsidR="007016FC">
          <w:rPr>
            <w:noProof/>
            <w:webHidden/>
          </w:rPr>
          <w:fldChar w:fldCharType="begin"/>
        </w:r>
        <w:r w:rsidR="007016FC">
          <w:rPr>
            <w:noProof/>
            <w:webHidden/>
          </w:rPr>
          <w:instrText xml:space="preserve"> PAGEREF _Toc176691467 \h </w:instrText>
        </w:r>
        <w:r w:rsidR="007016FC">
          <w:rPr>
            <w:noProof/>
            <w:webHidden/>
          </w:rPr>
        </w:r>
        <w:r w:rsidR="007016FC">
          <w:rPr>
            <w:noProof/>
            <w:webHidden/>
          </w:rPr>
          <w:fldChar w:fldCharType="separate"/>
        </w:r>
        <w:r w:rsidR="007016FC">
          <w:rPr>
            <w:noProof/>
            <w:webHidden/>
          </w:rPr>
          <w:t>30</w:t>
        </w:r>
        <w:r w:rsidR="007016FC">
          <w:rPr>
            <w:noProof/>
            <w:webHidden/>
          </w:rPr>
          <w:fldChar w:fldCharType="end"/>
        </w:r>
      </w:hyperlink>
    </w:p>
    <w:p w14:paraId="3ACE3E42" w14:textId="41F3DBA4"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8" w:history="1">
        <w:r w:rsidR="007016FC" w:rsidRPr="00BC7B31">
          <w:rPr>
            <w:rStyle w:val="Hyperlink"/>
            <w:noProof/>
          </w:rPr>
          <w:t xml:space="preserve">Figure 15: Precision of floating-point values at given intervals. </w:t>
        </w:r>
        <w:r w:rsidR="007016FC" w:rsidRPr="00BC7B31">
          <w:rPr>
            <w:rStyle w:val="Hyperlink"/>
            <w:noProof/>
            <w:lang w:val="de-DE"/>
          </w:rPr>
          <w:t>[17]</w:t>
        </w:r>
        <w:r w:rsidR="007016FC">
          <w:rPr>
            <w:noProof/>
            <w:webHidden/>
          </w:rPr>
          <w:tab/>
        </w:r>
        <w:r w:rsidR="007016FC">
          <w:rPr>
            <w:noProof/>
            <w:webHidden/>
          </w:rPr>
          <w:fldChar w:fldCharType="begin"/>
        </w:r>
        <w:r w:rsidR="007016FC">
          <w:rPr>
            <w:noProof/>
            <w:webHidden/>
          </w:rPr>
          <w:instrText xml:space="preserve"> PAGEREF _Toc176691468 \h </w:instrText>
        </w:r>
        <w:r w:rsidR="007016FC">
          <w:rPr>
            <w:noProof/>
            <w:webHidden/>
          </w:rPr>
        </w:r>
        <w:r w:rsidR="007016FC">
          <w:rPr>
            <w:noProof/>
            <w:webHidden/>
          </w:rPr>
          <w:fldChar w:fldCharType="separate"/>
        </w:r>
        <w:r w:rsidR="007016FC">
          <w:rPr>
            <w:noProof/>
            <w:webHidden/>
          </w:rPr>
          <w:t>31</w:t>
        </w:r>
        <w:r w:rsidR="007016FC">
          <w:rPr>
            <w:noProof/>
            <w:webHidden/>
          </w:rPr>
          <w:fldChar w:fldCharType="end"/>
        </w:r>
      </w:hyperlink>
    </w:p>
    <w:p w14:paraId="15372A7E" w14:textId="47D5F16B"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69" w:history="1">
        <w:r w:rsidR="007016FC" w:rsidRPr="00BC7B31">
          <w:rPr>
            <w:rStyle w:val="Hyperlink"/>
            <w:noProof/>
          </w:rPr>
          <w:t>Figure 16: Two triangles touching each other, leading to potential Floating-point precision issues.</w:t>
        </w:r>
        <w:r w:rsidR="007016FC">
          <w:rPr>
            <w:noProof/>
            <w:webHidden/>
          </w:rPr>
          <w:tab/>
        </w:r>
        <w:r w:rsidR="007016FC">
          <w:rPr>
            <w:noProof/>
            <w:webHidden/>
          </w:rPr>
          <w:fldChar w:fldCharType="begin"/>
        </w:r>
        <w:r w:rsidR="007016FC">
          <w:rPr>
            <w:noProof/>
            <w:webHidden/>
          </w:rPr>
          <w:instrText xml:space="preserve"> PAGEREF _Toc176691469 \h </w:instrText>
        </w:r>
        <w:r w:rsidR="007016FC">
          <w:rPr>
            <w:noProof/>
            <w:webHidden/>
          </w:rPr>
        </w:r>
        <w:r w:rsidR="007016FC">
          <w:rPr>
            <w:noProof/>
            <w:webHidden/>
          </w:rPr>
          <w:fldChar w:fldCharType="separate"/>
        </w:r>
        <w:r w:rsidR="007016FC">
          <w:rPr>
            <w:noProof/>
            <w:webHidden/>
          </w:rPr>
          <w:t>32</w:t>
        </w:r>
        <w:r w:rsidR="007016FC">
          <w:rPr>
            <w:noProof/>
            <w:webHidden/>
          </w:rPr>
          <w:fldChar w:fldCharType="end"/>
        </w:r>
      </w:hyperlink>
    </w:p>
    <w:p w14:paraId="0065E650" w14:textId="693F8F72"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0" w:history="1">
        <w:r w:rsidR="007016FC" w:rsidRPr="00BC7B31">
          <w:rPr>
            <w:rStyle w:val="Hyperlink"/>
            <w:noProof/>
          </w:rPr>
          <w:t>Figure 17: Two triangles on the left intersect along an edge, therefore requiring tessellation. The two triangles on the right only intersect in a single point.</w:t>
        </w:r>
        <w:r w:rsidR="007016FC">
          <w:rPr>
            <w:noProof/>
            <w:webHidden/>
          </w:rPr>
          <w:tab/>
        </w:r>
        <w:r w:rsidR="007016FC">
          <w:rPr>
            <w:noProof/>
            <w:webHidden/>
          </w:rPr>
          <w:fldChar w:fldCharType="begin"/>
        </w:r>
        <w:r w:rsidR="007016FC">
          <w:rPr>
            <w:noProof/>
            <w:webHidden/>
          </w:rPr>
          <w:instrText xml:space="preserve"> PAGEREF _Toc176691470 \h </w:instrText>
        </w:r>
        <w:r w:rsidR="007016FC">
          <w:rPr>
            <w:noProof/>
            <w:webHidden/>
          </w:rPr>
        </w:r>
        <w:r w:rsidR="007016FC">
          <w:rPr>
            <w:noProof/>
            <w:webHidden/>
          </w:rPr>
          <w:fldChar w:fldCharType="separate"/>
        </w:r>
        <w:r w:rsidR="007016FC">
          <w:rPr>
            <w:noProof/>
            <w:webHidden/>
          </w:rPr>
          <w:t>35</w:t>
        </w:r>
        <w:r w:rsidR="007016FC">
          <w:rPr>
            <w:noProof/>
            <w:webHidden/>
          </w:rPr>
          <w:fldChar w:fldCharType="end"/>
        </w:r>
      </w:hyperlink>
    </w:p>
    <w:p w14:paraId="604149ED" w14:textId="696B8AC0"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1" w:history="1">
        <w:r w:rsidR="007016FC" w:rsidRPr="00BC7B31">
          <w:rPr>
            <w:rStyle w:val="Hyperlink"/>
            <w:noProof/>
          </w:rPr>
          <w:t>Figure 18: A triangle might be split up into up to 5 sub triangles. The intersection edge is indicated in green. The sub triangles are indicated by the dotted red lines.</w:t>
        </w:r>
        <w:r w:rsidR="007016FC">
          <w:rPr>
            <w:noProof/>
            <w:webHidden/>
          </w:rPr>
          <w:tab/>
        </w:r>
        <w:r w:rsidR="007016FC">
          <w:rPr>
            <w:noProof/>
            <w:webHidden/>
          </w:rPr>
          <w:fldChar w:fldCharType="begin"/>
        </w:r>
        <w:r w:rsidR="007016FC">
          <w:rPr>
            <w:noProof/>
            <w:webHidden/>
          </w:rPr>
          <w:instrText xml:space="preserve"> PAGEREF _Toc176691471 \h </w:instrText>
        </w:r>
        <w:r w:rsidR="007016FC">
          <w:rPr>
            <w:noProof/>
            <w:webHidden/>
          </w:rPr>
        </w:r>
        <w:r w:rsidR="007016FC">
          <w:rPr>
            <w:noProof/>
            <w:webHidden/>
          </w:rPr>
          <w:fldChar w:fldCharType="separate"/>
        </w:r>
        <w:r w:rsidR="007016FC">
          <w:rPr>
            <w:noProof/>
            <w:webHidden/>
          </w:rPr>
          <w:t>35</w:t>
        </w:r>
        <w:r w:rsidR="007016FC">
          <w:rPr>
            <w:noProof/>
            <w:webHidden/>
          </w:rPr>
          <w:fldChar w:fldCharType="end"/>
        </w:r>
      </w:hyperlink>
    </w:p>
    <w:p w14:paraId="43BDF226" w14:textId="7CC25D86"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2" w:history="1">
        <w:r w:rsidR="007016FC" w:rsidRPr="00BC7B31">
          <w:rPr>
            <w:rStyle w:val="Hyperlink"/>
            <w:noProof/>
          </w:rPr>
          <w:t>Figure 19: Showcase of the general tessellation algorithm.</w:t>
        </w:r>
        <w:r w:rsidR="007016FC">
          <w:rPr>
            <w:noProof/>
            <w:webHidden/>
          </w:rPr>
          <w:tab/>
        </w:r>
        <w:r w:rsidR="007016FC">
          <w:rPr>
            <w:noProof/>
            <w:webHidden/>
          </w:rPr>
          <w:fldChar w:fldCharType="begin"/>
        </w:r>
        <w:r w:rsidR="007016FC">
          <w:rPr>
            <w:noProof/>
            <w:webHidden/>
          </w:rPr>
          <w:instrText xml:space="preserve"> PAGEREF _Toc176691472 \h </w:instrText>
        </w:r>
        <w:r w:rsidR="007016FC">
          <w:rPr>
            <w:noProof/>
            <w:webHidden/>
          </w:rPr>
        </w:r>
        <w:r w:rsidR="007016FC">
          <w:rPr>
            <w:noProof/>
            <w:webHidden/>
          </w:rPr>
          <w:fldChar w:fldCharType="separate"/>
        </w:r>
        <w:r w:rsidR="007016FC">
          <w:rPr>
            <w:noProof/>
            <w:webHidden/>
          </w:rPr>
          <w:t>36</w:t>
        </w:r>
        <w:r w:rsidR="007016FC">
          <w:rPr>
            <w:noProof/>
            <w:webHidden/>
          </w:rPr>
          <w:fldChar w:fldCharType="end"/>
        </w:r>
      </w:hyperlink>
    </w:p>
    <w:p w14:paraId="68FF76FE" w14:textId="06F1EE7E"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3" w:history="1">
        <w:r w:rsidR="007016FC" w:rsidRPr="00BC7B31">
          <w:rPr>
            <w:rStyle w:val="Hyperlink"/>
            <w:noProof/>
          </w:rPr>
          <w:t>Figure 20: The Delimiter Component exposed in the Inspector.</w:t>
        </w:r>
        <w:r w:rsidR="007016FC">
          <w:rPr>
            <w:noProof/>
            <w:webHidden/>
          </w:rPr>
          <w:tab/>
        </w:r>
        <w:r w:rsidR="007016FC">
          <w:rPr>
            <w:noProof/>
            <w:webHidden/>
          </w:rPr>
          <w:fldChar w:fldCharType="begin"/>
        </w:r>
        <w:r w:rsidR="007016FC">
          <w:rPr>
            <w:noProof/>
            <w:webHidden/>
          </w:rPr>
          <w:instrText xml:space="preserve"> PAGEREF _Toc176691473 \h </w:instrText>
        </w:r>
        <w:r w:rsidR="007016FC">
          <w:rPr>
            <w:noProof/>
            <w:webHidden/>
          </w:rPr>
        </w:r>
        <w:r w:rsidR="007016FC">
          <w:rPr>
            <w:noProof/>
            <w:webHidden/>
          </w:rPr>
          <w:fldChar w:fldCharType="separate"/>
        </w:r>
        <w:r w:rsidR="007016FC">
          <w:rPr>
            <w:noProof/>
            <w:webHidden/>
          </w:rPr>
          <w:t>39</w:t>
        </w:r>
        <w:r w:rsidR="007016FC">
          <w:rPr>
            <w:noProof/>
            <w:webHidden/>
          </w:rPr>
          <w:fldChar w:fldCharType="end"/>
        </w:r>
      </w:hyperlink>
    </w:p>
    <w:p w14:paraId="2B84CA49" w14:textId="58AB1435"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4" w:history="1">
        <w:r w:rsidR="007016FC" w:rsidRPr="00BC7B31">
          <w:rPr>
            <w:rStyle w:val="Hyperlink"/>
            <w:noProof/>
          </w:rPr>
          <w:t>Figure 21: The Delimiter planes rendered in the Scene View.</w:t>
        </w:r>
        <w:r w:rsidR="007016FC">
          <w:rPr>
            <w:noProof/>
            <w:webHidden/>
          </w:rPr>
          <w:tab/>
        </w:r>
        <w:r w:rsidR="007016FC">
          <w:rPr>
            <w:noProof/>
            <w:webHidden/>
          </w:rPr>
          <w:fldChar w:fldCharType="begin"/>
        </w:r>
        <w:r w:rsidR="007016FC">
          <w:rPr>
            <w:noProof/>
            <w:webHidden/>
          </w:rPr>
          <w:instrText xml:space="preserve"> PAGEREF _Toc176691474 \h </w:instrText>
        </w:r>
        <w:r w:rsidR="007016FC">
          <w:rPr>
            <w:noProof/>
            <w:webHidden/>
          </w:rPr>
        </w:r>
        <w:r w:rsidR="007016FC">
          <w:rPr>
            <w:noProof/>
            <w:webHidden/>
          </w:rPr>
          <w:fldChar w:fldCharType="separate"/>
        </w:r>
        <w:r w:rsidR="007016FC">
          <w:rPr>
            <w:noProof/>
            <w:webHidden/>
          </w:rPr>
          <w:t>39</w:t>
        </w:r>
        <w:r w:rsidR="007016FC">
          <w:rPr>
            <w:noProof/>
            <w:webHidden/>
          </w:rPr>
          <w:fldChar w:fldCharType="end"/>
        </w:r>
      </w:hyperlink>
    </w:p>
    <w:p w14:paraId="20512E75" w14:textId="21039428"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5" w:history="1">
        <w:r w:rsidR="007016FC" w:rsidRPr="00BC7B31">
          <w:rPr>
            <w:rStyle w:val="Hyperlink"/>
            <w:noProof/>
          </w:rPr>
          <w:t>Figure 22: Predefined test cases to ensure the validity of the algorithm.</w:t>
        </w:r>
        <w:r w:rsidR="007016FC">
          <w:rPr>
            <w:noProof/>
            <w:webHidden/>
          </w:rPr>
          <w:tab/>
        </w:r>
        <w:r w:rsidR="007016FC">
          <w:rPr>
            <w:noProof/>
            <w:webHidden/>
          </w:rPr>
          <w:fldChar w:fldCharType="begin"/>
        </w:r>
        <w:r w:rsidR="007016FC">
          <w:rPr>
            <w:noProof/>
            <w:webHidden/>
          </w:rPr>
          <w:instrText xml:space="preserve"> PAGEREF _Toc176691475 \h </w:instrText>
        </w:r>
        <w:r w:rsidR="007016FC">
          <w:rPr>
            <w:noProof/>
            <w:webHidden/>
          </w:rPr>
        </w:r>
        <w:r w:rsidR="007016FC">
          <w:rPr>
            <w:noProof/>
            <w:webHidden/>
          </w:rPr>
          <w:fldChar w:fldCharType="separate"/>
        </w:r>
        <w:r w:rsidR="007016FC">
          <w:rPr>
            <w:noProof/>
            <w:webHidden/>
          </w:rPr>
          <w:t>40</w:t>
        </w:r>
        <w:r w:rsidR="007016FC">
          <w:rPr>
            <w:noProof/>
            <w:webHidden/>
          </w:rPr>
          <w:fldChar w:fldCharType="end"/>
        </w:r>
      </w:hyperlink>
    </w:p>
    <w:p w14:paraId="65701378" w14:textId="50398483"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6" w:history="1">
        <w:r w:rsidR="007016FC" w:rsidRPr="00BC7B31">
          <w:rPr>
            <w:rStyle w:val="Hyperlink"/>
            <w:noProof/>
          </w:rPr>
          <w:t>Figure 23: A complex world used for testing. The output is as expected.</w:t>
        </w:r>
        <w:r w:rsidR="007016FC">
          <w:rPr>
            <w:noProof/>
            <w:webHidden/>
          </w:rPr>
          <w:tab/>
        </w:r>
        <w:r w:rsidR="007016FC">
          <w:rPr>
            <w:noProof/>
            <w:webHidden/>
          </w:rPr>
          <w:fldChar w:fldCharType="begin"/>
        </w:r>
        <w:r w:rsidR="007016FC">
          <w:rPr>
            <w:noProof/>
            <w:webHidden/>
          </w:rPr>
          <w:instrText xml:space="preserve"> PAGEREF _Toc176691476 \h </w:instrText>
        </w:r>
        <w:r w:rsidR="007016FC">
          <w:rPr>
            <w:noProof/>
            <w:webHidden/>
          </w:rPr>
        </w:r>
        <w:r w:rsidR="007016FC">
          <w:rPr>
            <w:noProof/>
            <w:webHidden/>
          </w:rPr>
          <w:fldChar w:fldCharType="separate"/>
        </w:r>
        <w:r w:rsidR="007016FC">
          <w:rPr>
            <w:noProof/>
            <w:webHidden/>
          </w:rPr>
          <w:t>40</w:t>
        </w:r>
        <w:r w:rsidR="007016FC">
          <w:rPr>
            <w:noProof/>
            <w:webHidden/>
          </w:rPr>
          <w:fldChar w:fldCharType="end"/>
        </w:r>
      </w:hyperlink>
    </w:p>
    <w:p w14:paraId="17A7E20D" w14:textId="0EDC8984"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7" w:history="1">
        <w:r w:rsidR="007016FC" w:rsidRPr="00BC7B31">
          <w:rPr>
            <w:rStyle w:val="Hyperlink"/>
            <w:noProof/>
          </w:rPr>
          <w:t>Figure 24: A gap in a calculated volume in pink due to numerical imprecision.</w:t>
        </w:r>
        <w:r w:rsidR="007016FC">
          <w:rPr>
            <w:noProof/>
            <w:webHidden/>
          </w:rPr>
          <w:tab/>
        </w:r>
        <w:r w:rsidR="007016FC">
          <w:rPr>
            <w:noProof/>
            <w:webHidden/>
          </w:rPr>
          <w:fldChar w:fldCharType="begin"/>
        </w:r>
        <w:r w:rsidR="007016FC">
          <w:rPr>
            <w:noProof/>
            <w:webHidden/>
          </w:rPr>
          <w:instrText xml:space="preserve"> PAGEREF _Toc176691477 \h </w:instrText>
        </w:r>
        <w:r w:rsidR="007016FC">
          <w:rPr>
            <w:noProof/>
            <w:webHidden/>
          </w:rPr>
        </w:r>
        <w:r w:rsidR="007016FC">
          <w:rPr>
            <w:noProof/>
            <w:webHidden/>
          </w:rPr>
          <w:fldChar w:fldCharType="separate"/>
        </w:r>
        <w:r w:rsidR="007016FC">
          <w:rPr>
            <w:noProof/>
            <w:webHidden/>
          </w:rPr>
          <w:t>41</w:t>
        </w:r>
        <w:r w:rsidR="007016FC">
          <w:rPr>
            <w:noProof/>
            <w:webHidden/>
          </w:rPr>
          <w:fldChar w:fldCharType="end"/>
        </w:r>
      </w:hyperlink>
    </w:p>
    <w:p w14:paraId="1E97BF14" w14:textId="11D2E287"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8" w:history="1">
        <w:r w:rsidR="007016FC" w:rsidRPr="00BC7B31">
          <w:rPr>
            <w:rStyle w:val="Hyperlink"/>
            <w:noProof/>
          </w:rPr>
          <w:t>Figure 25: Comparison of the Marching Cubes approach versus the Assembling of triangles.</w:t>
        </w:r>
        <w:r w:rsidR="007016FC">
          <w:rPr>
            <w:noProof/>
            <w:webHidden/>
          </w:rPr>
          <w:tab/>
        </w:r>
        <w:r w:rsidR="007016FC">
          <w:rPr>
            <w:noProof/>
            <w:webHidden/>
          </w:rPr>
          <w:fldChar w:fldCharType="begin"/>
        </w:r>
        <w:r w:rsidR="007016FC">
          <w:rPr>
            <w:noProof/>
            <w:webHidden/>
          </w:rPr>
          <w:instrText xml:space="preserve"> PAGEREF _Toc176691478 \h </w:instrText>
        </w:r>
        <w:r w:rsidR="007016FC">
          <w:rPr>
            <w:noProof/>
            <w:webHidden/>
          </w:rPr>
        </w:r>
        <w:r w:rsidR="007016FC">
          <w:rPr>
            <w:noProof/>
            <w:webHidden/>
          </w:rPr>
          <w:fldChar w:fldCharType="separate"/>
        </w:r>
        <w:r w:rsidR="007016FC">
          <w:rPr>
            <w:noProof/>
            <w:webHidden/>
          </w:rPr>
          <w:t>45</w:t>
        </w:r>
        <w:r w:rsidR="007016FC">
          <w:rPr>
            <w:noProof/>
            <w:webHidden/>
          </w:rPr>
          <w:fldChar w:fldCharType="end"/>
        </w:r>
      </w:hyperlink>
    </w:p>
    <w:p w14:paraId="3E8A1824" w14:textId="1D1C6991"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79" w:history="1">
        <w:r w:rsidR="007016FC" w:rsidRPr="00BC7B31">
          <w:rPr>
            <w:rStyle w:val="Hyperlink"/>
            <w:noProof/>
          </w:rPr>
          <w:t xml:space="preserve">Figure 26: Volumes as calculated by Pfaffinger's approach. </w:t>
        </w:r>
        <w:r w:rsidR="007016FC" w:rsidRPr="00BC7B31">
          <w:rPr>
            <w:rStyle w:val="Hyperlink"/>
            <w:noProof/>
            <w:lang w:val="de-DE"/>
          </w:rPr>
          <w:t>[2]</w:t>
        </w:r>
        <w:r w:rsidR="007016FC">
          <w:rPr>
            <w:noProof/>
            <w:webHidden/>
          </w:rPr>
          <w:tab/>
        </w:r>
        <w:r w:rsidR="007016FC">
          <w:rPr>
            <w:noProof/>
            <w:webHidden/>
          </w:rPr>
          <w:fldChar w:fldCharType="begin"/>
        </w:r>
        <w:r w:rsidR="007016FC">
          <w:rPr>
            <w:noProof/>
            <w:webHidden/>
          </w:rPr>
          <w:instrText xml:space="preserve"> PAGEREF _Toc176691479 \h </w:instrText>
        </w:r>
        <w:r w:rsidR="007016FC">
          <w:rPr>
            <w:noProof/>
            <w:webHidden/>
          </w:rPr>
        </w:r>
        <w:r w:rsidR="007016FC">
          <w:rPr>
            <w:noProof/>
            <w:webHidden/>
          </w:rPr>
          <w:fldChar w:fldCharType="separate"/>
        </w:r>
        <w:r w:rsidR="007016FC">
          <w:rPr>
            <w:noProof/>
            <w:webHidden/>
          </w:rPr>
          <w:t>45</w:t>
        </w:r>
        <w:r w:rsidR="007016FC">
          <w:rPr>
            <w:noProof/>
            <w:webHidden/>
          </w:rPr>
          <w:fldChar w:fldCharType="end"/>
        </w:r>
      </w:hyperlink>
    </w:p>
    <w:p w14:paraId="52CCE78E" w14:textId="12D854B3"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80" w:history="1">
        <w:r w:rsidR="007016FC" w:rsidRPr="00BC7B31">
          <w:rPr>
            <w:rStyle w:val="Hyperlink"/>
            <w:noProof/>
          </w:rPr>
          <w:t>Figure 27: The volume on the left was calculated with Marching Cubes, approximately 15 times faster than the one on the right.</w:t>
        </w:r>
        <w:r w:rsidR="007016FC">
          <w:rPr>
            <w:noProof/>
            <w:webHidden/>
          </w:rPr>
          <w:tab/>
        </w:r>
        <w:r w:rsidR="007016FC">
          <w:rPr>
            <w:noProof/>
            <w:webHidden/>
          </w:rPr>
          <w:fldChar w:fldCharType="begin"/>
        </w:r>
        <w:r w:rsidR="007016FC">
          <w:rPr>
            <w:noProof/>
            <w:webHidden/>
          </w:rPr>
          <w:instrText xml:space="preserve"> PAGEREF _Toc176691480 \h </w:instrText>
        </w:r>
        <w:r w:rsidR="007016FC">
          <w:rPr>
            <w:noProof/>
            <w:webHidden/>
          </w:rPr>
        </w:r>
        <w:r w:rsidR="007016FC">
          <w:rPr>
            <w:noProof/>
            <w:webHidden/>
          </w:rPr>
          <w:fldChar w:fldCharType="separate"/>
        </w:r>
        <w:r w:rsidR="007016FC">
          <w:rPr>
            <w:noProof/>
            <w:webHidden/>
          </w:rPr>
          <w:t>46</w:t>
        </w:r>
        <w:r w:rsidR="007016FC">
          <w:rPr>
            <w:noProof/>
            <w:webHidden/>
          </w:rPr>
          <w:fldChar w:fldCharType="end"/>
        </w:r>
      </w:hyperlink>
    </w:p>
    <w:p w14:paraId="19DC218F" w14:textId="6853F423" w:rsidR="007016FC" w:rsidRDefault="00000000">
      <w:pPr>
        <w:pStyle w:val="TableofFigures"/>
        <w:tabs>
          <w:tab w:val="right" w:leader="dot" w:pos="8495"/>
        </w:tabs>
        <w:rPr>
          <w:rFonts w:eastAsiaTheme="minorEastAsia"/>
          <w:noProof/>
          <w:kern w:val="2"/>
          <w:sz w:val="24"/>
          <w:szCs w:val="24"/>
          <w14:ligatures w14:val="standardContextual"/>
        </w:rPr>
      </w:pPr>
      <w:hyperlink w:anchor="_Toc176691481" w:history="1">
        <w:r w:rsidR="007016FC" w:rsidRPr="00BC7B31">
          <w:rPr>
            <w:rStyle w:val="Hyperlink"/>
            <w:noProof/>
          </w:rPr>
          <w:t>Figure 28: The unoptimized triangle representation of a delimiter plane.</w:t>
        </w:r>
        <w:r w:rsidR="007016FC">
          <w:rPr>
            <w:noProof/>
            <w:webHidden/>
          </w:rPr>
          <w:tab/>
        </w:r>
        <w:r w:rsidR="007016FC">
          <w:rPr>
            <w:noProof/>
            <w:webHidden/>
          </w:rPr>
          <w:fldChar w:fldCharType="begin"/>
        </w:r>
        <w:r w:rsidR="007016FC">
          <w:rPr>
            <w:noProof/>
            <w:webHidden/>
          </w:rPr>
          <w:instrText xml:space="preserve"> PAGEREF _Toc176691481 \h </w:instrText>
        </w:r>
        <w:r w:rsidR="007016FC">
          <w:rPr>
            <w:noProof/>
            <w:webHidden/>
          </w:rPr>
        </w:r>
        <w:r w:rsidR="007016FC">
          <w:rPr>
            <w:noProof/>
            <w:webHidden/>
          </w:rPr>
          <w:fldChar w:fldCharType="separate"/>
        </w:r>
        <w:r w:rsidR="007016FC">
          <w:rPr>
            <w:noProof/>
            <w:webHidden/>
          </w:rPr>
          <w:t>49</w:t>
        </w:r>
        <w:r w:rsidR="007016FC">
          <w:rPr>
            <w:noProof/>
            <w:webHidden/>
          </w:rPr>
          <w:fldChar w:fldCharType="end"/>
        </w:r>
      </w:hyperlink>
    </w:p>
    <w:p w14:paraId="4AFB0F66" w14:textId="2D001ECD" w:rsidR="006C0DA3" w:rsidRDefault="008117CA" w:rsidP="00350ABB">
      <w:pPr>
        <w:pStyle w:val="BodyText"/>
      </w:pPr>
      <w:r>
        <w:fldChar w:fldCharType="end"/>
      </w:r>
    </w:p>
    <w:bookmarkStart w:id="160" w:name="_Toc176691453" w:displacedByCustomXml="next"/>
    <w:sdt>
      <w:sdtPr>
        <w:rPr>
          <w:sz w:val="22"/>
        </w:rPr>
        <w:id w:val="-708415641"/>
        <w:docPartObj>
          <w:docPartGallery w:val="Bibliographies"/>
          <w:docPartUnique/>
        </w:docPartObj>
      </w:sdtPr>
      <w:sdtContent>
        <w:p w14:paraId="77DF9260" w14:textId="34E6B840" w:rsidR="00745864" w:rsidRDefault="00D56A83" w:rsidP="00745864">
          <w:pPr>
            <w:pStyle w:val="VerzeichnisberschriftimInhaltsverzeichnisgelistet"/>
          </w:pPr>
          <w:r>
            <w:t>Bibliography</w:t>
          </w:r>
          <w:bookmarkEnd w:id="160"/>
        </w:p>
        <w:sdt>
          <w:sdtPr>
            <w:id w:val="-573587230"/>
            <w:bibliography/>
          </w:sdtPr>
          <w:sdtContent>
            <w:p w14:paraId="4CBEC20A" w14:textId="77777777" w:rsidR="00982220" w:rsidRDefault="00745864" w:rsidP="00977296">
              <w:pPr>
                <w:pStyle w:val="Bibliography"/>
                <w:rPr>
                  <w:noProof/>
                  <w:lang w:val="de-DE"/>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063"/>
              </w:tblGrid>
              <w:tr w:rsidR="00982220" w14:paraId="01341498" w14:textId="77777777">
                <w:trPr>
                  <w:divId w:val="1593077810"/>
                  <w:tblCellSpacing w:w="15" w:type="dxa"/>
                </w:trPr>
                <w:tc>
                  <w:tcPr>
                    <w:tcW w:w="50" w:type="pct"/>
                    <w:hideMark/>
                  </w:tcPr>
                  <w:p w14:paraId="5E20DFE3" w14:textId="7C07A7D6" w:rsidR="00982220" w:rsidRDefault="00982220">
                    <w:pPr>
                      <w:pStyle w:val="Bibliography"/>
                      <w:rPr>
                        <w:noProof/>
                        <w:sz w:val="24"/>
                        <w:szCs w:val="24"/>
                      </w:rPr>
                    </w:pPr>
                    <w:r>
                      <w:rPr>
                        <w:noProof/>
                      </w:rPr>
                      <w:t xml:space="preserve">[1] </w:t>
                    </w:r>
                  </w:p>
                </w:tc>
                <w:tc>
                  <w:tcPr>
                    <w:tcW w:w="0" w:type="auto"/>
                    <w:hideMark/>
                  </w:tcPr>
                  <w:p w14:paraId="2E39F9E2" w14:textId="77777777" w:rsidR="00982220" w:rsidRDefault="00982220">
                    <w:pPr>
                      <w:pStyle w:val="Bibliography"/>
                      <w:rPr>
                        <w:noProof/>
                      </w:rPr>
                    </w:pPr>
                    <w:r>
                      <w:rPr>
                        <w:noProof/>
                      </w:rPr>
                      <w:t xml:space="preserve">C. W. Totten, Architectural Approach to Level Design, CRC Press, 2019. </w:t>
                    </w:r>
                  </w:p>
                </w:tc>
              </w:tr>
              <w:tr w:rsidR="00982220" w14:paraId="460F9DDF" w14:textId="77777777">
                <w:trPr>
                  <w:divId w:val="1593077810"/>
                  <w:tblCellSpacing w:w="15" w:type="dxa"/>
                </w:trPr>
                <w:tc>
                  <w:tcPr>
                    <w:tcW w:w="50" w:type="pct"/>
                    <w:hideMark/>
                  </w:tcPr>
                  <w:p w14:paraId="4606B541" w14:textId="77777777" w:rsidR="00982220" w:rsidRDefault="00982220">
                    <w:pPr>
                      <w:pStyle w:val="Bibliography"/>
                      <w:rPr>
                        <w:noProof/>
                      </w:rPr>
                    </w:pPr>
                    <w:r>
                      <w:rPr>
                        <w:noProof/>
                      </w:rPr>
                      <w:t xml:space="preserve">[2] </w:t>
                    </w:r>
                  </w:p>
                </w:tc>
                <w:tc>
                  <w:tcPr>
                    <w:tcW w:w="0" w:type="auto"/>
                    <w:hideMark/>
                  </w:tcPr>
                  <w:p w14:paraId="0A6454A3" w14:textId="77777777" w:rsidR="00982220" w:rsidRDefault="00982220">
                    <w:pPr>
                      <w:pStyle w:val="Bibliography"/>
                      <w:rPr>
                        <w:noProof/>
                      </w:rPr>
                    </w:pPr>
                    <w:r>
                      <w:rPr>
                        <w:noProof/>
                      </w:rPr>
                      <w:t>Unity Technologies, "Unity - Manual: Scenes," [Online]. Available: https://docs.unity3d.com/Manual/CreatingScenes.html. [Accessed 08 09 2024].</w:t>
                    </w:r>
                  </w:p>
                </w:tc>
              </w:tr>
              <w:tr w:rsidR="00982220" w14:paraId="4AE8389B" w14:textId="77777777">
                <w:trPr>
                  <w:divId w:val="1593077810"/>
                  <w:tblCellSpacing w:w="15" w:type="dxa"/>
                </w:trPr>
                <w:tc>
                  <w:tcPr>
                    <w:tcW w:w="50" w:type="pct"/>
                    <w:hideMark/>
                  </w:tcPr>
                  <w:p w14:paraId="602857BD" w14:textId="77777777" w:rsidR="00982220" w:rsidRDefault="00982220">
                    <w:pPr>
                      <w:pStyle w:val="Bibliography"/>
                      <w:rPr>
                        <w:noProof/>
                      </w:rPr>
                    </w:pPr>
                    <w:r>
                      <w:rPr>
                        <w:noProof/>
                      </w:rPr>
                      <w:t xml:space="preserve">[3] </w:t>
                    </w:r>
                  </w:p>
                </w:tc>
                <w:tc>
                  <w:tcPr>
                    <w:tcW w:w="0" w:type="auto"/>
                    <w:hideMark/>
                  </w:tcPr>
                  <w:p w14:paraId="06BAE4CD" w14:textId="77777777" w:rsidR="00982220" w:rsidRDefault="00982220">
                    <w:pPr>
                      <w:pStyle w:val="Bibliography"/>
                      <w:rPr>
                        <w:noProof/>
                      </w:rPr>
                    </w:pPr>
                    <w:r>
                      <w:rPr>
                        <w:noProof/>
                      </w:rPr>
                      <w:t xml:space="preserve">D. Dyrda and C. Belloni, "Space Foundation System: An Approach to Spatial," 2024. </w:t>
                    </w:r>
                  </w:p>
                </w:tc>
              </w:tr>
              <w:tr w:rsidR="00982220" w14:paraId="14BE9F7A" w14:textId="77777777">
                <w:trPr>
                  <w:divId w:val="1593077810"/>
                  <w:tblCellSpacing w:w="15" w:type="dxa"/>
                </w:trPr>
                <w:tc>
                  <w:tcPr>
                    <w:tcW w:w="50" w:type="pct"/>
                    <w:hideMark/>
                  </w:tcPr>
                  <w:p w14:paraId="49D06B9F" w14:textId="77777777" w:rsidR="00982220" w:rsidRDefault="00982220">
                    <w:pPr>
                      <w:pStyle w:val="Bibliography"/>
                      <w:rPr>
                        <w:noProof/>
                      </w:rPr>
                    </w:pPr>
                    <w:r>
                      <w:rPr>
                        <w:noProof/>
                      </w:rPr>
                      <w:t xml:space="preserve">[4] </w:t>
                    </w:r>
                  </w:p>
                </w:tc>
                <w:tc>
                  <w:tcPr>
                    <w:tcW w:w="0" w:type="auto"/>
                    <w:hideMark/>
                  </w:tcPr>
                  <w:p w14:paraId="5BBDA061" w14:textId="77777777" w:rsidR="00982220" w:rsidRDefault="00982220">
                    <w:pPr>
                      <w:pStyle w:val="Bibliography"/>
                      <w:rPr>
                        <w:noProof/>
                      </w:rPr>
                    </w:pPr>
                    <w:r>
                      <w:rPr>
                        <w:noProof/>
                      </w:rPr>
                      <w:t xml:space="preserve">K. Pfaffinger, "Anchors and Boundaries: Developing a Game Engine System for Hierarchical Spatial Partitioning of Gamespaces," 2024. </w:t>
                    </w:r>
                  </w:p>
                </w:tc>
              </w:tr>
              <w:tr w:rsidR="00982220" w14:paraId="6FC427D6" w14:textId="77777777">
                <w:trPr>
                  <w:divId w:val="1593077810"/>
                  <w:tblCellSpacing w:w="15" w:type="dxa"/>
                </w:trPr>
                <w:tc>
                  <w:tcPr>
                    <w:tcW w:w="50" w:type="pct"/>
                    <w:hideMark/>
                  </w:tcPr>
                  <w:p w14:paraId="6FF8D6EC" w14:textId="77777777" w:rsidR="00982220" w:rsidRDefault="00982220">
                    <w:pPr>
                      <w:pStyle w:val="Bibliography"/>
                      <w:rPr>
                        <w:noProof/>
                      </w:rPr>
                    </w:pPr>
                    <w:r>
                      <w:rPr>
                        <w:noProof/>
                      </w:rPr>
                      <w:t xml:space="preserve">[5] </w:t>
                    </w:r>
                  </w:p>
                </w:tc>
                <w:tc>
                  <w:tcPr>
                    <w:tcW w:w="0" w:type="auto"/>
                    <w:hideMark/>
                  </w:tcPr>
                  <w:p w14:paraId="385A0024" w14:textId="77777777" w:rsidR="00982220" w:rsidRDefault="00982220">
                    <w:pPr>
                      <w:pStyle w:val="Bibliography"/>
                      <w:rPr>
                        <w:noProof/>
                      </w:rPr>
                    </w:pPr>
                    <w:r>
                      <w:rPr>
                        <w:noProof/>
                      </w:rPr>
                      <w:t xml:space="preserve">T. S. Newman and H. Yi, "A survey of the marching cubes algorithm," </w:t>
                    </w:r>
                    <w:r>
                      <w:rPr>
                        <w:i/>
                        <w:iCs/>
                        <w:noProof/>
                      </w:rPr>
                      <w:t xml:space="preserve">Computers &amp; Graphics, </w:t>
                    </w:r>
                    <w:r>
                      <w:rPr>
                        <w:noProof/>
                      </w:rPr>
                      <w:t xml:space="preserve">vol. 30, no. 5, pp. 854-879, 2006. </w:t>
                    </w:r>
                  </w:p>
                </w:tc>
              </w:tr>
              <w:tr w:rsidR="00982220" w14:paraId="3E104F7B" w14:textId="77777777">
                <w:trPr>
                  <w:divId w:val="1593077810"/>
                  <w:tblCellSpacing w:w="15" w:type="dxa"/>
                </w:trPr>
                <w:tc>
                  <w:tcPr>
                    <w:tcW w:w="50" w:type="pct"/>
                    <w:hideMark/>
                  </w:tcPr>
                  <w:p w14:paraId="533936E0" w14:textId="77777777" w:rsidR="00982220" w:rsidRDefault="00982220">
                    <w:pPr>
                      <w:pStyle w:val="Bibliography"/>
                      <w:rPr>
                        <w:noProof/>
                      </w:rPr>
                    </w:pPr>
                    <w:r>
                      <w:rPr>
                        <w:noProof/>
                      </w:rPr>
                      <w:t xml:space="preserve">[6] </w:t>
                    </w:r>
                  </w:p>
                </w:tc>
                <w:tc>
                  <w:tcPr>
                    <w:tcW w:w="0" w:type="auto"/>
                    <w:hideMark/>
                  </w:tcPr>
                  <w:p w14:paraId="54FB0C36" w14:textId="77777777" w:rsidR="00982220" w:rsidRDefault="00982220">
                    <w:pPr>
                      <w:pStyle w:val="Bibliography"/>
                      <w:rPr>
                        <w:noProof/>
                      </w:rPr>
                    </w:pPr>
                    <w:r>
                      <w:rPr>
                        <w:noProof/>
                      </w:rPr>
                      <w:t xml:space="preserve">M. Fleischmann and D. Arribas-Bel, "Spatial Signatures-Understanding (urban) spaces through form and function," </w:t>
                    </w:r>
                    <w:r>
                      <w:rPr>
                        <w:i/>
                        <w:iCs/>
                        <w:noProof/>
                      </w:rPr>
                      <w:t xml:space="preserve">Habitat International, </w:t>
                    </w:r>
                    <w:r>
                      <w:rPr>
                        <w:noProof/>
                      </w:rPr>
                      <w:t xml:space="preserve">vol. 128, 2022. </w:t>
                    </w:r>
                  </w:p>
                </w:tc>
              </w:tr>
              <w:tr w:rsidR="00982220" w14:paraId="757D9C5B" w14:textId="77777777">
                <w:trPr>
                  <w:divId w:val="1593077810"/>
                  <w:tblCellSpacing w:w="15" w:type="dxa"/>
                </w:trPr>
                <w:tc>
                  <w:tcPr>
                    <w:tcW w:w="50" w:type="pct"/>
                    <w:hideMark/>
                  </w:tcPr>
                  <w:p w14:paraId="12C5EFB0" w14:textId="77777777" w:rsidR="00982220" w:rsidRDefault="00982220">
                    <w:pPr>
                      <w:pStyle w:val="Bibliography"/>
                      <w:rPr>
                        <w:noProof/>
                      </w:rPr>
                    </w:pPr>
                    <w:r>
                      <w:rPr>
                        <w:noProof/>
                      </w:rPr>
                      <w:t xml:space="preserve">[7] </w:t>
                    </w:r>
                  </w:p>
                </w:tc>
                <w:tc>
                  <w:tcPr>
                    <w:tcW w:w="0" w:type="auto"/>
                    <w:hideMark/>
                  </w:tcPr>
                  <w:p w14:paraId="4E88E9C9" w14:textId="77777777" w:rsidR="00982220" w:rsidRDefault="00982220">
                    <w:pPr>
                      <w:pStyle w:val="Bibliography"/>
                      <w:rPr>
                        <w:noProof/>
                      </w:rPr>
                    </w:pPr>
                    <w:r>
                      <w:rPr>
                        <w:noProof/>
                      </w:rPr>
                      <w:t xml:space="preserve">D. Meister, S. Ogaki, C. Benthin, M. J. Doyle, M. Guthe and J. Bittner, "A Survey on Bounding Volume Hierarchies for Ray Tracing," </w:t>
                    </w:r>
                    <w:r>
                      <w:rPr>
                        <w:i/>
                        <w:iCs/>
                        <w:noProof/>
                      </w:rPr>
                      <w:t xml:space="preserve">Computer Graphics Forum, </w:t>
                    </w:r>
                    <w:r>
                      <w:rPr>
                        <w:noProof/>
                      </w:rPr>
                      <w:t xml:space="preserve">vol. 40, no. 2, pp. 683-712, 2021. </w:t>
                    </w:r>
                  </w:p>
                </w:tc>
              </w:tr>
              <w:tr w:rsidR="00982220" w14:paraId="6F58ACA8" w14:textId="77777777">
                <w:trPr>
                  <w:divId w:val="1593077810"/>
                  <w:tblCellSpacing w:w="15" w:type="dxa"/>
                </w:trPr>
                <w:tc>
                  <w:tcPr>
                    <w:tcW w:w="50" w:type="pct"/>
                    <w:hideMark/>
                  </w:tcPr>
                  <w:p w14:paraId="6EE4552D" w14:textId="77777777" w:rsidR="00982220" w:rsidRDefault="00982220">
                    <w:pPr>
                      <w:pStyle w:val="Bibliography"/>
                      <w:rPr>
                        <w:noProof/>
                      </w:rPr>
                    </w:pPr>
                    <w:r>
                      <w:rPr>
                        <w:noProof/>
                      </w:rPr>
                      <w:t xml:space="preserve">[8] </w:t>
                    </w:r>
                  </w:p>
                </w:tc>
                <w:tc>
                  <w:tcPr>
                    <w:tcW w:w="0" w:type="auto"/>
                    <w:hideMark/>
                  </w:tcPr>
                  <w:p w14:paraId="48A4A4F2" w14:textId="77777777" w:rsidR="00982220" w:rsidRDefault="00982220">
                    <w:pPr>
                      <w:pStyle w:val="Bibliography"/>
                      <w:rPr>
                        <w:noProof/>
                      </w:rPr>
                    </w:pPr>
                    <w:r>
                      <w:rPr>
                        <w:noProof/>
                      </w:rPr>
                      <w:t xml:space="preserve">S. M. Rubin and T. Whitted, "A 3-dimensional representation for fast rendering of complex scenes," </w:t>
                    </w:r>
                    <w:r>
                      <w:rPr>
                        <w:i/>
                        <w:iCs/>
                        <w:noProof/>
                      </w:rPr>
                      <w:t xml:space="preserve">Proceedings of the 7th annual conference on Computer graphics and interactive techniques, </w:t>
                    </w:r>
                    <w:r>
                      <w:rPr>
                        <w:noProof/>
                      </w:rPr>
                      <w:t xml:space="preserve">1980. </w:t>
                    </w:r>
                  </w:p>
                </w:tc>
              </w:tr>
              <w:tr w:rsidR="00982220" w14:paraId="7B9AEE52" w14:textId="77777777">
                <w:trPr>
                  <w:divId w:val="1593077810"/>
                  <w:tblCellSpacing w:w="15" w:type="dxa"/>
                </w:trPr>
                <w:tc>
                  <w:tcPr>
                    <w:tcW w:w="50" w:type="pct"/>
                    <w:hideMark/>
                  </w:tcPr>
                  <w:p w14:paraId="37E49395" w14:textId="77777777" w:rsidR="00982220" w:rsidRDefault="00982220">
                    <w:pPr>
                      <w:pStyle w:val="Bibliography"/>
                      <w:rPr>
                        <w:noProof/>
                      </w:rPr>
                    </w:pPr>
                    <w:r>
                      <w:rPr>
                        <w:noProof/>
                      </w:rPr>
                      <w:t xml:space="preserve">[9] </w:t>
                    </w:r>
                  </w:p>
                </w:tc>
                <w:tc>
                  <w:tcPr>
                    <w:tcW w:w="0" w:type="auto"/>
                    <w:hideMark/>
                  </w:tcPr>
                  <w:p w14:paraId="56FE79FE" w14:textId="77777777" w:rsidR="00982220" w:rsidRDefault="00982220">
                    <w:pPr>
                      <w:pStyle w:val="Bibliography"/>
                      <w:rPr>
                        <w:noProof/>
                      </w:rPr>
                    </w:pPr>
                    <w:r>
                      <w:rPr>
                        <w:noProof/>
                      </w:rPr>
                      <w:t xml:space="preserve">T. Pavlidis, "Contour filling in raster graphics," </w:t>
                    </w:r>
                    <w:r>
                      <w:rPr>
                        <w:i/>
                        <w:iCs/>
                        <w:noProof/>
                      </w:rPr>
                      <w:t xml:space="preserve">Proceedings of the 8th annual conference on Computer graphics and interactive techniques, </w:t>
                    </w:r>
                    <w:r>
                      <w:rPr>
                        <w:noProof/>
                      </w:rPr>
                      <w:t xml:space="preserve">1981. </w:t>
                    </w:r>
                  </w:p>
                </w:tc>
              </w:tr>
              <w:tr w:rsidR="00982220" w14:paraId="1CEFB834" w14:textId="77777777">
                <w:trPr>
                  <w:divId w:val="1593077810"/>
                  <w:tblCellSpacing w:w="15" w:type="dxa"/>
                </w:trPr>
                <w:tc>
                  <w:tcPr>
                    <w:tcW w:w="50" w:type="pct"/>
                    <w:hideMark/>
                  </w:tcPr>
                  <w:p w14:paraId="01B5B2F5" w14:textId="77777777" w:rsidR="00982220" w:rsidRDefault="00982220">
                    <w:pPr>
                      <w:pStyle w:val="Bibliography"/>
                      <w:rPr>
                        <w:noProof/>
                      </w:rPr>
                    </w:pPr>
                    <w:r>
                      <w:rPr>
                        <w:noProof/>
                      </w:rPr>
                      <w:t xml:space="preserve">[10] </w:t>
                    </w:r>
                  </w:p>
                </w:tc>
                <w:tc>
                  <w:tcPr>
                    <w:tcW w:w="0" w:type="auto"/>
                    <w:hideMark/>
                  </w:tcPr>
                  <w:p w14:paraId="329F1B86" w14:textId="77777777" w:rsidR="00982220" w:rsidRDefault="00982220">
                    <w:pPr>
                      <w:pStyle w:val="Bibliography"/>
                      <w:rPr>
                        <w:noProof/>
                      </w:rPr>
                    </w:pPr>
                    <w:r>
                      <w:rPr>
                        <w:noProof/>
                      </w:rPr>
                      <w:t>Cambridge Dictionary, "Volume | definition in the Cambridge English Dictionary," [Online]. Available: https://dictionary.cambridge.org/us/dictionary/english/volume. [Accessed 8 8 2024].</w:t>
                    </w:r>
                  </w:p>
                </w:tc>
              </w:tr>
              <w:tr w:rsidR="00982220" w14:paraId="77D1953B" w14:textId="77777777">
                <w:trPr>
                  <w:divId w:val="1593077810"/>
                  <w:tblCellSpacing w:w="15" w:type="dxa"/>
                </w:trPr>
                <w:tc>
                  <w:tcPr>
                    <w:tcW w:w="50" w:type="pct"/>
                    <w:hideMark/>
                  </w:tcPr>
                  <w:p w14:paraId="337A692D" w14:textId="77777777" w:rsidR="00982220" w:rsidRDefault="00982220">
                    <w:pPr>
                      <w:pStyle w:val="Bibliography"/>
                      <w:rPr>
                        <w:noProof/>
                      </w:rPr>
                    </w:pPr>
                    <w:r>
                      <w:rPr>
                        <w:noProof/>
                      </w:rPr>
                      <w:t xml:space="preserve">[11] </w:t>
                    </w:r>
                  </w:p>
                </w:tc>
                <w:tc>
                  <w:tcPr>
                    <w:tcW w:w="0" w:type="auto"/>
                    <w:hideMark/>
                  </w:tcPr>
                  <w:p w14:paraId="7A21A55B" w14:textId="77777777" w:rsidR="00982220" w:rsidRDefault="00982220">
                    <w:pPr>
                      <w:pStyle w:val="Bibliography"/>
                      <w:rPr>
                        <w:noProof/>
                      </w:rPr>
                    </w:pPr>
                    <w:r>
                      <w:rPr>
                        <w:noProof/>
                      </w:rPr>
                      <w:t>Epic Games, "Volumes Reference," [Online]. Available: https://dev.epicgames.com/documentation/en-us/unreal-engine/volumes-reference?application_version=4.27. [Accessed 8 8 2024].</w:t>
                    </w:r>
                  </w:p>
                </w:tc>
              </w:tr>
              <w:tr w:rsidR="00982220" w14:paraId="6B356B6A" w14:textId="77777777">
                <w:trPr>
                  <w:divId w:val="1593077810"/>
                  <w:tblCellSpacing w:w="15" w:type="dxa"/>
                </w:trPr>
                <w:tc>
                  <w:tcPr>
                    <w:tcW w:w="50" w:type="pct"/>
                    <w:hideMark/>
                  </w:tcPr>
                  <w:p w14:paraId="3E56FE55" w14:textId="77777777" w:rsidR="00982220" w:rsidRDefault="00982220">
                    <w:pPr>
                      <w:pStyle w:val="Bibliography"/>
                      <w:rPr>
                        <w:noProof/>
                      </w:rPr>
                    </w:pPr>
                    <w:r>
                      <w:rPr>
                        <w:noProof/>
                      </w:rPr>
                      <w:t xml:space="preserve">[12] </w:t>
                    </w:r>
                  </w:p>
                </w:tc>
                <w:tc>
                  <w:tcPr>
                    <w:tcW w:w="0" w:type="auto"/>
                    <w:hideMark/>
                  </w:tcPr>
                  <w:p w14:paraId="2A67CD22" w14:textId="77777777" w:rsidR="00982220" w:rsidRDefault="00982220">
                    <w:pPr>
                      <w:pStyle w:val="Bibliography"/>
                      <w:rPr>
                        <w:noProof/>
                      </w:rPr>
                    </w:pPr>
                    <w:r>
                      <w:rPr>
                        <w:noProof/>
                      </w:rPr>
                      <w:t>Unity Technologies, "Unity - Scripting API: Mesh.bounds," [Online]. Available: https://docs.unity3d.com/ScriptReference/Mesh-bounds.html. [Accessed 8 8 2024].</w:t>
                    </w:r>
                  </w:p>
                </w:tc>
              </w:tr>
              <w:tr w:rsidR="00982220" w14:paraId="59416C1C" w14:textId="77777777">
                <w:trPr>
                  <w:divId w:val="1593077810"/>
                  <w:tblCellSpacing w:w="15" w:type="dxa"/>
                </w:trPr>
                <w:tc>
                  <w:tcPr>
                    <w:tcW w:w="50" w:type="pct"/>
                    <w:hideMark/>
                  </w:tcPr>
                  <w:p w14:paraId="7B66A815" w14:textId="77777777" w:rsidR="00982220" w:rsidRDefault="00982220">
                    <w:pPr>
                      <w:pStyle w:val="Bibliography"/>
                      <w:rPr>
                        <w:noProof/>
                      </w:rPr>
                    </w:pPr>
                    <w:r>
                      <w:rPr>
                        <w:noProof/>
                      </w:rPr>
                      <w:t xml:space="preserve">[13] </w:t>
                    </w:r>
                  </w:p>
                </w:tc>
                <w:tc>
                  <w:tcPr>
                    <w:tcW w:w="0" w:type="auto"/>
                    <w:hideMark/>
                  </w:tcPr>
                  <w:p w14:paraId="2C4B2118" w14:textId="77777777" w:rsidR="00982220" w:rsidRDefault="00982220">
                    <w:pPr>
                      <w:pStyle w:val="Bibliography"/>
                      <w:rPr>
                        <w:noProof/>
                      </w:rPr>
                    </w:pPr>
                    <w:r>
                      <w:rPr>
                        <w:noProof/>
                      </w:rPr>
                      <w:t>J. Gregory, "Game Engine Architecture," Boca Raton, Taylor &amp; Francis, CRC Press, 2018, p. 625.</w:t>
                    </w:r>
                  </w:p>
                </w:tc>
              </w:tr>
              <w:tr w:rsidR="00982220" w14:paraId="42C2B811" w14:textId="77777777">
                <w:trPr>
                  <w:divId w:val="1593077810"/>
                  <w:tblCellSpacing w:w="15" w:type="dxa"/>
                </w:trPr>
                <w:tc>
                  <w:tcPr>
                    <w:tcW w:w="50" w:type="pct"/>
                    <w:hideMark/>
                  </w:tcPr>
                  <w:p w14:paraId="3DDD5892" w14:textId="77777777" w:rsidR="00982220" w:rsidRDefault="00982220">
                    <w:pPr>
                      <w:pStyle w:val="Bibliography"/>
                      <w:rPr>
                        <w:noProof/>
                      </w:rPr>
                    </w:pPr>
                    <w:r>
                      <w:rPr>
                        <w:noProof/>
                      </w:rPr>
                      <w:t xml:space="preserve">[14] </w:t>
                    </w:r>
                  </w:p>
                </w:tc>
                <w:tc>
                  <w:tcPr>
                    <w:tcW w:w="0" w:type="auto"/>
                    <w:hideMark/>
                  </w:tcPr>
                  <w:p w14:paraId="6F9BB02E" w14:textId="77777777" w:rsidR="00982220" w:rsidRDefault="00982220">
                    <w:pPr>
                      <w:pStyle w:val="Bibliography"/>
                      <w:rPr>
                        <w:noProof/>
                      </w:rPr>
                    </w:pPr>
                    <w:r>
                      <w:rPr>
                        <w:noProof/>
                      </w:rPr>
                      <w:t>Unity Technologies, "Unity - Scripting API: Transform," Unity Technologies, [Online]. Available: https://docs.unity3d.com/ScriptReference/Transform.html. [Accessed 19 07 2024].</w:t>
                    </w:r>
                  </w:p>
                </w:tc>
              </w:tr>
              <w:tr w:rsidR="00982220" w14:paraId="35F869E3" w14:textId="77777777">
                <w:trPr>
                  <w:divId w:val="1593077810"/>
                  <w:tblCellSpacing w:w="15" w:type="dxa"/>
                </w:trPr>
                <w:tc>
                  <w:tcPr>
                    <w:tcW w:w="50" w:type="pct"/>
                    <w:hideMark/>
                  </w:tcPr>
                  <w:p w14:paraId="431C389F" w14:textId="77777777" w:rsidR="00982220" w:rsidRDefault="00982220">
                    <w:pPr>
                      <w:pStyle w:val="Bibliography"/>
                      <w:rPr>
                        <w:noProof/>
                      </w:rPr>
                    </w:pPr>
                    <w:r>
                      <w:rPr>
                        <w:noProof/>
                      </w:rPr>
                      <w:t xml:space="preserve">[15] </w:t>
                    </w:r>
                  </w:p>
                </w:tc>
                <w:tc>
                  <w:tcPr>
                    <w:tcW w:w="0" w:type="auto"/>
                    <w:hideMark/>
                  </w:tcPr>
                  <w:p w14:paraId="2CB4FA70" w14:textId="77777777" w:rsidR="00982220" w:rsidRDefault="00982220">
                    <w:pPr>
                      <w:pStyle w:val="Bibliography"/>
                      <w:rPr>
                        <w:noProof/>
                      </w:rPr>
                    </w:pPr>
                    <w:r>
                      <w:rPr>
                        <w:noProof/>
                      </w:rPr>
                      <w:t>Wikipedia, "Hesse normal form - Wikipedia," 26 March 2024. [Online]. Available: https://en.wikipedia.org/wiki/Hesse_normal_form. [Accessed 30 08 2024].</w:t>
                    </w:r>
                  </w:p>
                </w:tc>
              </w:tr>
              <w:tr w:rsidR="00982220" w14:paraId="0A017D73" w14:textId="77777777">
                <w:trPr>
                  <w:divId w:val="1593077810"/>
                  <w:tblCellSpacing w:w="15" w:type="dxa"/>
                </w:trPr>
                <w:tc>
                  <w:tcPr>
                    <w:tcW w:w="50" w:type="pct"/>
                    <w:hideMark/>
                  </w:tcPr>
                  <w:p w14:paraId="16030315" w14:textId="77777777" w:rsidR="00982220" w:rsidRDefault="00982220">
                    <w:pPr>
                      <w:pStyle w:val="Bibliography"/>
                      <w:rPr>
                        <w:noProof/>
                      </w:rPr>
                    </w:pPr>
                    <w:r>
                      <w:rPr>
                        <w:noProof/>
                      </w:rPr>
                      <w:t xml:space="preserve">[16] </w:t>
                    </w:r>
                  </w:p>
                </w:tc>
                <w:tc>
                  <w:tcPr>
                    <w:tcW w:w="0" w:type="auto"/>
                    <w:hideMark/>
                  </w:tcPr>
                  <w:p w14:paraId="0C99F966" w14:textId="77777777" w:rsidR="00982220" w:rsidRDefault="00982220">
                    <w:pPr>
                      <w:pStyle w:val="Bibliography"/>
                      <w:rPr>
                        <w:noProof/>
                      </w:rPr>
                    </w:pPr>
                    <w:r>
                      <w:rPr>
                        <w:noProof/>
                      </w:rPr>
                      <w:t xml:space="preserve">I. E. Sutherland, S. F. Robert and R. A. Schumacker, "A characterization of ten hidden-surface algorithms.," </w:t>
                    </w:r>
                    <w:r>
                      <w:rPr>
                        <w:i/>
                        <w:iCs/>
                        <w:noProof/>
                      </w:rPr>
                      <w:t xml:space="preserve">ACM Computing Surveys (CSUR), </w:t>
                    </w:r>
                    <w:r>
                      <w:rPr>
                        <w:noProof/>
                      </w:rPr>
                      <w:t xml:space="preserve">vol. 6, pp. 12-13, 1974. </w:t>
                    </w:r>
                  </w:p>
                </w:tc>
              </w:tr>
              <w:tr w:rsidR="00982220" w14:paraId="2864837F" w14:textId="77777777">
                <w:trPr>
                  <w:divId w:val="1593077810"/>
                  <w:tblCellSpacing w:w="15" w:type="dxa"/>
                </w:trPr>
                <w:tc>
                  <w:tcPr>
                    <w:tcW w:w="50" w:type="pct"/>
                    <w:hideMark/>
                  </w:tcPr>
                  <w:p w14:paraId="76364B83" w14:textId="77777777" w:rsidR="00982220" w:rsidRDefault="00982220">
                    <w:pPr>
                      <w:pStyle w:val="Bibliography"/>
                      <w:rPr>
                        <w:noProof/>
                      </w:rPr>
                    </w:pPr>
                    <w:r>
                      <w:rPr>
                        <w:noProof/>
                      </w:rPr>
                      <w:t xml:space="preserve">[17] </w:t>
                    </w:r>
                  </w:p>
                </w:tc>
                <w:tc>
                  <w:tcPr>
                    <w:tcW w:w="0" w:type="auto"/>
                    <w:hideMark/>
                  </w:tcPr>
                  <w:p w14:paraId="1BFBDD46" w14:textId="77777777" w:rsidR="00982220" w:rsidRDefault="00982220">
                    <w:pPr>
                      <w:pStyle w:val="Bibliography"/>
                      <w:rPr>
                        <w:noProof/>
                      </w:rPr>
                    </w:pPr>
                    <w:r>
                      <w:rPr>
                        <w:noProof/>
                      </w:rPr>
                      <w:t xml:space="preserve">L. Yu and C. Tu, "Research on collision detection algorithm based on AABB-OBB bounding volume," </w:t>
                    </w:r>
                    <w:r>
                      <w:rPr>
                        <w:i/>
                        <w:iCs/>
                        <w:noProof/>
                      </w:rPr>
                      <w:t xml:space="preserve">First International Workshop on Education Technology and Computer Science, </w:t>
                    </w:r>
                    <w:r>
                      <w:rPr>
                        <w:noProof/>
                      </w:rPr>
                      <w:t xml:space="preserve">vol. 1, 2009. </w:t>
                    </w:r>
                  </w:p>
                </w:tc>
              </w:tr>
              <w:tr w:rsidR="00982220" w14:paraId="1FC0F716" w14:textId="77777777">
                <w:trPr>
                  <w:divId w:val="1593077810"/>
                  <w:tblCellSpacing w:w="15" w:type="dxa"/>
                </w:trPr>
                <w:tc>
                  <w:tcPr>
                    <w:tcW w:w="50" w:type="pct"/>
                    <w:hideMark/>
                  </w:tcPr>
                  <w:p w14:paraId="33157A67" w14:textId="77777777" w:rsidR="00982220" w:rsidRDefault="00982220">
                    <w:pPr>
                      <w:pStyle w:val="Bibliography"/>
                      <w:rPr>
                        <w:noProof/>
                      </w:rPr>
                    </w:pPr>
                    <w:r>
                      <w:rPr>
                        <w:noProof/>
                      </w:rPr>
                      <w:lastRenderedPageBreak/>
                      <w:t xml:space="preserve">[18] </w:t>
                    </w:r>
                  </w:p>
                </w:tc>
                <w:tc>
                  <w:tcPr>
                    <w:tcW w:w="0" w:type="auto"/>
                    <w:hideMark/>
                  </w:tcPr>
                  <w:p w14:paraId="5A057E09" w14:textId="77777777" w:rsidR="00982220" w:rsidRDefault="00982220">
                    <w:pPr>
                      <w:pStyle w:val="Bibliography"/>
                      <w:rPr>
                        <w:noProof/>
                      </w:rPr>
                    </w:pPr>
                    <w:r>
                      <w:rPr>
                        <w:noProof/>
                      </w:rPr>
                      <w:t xml:space="preserve">J. R. Hauser, "Handling floating-point exceptions in numeric programs," </w:t>
                    </w:r>
                    <w:r>
                      <w:rPr>
                        <w:i/>
                        <w:iCs/>
                        <w:noProof/>
                      </w:rPr>
                      <w:t xml:space="preserve">ACM Transactions on Programming Languages and Systems (TOPLAS), </w:t>
                    </w:r>
                    <w:r>
                      <w:rPr>
                        <w:noProof/>
                      </w:rPr>
                      <w:t xml:space="preserve">vol. 18, no. 2, pp. 139-174, 1996. </w:t>
                    </w:r>
                  </w:p>
                </w:tc>
              </w:tr>
              <w:tr w:rsidR="00982220" w14:paraId="009783AD" w14:textId="77777777">
                <w:trPr>
                  <w:divId w:val="1593077810"/>
                  <w:tblCellSpacing w:w="15" w:type="dxa"/>
                </w:trPr>
                <w:tc>
                  <w:tcPr>
                    <w:tcW w:w="50" w:type="pct"/>
                    <w:hideMark/>
                  </w:tcPr>
                  <w:p w14:paraId="48D3DC56" w14:textId="77777777" w:rsidR="00982220" w:rsidRDefault="00982220">
                    <w:pPr>
                      <w:pStyle w:val="Bibliography"/>
                      <w:rPr>
                        <w:noProof/>
                      </w:rPr>
                    </w:pPr>
                    <w:r>
                      <w:rPr>
                        <w:noProof/>
                      </w:rPr>
                      <w:t xml:space="preserve">[19] </w:t>
                    </w:r>
                  </w:p>
                </w:tc>
                <w:tc>
                  <w:tcPr>
                    <w:tcW w:w="0" w:type="auto"/>
                    <w:hideMark/>
                  </w:tcPr>
                  <w:p w14:paraId="02B8A4D0" w14:textId="77777777" w:rsidR="00982220" w:rsidRDefault="00982220">
                    <w:pPr>
                      <w:pStyle w:val="Bibliography"/>
                      <w:rPr>
                        <w:noProof/>
                      </w:rPr>
                    </w:pPr>
                    <w:r>
                      <w:rPr>
                        <w:noProof/>
                      </w:rPr>
                      <w:t>Wikipedia, "Floating-point arithmetic," [Online]. Available: https://upload.wikimedia.org/wikipedia/commons/b/b6/ FloatingPointPrecisionAugmented.png. [Accessed 17 8 2024].</w:t>
                    </w:r>
                  </w:p>
                </w:tc>
              </w:tr>
              <w:tr w:rsidR="00982220" w14:paraId="53E016A3" w14:textId="77777777">
                <w:trPr>
                  <w:divId w:val="1593077810"/>
                  <w:tblCellSpacing w:w="15" w:type="dxa"/>
                </w:trPr>
                <w:tc>
                  <w:tcPr>
                    <w:tcW w:w="50" w:type="pct"/>
                    <w:hideMark/>
                  </w:tcPr>
                  <w:p w14:paraId="4FA33B99" w14:textId="77777777" w:rsidR="00982220" w:rsidRDefault="00982220">
                    <w:pPr>
                      <w:pStyle w:val="Bibliography"/>
                      <w:rPr>
                        <w:noProof/>
                      </w:rPr>
                    </w:pPr>
                    <w:r>
                      <w:rPr>
                        <w:noProof/>
                      </w:rPr>
                      <w:t xml:space="preserve">[20] </w:t>
                    </w:r>
                  </w:p>
                </w:tc>
                <w:tc>
                  <w:tcPr>
                    <w:tcW w:w="0" w:type="auto"/>
                    <w:hideMark/>
                  </w:tcPr>
                  <w:p w14:paraId="44322C73" w14:textId="77777777" w:rsidR="00982220" w:rsidRDefault="00982220">
                    <w:pPr>
                      <w:pStyle w:val="Bibliography"/>
                      <w:rPr>
                        <w:noProof/>
                      </w:rPr>
                    </w:pPr>
                    <w:r>
                      <w:rPr>
                        <w:noProof/>
                      </w:rPr>
                      <w:t xml:space="preserve">R. E. Moore and C. T. Yang, "Interval Analysis I.," in </w:t>
                    </w:r>
                    <w:r>
                      <w:rPr>
                        <w:i/>
                        <w:iCs/>
                        <w:noProof/>
                      </w:rPr>
                      <w:t>Technical Document LMSD-285875</w:t>
                    </w:r>
                    <w:r>
                      <w:rPr>
                        <w:noProof/>
                      </w:rPr>
                      <w:t>, Sunnyvale, CA, 1959, p. 180.</w:t>
                    </w:r>
                  </w:p>
                </w:tc>
              </w:tr>
              <w:tr w:rsidR="00982220" w14:paraId="51840145" w14:textId="77777777">
                <w:trPr>
                  <w:divId w:val="1593077810"/>
                  <w:tblCellSpacing w:w="15" w:type="dxa"/>
                </w:trPr>
                <w:tc>
                  <w:tcPr>
                    <w:tcW w:w="50" w:type="pct"/>
                    <w:hideMark/>
                  </w:tcPr>
                  <w:p w14:paraId="56D14368" w14:textId="77777777" w:rsidR="00982220" w:rsidRDefault="00982220">
                    <w:pPr>
                      <w:pStyle w:val="Bibliography"/>
                      <w:rPr>
                        <w:noProof/>
                      </w:rPr>
                    </w:pPr>
                    <w:r>
                      <w:rPr>
                        <w:noProof/>
                      </w:rPr>
                      <w:t xml:space="preserve">[21] </w:t>
                    </w:r>
                  </w:p>
                </w:tc>
                <w:tc>
                  <w:tcPr>
                    <w:tcW w:w="0" w:type="auto"/>
                    <w:hideMark/>
                  </w:tcPr>
                  <w:p w14:paraId="3513BE9B" w14:textId="77777777" w:rsidR="00982220" w:rsidRDefault="00982220">
                    <w:pPr>
                      <w:pStyle w:val="Bibliography"/>
                      <w:rPr>
                        <w:noProof/>
                      </w:rPr>
                    </w:pPr>
                    <w:r>
                      <w:rPr>
                        <w:noProof/>
                      </w:rPr>
                      <w:t>Unity Technologies, "Unity - Scripting API: Debug.DrawLine," [Online]. Available: https://docs.unity3d.com/ScriptReference/Debug.DrawLine.html. [Accessed 23 08 2024].</w:t>
                    </w:r>
                  </w:p>
                </w:tc>
              </w:tr>
              <w:tr w:rsidR="00982220" w14:paraId="30896B06" w14:textId="77777777">
                <w:trPr>
                  <w:divId w:val="1593077810"/>
                  <w:tblCellSpacing w:w="15" w:type="dxa"/>
                </w:trPr>
                <w:tc>
                  <w:tcPr>
                    <w:tcW w:w="50" w:type="pct"/>
                    <w:hideMark/>
                  </w:tcPr>
                  <w:p w14:paraId="5031A069" w14:textId="77777777" w:rsidR="00982220" w:rsidRDefault="00982220">
                    <w:pPr>
                      <w:pStyle w:val="Bibliography"/>
                      <w:rPr>
                        <w:noProof/>
                      </w:rPr>
                    </w:pPr>
                    <w:r>
                      <w:rPr>
                        <w:noProof/>
                      </w:rPr>
                      <w:t xml:space="preserve">[22] </w:t>
                    </w:r>
                  </w:p>
                </w:tc>
                <w:tc>
                  <w:tcPr>
                    <w:tcW w:w="0" w:type="auto"/>
                    <w:hideMark/>
                  </w:tcPr>
                  <w:p w14:paraId="1AE3CF03" w14:textId="77777777" w:rsidR="00982220" w:rsidRDefault="00982220">
                    <w:pPr>
                      <w:pStyle w:val="Bibliography"/>
                      <w:rPr>
                        <w:noProof/>
                      </w:rPr>
                    </w:pPr>
                    <w:r>
                      <w:rPr>
                        <w:noProof/>
                      </w:rPr>
                      <w:t xml:space="preserve">C. L. Sabharwal, J. L. Leopold and D. McGeehan, "Triangle-Triangle Intersection Determination and Classification to Support Qualitative Spatial Reasoning," </w:t>
                    </w:r>
                    <w:r>
                      <w:rPr>
                        <w:i/>
                        <w:iCs/>
                        <w:noProof/>
                      </w:rPr>
                      <w:t xml:space="preserve">Polibits, </w:t>
                    </w:r>
                    <w:r>
                      <w:rPr>
                        <w:noProof/>
                      </w:rPr>
                      <w:t xml:space="preserve">vol. 3, pp. 14-15, 2013. </w:t>
                    </w:r>
                  </w:p>
                </w:tc>
              </w:tr>
              <w:tr w:rsidR="00982220" w14:paraId="35CD42AD" w14:textId="77777777">
                <w:trPr>
                  <w:divId w:val="1593077810"/>
                  <w:tblCellSpacing w:w="15" w:type="dxa"/>
                </w:trPr>
                <w:tc>
                  <w:tcPr>
                    <w:tcW w:w="50" w:type="pct"/>
                    <w:hideMark/>
                  </w:tcPr>
                  <w:p w14:paraId="22DBA338" w14:textId="77777777" w:rsidR="00982220" w:rsidRDefault="00982220">
                    <w:pPr>
                      <w:pStyle w:val="Bibliography"/>
                      <w:rPr>
                        <w:noProof/>
                      </w:rPr>
                    </w:pPr>
                    <w:r>
                      <w:rPr>
                        <w:noProof/>
                      </w:rPr>
                      <w:t xml:space="preserve">[23] </w:t>
                    </w:r>
                  </w:p>
                </w:tc>
                <w:tc>
                  <w:tcPr>
                    <w:tcW w:w="0" w:type="auto"/>
                    <w:hideMark/>
                  </w:tcPr>
                  <w:p w14:paraId="5F114D3F" w14:textId="77777777" w:rsidR="00982220" w:rsidRDefault="00982220">
                    <w:pPr>
                      <w:pStyle w:val="Bibliography"/>
                      <w:rPr>
                        <w:noProof/>
                      </w:rPr>
                    </w:pPr>
                    <w:r>
                      <w:rPr>
                        <w:noProof/>
                      </w:rPr>
                      <w:t>J. Gregory, "Game Engine Architecture," Boca Raton, Taylor &amp; Francis, CRC Press, 2018, pp. 549-558.</w:t>
                    </w:r>
                  </w:p>
                </w:tc>
              </w:tr>
              <w:tr w:rsidR="00982220" w14:paraId="1C3A7B66" w14:textId="77777777">
                <w:trPr>
                  <w:divId w:val="1593077810"/>
                  <w:tblCellSpacing w:w="15" w:type="dxa"/>
                </w:trPr>
                <w:tc>
                  <w:tcPr>
                    <w:tcW w:w="50" w:type="pct"/>
                    <w:hideMark/>
                  </w:tcPr>
                  <w:p w14:paraId="1E83CA0E" w14:textId="77777777" w:rsidR="00982220" w:rsidRDefault="00982220">
                    <w:pPr>
                      <w:pStyle w:val="Bibliography"/>
                      <w:rPr>
                        <w:noProof/>
                      </w:rPr>
                    </w:pPr>
                    <w:r>
                      <w:rPr>
                        <w:noProof/>
                      </w:rPr>
                      <w:t xml:space="preserve">[24] </w:t>
                    </w:r>
                  </w:p>
                </w:tc>
                <w:tc>
                  <w:tcPr>
                    <w:tcW w:w="0" w:type="auto"/>
                    <w:hideMark/>
                  </w:tcPr>
                  <w:p w14:paraId="40EB4172" w14:textId="77777777" w:rsidR="00982220" w:rsidRDefault="00982220">
                    <w:pPr>
                      <w:pStyle w:val="Bibliography"/>
                      <w:rPr>
                        <w:noProof/>
                      </w:rPr>
                    </w:pPr>
                    <w:r>
                      <w:rPr>
                        <w:noProof/>
                      </w:rPr>
                      <w:t xml:space="preserve">R. Guodong, "Jump Flooding Algorithm on graphics hardware and its applications," 2008. </w:t>
                    </w:r>
                  </w:p>
                </w:tc>
              </w:tr>
              <w:tr w:rsidR="00982220" w14:paraId="6065433F" w14:textId="77777777">
                <w:trPr>
                  <w:divId w:val="1593077810"/>
                  <w:tblCellSpacing w:w="15" w:type="dxa"/>
                </w:trPr>
                <w:tc>
                  <w:tcPr>
                    <w:tcW w:w="50" w:type="pct"/>
                    <w:hideMark/>
                  </w:tcPr>
                  <w:p w14:paraId="0A9CA863" w14:textId="77777777" w:rsidR="00982220" w:rsidRDefault="00982220">
                    <w:pPr>
                      <w:pStyle w:val="Bibliography"/>
                      <w:rPr>
                        <w:noProof/>
                      </w:rPr>
                    </w:pPr>
                    <w:r>
                      <w:rPr>
                        <w:noProof/>
                      </w:rPr>
                      <w:t xml:space="preserve">[25] </w:t>
                    </w:r>
                  </w:p>
                </w:tc>
                <w:tc>
                  <w:tcPr>
                    <w:tcW w:w="0" w:type="auto"/>
                    <w:hideMark/>
                  </w:tcPr>
                  <w:p w14:paraId="36F49783" w14:textId="77777777" w:rsidR="00982220" w:rsidRDefault="00982220">
                    <w:pPr>
                      <w:pStyle w:val="Bibliography"/>
                      <w:rPr>
                        <w:noProof/>
                      </w:rPr>
                    </w:pPr>
                    <w:r>
                      <w:rPr>
                        <w:noProof/>
                      </w:rPr>
                      <w:t xml:space="preserve">H. Hoppe, T. DeRose, D. Tom, J. McDonald and W. Stuetzle, "Mesh Optimization," in </w:t>
                    </w:r>
                    <w:r>
                      <w:rPr>
                        <w:i/>
                        <w:iCs/>
                        <w:noProof/>
                      </w:rPr>
                      <w:t>Proceedings of the 20th annual conference on Computer graphics and interactive techniques</w:t>
                    </w:r>
                    <w:r>
                      <w:rPr>
                        <w:noProof/>
                      </w:rPr>
                      <w:t>, 1993, pp. 19-26.</w:t>
                    </w:r>
                  </w:p>
                </w:tc>
              </w:tr>
            </w:tbl>
            <w:p w14:paraId="27D1ACBE" w14:textId="77777777" w:rsidR="00982220" w:rsidRDefault="00982220">
              <w:pPr>
                <w:divId w:val="1593077810"/>
                <w:rPr>
                  <w:rFonts w:eastAsia="Times New Roman"/>
                  <w:noProof/>
                </w:rPr>
              </w:pPr>
            </w:p>
            <w:p w14:paraId="0DF15B09" w14:textId="4CBBF952" w:rsidR="008114B3" w:rsidRPr="00977296" w:rsidRDefault="00745864" w:rsidP="00977296">
              <w:pPr>
                <w:pStyle w:val="Bibliography"/>
              </w:pPr>
              <w:r>
                <w:rPr>
                  <w:b/>
                  <w:bCs/>
                  <w:noProof/>
                </w:rPr>
                <w:fldChar w:fldCharType="end"/>
              </w:r>
            </w:p>
          </w:sdtContent>
        </w:sdt>
      </w:sdtContent>
    </w:sdt>
    <w:sectPr w:rsidR="008114B3" w:rsidRPr="00977296" w:rsidSect="006B6C23">
      <w:footerReference w:type="even" r:id="rId39"/>
      <w:footerReference w:type="default" r:id="rId40"/>
      <w:pgSz w:w="11907" w:h="16838" w:code="9"/>
      <w:pgMar w:top="1134" w:right="1134" w:bottom="1134" w:left="2268" w:header="1134" w:footer="652" w:gutter="0"/>
      <w:pgNumType w:start="1"/>
      <w:cols w:space="284"/>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8D139A" w14:textId="77777777" w:rsidR="001A5E60" w:rsidRPr="00740D4E" w:rsidRDefault="001A5E60" w:rsidP="00841A96">
      <w:r w:rsidRPr="00740D4E">
        <w:separator/>
      </w:r>
    </w:p>
  </w:endnote>
  <w:endnote w:type="continuationSeparator" w:id="0">
    <w:p w14:paraId="6356D58A" w14:textId="77777777" w:rsidR="001A5E60" w:rsidRPr="00740D4E" w:rsidRDefault="001A5E60" w:rsidP="00841A96">
      <w:r w:rsidRPr="00740D4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4A7DD" w14:textId="31368F50" w:rsidR="00D538B7" w:rsidRPr="00740D4E" w:rsidRDefault="00B76A6D" w:rsidP="00B76A6D">
    <w:pPr>
      <w:pStyle w:val="Footer"/>
      <w:jc w:val="right"/>
    </w:pPr>
    <w:r w:rsidRPr="00740D4E">
      <w:rPr>
        <w:b/>
        <w:bCs/>
      </w:rPr>
      <w:fldChar w:fldCharType="begin"/>
    </w:r>
    <w:r w:rsidRPr="00740D4E">
      <w:rPr>
        <w:b/>
        <w:bCs/>
      </w:rPr>
      <w:instrText xml:space="preserve"> STYLEREF  Titel  \* MERGEFORMAT </w:instrText>
    </w:r>
    <w:r w:rsidRPr="00740D4E">
      <w:rPr>
        <w:b/>
        <w:bCs/>
      </w:rPr>
      <w:fldChar w:fldCharType="separate"/>
    </w:r>
    <w:r w:rsidR="00EE2C97" w:rsidRPr="00740D4E">
      <w:t>Error! Use the Home tab to apply Titel to the text that you want to appear here.</w:t>
    </w:r>
    <w:r w:rsidRPr="00740D4E">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F0C56" w14:textId="77777777" w:rsidR="00705ECA" w:rsidRPr="00740D4E" w:rsidRDefault="00705ECA">
    <w:pPr>
      <w:pStyle w:val="Footer"/>
    </w:pPr>
    <w:r w:rsidRPr="00740D4E">
      <w:rPr>
        <w:rStyle w:val="Strong"/>
      </w:rPr>
      <w:t>Thema der Arbeit (optional)</w:t>
    </w:r>
    <w:r w:rsidRPr="00740D4E">
      <w:tab/>
    </w:r>
    <w:r w:rsidR="00A21D1C" w:rsidRPr="00740D4E">
      <w:fldChar w:fldCharType="begin"/>
    </w:r>
    <w:r w:rsidR="00A21D1C" w:rsidRPr="00740D4E">
      <w:instrText xml:space="preserve"> PAGE  \* ROMAN  \* MERGEFORMAT </w:instrText>
    </w:r>
    <w:r w:rsidR="00A21D1C" w:rsidRPr="00740D4E">
      <w:fldChar w:fldCharType="separate"/>
    </w:r>
    <w:r w:rsidR="00424795" w:rsidRPr="00740D4E">
      <w:t>IX</w:t>
    </w:r>
    <w:r w:rsidR="00A21D1C" w:rsidRPr="00740D4E">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211E2" w14:textId="7904ADAE" w:rsidR="00867741" w:rsidRPr="00740D4E" w:rsidRDefault="00867741">
    <w:pPr>
      <w:pStyle w:val="Footer"/>
    </w:pPr>
    <w:r w:rsidRPr="00740D4E">
      <w:fldChar w:fldCharType="begin"/>
    </w:r>
    <w:r w:rsidRPr="00740D4E">
      <w:instrText xml:space="preserve"> PAGE   \* MERGEFORMAT </w:instrText>
    </w:r>
    <w:r w:rsidRPr="00740D4E">
      <w:fldChar w:fldCharType="separate"/>
    </w:r>
    <w:r w:rsidRPr="00740D4E">
      <w:t>4</w:t>
    </w:r>
    <w:r w:rsidRPr="00740D4E">
      <w:fldChar w:fldCharType="end"/>
    </w:r>
    <w:r w:rsidRPr="00740D4E">
      <w:tab/>
    </w: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982220" w:rsidRPr="00982220">
      <w:rPr>
        <w:rStyle w:val="Strong"/>
        <w:b w:val="0"/>
        <w:bCs w:val="0"/>
        <w:noProof/>
      </w:rPr>
      <w:t>Algorithmic Subdivision of Gamespaces into Semantic Volumes using Delimiters</w:t>
    </w:r>
    <w:r w:rsidRPr="00740D4E">
      <w:rPr>
        <w:rStyle w:val="Strong"/>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7B36A" w14:textId="040DC849" w:rsidR="00867741" w:rsidRPr="00740D4E" w:rsidRDefault="00867741">
    <w:pPr>
      <w:pStyle w:val="Footer"/>
    </w:pPr>
    <w:r w:rsidRPr="00740D4E">
      <w:rPr>
        <w:rStyle w:val="Strong"/>
      </w:rPr>
      <w:fldChar w:fldCharType="begin"/>
    </w:r>
    <w:r w:rsidRPr="00740D4E">
      <w:rPr>
        <w:rStyle w:val="Strong"/>
      </w:rPr>
      <w:instrText xml:space="preserve"> STYLEREF  Title  \* MERGEFORMAT </w:instrText>
    </w:r>
    <w:r w:rsidRPr="00740D4E">
      <w:rPr>
        <w:rStyle w:val="Strong"/>
      </w:rPr>
      <w:fldChar w:fldCharType="separate"/>
    </w:r>
    <w:r w:rsidR="00982220" w:rsidRPr="00982220">
      <w:rPr>
        <w:rStyle w:val="Strong"/>
        <w:b w:val="0"/>
        <w:bCs w:val="0"/>
        <w:noProof/>
      </w:rPr>
      <w:t>Algorithmic Subdivision of Gamespaces into Semantic Volumes using Delimiters</w:t>
    </w:r>
    <w:r w:rsidRPr="00740D4E">
      <w:rPr>
        <w:rStyle w:val="Strong"/>
      </w:rPr>
      <w:fldChar w:fldCharType="end"/>
    </w:r>
    <w:r w:rsidRPr="00740D4E">
      <w:rPr>
        <w:rStyle w:val="Strong"/>
      </w:rPr>
      <w:tab/>
    </w:r>
    <w:r w:rsidRPr="00740D4E">
      <w:fldChar w:fldCharType="begin"/>
    </w:r>
    <w:r w:rsidRPr="00740D4E">
      <w:instrText xml:space="preserve"> PAGE   \* MERGEFORMAT </w:instrText>
    </w:r>
    <w:r w:rsidRPr="00740D4E">
      <w:fldChar w:fldCharType="separate"/>
    </w:r>
    <w:r w:rsidRPr="00740D4E">
      <w:t>3</w:t>
    </w:r>
    <w:r w:rsidRPr="00740D4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BC531D" w14:textId="77777777" w:rsidR="001A5E60" w:rsidRPr="00740D4E" w:rsidRDefault="001A5E60" w:rsidP="003C6C38">
      <w:pPr>
        <w:spacing w:after="120"/>
      </w:pPr>
      <w:r w:rsidRPr="00740D4E">
        <w:separator/>
      </w:r>
    </w:p>
  </w:footnote>
  <w:footnote w:type="continuationSeparator" w:id="0">
    <w:p w14:paraId="326BE3BA" w14:textId="77777777" w:rsidR="001A5E60" w:rsidRPr="00740D4E" w:rsidRDefault="001A5E60" w:rsidP="00841A96">
      <w:r w:rsidRPr="00740D4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9639E2" w14:textId="77777777" w:rsidR="00CE5927" w:rsidRPr="00740D4E" w:rsidRDefault="00CE5927" w:rsidP="00CE5927">
    <w:pPr>
      <w:pStyle w:val="KopfzeileohneFakultt"/>
      <w:rPr>
        <w:noProof w:val="0"/>
      </w:rPr>
    </w:pPr>
    <w:r w:rsidRPr="00740D4E">
      <w:drawing>
        <wp:anchor distT="0" distB="0" distL="114300" distR="114300" simplePos="0" relativeHeight="251660288" behindDoc="0" locked="1" layoutInCell="1" allowOverlap="1" wp14:anchorId="0B712F7A" wp14:editId="10372487">
          <wp:simplePos x="0" y="0"/>
          <wp:positionH relativeFrom="margin">
            <wp:align>right</wp:align>
          </wp:positionH>
          <wp:positionV relativeFrom="page">
            <wp:posOffset>713105</wp:posOffset>
          </wp:positionV>
          <wp:extent cx="680400" cy="363600"/>
          <wp:effectExtent l="0" t="0" r="0" b="0"/>
          <wp:wrapNone/>
          <wp:docPr id="30391873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_NEU_Logo_TUM_RGB.eps"/>
                  <pic:cNvPicPr/>
                </pic:nvPicPr>
                <pic:blipFill>
                  <a:blip r:embed="rId1"/>
                  <a:stretch>
                    <a:fillRect/>
                  </a:stretch>
                </pic:blipFill>
                <pic:spPr>
                  <a:xfrm>
                    <a:off x="0" y="0"/>
                    <a:ext cx="680400" cy="363600"/>
                  </a:xfrm>
                  <a:prstGeom prst="rect">
                    <a:avLst/>
                  </a:prstGeom>
                </pic:spPr>
              </pic:pic>
            </a:graphicData>
          </a:graphic>
        </wp:anchor>
      </w:drawing>
    </w:r>
    <w:proofErr w:type="spellStart"/>
    <w:r w:rsidRPr="00740D4E">
      <w:rPr>
        <w:noProof w:val="0"/>
      </w:rPr>
      <w:t>Technische</w:t>
    </w:r>
    <w:proofErr w:type="spellEnd"/>
    <w:r w:rsidRPr="00740D4E">
      <w:rPr>
        <w:noProof w:val="0"/>
      </w:rPr>
      <w:t xml:space="preserve"> Universität München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238AB6F4"/>
    <w:lvl w:ilvl="0">
      <w:start w:val="1"/>
      <w:numFmt w:val="lowerLetter"/>
      <w:lvlText w:val="%1."/>
      <w:lvlJc w:val="left"/>
      <w:pPr>
        <w:ind w:left="643" w:hanging="360"/>
      </w:pPr>
    </w:lvl>
  </w:abstractNum>
  <w:abstractNum w:abstractNumId="1" w15:restartNumberingAfterBreak="0">
    <w:nsid w:val="FFFFFF83"/>
    <w:multiLevelType w:val="singleLevel"/>
    <w:tmpl w:val="F14A6CB8"/>
    <w:lvl w:ilvl="0">
      <w:start w:val="1"/>
      <w:numFmt w:val="bullet"/>
      <w:lvlText w:val=""/>
      <w:lvlJc w:val="left"/>
      <w:pPr>
        <w:tabs>
          <w:tab w:val="num" w:pos="643"/>
        </w:tabs>
        <w:ind w:left="643" w:hanging="360"/>
      </w:pPr>
      <w:rPr>
        <w:rFonts w:ascii="Symbol" w:hAnsi="Symbol" w:hint="default"/>
      </w:rPr>
    </w:lvl>
  </w:abstractNum>
  <w:abstractNum w:abstractNumId="2" w15:restartNumberingAfterBreak="0">
    <w:nsid w:val="FFFFFF88"/>
    <w:multiLevelType w:val="singleLevel"/>
    <w:tmpl w:val="544AF83E"/>
    <w:lvl w:ilvl="0">
      <w:start w:val="1"/>
      <w:numFmt w:val="decimal"/>
      <w:lvlText w:val="%1."/>
      <w:lvlJc w:val="left"/>
      <w:pPr>
        <w:tabs>
          <w:tab w:val="num" w:pos="567"/>
        </w:tabs>
        <w:ind w:left="567" w:hanging="567"/>
      </w:pPr>
      <w:rPr>
        <w:rFonts w:hint="default"/>
      </w:rPr>
    </w:lvl>
  </w:abstractNum>
  <w:abstractNum w:abstractNumId="3" w15:restartNumberingAfterBreak="0">
    <w:nsid w:val="FFFFFF89"/>
    <w:multiLevelType w:val="singleLevel"/>
    <w:tmpl w:val="3E6CFEA6"/>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5774B98"/>
    <w:multiLevelType w:val="hybridMultilevel"/>
    <w:tmpl w:val="AA7CF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D75AF"/>
    <w:multiLevelType w:val="hybridMultilevel"/>
    <w:tmpl w:val="281AF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642044"/>
    <w:multiLevelType w:val="multilevel"/>
    <w:tmpl w:val="98A20FC0"/>
    <w:lvl w:ilvl="0">
      <w:start w:val="1"/>
      <w:numFmt w:val="upperRoman"/>
      <w:pStyle w:val="Verzeichnisberschriftrmisch"/>
      <w:suff w:val="space"/>
      <w:lvlText w:val="%1."/>
      <w:lvlJc w:val="left"/>
      <w:pPr>
        <w:ind w:left="397" w:hanging="39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D602C9A"/>
    <w:multiLevelType w:val="hybridMultilevel"/>
    <w:tmpl w:val="C2CED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85082B"/>
    <w:multiLevelType w:val="hybridMultilevel"/>
    <w:tmpl w:val="FB24497A"/>
    <w:lvl w:ilvl="0" w:tplc="FC3625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C8260C"/>
    <w:multiLevelType w:val="hybridMultilevel"/>
    <w:tmpl w:val="EDEAF2B2"/>
    <w:lvl w:ilvl="0" w:tplc="290CFF6C">
      <w:start w:val="1"/>
      <w:numFmt w:val="bullet"/>
      <w:pStyle w:val="ListParagraph"/>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B04507E"/>
    <w:multiLevelType w:val="hybridMultilevel"/>
    <w:tmpl w:val="6C149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3369BA"/>
    <w:multiLevelType w:val="multilevel"/>
    <w:tmpl w:val="8CCC0EEE"/>
    <w:lvl w:ilvl="0">
      <w:start w:val="1"/>
      <w:numFmt w:val="bullet"/>
      <w:pStyle w:val="ListBullet"/>
      <w:lvlText w:val=""/>
      <w:lvlJc w:val="left"/>
      <w:pPr>
        <w:ind w:left="284" w:hanging="284"/>
      </w:pPr>
      <w:rPr>
        <w:rFonts w:ascii="Wingdings" w:hAnsi="Wingdings" w:hint="default"/>
        <w:sz w:val="22"/>
      </w:rPr>
    </w:lvl>
    <w:lvl w:ilvl="1">
      <w:start w:val="1"/>
      <w:numFmt w:val="bullet"/>
      <w:pStyle w:val="ListBullet2"/>
      <w:lvlText w:val="-"/>
      <w:lvlJc w:val="left"/>
      <w:pPr>
        <w:ind w:left="567" w:hanging="283"/>
      </w:pPr>
      <w:rPr>
        <w:rFonts w:ascii="Arial" w:hAnsi="Arial" w:hint="default"/>
        <w:b/>
        <w:i w:val="0"/>
      </w:rPr>
    </w:lvl>
    <w:lvl w:ilvl="2">
      <w:start w:val="1"/>
      <w:numFmt w:val="bullet"/>
      <w:lvlText w:val="-"/>
      <w:lvlJc w:val="left"/>
      <w:pPr>
        <w:ind w:left="567" w:hanging="283"/>
      </w:pPr>
      <w:rPr>
        <w:rFonts w:ascii="Arial" w:hAnsi="Arial" w:hint="default"/>
        <w:b/>
        <w:i w:val="0"/>
      </w:rPr>
    </w:lvl>
    <w:lvl w:ilvl="3">
      <w:start w:val="1"/>
      <w:numFmt w:val="bullet"/>
      <w:lvlText w:val="-"/>
      <w:lvlJc w:val="left"/>
      <w:pPr>
        <w:ind w:left="567" w:hanging="283"/>
      </w:pPr>
      <w:rPr>
        <w:rFonts w:ascii="Arial" w:hAnsi="Arial" w:hint="default"/>
        <w:b/>
        <w:i w:val="0"/>
      </w:rPr>
    </w:lvl>
    <w:lvl w:ilvl="4">
      <w:start w:val="1"/>
      <w:numFmt w:val="bullet"/>
      <w:lvlText w:val="-"/>
      <w:lvlJc w:val="left"/>
      <w:pPr>
        <w:ind w:left="567" w:hanging="283"/>
      </w:pPr>
      <w:rPr>
        <w:rFonts w:ascii="Arial" w:hAnsi="Arial" w:hint="default"/>
        <w:b/>
        <w:i w:val="0"/>
      </w:rPr>
    </w:lvl>
    <w:lvl w:ilvl="5">
      <w:start w:val="1"/>
      <w:numFmt w:val="bullet"/>
      <w:lvlText w:val="-"/>
      <w:lvlJc w:val="left"/>
      <w:pPr>
        <w:ind w:left="567" w:hanging="283"/>
      </w:pPr>
      <w:rPr>
        <w:rFonts w:ascii="Arial" w:hAnsi="Arial" w:hint="default"/>
      </w:rPr>
    </w:lvl>
    <w:lvl w:ilvl="6">
      <w:start w:val="1"/>
      <w:numFmt w:val="bullet"/>
      <w:lvlText w:val="-"/>
      <w:lvlJc w:val="left"/>
      <w:pPr>
        <w:ind w:left="567" w:hanging="283"/>
      </w:pPr>
      <w:rPr>
        <w:rFonts w:ascii="Arial" w:hAnsi="Arial" w:hint="default"/>
        <w:b/>
        <w:i w:val="0"/>
      </w:rPr>
    </w:lvl>
    <w:lvl w:ilvl="7">
      <w:start w:val="1"/>
      <w:numFmt w:val="bullet"/>
      <w:lvlText w:val="-"/>
      <w:lvlJc w:val="left"/>
      <w:pPr>
        <w:ind w:left="567" w:hanging="283"/>
      </w:pPr>
      <w:rPr>
        <w:rFonts w:ascii="Arial" w:hAnsi="Arial" w:hint="default"/>
        <w:b/>
        <w:i w:val="0"/>
      </w:rPr>
    </w:lvl>
    <w:lvl w:ilvl="8">
      <w:start w:val="1"/>
      <w:numFmt w:val="bullet"/>
      <w:lvlText w:val="-"/>
      <w:lvlJc w:val="left"/>
      <w:pPr>
        <w:ind w:left="567" w:hanging="283"/>
      </w:pPr>
      <w:rPr>
        <w:rFonts w:ascii="Arial" w:hAnsi="Arial" w:hint="default"/>
        <w:b/>
        <w:i w:val="0"/>
      </w:rPr>
    </w:lvl>
  </w:abstractNum>
  <w:abstractNum w:abstractNumId="12" w15:restartNumberingAfterBreak="0">
    <w:nsid w:val="46D1053D"/>
    <w:multiLevelType w:val="hybridMultilevel"/>
    <w:tmpl w:val="6C1497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E392074"/>
    <w:multiLevelType w:val="multilevel"/>
    <w:tmpl w:val="8D0A3B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4EE72E14"/>
    <w:multiLevelType w:val="hybridMultilevel"/>
    <w:tmpl w:val="F6D86D10"/>
    <w:lvl w:ilvl="0" w:tplc="EA7E9C72">
      <w:start w:val="1"/>
      <w:numFmt w:val="bullet"/>
      <w:lvlText w:val="□"/>
      <w:lvlJc w:val="left"/>
      <w:pPr>
        <w:ind w:left="720" w:hanging="360"/>
      </w:pPr>
      <w:rPr>
        <w:rFonts w:ascii="Verdana" w:hAnsi="Verdana" w:hint="default"/>
        <w:sz w:val="36"/>
        <w:szCs w:val="24"/>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1560443"/>
    <w:multiLevelType w:val="multilevel"/>
    <w:tmpl w:val="DC18044E"/>
    <w:lvl w:ilvl="0">
      <w:start w:val="1"/>
      <w:numFmt w:val="decimal"/>
      <w:pStyle w:val="ListNumber"/>
      <w:lvlText w:val="%1."/>
      <w:lvlJc w:val="left"/>
      <w:pPr>
        <w:ind w:left="567" w:hanging="567"/>
      </w:pPr>
      <w:rPr>
        <w:rFonts w:hint="default"/>
      </w:rPr>
    </w:lvl>
    <w:lvl w:ilvl="1">
      <w:start w:val="1"/>
      <w:numFmt w:val="lowerLetter"/>
      <w:pStyle w:val="ListNumber2"/>
      <w:lvlText w:val="%2."/>
      <w:lvlJc w:val="left"/>
      <w:pPr>
        <w:ind w:left="1134" w:hanging="567"/>
      </w:pPr>
      <w:rPr>
        <w:rFonts w:hint="default"/>
      </w:rPr>
    </w:lvl>
    <w:lvl w:ilvl="2">
      <w:start w:val="1"/>
      <w:numFmt w:val="lowerLetter"/>
      <w:lvlText w:val="%3."/>
      <w:lvlJc w:val="left"/>
      <w:pPr>
        <w:ind w:left="1134" w:hanging="567"/>
      </w:pPr>
      <w:rPr>
        <w:rFonts w:hint="default"/>
      </w:rPr>
    </w:lvl>
    <w:lvl w:ilvl="3">
      <w:start w:val="1"/>
      <w:numFmt w:val="lowerLetter"/>
      <w:lvlText w:val="%4."/>
      <w:lvlJc w:val="left"/>
      <w:pPr>
        <w:ind w:left="1134" w:hanging="567"/>
      </w:pPr>
      <w:rPr>
        <w:rFonts w:hint="default"/>
      </w:rPr>
    </w:lvl>
    <w:lvl w:ilvl="4">
      <w:start w:val="1"/>
      <w:numFmt w:val="lowerLetter"/>
      <w:lvlText w:val="%5."/>
      <w:lvlJc w:val="left"/>
      <w:pPr>
        <w:ind w:left="1134" w:hanging="567"/>
      </w:pPr>
      <w:rPr>
        <w:rFonts w:hint="default"/>
      </w:rPr>
    </w:lvl>
    <w:lvl w:ilvl="5">
      <w:start w:val="1"/>
      <w:numFmt w:val="lowerLetter"/>
      <w:lvlText w:val="%6."/>
      <w:lvlJc w:val="left"/>
      <w:pPr>
        <w:ind w:left="1134" w:hanging="567"/>
      </w:pPr>
      <w:rPr>
        <w:rFonts w:hint="default"/>
      </w:rPr>
    </w:lvl>
    <w:lvl w:ilvl="6">
      <w:start w:val="1"/>
      <w:numFmt w:val="lowerLetter"/>
      <w:lvlText w:val="%7."/>
      <w:lvlJc w:val="left"/>
      <w:pPr>
        <w:ind w:left="1134" w:hanging="567"/>
      </w:pPr>
      <w:rPr>
        <w:rFonts w:hint="default"/>
      </w:rPr>
    </w:lvl>
    <w:lvl w:ilvl="7">
      <w:start w:val="1"/>
      <w:numFmt w:val="lowerLetter"/>
      <w:lvlText w:val="%8."/>
      <w:lvlJc w:val="left"/>
      <w:pPr>
        <w:ind w:left="1134" w:hanging="567"/>
      </w:pPr>
      <w:rPr>
        <w:rFonts w:hint="default"/>
      </w:rPr>
    </w:lvl>
    <w:lvl w:ilvl="8">
      <w:start w:val="1"/>
      <w:numFmt w:val="lowerLetter"/>
      <w:lvlText w:val="%9."/>
      <w:lvlJc w:val="left"/>
      <w:pPr>
        <w:ind w:left="1134" w:hanging="567"/>
      </w:pPr>
      <w:rPr>
        <w:rFonts w:hint="default"/>
      </w:rPr>
    </w:lvl>
  </w:abstractNum>
  <w:abstractNum w:abstractNumId="16" w15:restartNumberingAfterBreak="0">
    <w:nsid w:val="52FC4F4B"/>
    <w:multiLevelType w:val="multilevel"/>
    <w:tmpl w:val="EF5C5FF6"/>
    <w:lvl w:ilvl="0">
      <w:start w:val="1"/>
      <w:numFmt w:val="decimal"/>
      <w:pStyle w:val="KapitelI"/>
      <w:lvlText w:val="%1."/>
      <w:lvlJc w:val="left"/>
      <w:pPr>
        <w:ind w:left="454" w:hanging="454"/>
      </w:pPr>
      <w:rPr>
        <w:rFonts w:hint="default"/>
      </w:rPr>
    </w:lvl>
    <w:lvl w:ilvl="1">
      <w:start w:val="1"/>
      <w:numFmt w:val="decimal"/>
      <w:pStyle w:val="KapitelII"/>
      <w:lvlText w:val="%1.%2."/>
      <w:lvlJc w:val="left"/>
      <w:pPr>
        <w:ind w:left="737" w:hanging="737"/>
      </w:pPr>
      <w:rPr>
        <w:rFonts w:hint="default"/>
      </w:rPr>
    </w:lvl>
    <w:lvl w:ilvl="2">
      <w:start w:val="1"/>
      <w:numFmt w:val="decimal"/>
      <w:pStyle w:val="KapitelIII"/>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9A838C5"/>
    <w:multiLevelType w:val="multilevel"/>
    <w:tmpl w:val="AB985292"/>
    <w:lvl w:ilvl="0">
      <w:start w:val="1"/>
      <w:numFmt w:val="decimal"/>
      <w:lvlText w:val="%1."/>
      <w:lvlJc w:val="left"/>
      <w:pPr>
        <w:ind w:left="454" w:hanging="454"/>
      </w:pPr>
      <w:rPr>
        <w:rFonts w:hint="default"/>
      </w:rPr>
    </w:lvl>
    <w:lvl w:ilvl="1">
      <w:start w:val="1"/>
      <w:numFmt w:val="decimal"/>
      <w:lvlText w:val="%1.%2."/>
      <w:lvlJc w:val="left"/>
      <w:pPr>
        <w:ind w:left="737" w:hanging="737"/>
      </w:pPr>
      <w:rPr>
        <w:rFonts w:hint="default"/>
      </w:rPr>
    </w:lvl>
    <w:lvl w:ilvl="2">
      <w:start w:val="1"/>
      <w:numFmt w:val="decimal"/>
      <w:lvlText w:val="%1.%2.%3."/>
      <w:lvlJc w:val="left"/>
      <w:pPr>
        <w:ind w:left="737"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AC24FA5"/>
    <w:multiLevelType w:val="hybridMultilevel"/>
    <w:tmpl w:val="6952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09552DE"/>
    <w:multiLevelType w:val="multilevel"/>
    <w:tmpl w:val="1B96919E"/>
    <w:lvl w:ilvl="0">
      <w:start w:val="1"/>
      <w:numFmt w:val="decimal"/>
      <w:lvlText w:val="%1."/>
      <w:lvlJc w:val="left"/>
      <w:pPr>
        <w:ind w:left="454" w:hanging="454"/>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964" w:hanging="964"/>
      </w:pPr>
      <w:rPr>
        <w:rFonts w:hint="default"/>
      </w:rPr>
    </w:lvl>
    <w:lvl w:ilvl="3">
      <w:start w:val="1"/>
      <w:numFmt w:val="decimal"/>
      <w:suff w:val="space"/>
      <w:lvlText w:val="%1.%2.%3.%4."/>
      <w:lvlJc w:val="left"/>
      <w:pPr>
        <w:ind w:left="964" w:hanging="964"/>
      </w:pPr>
      <w:rPr>
        <w:rFonts w:hint="default"/>
      </w:rPr>
    </w:lvl>
    <w:lvl w:ilvl="4">
      <w:start w:val="1"/>
      <w:numFmt w:val="decimal"/>
      <w:suff w:val="space"/>
      <w:lvlText w:val="%1.%2.%3.%4.%5."/>
      <w:lvlJc w:val="left"/>
      <w:pPr>
        <w:ind w:left="964" w:hanging="96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17A1948"/>
    <w:multiLevelType w:val="hybridMultilevel"/>
    <w:tmpl w:val="B29A3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E5DE4"/>
    <w:multiLevelType w:val="hybridMultilevel"/>
    <w:tmpl w:val="74D825F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2" w15:restartNumberingAfterBreak="0">
    <w:nsid w:val="79823CD9"/>
    <w:multiLevelType w:val="hybridMultilevel"/>
    <w:tmpl w:val="1EE0D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4045977">
    <w:abstractNumId w:val="9"/>
  </w:num>
  <w:num w:numId="2" w16cid:durableId="128323486">
    <w:abstractNumId w:val="11"/>
  </w:num>
  <w:num w:numId="3" w16cid:durableId="1588997943">
    <w:abstractNumId w:val="16"/>
  </w:num>
  <w:num w:numId="4" w16cid:durableId="31654075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97153283">
    <w:abstractNumId w:val="14"/>
  </w:num>
  <w:num w:numId="6" w16cid:durableId="1505247748">
    <w:abstractNumId w:val="3"/>
  </w:num>
  <w:num w:numId="7" w16cid:durableId="1906408854">
    <w:abstractNumId w:val="1"/>
  </w:num>
  <w:num w:numId="8" w16cid:durableId="1280255832">
    <w:abstractNumId w:val="2"/>
  </w:num>
  <w:num w:numId="9" w16cid:durableId="1648969630">
    <w:abstractNumId w:val="0"/>
  </w:num>
  <w:num w:numId="10" w16cid:durableId="31518885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740833247">
    <w:abstractNumId w:val="2"/>
    <w:lvlOverride w:ilvl="0">
      <w:startOverride w:val="1"/>
    </w:lvlOverride>
  </w:num>
  <w:num w:numId="12" w16cid:durableId="165246160">
    <w:abstractNumId w:val="15"/>
  </w:num>
  <w:num w:numId="13" w16cid:durableId="102919078">
    <w:abstractNumId w:val="17"/>
  </w:num>
  <w:num w:numId="14" w16cid:durableId="626199470">
    <w:abstractNumId w:val="21"/>
  </w:num>
  <w:num w:numId="15" w16cid:durableId="1752775824">
    <w:abstractNumId w:val="19"/>
  </w:num>
  <w:num w:numId="16" w16cid:durableId="901601550">
    <w:abstractNumId w:val="16"/>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07994506">
    <w:abstractNumId w:val="13"/>
  </w:num>
  <w:num w:numId="18" w16cid:durableId="28799149">
    <w:abstractNumId w:val="6"/>
  </w:num>
  <w:num w:numId="19" w16cid:durableId="1104610947">
    <w:abstractNumId w:val="8"/>
  </w:num>
  <w:num w:numId="20" w16cid:durableId="360320813">
    <w:abstractNumId w:val="4"/>
  </w:num>
  <w:num w:numId="21" w16cid:durableId="846283607">
    <w:abstractNumId w:val="10"/>
  </w:num>
  <w:num w:numId="22" w16cid:durableId="1898055096">
    <w:abstractNumId w:val="5"/>
  </w:num>
  <w:num w:numId="23" w16cid:durableId="598298231">
    <w:abstractNumId w:val="12"/>
  </w:num>
  <w:num w:numId="24" w16cid:durableId="1454860299">
    <w:abstractNumId w:val="18"/>
  </w:num>
  <w:num w:numId="25" w16cid:durableId="740951979">
    <w:abstractNumId w:val="20"/>
  </w:num>
  <w:num w:numId="26" w16cid:durableId="251210683">
    <w:abstractNumId w:val="7"/>
  </w:num>
  <w:num w:numId="27" w16cid:durableId="12398992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mirrorMargins/>
  <w:proofState w:spelling="clean" w:grammar="clean"/>
  <w:attachedTemplate r:id="rId1"/>
  <w:stylePaneSortMethod w:val="0000"/>
  <w:defaultTabStop w:val="709"/>
  <w:autoHyphenation/>
  <w:hyphenationZone w:val="425"/>
  <w:evenAndOddHeaders/>
  <w:bookFoldPrintingSheets w:val="-4"/>
  <w:drawingGridHorizontalSpacing w:val="110"/>
  <w:drawingGridVerticalSpacing w:val="261"/>
  <w:displayHorizont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0FD1"/>
    <w:rsid w:val="0000041E"/>
    <w:rsid w:val="000014F5"/>
    <w:rsid w:val="000018B5"/>
    <w:rsid w:val="00001AB2"/>
    <w:rsid w:val="00001E0B"/>
    <w:rsid w:val="00002C01"/>
    <w:rsid w:val="000031CF"/>
    <w:rsid w:val="000034B7"/>
    <w:rsid w:val="00003C65"/>
    <w:rsid w:val="00003CF0"/>
    <w:rsid w:val="00003F7D"/>
    <w:rsid w:val="00004763"/>
    <w:rsid w:val="00005AB3"/>
    <w:rsid w:val="0000628F"/>
    <w:rsid w:val="00006999"/>
    <w:rsid w:val="00006B27"/>
    <w:rsid w:val="00006CF7"/>
    <w:rsid w:val="00006E61"/>
    <w:rsid w:val="00007A49"/>
    <w:rsid w:val="00007AA1"/>
    <w:rsid w:val="00011C86"/>
    <w:rsid w:val="0001229B"/>
    <w:rsid w:val="0001248B"/>
    <w:rsid w:val="0001260B"/>
    <w:rsid w:val="00013154"/>
    <w:rsid w:val="00013B38"/>
    <w:rsid w:val="000140CF"/>
    <w:rsid w:val="00015633"/>
    <w:rsid w:val="000156D0"/>
    <w:rsid w:val="00016658"/>
    <w:rsid w:val="00017314"/>
    <w:rsid w:val="000173C7"/>
    <w:rsid w:val="000177FF"/>
    <w:rsid w:val="00017A82"/>
    <w:rsid w:val="00017D74"/>
    <w:rsid w:val="00017FA2"/>
    <w:rsid w:val="00020062"/>
    <w:rsid w:val="0002019C"/>
    <w:rsid w:val="00020490"/>
    <w:rsid w:val="00020819"/>
    <w:rsid w:val="0002086C"/>
    <w:rsid w:val="00020FBD"/>
    <w:rsid w:val="00021541"/>
    <w:rsid w:val="000216FE"/>
    <w:rsid w:val="00022F91"/>
    <w:rsid w:val="00022FB4"/>
    <w:rsid w:val="000238EC"/>
    <w:rsid w:val="00024385"/>
    <w:rsid w:val="00025638"/>
    <w:rsid w:val="00026976"/>
    <w:rsid w:val="00027719"/>
    <w:rsid w:val="00027DAE"/>
    <w:rsid w:val="00030642"/>
    <w:rsid w:val="000309B8"/>
    <w:rsid w:val="00032B1C"/>
    <w:rsid w:val="000330B7"/>
    <w:rsid w:val="000335A9"/>
    <w:rsid w:val="000341B8"/>
    <w:rsid w:val="00034D37"/>
    <w:rsid w:val="0003566C"/>
    <w:rsid w:val="00036BD2"/>
    <w:rsid w:val="00036E0A"/>
    <w:rsid w:val="000408F7"/>
    <w:rsid w:val="000409BC"/>
    <w:rsid w:val="00040FE5"/>
    <w:rsid w:val="000410D0"/>
    <w:rsid w:val="00041998"/>
    <w:rsid w:val="000419B6"/>
    <w:rsid w:val="00041B8C"/>
    <w:rsid w:val="00042457"/>
    <w:rsid w:val="00042601"/>
    <w:rsid w:val="0004366F"/>
    <w:rsid w:val="000439A4"/>
    <w:rsid w:val="00044047"/>
    <w:rsid w:val="000450B3"/>
    <w:rsid w:val="0004511C"/>
    <w:rsid w:val="000453B9"/>
    <w:rsid w:val="00045667"/>
    <w:rsid w:val="00045D69"/>
    <w:rsid w:val="00045E28"/>
    <w:rsid w:val="00047AE3"/>
    <w:rsid w:val="000503BC"/>
    <w:rsid w:val="00050400"/>
    <w:rsid w:val="000508A8"/>
    <w:rsid w:val="00051870"/>
    <w:rsid w:val="00051889"/>
    <w:rsid w:val="00051A68"/>
    <w:rsid w:val="00051AFA"/>
    <w:rsid w:val="00051BB5"/>
    <w:rsid w:val="000523E4"/>
    <w:rsid w:val="00052569"/>
    <w:rsid w:val="00052DA0"/>
    <w:rsid w:val="00053680"/>
    <w:rsid w:val="00053BD2"/>
    <w:rsid w:val="00053E25"/>
    <w:rsid w:val="00054131"/>
    <w:rsid w:val="000549C9"/>
    <w:rsid w:val="00054D7A"/>
    <w:rsid w:val="00054E06"/>
    <w:rsid w:val="00055AB8"/>
    <w:rsid w:val="00055AD8"/>
    <w:rsid w:val="00055B56"/>
    <w:rsid w:val="00056235"/>
    <w:rsid w:val="000567CF"/>
    <w:rsid w:val="00056A12"/>
    <w:rsid w:val="00056ADC"/>
    <w:rsid w:val="00056B13"/>
    <w:rsid w:val="00056CB3"/>
    <w:rsid w:val="00056D21"/>
    <w:rsid w:val="000570FA"/>
    <w:rsid w:val="00060936"/>
    <w:rsid w:val="0006145A"/>
    <w:rsid w:val="00061924"/>
    <w:rsid w:val="00062D11"/>
    <w:rsid w:val="00062F68"/>
    <w:rsid w:val="00063590"/>
    <w:rsid w:val="000635D7"/>
    <w:rsid w:val="00063CB5"/>
    <w:rsid w:val="000653B2"/>
    <w:rsid w:val="000656BD"/>
    <w:rsid w:val="00065C46"/>
    <w:rsid w:val="0006642F"/>
    <w:rsid w:val="00066A2F"/>
    <w:rsid w:val="00066CED"/>
    <w:rsid w:val="00066F0F"/>
    <w:rsid w:val="000679E9"/>
    <w:rsid w:val="00067EBE"/>
    <w:rsid w:val="00070187"/>
    <w:rsid w:val="000704EB"/>
    <w:rsid w:val="000704F6"/>
    <w:rsid w:val="0007058C"/>
    <w:rsid w:val="000707E6"/>
    <w:rsid w:val="00070823"/>
    <w:rsid w:val="0007185C"/>
    <w:rsid w:val="00071BC6"/>
    <w:rsid w:val="00072008"/>
    <w:rsid w:val="00072257"/>
    <w:rsid w:val="0007272E"/>
    <w:rsid w:val="00073893"/>
    <w:rsid w:val="0007447C"/>
    <w:rsid w:val="00074984"/>
    <w:rsid w:val="0007539E"/>
    <w:rsid w:val="00075C78"/>
    <w:rsid w:val="00075CDF"/>
    <w:rsid w:val="0007618B"/>
    <w:rsid w:val="000761B6"/>
    <w:rsid w:val="0007672A"/>
    <w:rsid w:val="00076F3C"/>
    <w:rsid w:val="00076F97"/>
    <w:rsid w:val="0007737E"/>
    <w:rsid w:val="00077B48"/>
    <w:rsid w:val="0008012D"/>
    <w:rsid w:val="00080198"/>
    <w:rsid w:val="00080E51"/>
    <w:rsid w:val="000810B0"/>
    <w:rsid w:val="00081536"/>
    <w:rsid w:val="00081B80"/>
    <w:rsid w:val="0008283F"/>
    <w:rsid w:val="000828EC"/>
    <w:rsid w:val="000831D1"/>
    <w:rsid w:val="00083661"/>
    <w:rsid w:val="0008382B"/>
    <w:rsid w:val="00083A37"/>
    <w:rsid w:val="00083D39"/>
    <w:rsid w:val="00084306"/>
    <w:rsid w:val="00084CC5"/>
    <w:rsid w:val="00085123"/>
    <w:rsid w:val="0008583E"/>
    <w:rsid w:val="0009001C"/>
    <w:rsid w:val="00090A5B"/>
    <w:rsid w:val="00091A2B"/>
    <w:rsid w:val="00091BD4"/>
    <w:rsid w:val="00092488"/>
    <w:rsid w:val="00092C19"/>
    <w:rsid w:val="00092FAD"/>
    <w:rsid w:val="00093311"/>
    <w:rsid w:val="00094664"/>
    <w:rsid w:val="000956C1"/>
    <w:rsid w:val="00095787"/>
    <w:rsid w:val="00095E0C"/>
    <w:rsid w:val="000968FA"/>
    <w:rsid w:val="00096E37"/>
    <w:rsid w:val="00097684"/>
    <w:rsid w:val="00097951"/>
    <w:rsid w:val="000979DE"/>
    <w:rsid w:val="000A1489"/>
    <w:rsid w:val="000A1518"/>
    <w:rsid w:val="000A17B0"/>
    <w:rsid w:val="000A19CE"/>
    <w:rsid w:val="000A1EAC"/>
    <w:rsid w:val="000A22A5"/>
    <w:rsid w:val="000A2424"/>
    <w:rsid w:val="000A30E1"/>
    <w:rsid w:val="000A3991"/>
    <w:rsid w:val="000A4B35"/>
    <w:rsid w:val="000A55D9"/>
    <w:rsid w:val="000A5E22"/>
    <w:rsid w:val="000A7E95"/>
    <w:rsid w:val="000B039F"/>
    <w:rsid w:val="000B03E0"/>
    <w:rsid w:val="000B0483"/>
    <w:rsid w:val="000B0B45"/>
    <w:rsid w:val="000B13B3"/>
    <w:rsid w:val="000B1B6C"/>
    <w:rsid w:val="000B1C94"/>
    <w:rsid w:val="000B291D"/>
    <w:rsid w:val="000B3057"/>
    <w:rsid w:val="000B36CB"/>
    <w:rsid w:val="000B3F37"/>
    <w:rsid w:val="000B43BF"/>
    <w:rsid w:val="000B4D9A"/>
    <w:rsid w:val="000B59AC"/>
    <w:rsid w:val="000B5EF3"/>
    <w:rsid w:val="000B72ED"/>
    <w:rsid w:val="000B7FF4"/>
    <w:rsid w:val="000C0133"/>
    <w:rsid w:val="000C0486"/>
    <w:rsid w:val="000C08DE"/>
    <w:rsid w:val="000C0B61"/>
    <w:rsid w:val="000C0F24"/>
    <w:rsid w:val="000C114A"/>
    <w:rsid w:val="000C12B6"/>
    <w:rsid w:val="000C1583"/>
    <w:rsid w:val="000C1AC4"/>
    <w:rsid w:val="000C230F"/>
    <w:rsid w:val="000C2DB7"/>
    <w:rsid w:val="000C2FD8"/>
    <w:rsid w:val="000C3316"/>
    <w:rsid w:val="000C392F"/>
    <w:rsid w:val="000C3B22"/>
    <w:rsid w:val="000C4401"/>
    <w:rsid w:val="000C53DF"/>
    <w:rsid w:val="000C5D51"/>
    <w:rsid w:val="000C6E5E"/>
    <w:rsid w:val="000C747F"/>
    <w:rsid w:val="000C76CA"/>
    <w:rsid w:val="000C7D3D"/>
    <w:rsid w:val="000C7E9D"/>
    <w:rsid w:val="000D0013"/>
    <w:rsid w:val="000D0A7F"/>
    <w:rsid w:val="000D1289"/>
    <w:rsid w:val="000D2855"/>
    <w:rsid w:val="000D2885"/>
    <w:rsid w:val="000D2B75"/>
    <w:rsid w:val="000D3995"/>
    <w:rsid w:val="000D40D5"/>
    <w:rsid w:val="000D49F0"/>
    <w:rsid w:val="000D49F7"/>
    <w:rsid w:val="000D4E38"/>
    <w:rsid w:val="000D4E63"/>
    <w:rsid w:val="000D4EB9"/>
    <w:rsid w:val="000D5067"/>
    <w:rsid w:val="000D51D2"/>
    <w:rsid w:val="000D570B"/>
    <w:rsid w:val="000D57CE"/>
    <w:rsid w:val="000D5E48"/>
    <w:rsid w:val="000D5EB1"/>
    <w:rsid w:val="000D6367"/>
    <w:rsid w:val="000D693F"/>
    <w:rsid w:val="000D6B1E"/>
    <w:rsid w:val="000D6D67"/>
    <w:rsid w:val="000D73A7"/>
    <w:rsid w:val="000D76F5"/>
    <w:rsid w:val="000D79B3"/>
    <w:rsid w:val="000E0233"/>
    <w:rsid w:val="000E0FDD"/>
    <w:rsid w:val="000E1385"/>
    <w:rsid w:val="000E159A"/>
    <w:rsid w:val="000E1710"/>
    <w:rsid w:val="000E17C0"/>
    <w:rsid w:val="000E1FA1"/>
    <w:rsid w:val="000E2FC3"/>
    <w:rsid w:val="000E3EBF"/>
    <w:rsid w:val="000E45E3"/>
    <w:rsid w:val="000E6068"/>
    <w:rsid w:val="000E686F"/>
    <w:rsid w:val="000E7658"/>
    <w:rsid w:val="000F02E0"/>
    <w:rsid w:val="000F030F"/>
    <w:rsid w:val="000F0BD4"/>
    <w:rsid w:val="000F200F"/>
    <w:rsid w:val="000F230B"/>
    <w:rsid w:val="000F2408"/>
    <w:rsid w:val="000F24BB"/>
    <w:rsid w:val="000F2610"/>
    <w:rsid w:val="000F277F"/>
    <w:rsid w:val="000F2CD5"/>
    <w:rsid w:val="000F2DDA"/>
    <w:rsid w:val="000F3118"/>
    <w:rsid w:val="000F386F"/>
    <w:rsid w:val="000F3C92"/>
    <w:rsid w:val="000F4F21"/>
    <w:rsid w:val="000F5003"/>
    <w:rsid w:val="000F6AD1"/>
    <w:rsid w:val="000F6C7D"/>
    <w:rsid w:val="000F7039"/>
    <w:rsid w:val="00100803"/>
    <w:rsid w:val="00100BCD"/>
    <w:rsid w:val="001030BD"/>
    <w:rsid w:val="00103F92"/>
    <w:rsid w:val="001040E6"/>
    <w:rsid w:val="001047AB"/>
    <w:rsid w:val="00104AD3"/>
    <w:rsid w:val="0010557C"/>
    <w:rsid w:val="001058B3"/>
    <w:rsid w:val="001062A7"/>
    <w:rsid w:val="0010697A"/>
    <w:rsid w:val="0010798D"/>
    <w:rsid w:val="00107BF1"/>
    <w:rsid w:val="00107D83"/>
    <w:rsid w:val="0011060C"/>
    <w:rsid w:val="00110D8F"/>
    <w:rsid w:val="00110F5F"/>
    <w:rsid w:val="00111A47"/>
    <w:rsid w:val="00111A6F"/>
    <w:rsid w:val="00111E99"/>
    <w:rsid w:val="00112C47"/>
    <w:rsid w:val="001138EA"/>
    <w:rsid w:val="0011392E"/>
    <w:rsid w:val="00114C97"/>
    <w:rsid w:val="00114FE1"/>
    <w:rsid w:val="00115D25"/>
    <w:rsid w:val="00116C6A"/>
    <w:rsid w:val="00117025"/>
    <w:rsid w:val="00117CA1"/>
    <w:rsid w:val="00117D4B"/>
    <w:rsid w:val="00117EC7"/>
    <w:rsid w:val="001209E0"/>
    <w:rsid w:val="00120BCC"/>
    <w:rsid w:val="001213A3"/>
    <w:rsid w:val="00121654"/>
    <w:rsid w:val="00121E9F"/>
    <w:rsid w:val="00122AC5"/>
    <w:rsid w:val="001232E5"/>
    <w:rsid w:val="00123748"/>
    <w:rsid w:val="00123B53"/>
    <w:rsid w:val="00123CFC"/>
    <w:rsid w:val="00124BFB"/>
    <w:rsid w:val="0012502A"/>
    <w:rsid w:val="00125777"/>
    <w:rsid w:val="00126A21"/>
    <w:rsid w:val="00126D03"/>
    <w:rsid w:val="00126E91"/>
    <w:rsid w:val="001276CA"/>
    <w:rsid w:val="0012773D"/>
    <w:rsid w:val="0012798E"/>
    <w:rsid w:val="00130A66"/>
    <w:rsid w:val="00130AEA"/>
    <w:rsid w:val="00130B83"/>
    <w:rsid w:val="0013127A"/>
    <w:rsid w:val="00132E41"/>
    <w:rsid w:val="00133333"/>
    <w:rsid w:val="00133781"/>
    <w:rsid w:val="00133DB5"/>
    <w:rsid w:val="001345CA"/>
    <w:rsid w:val="00135832"/>
    <w:rsid w:val="0013583F"/>
    <w:rsid w:val="001358B0"/>
    <w:rsid w:val="001362BA"/>
    <w:rsid w:val="0013633C"/>
    <w:rsid w:val="00136C6F"/>
    <w:rsid w:val="00136F43"/>
    <w:rsid w:val="0013729E"/>
    <w:rsid w:val="00141075"/>
    <w:rsid w:val="0014110B"/>
    <w:rsid w:val="00141331"/>
    <w:rsid w:val="0014140C"/>
    <w:rsid w:val="0014142D"/>
    <w:rsid w:val="001422E5"/>
    <w:rsid w:val="00142471"/>
    <w:rsid w:val="00142D45"/>
    <w:rsid w:val="00142E97"/>
    <w:rsid w:val="001430EC"/>
    <w:rsid w:val="00143F6D"/>
    <w:rsid w:val="00144675"/>
    <w:rsid w:val="00144BD3"/>
    <w:rsid w:val="00144F42"/>
    <w:rsid w:val="0014519F"/>
    <w:rsid w:val="001457D7"/>
    <w:rsid w:val="00146A2B"/>
    <w:rsid w:val="00146B08"/>
    <w:rsid w:val="0014736C"/>
    <w:rsid w:val="001475E5"/>
    <w:rsid w:val="001475F3"/>
    <w:rsid w:val="00147C43"/>
    <w:rsid w:val="00151513"/>
    <w:rsid w:val="00151BE1"/>
    <w:rsid w:val="00151BF8"/>
    <w:rsid w:val="00152D36"/>
    <w:rsid w:val="0015339D"/>
    <w:rsid w:val="0015413D"/>
    <w:rsid w:val="00154594"/>
    <w:rsid w:val="00154ECE"/>
    <w:rsid w:val="0015508B"/>
    <w:rsid w:val="001557D7"/>
    <w:rsid w:val="00155905"/>
    <w:rsid w:val="001568D1"/>
    <w:rsid w:val="00156D41"/>
    <w:rsid w:val="001576BE"/>
    <w:rsid w:val="00157A03"/>
    <w:rsid w:val="00160BAF"/>
    <w:rsid w:val="00160CCA"/>
    <w:rsid w:val="0016151F"/>
    <w:rsid w:val="001616A1"/>
    <w:rsid w:val="00161FB7"/>
    <w:rsid w:val="001625C5"/>
    <w:rsid w:val="00162D66"/>
    <w:rsid w:val="00163264"/>
    <w:rsid w:val="00163C36"/>
    <w:rsid w:val="00163E6F"/>
    <w:rsid w:val="0016467C"/>
    <w:rsid w:val="001665CB"/>
    <w:rsid w:val="001668EA"/>
    <w:rsid w:val="00166C90"/>
    <w:rsid w:val="00166E61"/>
    <w:rsid w:val="001671A5"/>
    <w:rsid w:val="00167E1A"/>
    <w:rsid w:val="00167ED7"/>
    <w:rsid w:val="0017200F"/>
    <w:rsid w:val="0017209E"/>
    <w:rsid w:val="001733F7"/>
    <w:rsid w:val="00173EAA"/>
    <w:rsid w:val="0017587E"/>
    <w:rsid w:val="00176F4B"/>
    <w:rsid w:val="00177401"/>
    <w:rsid w:val="00177940"/>
    <w:rsid w:val="001801CB"/>
    <w:rsid w:val="001806A1"/>
    <w:rsid w:val="00180D23"/>
    <w:rsid w:val="00181B6D"/>
    <w:rsid w:val="00182E9B"/>
    <w:rsid w:val="00183345"/>
    <w:rsid w:val="00184C57"/>
    <w:rsid w:val="00185012"/>
    <w:rsid w:val="00185A9F"/>
    <w:rsid w:val="00186532"/>
    <w:rsid w:val="00186960"/>
    <w:rsid w:val="00187048"/>
    <w:rsid w:val="001902C4"/>
    <w:rsid w:val="001902FA"/>
    <w:rsid w:val="00190DF4"/>
    <w:rsid w:val="00191792"/>
    <w:rsid w:val="00191B0A"/>
    <w:rsid w:val="00193A08"/>
    <w:rsid w:val="00194A88"/>
    <w:rsid w:val="00194D46"/>
    <w:rsid w:val="00194DEC"/>
    <w:rsid w:val="0019562E"/>
    <w:rsid w:val="00195C0C"/>
    <w:rsid w:val="00195D26"/>
    <w:rsid w:val="00195F52"/>
    <w:rsid w:val="00196C76"/>
    <w:rsid w:val="00196ED0"/>
    <w:rsid w:val="00197810"/>
    <w:rsid w:val="00197BB3"/>
    <w:rsid w:val="00197E3B"/>
    <w:rsid w:val="001A0401"/>
    <w:rsid w:val="001A124E"/>
    <w:rsid w:val="001A163A"/>
    <w:rsid w:val="001A17CD"/>
    <w:rsid w:val="001A1A4D"/>
    <w:rsid w:val="001A1C76"/>
    <w:rsid w:val="001A1F07"/>
    <w:rsid w:val="001A3A5E"/>
    <w:rsid w:val="001A3E77"/>
    <w:rsid w:val="001A4174"/>
    <w:rsid w:val="001A453B"/>
    <w:rsid w:val="001A5E01"/>
    <w:rsid w:val="001A5E60"/>
    <w:rsid w:val="001A6792"/>
    <w:rsid w:val="001A6951"/>
    <w:rsid w:val="001A6DB9"/>
    <w:rsid w:val="001A7185"/>
    <w:rsid w:val="001A76C5"/>
    <w:rsid w:val="001A76D4"/>
    <w:rsid w:val="001B1368"/>
    <w:rsid w:val="001B186E"/>
    <w:rsid w:val="001B1C65"/>
    <w:rsid w:val="001B1E75"/>
    <w:rsid w:val="001B2D3A"/>
    <w:rsid w:val="001B3547"/>
    <w:rsid w:val="001B4173"/>
    <w:rsid w:val="001B4293"/>
    <w:rsid w:val="001B4318"/>
    <w:rsid w:val="001B4FCB"/>
    <w:rsid w:val="001B5224"/>
    <w:rsid w:val="001B5718"/>
    <w:rsid w:val="001B5FC4"/>
    <w:rsid w:val="001B6537"/>
    <w:rsid w:val="001B6F6C"/>
    <w:rsid w:val="001B7170"/>
    <w:rsid w:val="001B7D9B"/>
    <w:rsid w:val="001B7E9D"/>
    <w:rsid w:val="001C0096"/>
    <w:rsid w:val="001C00ED"/>
    <w:rsid w:val="001C09DB"/>
    <w:rsid w:val="001C0C74"/>
    <w:rsid w:val="001C1388"/>
    <w:rsid w:val="001C1401"/>
    <w:rsid w:val="001C18A7"/>
    <w:rsid w:val="001C1D77"/>
    <w:rsid w:val="001C238D"/>
    <w:rsid w:val="001C2F17"/>
    <w:rsid w:val="001C39CD"/>
    <w:rsid w:val="001C405A"/>
    <w:rsid w:val="001C40C7"/>
    <w:rsid w:val="001C441A"/>
    <w:rsid w:val="001C47DB"/>
    <w:rsid w:val="001C4C32"/>
    <w:rsid w:val="001C503B"/>
    <w:rsid w:val="001C50EC"/>
    <w:rsid w:val="001C569C"/>
    <w:rsid w:val="001C623C"/>
    <w:rsid w:val="001C6296"/>
    <w:rsid w:val="001C6D80"/>
    <w:rsid w:val="001C7083"/>
    <w:rsid w:val="001C7392"/>
    <w:rsid w:val="001D0580"/>
    <w:rsid w:val="001D0BA6"/>
    <w:rsid w:val="001D1959"/>
    <w:rsid w:val="001D240D"/>
    <w:rsid w:val="001D25F9"/>
    <w:rsid w:val="001D278F"/>
    <w:rsid w:val="001D3046"/>
    <w:rsid w:val="001D31BF"/>
    <w:rsid w:val="001D42F3"/>
    <w:rsid w:val="001D44CF"/>
    <w:rsid w:val="001D49CA"/>
    <w:rsid w:val="001D49D7"/>
    <w:rsid w:val="001D5923"/>
    <w:rsid w:val="001D5CAC"/>
    <w:rsid w:val="001D5CDF"/>
    <w:rsid w:val="001D5F5C"/>
    <w:rsid w:val="001E0450"/>
    <w:rsid w:val="001E0569"/>
    <w:rsid w:val="001E2797"/>
    <w:rsid w:val="001E27BD"/>
    <w:rsid w:val="001E3D58"/>
    <w:rsid w:val="001E471D"/>
    <w:rsid w:val="001E49FA"/>
    <w:rsid w:val="001E553B"/>
    <w:rsid w:val="001E575D"/>
    <w:rsid w:val="001E5927"/>
    <w:rsid w:val="001E5B6C"/>
    <w:rsid w:val="001E71FB"/>
    <w:rsid w:val="001F0675"/>
    <w:rsid w:val="001F0A78"/>
    <w:rsid w:val="001F13BD"/>
    <w:rsid w:val="001F148B"/>
    <w:rsid w:val="001F1938"/>
    <w:rsid w:val="001F2228"/>
    <w:rsid w:val="001F28EC"/>
    <w:rsid w:val="001F3485"/>
    <w:rsid w:val="001F39E4"/>
    <w:rsid w:val="001F48AA"/>
    <w:rsid w:val="001F4B49"/>
    <w:rsid w:val="001F5502"/>
    <w:rsid w:val="001F5C14"/>
    <w:rsid w:val="001F5C85"/>
    <w:rsid w:val="001F6D8B"/>
    <w:rsid w:val="001F7397"/>
    <w:rsid w:val="001F7B88"/>
    <w:rsid w:val="001F7E5A"/>
    <w:rsid w:val="00200F1A"/>
    <w:rsid w:val="00201B79"/>
    <w:rsid w:val="00201BDB"/>
    <w:rsid w:val="002031B4"/>
    <w:rsid w:val="00203358"/>
    <w:rsid w:val="00203642"/>
    <w:rsid w:val="00204819"/>
    <w:rsid w:val="00204868"/>
    <w:rsid w:val="00205748"/>
    <w:rsid w:val="00205D1F"/>
    <w:rsid w:val="002062AD"/>
    <w:rsid w:val="00206896"/>
    <w:rsid w:val="0020795F"/>
    <w:rsid w:val="00210500"/>
    <w:rsid w:val="002108CD"/>
    <w:rsid w:val="00210E64"/>
    <w:rsid w:val="00211153"/>
    <w:rsid w:val="002113A7"/>
    <w:rsid w:val="002116C2"/>
    <w:rsid w:val="00211B3A"/>
    <w:rsid w:val="00211FA0"/>
    <w:rsid w:val="00212183"/>
    <w:rsid w:val="002127C0"/>
    <w:rsid w:val="00212E2A"/>
    <w:rsid w:val="00213F5A"/>
    <w:rsid w:val="00214AFF"/>
    <w:rsid w:val="00215799"/>
    <w:rsid w:val="002161EA"/>
    <w:rsid w:val="00216312"/>
    <w:rsid w:val="0021679C"/>
    <w:rsid w:val="00217872"/>
    <w:rsid w:val="00221420"/>
    <w:rsid w:val="00221840"/>
    <w:rsid w:val="00223793"/>
    <w:rsid w:val="00225A98"/>
    <w:rsid w:val="00226326"/>
    <w:rsid w:val="002272A4"/>
    <w:rsid w:val="00230053"/>
    <w:rsid w:val="00231233"/>
    <w:rsid w:val="00231427"/>
    <w:rsid w:val="00231B07"/>
    <w:rsid w:val="00232633"/>
    <w:rsid w:val="00233133"/>
    <w:rsid w:val="00233298"/>
    <w:rsid w:val="002339C4"/>
    <w:rsid w:val="002346CD"/>
    <w:rsid w:val="00234785"/>
    <w:rsid w:val="002354F1"/>
    <w:rsid w:val="00235F09"/>
    <w:rsid w:val="00236612"/>
    <w:rsid w:val="00236801"/>
    <w:rsid w:val="00236B2A"/>
    <w:rsid w:val="00237BA7"/>
    <w:rsid w:val="0024013E"/>
    <w:rsid w:val="00240A2D"/>
    <w:rsid w:val="00240CEB"/>
    <w:rsid w:val="00242DAB"/>
    <w:rsid w:val="00242EC9"/>
    <w:rsid w:val="00243303"/>
    <w:rsid w:val="002434F4"/>
    <w:rsid w:val="00243501"/>
    <w:rsid w:val="002435BD"/>
    <w:rsid w:val="0024371C"/>
    <w:rsid w:val="0024445D"/>
    <w:rsid w:val="00244711"/>
    <w:rsid w:val="00244B58"/>
    <w:rsid w:val="00244F68"/>
    <w:rsid w:val="002452F9"/>
    <w:rsid w:val="0024548E"/>
    <w:rsid w:val="00245843"/>
    <w:rsid w:val="0024590F"/>
    <w:rsid w:val="00245C69"/>
    <w:rsid w:val="00246C7A"/>
    <w:rsid w:val="002475DC"/>
    <w:rsid w:val="00247BDC"/>
    <w:rsid w:val="00250F50"/>
    <w:rsid w:val="002511D3"/>
    <w:rsid w:val="002513C3"/>
    <w:rsid w:val="002517F9"/>
    <w:rsid w:val="002518F3"/>
    <w:rsid w:val="00252831"/>
    <w:rsid w:val="00252916"/>
    <w:rsid w:val="0025319E"/>
    <w:rsid w:val="0025325C"/>
    <w:rsid w:val="002533A2"/>
    <w:rsid w:val="0025353C"/>
    <w:rsid w:val="0025384B"/>
    <w:rsid w:val="002539C2"/>
    <w:rsid w:val="00253A1B"/>
    <w:rsid w:val="00253D06"/>
    <w:rsid w:val="002549CE"/>
    <w:rsid w:val="00254BB5"/>
    <w:rsid w:val="0025502D"/>
    <w:rsid w:val="00255272"/>
    <w:rsid w:val="00255A14"/>
    <w:rsid w:val="00255CAE"/>
    <w:rsid w:val="00256147"/>
    <w:rsid w:val="00256696"/>
    <w:rsid w:val="00256BCA"/>
    <w:rsid w:val="00256E48"/>
    <w:rsid w:val="00257202"/>
    <w:rsid w:val="002573AE"/>
    <w:rsid w:val="002574E8"/>
    <w:rsid w:val="00257DE7"/>
    <w:rsid w:val="002609DF"/>
    <w:rsid w:val="00260AA6"/>
    <w:rsid w:val="002620C8"/>
    <w:rsid w:val="0026226F"/>
    <w:rsid w:val="002640EC"/>
    <w:rsid w:val="0026412C"/>
    <w:rsid w:val="002647BC"/>
    <w:rsid w:val="00264C4F"/>
    <w:rsid w:val="002651EA"/>
    <w:rsid w:val="002654B3"/>
    <w:rsid w:val="002656FC"/>
    <w:rsid w:val="0026576D"/>
    <w:rsid w:val="00265B19"/>
    <w:rsid w:val="00266D8F"/>
    <w:rsid w:val="00267760"/>
    <w:rsid w:val="00267E98"/>
    <w:rsid w:val="0027020C"/>
    <w:rsid w:val="00270432"/>
    <w:rsid w:val="0027090F"/>
    <w:rsid w:val="00270B7B"/>
    <w:rsid w:val="00270D48"/>
    <w:rsid w:val="0027113E"/>
    <w:rsid w:val="002713A1"/>
    <w:rsid w:val="0027180A"/>
    <w:rsid w:val="00271E88"/>
    <w:rsid w:val="00272526"/>
    <w:rsid w:val="00272664"/>
    <w:rsid w:val="002727E0"/>
    <w:rsid w:val="00272EBE"/>
    <w:rsid w:val="00273522"/>
    <w:rsid w:val="002769F0"/>
    <w:rsid w:val="00277442"/>
    <w:rsid w:val="0028034A"/>
    <w:rsid w:val="0028049A"/>
    <w:rsid w:val="00280761"/>
    <w:rsid w:val="00280B6E"/>
    <w:rsid w:val="002811DB"/>
    <w:rsid w:val="00281432"/>
    <w:rsid w:val="00281715"/>
    <w:rsid w:val="00281727"/>
    <w:rsid w:val="002818FA"/>
    <w:rsid w:val="00281935"/>
    <w:rsid w:val="002823E3"/>
    <w:rsid w:val="0028461C"/>
    <w:rsid w:val="00285806"/>
    <w:rsid w:val="00285943"/>
    <w:rsid w:val="00285D58"/>
    <w:rsid w:val="00286607"/>
    <w:rsid w:val="002866DD"/>
    <w:rsid w:val="00286FF1"/>
    <w:rsid w:val="00287446"/>
    <w:rsid w:val="002879BD"/>
    <w:rsid w:val="00291196"/>
    <w:rsid w:val="00292408"/>
    <w:rsid w:val="0029281D"/>
    <w:rsid w:val="00292BEC"/>
    <w:rsid w:val="00293474"/>
    <w:rsid w:val="0029440E"/>
    <w:rsid w:val="002949E7"/>
    <w:rsid w:val="00296248"/>
    <w:rsid w:val="002965D1"/>
    <w:rsid w:val="002965D8"/>
    <w:rsid w:val="00297B82"/>
    <w:rsid w:val="002A1019"/>
    <w:rsid w:val="002A176D"/>
    <w:rsid w:val="002A182F"/>
    <w:rsid w:val="002A1CC8"/>
    <w:rsid w:val="002A2268"/>
    <w:rsid w:val="002A3D70"/>
    <w:rsid w:val="002A3EEE"/>
    <w:rsid w:val="002A3F6E"/>
    <w:rsid w:val="002A48CD"/>
    <w:rsid w:val="002A4E70"/>
    <w:rsid w:val="002A4F5F"/>
    <w:rsid w:val="002A5A3C"/>
    <w:rsid w:val="002A7742"/>
    <w:rsid w:val="002A7795"/>
    <w:rsid w:val="002A799D"/>
    <w:rsid w:val="002B07B9"/>
    <w:rsid w:val="002B1114"/>
    <w:rsid w:val="002B126A"/>
    <w:rsid w:val="002B18E0"/>
    <w:rsid w:val="002B1F4A"/>
    <w:rsid w:val="002B2C82"/>
    <w:rsid w:val="002B3880"/>
    <w:rsid w:val="002B3A29"/>
    <w:rsid w:val="002B3D17"/>
    <w:rsid w:val="002B3E97"/>
    <w:rsid w:val="002B4B64"/>
    <w:rsid w:val="002B5136"/>
    <w:rsid w:val="002B548D"/>
    <w:rsid w:val="002B5E2B"/>
    <w:rsid w:val="002B63BD"/>
    <w:rsid w:val="002B6948"/>
    <w:rsid w:val="002B6E36"/>
    <w:rsid w:val="002B6F89"/>
    <w:rsid w:val="002B7C43"/>
    <w:rsid w:val="002C0B9F"/>
    <w:rsid w:val="002C0EB6"/>
    <w:rsid w:val="002C1D17"/>
    <w:rsid w:val="002C1D52"/>
    <w:rsid w:val="002C1EEC"/>
    <w:rsid w:val="002C26CF"/>
    <w:rsid w:val="002C28EC"/>
    <w:rsid w:val="002C2E93"/>
    <w:rsid w:val="002C38EF"/>
    <w:rsid w:val="002C3ADD"/>
    <w:rsid w:val="002C5354"/>
    <w:rsid w:val="002C55FF"/>
    <w:rsid w:val="002C5FD9"/>
    <w:rsid w:val="002C6A66"/>
    <w:rsid w:val="002C6EF0"/>
    <w:rsid w:val="002C73C7"/>
    <w:rsid w:val="002D072F"/>
    <w:rsid w:val="002D0B56"/>
    <w:rsid w:val="002D0FA9"/>
    <w:rsid w:val="002D1B61"/>
    <w:rsid w:val="002D269A"/>
    <w:rsid w:val="002D2704"/>
    <w:rsid w:val="002D3705"/>
    <w:rsid w:val="002D3E08"/>
    <w:rsid w:val="002D3EB2"/>
    <w:rsid w:val="002D3FCF"/>
    <w:rsid w:val="002D42F6"/>
    <w:rsid w:val="002D494C"/>
    <w:rsid w:val="002D4B58"/>
    <w:rsid w:val="002D5061"/>
    <w:rsid w:val="002D559E"/>
    <w:rsid w:val="002D589B"/>
    <w:rsid w:val="002D64BA"/>
    <w:rsid w:val="002D64E4"/>
    <w:rsid w:val="002D6585"/>
    <w:rsid w:val="002D6617"/>
    <w:rsid w:val="002D6CFD"/>
    <w:rsid w:val="002D6F34"/>
    <w:rsid w:val="002D7052"/>
    <w:rsid w:val="002D7255"/>
    <w:rsid w:val="002E04F3"/>
    <w:rsid w:val="002E060E"/>
    <w:rsid w:val="002E0992"/>
    <w:rsid w:val="002E0A8C"/>
    <w:rsid w:val="002E0C66"/>
    <w:rsid w:val="002E1318"/>
    <w:rsid w:val="002E20BC"/>
    <w:rsid w:val="002E2451"/>
    <w:rsid w:val="002E24B5"/>
    <w:rsid w:val="002E281B"/>
    <w:rsid w:val="002E2910"/>
    <w:rsid w:val="002E2EB5"/>
    <w:rsid w:val="002E3159"/>
    <w:rsid w:val="002E37D8"/>
    <w:rsid w:val="002E3A01"/>
    <w:rsid w:val="002E43D8"/>
    <w:rsid w:val="002E47FF"/>
    <w:rsid w:val="002E4A60"/>
    <w:rsid w:val="002E5960"/>
    <w:rsid w:val="002E5ACC"/>
    <w:rsid w:val="002E5E56"/>
    <w:rsid w:val="002E7369"/>
    <w:rsid w:val="002E7729"/>
    <w:rsid w:val="002E7852"/>
    <w:rsid w:val="002E7C3B"/>
    <w:rsid w:val="002E7D3E"/>
    <w:rsid w:val="002E7FF0"/>
    <w:rsid w:val="002F018A"/>
    <w:rsid w:val="002F0B3D"/>
    <w:rsid w:val="002F0E63"/>
    <w:rsid w:val="002F12A0"/>
    <w:rsid w:val="002F136D"/>
    <w:rsid w:val="002F1A67"/>
    <w:rsid w:val="002F1BD2"/>
    <w:rsid w:val="002F1D1A"/>
    <w:rsid w:val="002F2013"/>
    <w:rsid w:val="002F20DF"/>
    <w:rsid w:val="002F30D2"/>
    <w:rsid w:val="002F4054"/>
    <w:rsid w:val="002F6346"/>
    <w:rsid w:val="002F6391"/>
    <w:rsid w:val="002F6CDF"/>
    <w:rsid w:val="002F7490"/>
    <w:rsid w:val="002F797D"/>
    <w:rsid w:val="00300420"/>
    <w:rsid w:val="003007DF"/>
    <w:rsid w:val="00300C53"/>
    <w:rsid w:val="003016E5"/>
    <w:rsid w:val="00301825"/>
    <w:rsid w:val="00301931"/>
    <w:rsid w:val="00301A6D"/>
    <w:rsid w:val="00301F44"/>
    <w:rsid w:val="00302820"/>
    <w:rsid w:val="003040C0"/>
    <w:rsid w:val="00304230"/>
    <w:rsid w:val="0030463D"/>
    <w:rsid w:val="00304890"/>
    <w:rsid w:val="00304B7F"/>
    <w:rsid w:val="00305E49"/>
    <w:rsid w:val="003060B3"/>
    <w:rsid w:val="00306A3F"/>
    <w:rsid w:val="00307462"/>
    <w:rsid w:val="00307527"/>
    <w:rsid w:val="00307696"/>
    <w:rsid w:val="003076D1"/>
    <w:rsid w:val="00307D41"/>
    <w:rsid w:val="003109A0"/>
    <w:rsid w:val="00311974"/>
    <w:rsid w:val="003122EC"/>
    <w:rsid w:val="00312FB0"/>
    <w:rsid w:val="003137F4"/>
    <w:rsid w:val="00313CEC"/>
    <w:rsid w:val="00313D97"/>
    <w:rsid w:val="00313F25"/>
    <w:rsid w:val="00315300"/>
    <w:rsid w:val="00315A30"/>
    <w:rsid w:val="00315E7A"/>
    <w:rsid w:val="00316052"/>
    <w:rsid w:val="00316549"/>
    <w:rsid w:val="003170E0"/>
    <w:rsid w:val="003216D2"/>
    <w:rsid w:val="00321A29"/>
    <w:rsid w:val="00322926"/>
    <w:rsid w:val="00323989"/>
    <w:rsid w:val="003239B1"/>
    <w:rsid w:val="003242B0"/>
    <w:rsid w:val="00325CCA"/>
    <w:rsid w:val="00326256"/>
    <w:rsid w:val="00326948"/>
    <w:rsid w:val="003269D4"/>
    <w:rsid w:val="00326E8F"/>
    <w:rsid w:val="00327069"/>
    <w:rsid w:val="003274ED"/>
    <w:rsid w:val="00327CF2"/>
    <w:rsid w:val="003300D5"/>
    <w:rsid w:val="003301B9"/>
    <w:rsid w:val="0033028E"/>
    <w:rsid w:val="0033048E"/>
    <w:rsid w:val="00330BFB"/>
    <w:rsid w:val="0033145F"/>
    <w:rsid w:val="003319E0"/>
    <w:rsid w:val="00331C35"/>
    <w:rsid w:val="00331E22"/>
    <w:rsid w:val="00331FB8"/>
    <w:rsid w:val="0033222B"/>
    <w:rsid w:val="003326C5"/>
    <w:rsid w:val="003336ED"/>
    <w:rsid w:val="00333BAB"/>
    <w:rsid w:val="00333C95"/>
    <w:rsid w:val="00333D00"/>
    <w:rsid w:val="00334AB1"/>
    <w:rsid w:val="00334E0D"/>
    <w:rsid w:val="00335D56"/>
    <w:rsid w:val="00335F17"/>
    <w:rsid w:val="00335F88"/>
    <w:rsid w:val="0033615B"/>
    <w:rsid w:val="0033625D"/>
    <w:rsid w:val="00336264"/>
    <w:rsid w:val="00337580"/>
    <w:rsid w:val="003406FB"/>
    <w:rsid w:val="00340969"/>
    <w:rsid w:val="00340FA5"/>
    <w:rsid w:val="00341DCA"/>
    <w:rsid w:val="00342492"/>
    <w:rsid w:val="0034301B"/>
    <w:rsid w:val="003431C0"/>
    <w:rsid w:val="0034349B"/>
    <w:rsid w:val="00343B04"/>
    <w:rsid w:val="00343C2A"/>
    <w:rsid w:val="00344391"/>
    <w:rsid w:val="00344667"/>
    <w:rsid w:val="00344D0D"/>
    <w:rsid w:val="00344E65"/>
    <w:rsid w:val="003452D4"/>
    <w:rsid w:val="00345E76"/>
    <w:rsid w:val="0034621D"/>
    <w:rsid w:val="0034668F"/>
    <w:rsid w:val="00346F2F"/>
    <w:rsid w:val="00347860"/>
    <w:rsid w:val="0034792B"/>
    <w:rsid w:val="00347BBE"/>
    <w:rsid w:val="00347E20"/>
    <w:rsid w:val="003500CD"/>
    <w:rsid w:val="00350529"/>
    <w:rsid w:val="00350ABB"/>
    <w:rsid w:val="003510C0"/>
    <w:rsid w:val="00351108"/>
    <w:rsid w:val="0035126C"/>
    <w:rsid w:val="0035174D"/>
    <w:rsid w:val="00351AD2"/>
    <w:rsid w:val="00351F06"/>
    <w:rsid w:val="00352003"/>
    <w:rsid w:val="003520B5"/>
    <w:rsid w:val="003537E1"/>
    <w:rsid w:val="00353DDD"/>
    <w:rsid w:val="00355F01"/>
    <w:rsid w:val="003560D5"/>
    <w:rsid w:val="0035644F"/>
    <w:rsid w:val="00356728"/>
    <w:rsid w:val="00356830"/>
    <w:rsid w:val="00356864"/>
    <w:rsid w:val="0035728A"/>
    <w:rsid w:val="00360F0E"/>
    <w:rsid w:val="00360FD4"/>
    <w:rsid w:val="0036115F"/>
    <w:rsid w:val="00361F65"/>
    <w:rsid w:val="00362BAF"/>
    <w:rsid w:val="00362E42"/>
    <w:rsid w:val="00362F1A"/>
    <w:rsid w:val="003646DA"/>
    <w:rsid w:val="00364931"/>
    <w:rsid w:val="003649BC"/>
    <w:rsid w:val="00364DA5"/>
    <w:rsid w:val="0036553A"/>
    <w:rsid w:val="003662F0"/>
    <w:rsid w:val="00366E40"/>
    <w:rsid w:val="00366E4C"/>
    <w:rsid w:val="003673D1"/>
    <w:rsid w:val="0036763F"/>
    <w:rsid w:val="00370E74"/>
    <w:rsid w:val="00370E85"/>
    <w:rsid w:val="0037550C"/>
    <w:rsid w:val="003756D2"/>
    <w:rsid w:val="0037720F"/>
    <w:rsid w:val="003803BB"/>
    <w:rsid w:val="00382102"/>
    <w:rsid w:val="00382748"/>
    <w:rsid w:val="00384569"/>
    <w:rsid w:val="003859F3"/>
    <w:rsid w:val="003866E5"/>
    <w:rsid w:val="00387BE6"/>
    <w:rsid w:val="00391012"/>
    <w:rsid w:val="0039193D"/>
    <w:rsid w:val="00391B58"/>
    <w:rsid w:val="00391E14"/>
    <w:rsid w:val="0039227A"/>
    <w:rsid w:val="00393522"/>
    <w:rsid w:val="0039433D"/>
    <w:rsid w:val="00394576"/>
    <w:rsid w:val="00394936"/>
    <w:rsid w:val="00394951"/>
    <w:rsid w:val="00394C67"/>
    <w:rsid w:val="00394DD1"/>
    <w:rsid w:val="00394E74"/>
    <w:rsid w:val="0039525E"/>
    <w:rsid w:val="003953CE"/>
    <w:rsid w:val="0039626C"/>
    <w:rsid w:val="00396AE0"/>
    <w:rsid w:val="00396E9B"/>
    <w:rsid w:val="00397D7B"/>
    <w:rsid w:val="003A03FB"/>
    <w:rsid w:val="003A06B7"/>
    <w:rsid w:val="003A0910"/>
    <w:rsid w:val="003A0EE1"/>
    <w:rsid w:val="003A0F12"/>
    <w:rsid w:val="003A1609"/>
    <w:rsid w:val="003A247B"/>
    <w:rsid w:val="003A29C9"/>
    <w:rsid w:val="003A2A5D"/>
    <w:rsid w:val="003A48ED"/>
    <w:rsid w:val="003A4B86"/>
    <w:rsid w:val="003A5340"/>
    <w:rsid w:val="003A5E64"/>
    <w:rsid w:val="003A6BD8"/>
    <w:rsid w:val="003A7524"/>
    <w:rsid w:val="003A79CB"/>
    <w:rsid w:val="003A7D5B"/>
    <w:rsid w:val="003A7F72"/>
    <w:rsid w:val="003B023C"/>
    <w:rsid w:val="003B0637"/>
    <w:rsid w:val="003B082F"/>
    <w:rsid w:val="003B0C74"/>
    <w:rsid w:val="003B1F97"/>
    <w:rsid w:val="003B1FCE"/>
    <w:rsid w:val="003B200D"/>
    <w:rsid w:val="003B257C"/>
    <w:rsid w:val="003B2588"/>
    <w:rsid w:val="003B2EA9"/>
    <w:rsid w:val="003B2F5F"/>
    <w:rsid w:val="003B3166"/>
    <w:rsid w:val="003B3B0B"/>
    <w:rsid w:val="003B4290"/>
    <w:rsid w:val="003B4C9E"/>
    <w:rsid w:val="003B58CA"/>
    <w:rsid w:val="003B66B7"/>
    <w:rsid w:val="003B6962"/>
    <w:rsid w:val="003B6A5B"/>
    <w:rsid w:val="003B6D7D"/>
    <w:rsid w:val="003B6E1F"/>
    <w:rsid w:val="003B7EB7"/>
    <w:rsid w:val="003B7F47"/>
    <w:rsid w:val="003C01E1"/>
    <w:rsid w:val="003C0520"/>
    <w:rsid w:val="003C1408"/>
    <w:rsid w:val="003C1B83"/>
    <w:rsid w:val="003C3135"/>
    <w:rsid w:val="003C3B04"/>
    <w:rsid w:val="003C49A9"/>
    <w:rsid w:val="003C5127"/>
    <w:rsid w:val="003C5477"/>
    <w:rsid w:val="003C57C6"/>
    <w:rsid w:val="003C5A3F"/>
    <w:rsid w:val="003C69B1"/>
    <w:rsid w:val="003C6C38"/>
    <w:rsid w:val="003C75DF"/>
    <w:rsid w:val="003C76DB"/>
    <w:rsid w:val="003C78D7"/>
    <w:rsid w:val="003D1525"/>
    <w:rsid w:val="003D1DB4"/>
    <w:rsid w:val="003D2072"/>
    <w:rsid w:val="003D2252"/>
    <w:rsid w:val="003D4882"/>
    <w:rsid w:val="003D4FEF"/>
    <w:rsid w:val="003D520B"/>
    <w:rsid w:val="003D5603"/>
    <w:rsid w:val="003D5B14"/>
    <w:rsid w:val="003D6372"/>
    <w:rsid w:val="003D6DD5"/>
    <w:rsid w:val="003D6F71"/>
    <w:rsid w:val="003D7211"/>
    <w:rsid w:val="003D794A"/>
    <w:rsid w:val="003E0454"/>
    <w:rsid w:val="003E1270"/>
    <w:rsid w:val="003E315B"/>
    <w:rsid w:val="003E3698"/>
    <w:rsid w:val="003E3732"/>
    <w:rsid w:val="003E3EB4"/>
    <w:rsid w:val="003E3F82"/>
    <w:rsid w:val="003E435E"/>
    <w:rsid w:val="003E43B2"/>
    <w:rsid w:val="003E50ED"/>
    <w:rsid w:val="003E512E"/>
    <w:rsid w:val="003E5510"/>
    <w:rsid w:val="003E55B1"/>
    <w:rsid w:val="003E5E7A"/>
    <w:rsid w:val="003E614C"/>
    <w:rsid w:val="003E683B"/>
    <w:rsid w:val="003E6857"/>
    <w:rsid w:val="003E6969"/>
    <w:rsid w:val="003E6FE5"/>
    <w:rsid w:val="003E76BD"/>
    <w:rsid w:val="003E774C"/>
    <w:rsid w:val="003F095B"/>
    <w:rsid w:val="003F0FC8"/>
    <w:rsid w:val="003F2298"/>
    <w:rsid w:val="003F2963"/>
    <w:rsid w:val="003F2A1C"/>
    <w:rsid w:val="003F32C1"/>
    <w:rsid w:val="003F3BA4"/>
    <w:rsid w:val="003F4266"/>
    <w:rsid w:val="003F4405"/>
    <w:rsid w:val="003F48FF"/>
    <w:rsid w:val="003F4D5C"/>
    <w:rsid w:val="003F56D8"/>
    <w:rsid w:val="003F5844"/>
    <w:rsid w:val="003F58DA"/>
    <w:rsid w:val="0040000E"/>
    <w:rsid w:val="004030D2"/>
    <w:rsid w:val="004033D5"/>
    <w:rsid w:val="004035C1"/>
    <w:rsid w:val="004043F5"/>
    <w:rsid w:val="004059F8"/>
    <w:rsid w:val="00405D38"/>
    <w:rsid w:val="00406156"/>
    <w:rsid w:val="00406EA3"/>
    <w:rsid w:val="00406EC9"/>
    <w:rsid w:val="00410C99"/>
    <w:rsid w:val="00410FA3"/>
    <w:rsid w:val="004110FB"/>
    <w:rsid w:val="004112DF"/>
    <w:rsid w:val="00411578"/>
    <w:rsid w:val="00411822"/>
    <w:rsid w:val="00412999"/>
    <w:rsid w:val="00412A8F"/>
    <w:rsid w:val="004130BB"/>
    <w:rsid w:val="0041317F"/>
    <w:rsid w:val="00413340"/>
    <w:rsid w:val="00413400"/>
    <w:rsid w:val="00413435"/>
    <w:rsid w:val="00414747"/>
    <w:rsid w:val="00414F49"/>
    <w:rsid w:val="004162F9"/>
    <w:rsid w:val="004170EA"/>
    <w:rsid w:val="00417C5D"/>
    <w:rsid w:val="004204A1"/>
    <w:rsid w:val="004219B7"/>
    <w:rsid w:val="004219C7"/>
    <w:rsid w:val="00421B15"/>
    <w:rsid w:val="00421EED"/>
    <w:rsid w:val="0042259E"/>
    <w:rsid w:val="00422D06"/>
    <w:rsid w:val="00422E46"/>
    <w:rsid w:val="00423322"/>
    <w:rsid w:val="00423343"/>
    <w:rsid w:val="00424295"/>
    <w:rsid w:val="00424404"/>
    <w:rsid w:val="00424795"/>
    <w:rsid w:val="00424AF9"/>
    <w:rsid w:val="00424E33"/>
    <w:rsid w:val="0042566D"/>
    <w:rsid w:val="00425CC1"/>
    <w:rsid w:val="004269F7"/>
    <w:rsid w:val="00426E8C"/>
    <w:rsid w:val="00427151"/>
    <w:rsid w:val="004276C8"/>
    <w:rsid w:val="00430D80"/>
    <w:rsid w:val="0043103A"/>
    <w:rsid w:val="004313E9"/>
    <w:rsid w:val="00431656"/>
    <w:rsid w:val="0043217E"/>
    <w:rsid w:val="004325FB"/>
    <w:rsid w:val="004326FB"/>
    <w:rsid w:val="0043338E"/>
    <w:rsid w:val="00433681"/>
    <w:rsid w:val="004338F5"/>
    <w:rsid w:val="00433BC8"/>
    <w:rsid w:val="00433F8C"/>
    <w:rsid w:val="004341B8"/>
    <w:rsid w:val="0043478E"/>
    <w:rsid w:val="00434A50"/>
    <w:rsid w:val="00435A38"/>
    <w:rsid w:val="00435A77"/>
    <w:rsid w:val="00435FE0"/>
    <w:rsid w:val="00436774"/>
    <w:rsid w:val="004368B7"/>
    <w:rsid w:val="00436A5E"/>
    <w:rsid w:val="00440093"/>
    <w:rsid w:val="00440A90"/>
    <w:rsid w:val="00441FA0"/>
    <w:rsid w:val="0044218C"/>
    <w:rsid w:val="0044228E"/>
    <w:rsid w:val="00442979"/>
    <w:rsid w:val="00442F98"/>
    <w:rsid w:val="00443075"/>
    <w:rsid w:val="00443C0D"/>
    <w:rsid w:val="00444146"/>
    <w:rsid w:val="00444403"/>
    <w:rsid w:val="004446F8"/>
    <w:rsid w:val="00445F05"/>
    <w:rsid w:val="00445FC8"/>
    <w:rsid w:val="00447A12"/>
    <w:rsid w:val="00450D18"/>
    <w:rsid w:val="00451302"/>
    <w:rsid w:val="00451E6A"/>
    <w:rsid w:val="00452846"/>
    <w:rsid w:val="004530AE"/>
    <w:rsid w:val="004534D7"/>
    <w:rsid w:val="00453EF6"/>
    <w:rsid w:val="004542EF"/>
    <w:rsid w:val="00454483"/>
    <w:rsid w:val="0045475F"/>
    <w:rsid w:val="004547C5"/>
    <w:rsid w:val="0045581E"/>
    <w:rsid w:val="00455B25"/>
    <w:rsid w:val="00456DCF"/>
    <w:rsid w:val="004578AE"/>
    <w:rsid w:val="00457914"/>
    <w:rsid w:val="00457C63"/>
    <w:rsid w:val="00460289"/>
    <w:rsid w:val="0046037C"/>
    <w:rsid w:val="004604C4"/>
    <w:rsid w:val="00460596"/>
    <w:rsid w:val="0046084F"/>
    <w:rsid w:val="00460866"/>
    <w:rsid w:val="0046111D"/>
    <w:rsid w:val="00461C1B"/>
    <w:rsid w:val="00461F40"/>
    <w:rsid w:val="004622D8"/>
    <w:rsid w:val="00462967"/>
    <w:rsid w:val="00463640"/>
    <w:rsid w:val="0046393D"/>
    <w:rsid w:val="00463D82"/>
    <w:rsid w:val="0046541C"/>
    <w:rsid w:val="00465932"/>
    <w:rsid w:val="00465B6E"/>
    <w:rsid w:val="00465B9F"/>
    <w:rsid w:val="00466450"/>
    <w:rsid w:val="00466496"/>
    <w:rsid w:val="00466CCA"/>
    <w:rsid w:val="00466E8E"/>
    <w:rsid w:val="004672D0"/>
    <w:rsid w:val="00467938"/>
    <w:rsid w:val="004679C9"/>
    <w:rsid w:val="004725C7"/>
    <w:rsid w:val="00472631"/>
    <w:rsid w:val="00472D27"/>
    <w:rsid w:val="00472E82"/>
    <w:rsid w:val="004737BB"/>
    <w:rsid w:val="00473D3D"/>
    <w:rsid w:val="004747BF"/>
    <w:rsid w:val="00474C37"/>
    <w:rsid w:val="0047655C"/>
    <w:rsid w:val="00476905"/>
    <w:rsid w:val="00476DC2"/>
    <w:rsid w:val="00476E30"/>
    <w:rsid w:val="00477212"/>
    <w:rsid w:val="004772EF"/>
    <w:rsid w:val="00477995"/>
    <w:rsid w:val="00477E89"/>
    <w:rsid w:val="00480677"/>
    <w:rsid w:val="004808D6"/>
    <w:rsid w:val="00481914"/>
    <w:rsid w:val="004824FC"/>
    <w:rsid w:val="00482696"/>
    <w:rsid w:val="004828EF"/>
    <w:rsid w:val="00482DF5"/>
    <w:rsid w:val="004841F4"/>
    <w:rsid w:val="0048445A"/>
    <w:rsid w:val="004845CD"/>
    <w:rsid w:val="00484E8C"/>
    <w:rsid w:val="004856EC"/>
    <w:rsid w:val="004861BD"/>
    <w:rsid w:val="00486E19"/>
    <w:rsid w:val="00487584"/>
    <w:rsid w:val="00487A85"/>
    <w:rsid w:val="00490FBC"/>
    <w:rsid w:val="00491097"/>
    <w:rsid w:val="004912A6"/>
    <w:rsid w:val="00491ACC"/>
    <w:rsid w:val="00491B42"/>
    <w:rsid w:val="00491C6D"/>
    <w:rsid w:val="0049200E"/>
    <w:rsid w:val="00492094"/>
    <w:rsid w:val="0049234E"/>
    <w:rsid w:val="00492BBC"/>
    <w:rsid w:val="004937FC"/>
    <w:rsid w:val="00493DEF"/>
    <w:rsid w:val="00493F89"/>
    <w:rsid w:val="0049462F"/>
    <w:rsid w:val="0049493E"/>
    <w:rsid w:val="00495345"/>
    <w:rsid w:val="004954BA"/>
    <w:rsid w:val="0049650B"/>
    <w:rsid w:val="004965A5"/>
    <w:rsid w:val="00496B7A"/>
    <w:rsid w:val="00496F4B"/>
    <w:rsid w:val="004973A3"/>
    <w:rsid w:val="0049753B"/>
    <w:rsid w:val="00497909"/>
    <w:rsid w:val="00497978"/>
    <w:rsid w:val="00497A4F"/>
    <w:rsid w:val="00497ADF"/>
    <w:rsid w:val="004A0450"/>
    <w:rsid w:val="004A1122"/>
    <w:rsid w:val="004A175B"/>
    <w:rsid w:val="004A2666"/>
    <w:rsid w:val="004A2A73"/>
    <w:rsid w:val="004A2D32"/>
    <w:rsid w:val="004A3881"/>
    <w:rsid w:val="004A485F"/>
    <w:rsid w:val="004A4982"/>
    <w:rsid w:val="004A4E28"/>
    <w:rsid w:val="004A54E1"/>
    <w:rsid w:val="004A58BC"/>
    <w:rsid w:val="004A5A5C"/>
    <w:rsid w:val="004A6A7C"/>
    <w:rsid w:val="004A7244"/>
    <w:rsid w:val="004A7384"/>
    <w:rsid w:val="004A79E2"/>
    <w:rsid w:val="004B0798"/>
    <w:rsid w:val="004B0993"/>
    <w:rsid w:val="004B266E"/>
    <w:rsid w:val="004B2751"/>
    <w:rsid w:val="004B419D"/>
    <w:rsid w:val="004B47A5"/>
    <w:rsid w:val="004B4AC6"/>
    <w:rsid w:val="004B4CD6"/>
    <w:rsid w:val="004B541B"/>
    <w:rsid w:val="004B645B"/>
    <w:rsid w:val="004B74CB"/>
    <w:rsid w:val="004B7579"/>
    <w:rsid w:val="004B7648"/>
    <w:rsid w:val="004B7E45"/>
    <w:rsid w:val="004C03FD"/>
    <w:rsid w:val="004C0818"/>
    <w:rsid w:val="004C09FA"/>
    <w:rsid w:val="004C13B4"/>
    <w:rsid w:val="004C162F"/>
    <w:rsid w:val="004C165A"/>
    <w:rsid w:val="004C16F5"/>
    <w:rsid w:val="004C2342"/>
    <w:rsid w:val="004C3F68"/>
    <w:rsid w:val="004C4397"/>
    <w:rsid w:val="004C4BBD"/>
    <w:rsid w:val="004C6316"/>
    <w:rsid w:val="004C6791"/>
    <w:rsid w:val="004C6C54"/>
    <w:rsid w:val="004C6D2A"/>
    <w:rsid w:val="004C6DFD"/>
    <w:rsid w:val="004C74F7"/>
    <w:rsid w:val="004C77F0"/>
    <w:rsid w:val="004D0300"/>
    <w:rsid w:val="004D169D"/>
    <w:rsid w:val="004D199B"/>
    <w:rsid w:val="004D2A10"/>
    <w:rsid w:val="004D304E"/>
    <w:rsid w:val="004D3B89"/>
    <w:rsid w:val="004D4316"/>
    <w:rsid w:val="004D4AF1"/>
    <w:rsid w:val="004D4D40"/>
    <w:rsid w:val="004E0236"/>
    <w:rsid w:val="004E05D9"/>
    <w:rsid w:val="004E05DA"/>
    <w:rsid w:val="004E060B"/>
    <w:rsid w:val="004E1120"/>
    <w:rsid w:val="004E13D7"/>
    <w:rsid w:val="004E1B1D"/>
    <w:rsid w:val="004E1FF3"/>
    <w:rsid w:val="004E25D3"/>
    <w:rsid w:val="004E260F"/>
    <w:rsid w:val="004E4F54"/>
    <w:rsid w:val="004E55E5"/>
    <w:rsid w:val="004E5EBE"/>
    <w:rsid w:val="004E5FFD"/>
    <w:rsid w:val="004E60A8"/>
    <w:rsid w:val="004E67F9"/>
    <w:rsid w:val="004E796C"/>
    <w:rsid w:val="004E7B93"/>
    <w:rsid w:val="004E7CE3"/>
    <w:rsid w:val="004F013F"/>
    <w:rsid w:val="004F0537"/>
    <w:rsid w:val="004F05C8"/>
    <w:rsid w:val="004F117A"/>
    <w:rsid w:val="004F180D"/>
    <w:rsid w:val="004F2D46"/>
    <w:rsid w:val="004F2D6E"/>
    <w:rsid w:val="004F3968"/>
    <w:rsid w:val="004F58A0"/>
    <w:rsid w:val="004F62E9"/>
    <w:rsid w:val="004F67AB"/>
    <w:rsid w:val="004F6836"/>
    <w:rsid w:val="004F721E"/>
    <w:rsid w:val="004F7255"/>
    <w:rsid w:val="004F7E26"/>
    <w:rsid w:val="00500AE8"/>
    <w:rsid w:val="00501334"/>
    <w:rsid w:val="00501B2A"/>
    <w:rsid w:val="0050239D"/>
    <w:rsid w:val="00502D0D"/>
    <w:rsid w:val="00503A38"/>
    <w:rsid w:val="00503D12"/>
    <w:rsid w:val="0050692F"/>
    <w:rsid w:val="00506A64"/>
    <w:rsid w:val="005072A8"/>
    <w:rsid w:val="005079D2"/>
    <w:rsid w:val="0051001F"/>
    <w:rsid w:val="00510279"/>
    <w:rsid w:val="00510320"/>
    <w:rsid w:val="00510A17"/>
    <w:rsid w:val="00510D1F"/>
    <w:rsid w:val="00510FD8"/>
    <w:rsid w:val="0051156B"/>
    <w:rsid w:val="00511FCB"/>
    <w:rsid w:val="005122BD"/>
    <w:rsid w:val="0051284D"/>
    <w:rsid w:val="00512B77"/>
    <w:rsid w:val="0051362B"/>
    <w:rsid w:val="005140EB"/>
    <w:rsid w:val="00514C15"/>
    <w:rsid w:val="00515573"/>
    <w:rsid w:val="00515638"/>
    <w:rsid w:val="005158F1"/>
    <w:rsid w:val="00516A9D"/>
    <w:rsid w:val="00516FC5"/>
    <w:rsid w:val="005178B8"/>
    <w:rsid w:val="0051794F"/>
    <w:rsid w:val="00520844"/>
    <w:rsid w:val="005209B4"/>
    <w:rsid w:val="00521665"/>
    <w:rsid w:val="00521859"/>
    <w:rsid w:val="005218FE"/>
    <w:rsid w:val="00521C16"/>
    <w:rsid w:val="00523C50"/>
    <w:rsid w:val="005246CB"/>
    <w:rsid w:val="0052471D"/>
    <w:rsid w:val="005247BD"/>
    <w:rsid w:val="00524D42"/>
    <w:rsid w:val="00525275"/>
    <w:rsid w:val="00525306"/>
    <w:rsid w:val="00525489"/>
    <w:rsid w:val="00526C0F"/>
    <w:rsid w:val="005273E1"/>
    <w:rsid w:val="00527858"/>
    <w:rsid w:val="00527C77"/>
    <w:rsid w:val="005303D6"/>
    <w:rsid w:val="00530D5A"/>
    <w:rsid w:val="00531194"/>
    <w:rsid w:val="00531AE5"/>
    <w:rsid w:val="00532277"/>
    <w:rsid w:val="005329EB"/>
    <w:rsid w:val="0053334F"/>
    <w:rsid w:val="00533DC3"/>
    <w:rsid w:val="00534AAD"/>
    <w:rsid w:val="00534B6B"/>
    <w:rsid w:val="00535D65"/>
    <w:rsid w:val="0053607E"/>
    <w:rsid w:val="005369C4"/>
    <w:rsid w:val="005369C6"/>
    <w:rsid w:val="00537384"/>
    <w:rsid w:val="00540EEE"/>
    <w:rsid w:val="00541E12"/>
    <w:rsid w:val="005430D4"/>
    <w:rsid w:val="00543E4D"/>
    <w:rsid w:val="005440DA"/>
    <w:rsid w:val="005448D8"/>
    <w:rsid w:val="00544D4B"/>
    <w:rsid w:val="00544FE2"/>
    <w:rsid w:val="00545FD2"/>
    <w:rsid w:val="00546134"/>
    <w:rsid w:val="0054661A"/>
    <w:rsid w:val="00546AB1"/>
    <w:rsid w:val="005503E3"/>
    <w:rsid w:val="00550A7B"/>
    <w:rsid w:val="00550B6B"/>
    <w:rsid w:val="00550F2C"/>
    <w:rsid w:val="0055181E"/>
    <w:rsid w:val="00551C02"/>
    <w:rsid w:val="005520B2"/>
    <w:rsid w:val="00553C96"/>
    <w:rsid w:val="00554E66"/>
    <w:rsid w:val="00554F5A"/>
    <w:rsid w:val="00557BBE"/>
    <w:rsid w:val="005607B6"/>
    <w:rsid w:val="00561D79"/>
    <w:rsid w:val="00561F86"/>
    <w:rsid w:val="0056220D"/>
    <w:rsid w:val="00562737"/>
    <w:rsid w:val="005629F8"/>
    <w:rsid w:val="00562B24"/>
    <w:rsid w:val="00562F59"/>
    <w:rsid w:val="005647F4"/>
    <w:rsid w:val="00564EAE"/>
    <w:rsid w:val="0056521E"/>
    <w:rsid w:val="0056533C"/>
    <w:rsid w:val="00565908"/>
    <w:rsid w:val="00565C2D"/>
    <w:rsid w:val="00565CFA"/>
    <w:rsid w:val="00565F15"/>
    <w:rsid w:val="00566CDF"/>
    <w:rsid w:val="00567348"/>
    <w:rsid w:val="00567B3B"/>
    <w:rsid w:val="00570984"/>
    <w:rsid w:val="00570DD7"/>
    <w:rsid w:val="0057148B"/>
    <w:rsid w:val="005726DE"/>
    <w:rsid w:val="005732AA"/>
    <w:rsid w:val="00573636"/>
    <w:rsid w:val="00573650"/>
    <w:rsid w:val="0057371F"/>
    <w:rsid w:val="00573835"/>
    <w:rsid w:val="005739EF"/>
    <w:rsid w:val="005743E3"/>
    <w:rsid w:val="0057487F"/>
    <w:rsid w:val="005762F1"/>
    <w:rsid w:val="005767D5"/>
    <w:rsid w:val="00576958"/>
    <w:rsid w:val="00577210"/>
    <w:rsid w:val="00577A3A"/>
    <w:rsid w:val="00577B18"/>
    <w:rsid w:val="00580103"/>
    <w:rsid w:val="005828B1"/>
    <w:rsid w:val="00583985"/>
    <w:rsid w:val="00583C46"/>
    <w:rsid w:val="00584032"/>
    <w:rsid w:val="0058405D"/>
    <w:rsid w:val="0058507F"/>
    <w:rsid w:val="00585816"/>
    <w:rsid w:val="00587D91"/>
    <w:rsid w:val="00587E7F"/>
    <w:rsid w:val="00590293"/>
    <w:rsid w:val="00590BA7"/>
    <w:rsid w:val="00591D07"/>
    <w:rsid w:val="00592520"/>
    <w:rsid w:val="0059433B"/>
    <w:rsid w:val="00595CA0"/>
    <w:rsid w:val="00596AF3"/>
    <w:rsid w:val="00596CB1"/>
    <w:rsid w:val="0059723A"/>
    <w:rsid w:val="00597244"/>
    <w:rsid w:val="00597A9E"/>
    <w:rsid w:val="005A05CE"/>
    <w:rsid w:val="005A16E4"/>
    <w:rsid w:val="005A2223"/>
    <w:rsid w:val="005A2A99"/>
    <w:rsid w:val="005A3226"/>
    <w:rsid w:val="005A33CF"/>
    <w:rsid w:val="005A341C"/>
    <w:rsid w:val="005A34C1"/>
    <w:rsid w:val="005A3928"/>
    <w:rsid w:val="005A3E56"/>
    <w:rsid w:val="005A47A5"/>
    <w:rsid w:val="005A52B8"/>
    <w:rsid w:val="005A5B86"/>
    <w:rsid w:val="005A5FDA"/>
    <w:rsid w:val="005A6268"/>
    <w:rsid w:val="005A6C99"/>
    <w:rsid w:val="005A6DBF"/>
    <w:rsid w:val="005A7DC8"/>
    <w:rsid w:val="005A7E20"/>
    <w:rsid w:val="005A7FC5"/>
    <w:rsid w:val="005B00E7"/>
    <w:rsid w:val="005B040B"/>
    <w:rsid w:val="005B0716"/>
    <w:rsid w:val="005B099A"/>
    <w:rsid w:val="005B10F2"/>
    <w:rsid w:val="005B165D"/>
    <w:rsid w:val="005B1ABD"/>
    <w:rsid w:val="005B2C17"/>
    <w:rsid w:val="005B3229"/>
    <w:rsid w:val="005B32A6"/>
    <w:rsid w:val="005B3BF0"/>
    <w:rsid w:val="005B3F4A"/>
    <w:rsid w:val="005B48E6"/>
    <w:rsid w:val="005B4E61"/>
    <w:rsid w:val="005B4F06"/>
    <w:rsid w:val="005B5000"/>
    <w:rsid w:val="005B51FD"/>
    <w:rsid w:val="005B5754"/>
    <w:rsid w:val="005B5CAE"/>
    <w:rsid w:val="005B73A6"/>
    <w:rsid w:val="005B7D3B"/>
    <w:rsid w:val="005C05B0"/>
    <w:rsid w:val="005C07AA"/>
    <w:rsid w:val="005C0BB6"/>
    <w:rsid w:val="005C149C"/>
    <w:rsid w:val="005C1C7D"/>
    <w:rsid w:val="005C1C91"/>
    <w:rsid w:val="005C1F6B"/>
    <w:rsid w:val="005C2DE6"/>
    <w:rsid w:val="005C35D3"/>
    <w:rsid w:val="005C3738"/>
    <w:rsid w:val="005C3C2F"/>
    <w:rsid w:val="005C509E"/>
    <w:rsid w:val="005C58FA"/>
    <w:rsid w:val="005C74ED"/>
    <w:rsid w:val="005C7532"/>
    <w:rsid w:val="005C75D9"/>
    <w:rsid w:val="005D00F2"/>
    <w:rsid w:val="005D13CA"/>
    <w:rsid w:val="005D1623"/>
    <w:rsid w:val="005D19F9"/>
    <w:rsid w:val="005D2E84"/>
    <w:rsid w:val="005D3241"/>
    <w:rsid w:val="005D3522"/>
    <w:rsid w:val="005D3AC9"/>
    <w:rsid w:val="005D3B24"/>
    <w:rsid w:val="005D51D9"/>
    <w:rsid w:val="005D64FC"/>
    <w:rsid w:val="005D6792"/>
    <w:rsid w:val="005D68C3"/>
    <w:rsid w:val="005D69ED"/>
    <w:rsid w:val="005D7155"/>
    <w:rsid w:val="005D72F7"/>
    <w:rsid w:val="005D75B2"/>
    <w:rsid w:val="005D7A2E"/>
    <w:rsid w:val="005E12C9"/>
    <w:rsid w:val="005E1669"/>
    <w:rsid w:val="005E20C0"/>
    <w:rsid w:val="005E2B9B"/>
    <w:rsid w:val="005E2FFF"/>
    <w:rsid w:val="005E3EDC"/>
    <w:rsid w:val="005E4262"/>
    <w:rsid w:val="005E467E"/>
    <w:rsid w:val="005E59E7"/>
    <w:rsid w:val="005E62A7"/>
    <w:rsid w:val="005E6866"/>
    <w:rsid w:val="005E6CD6"/>
    <w:rsid w:val="005E6EB3"/>
    <w:rsid w:val="005F0269"/>
    <w:rsid w:val="005F0329"/>
    <w:rsid w:val="005F07D7"/>
    <w:rsid w:val="005F0F9A"/>
    <w:rsid w:val="005F143D"/>
    <w:rsid w:val="005F17E3"/>
    <w:rsid w:val="005F1979"/>
    <w:rsid w:val="005F30D8"/>
    <w:rsid w:val="005F3290"/>
    <w:rsid w:val="005F3367"/>
    <w:rsid w:val="005F3384"/>
    <w:rsid w:val="005F3597"/>
    <w:rsid w:val="005F52FC"/>
    <w:rsid w:val="005F5AD6"/>
    <w:rsid w:val="005F5B45"/>
    <w:rsid w:val="005F5DAB"/>
    <w:rsid w:val="005F621B"/>
    <w:rsid w:val="005F6F09"/>
    <w:rsid w:val="005F78B9"/>
    <w:rsid w:val="005F7B4D"/>
    <w:rsid w:val="005F7D69"/>
    <w:rsid w:val="005F7E0F"/>
    <w:rsid w:val="0060020D"/>
    <w:rsid w:val="006004AC"/>
    <w:rsid w:val="006004B4"/>
    <w:rsid w:val="006005D7"/>
    <w:rsid w:val="00600C5A"/>
    <w:rsid w:val="00600CBF"/>
    <w:rsid w:val="0060103A"/>
    <w:rsid w:val="00601819"/>
    <w:rsid w:val="006021CA"/>
    <w:rsid w:val="00602BEA"/>
    <w:rsid w:val="00602D32"/>
    <w:rsid w:val="00604918"/>
    <w:rsid w:val="00604C7C"/>
    <w:rsid w:val="00604CDE"/>
    <w:rsid w:val="00605CB9"/>
    <w:rsid w:val="00606C3D"/>
    <w:rsid w:val="00606F61"/>
    <w:rsid w:val="006070EA"/>
    <w:rsid w:val="0060756C"/>
    <w:rsid w:val="00610A2A"/>
    <w:rsid w:val="006113FA"/>
    <w:rsid w:val="00611899"/>
    <w:rsid w:val="00611FD2"/>
    <w:rsid w:val="0061264B"/>
    <w:rsid w:val="0061307F"/>
    <w:rsid w:val="00613DB5"/>
    <w:rsid w:val="00614D04"/>
    <w:rsid w:val="00614EA1"/>
    <w:rsid w:val="00614FB1"/>
    <w:rsid w:val="0061569D"/>
    <w:rsid w:val="006158D5"/>
    <w:rsid w:val="00615D40"/>
    <w:rsid w:val="0061611C"/>
    <w:rsid w:val="006175C6"/>
    <w:rsid w:val="00617F04"/>
    <w:rsid w:val="00620336"/>
    <w:rsid w:val="0062058E"/>
    <w:rsid w:val="006206D2"/>
    <w:rsid w:val="00621207"/>
    <w:rsid w:val="006212A6"/>
    <w:rsid w:val="006212DE"/>
    <w:rsid w:val="00621A06"/>
    <w:rsid w:val="006223B2"/>
    <w:rsid w:val="0062296E"/>
    <w:rsid w:val="00622A2F"/>
    <w:rsid w:val="00622A80"/>
    <w:rsid w:val="00623979"/>
    <w:rsid w:val="00623CAD"/>
    <w:rsid w:val="00623CB8"/>
    <w:rsid w:val="00624DBE"/>
    <w:rsid w:val="0062539D"/>
    <w:rsid w:val="00625511"/>
    <w:rsid w:val="00625EA1"/>
    <w:rsid w:val="00625EDB"/>
    <w:rsid w:val="00626068"/>
    <w:rsid w:val="00626333"/>
    <w:rsid w:val="00626890"/>
    <w:rsid w:val="00630678"/>
    <w:rsid w:val="00630AC6"/>
    <w:rsid w:val="00631865"/>
    <w:rsid w:val="006319C6"/>
    <w:rsid w:val="0063283B"/>
    <w:rsid w:val="00632940"/>
    <w:rsid w:val="006331F0"/>
    <w:rsid w:val="006333EA"/>
    <w:rsid w:val="00633ADB"/>
    <w:rsid w:val="00634C2C"/>
    <w:rsid w:val="006356B2"/>
    <w:rsid w:val="00635B6D"/>
    <w:rsid w:val="006363D0"/>
    <w:rsid w:val="006365E2"/>
    <w:rsid w:val="0063688B"/>
    <w:rsid w:val="00636CEE"/>
    <w:rsid w:val="006403FA"/>
    <w:rsid w:val="006405B6"/>
    <w:rsid w:val="00640866"/>
    <w:rsid w:val="00640BE1"/>
    <w:rsid w:val="00640E8B"/>
    <w:rsid w:val="006411E5"/>
    <w:rsid w:val="0064185E"/>
    <w:rsid w:val="00641AE3"/>
    <w:rsid w:val="00641B74"/>
    <w:rsid w:val="006422A8"/>
    <w:rsid w:val="006433DA"/>
    <w:rsid w:val="006439D2"/>
    <w:rsid w:val="00643A00"/>
    <w:rsid w:val="00643E74"/>
    <w:rsid w:val="00644B24"/>
    <w:rsid w:val="00645397"/>
    <w:rsid w:val="0064552C"/>
    <w:rsid w:val="00646FA3"/>
    <w:rsid w:val="006476EB"/>
    <w:rsid w:val="006500C8"/>
    <w:rsid w:val="00650139"/>
    <w:rsid w:val="0065151C"/>
    <w:rsid w:val="00652056"/>
    <w:rsid w:val="00652658"/>
    <w:rsid w:val="006527FD"/>
    <w:rsid w:val="00654235"/>
    <w:rsid w:val="006549FF"/>
    <w:rsid w:val="00654A90"/>
    <w:rsid w:val="0065508C"/>
    <w:rsid w:val="00655AEF"/>
    <w:rsid w:val="00656E02"/>
    <w:rsid w:val="00657322"/>
    <w:rsid w:val="0065785E"/>
    <w:rsid w:val="006609BD"/>
    <w:rsid w:val="006611F8"/>
    <w:rsid w:val="0066167A"/>
    <w:rsid w:val="00661FA4"/>
    <w:rsid w:val="00662212"/>
    <w:rsid w:val="006625DF"/>
    <w:rsid w:val="00663090"/>
    <w:rsid w:val="00663A2F"/>
    <w:rsid w:val="00663BC6"/>
    <w:rsid w:val="006646AE"/>
    <w:rsid w:val="0066551D"/>
    <w:rsid w:val="006660A8"/>
    <w:rsid w:val="006708DB"/>
    <w:rsid w:val="0067207D"/>
    <w:rsid w:val="00672A5D"/>
    <w:rsid w:val="00672E9B"/>
    <w:rsid w:val="00673B08"/>
    <w:rsid w:val="00673C67"/>
    <w:rsid w:val="006740FB"/>
    <w:rsid w:val="0067422D"/>
    <w:rsid w:val="00674232"/>
    <w:rsid w:val="006752B4"/>
    <w:rsid w:val="006755D9"/>
    <w:rsid w:val="00675A2C"/>
    <w:rsid w:val="00675BDF"/>
    <w:rsid w:val="00675EB7"/>
    <w:rsid w:val="00675FFC"/>
    <w:rsid w:val="006766CF"/>
    <w:rsid w:val="00676917"/>
    <w:rsid w:val="006774DF"/>
    <w:rsid w:val="00677563"/>
    <w:rsid w:val="0068131A"/>
    <w:rsid w:val="006815C9"/>
    <w:rsid w:val="00681ED6"/>
    <w:rsid w:val="00682179"/>
    <w:rsid w:val="0068240E"/>
    <w:rsid w:val="00683610"/>
    <w:rsid w:val="00683D52"/>
    <w:rsid w:val="00684BDA"/>
    <w:rsid w:val="00685DA4"/>
    <w:rsid w:val="00686160"/>
    <w:rsid w:val="006875DB"/>
    <w:rsid w:val="006878CE"/>
    <w:rsid w:val="0069045C"/>
    <w:rsid w:val="00690895"/>
    <w:rsid w:val="00690962"/>
    <w:rsid w:val="0069225C"/>
    <w:rsid w:val="0069248D"/>
    <w:rsid w:val="006926EB"/>
    <w:rsid w:val="00692B82"/>
    <w:rsid w:val="0069362E"/>
    <w:rsid w:val="00693EA0"/>
    <w:rsid w:val="00693F61"/>
    <w:rsid w:val="00694782"/>
    <w:rsid w:val="00694FA0"/>
    <w:rsid w:val="0069568B"/>
    <w:rsid w:val="006957F4"/>
    <w:rsid w:val="0069597A"/>
    <w:rsid w:val="00695C0E"/>
    <w:rsid w:val="006966AE"/>
    <w:rsid w:val="00696D25"/>
    <w:rsid w:val="00696EF4"/>
    <w:rsid w:val="006A13F8"/>
    <w:rsid w:val="006A14CF"/>
    <w:rsid w:val="006A282D"/>
    <w:rsid w:val="006A2863"/>
    <w:rsid w:val="006A2E70"/>
    <w:rsid w:val="006A334A"/>
    <w:rsid w:val="006A3744"/>
    <w:rsid w:val="006A38B3"/>
    <w:rsid w:val="006A3D2B"/>
    <w:rsid w:val="006A3E27"/>
    <w:rsid w:val="006A4290"/>
    <w:rsid w:val="006A49E3"/>
    <w:rsid w:val="006A4C5B"/>
    <w:rsid w:val="006A56B1"/>
    <w:rsid w:val="006A63F5"/>
    <w:rsid w:val="006A69F6"/>
    <w:rsid w:val="006A6F02"/>
    <w:rsid w:val="006A7858"/>
    <w:rsid w:val="006A7917"/>
    <w:rsid w:val="006A7F9A"/>
    <w:rsid w:val="006B1554"/>
    <w:rsid w:val="006B157E"/>
    <w:rsid w:val="006B251E"/>
    <w:rsid w:val="006B2A52"/>
    <w:rsid w:val="006B307F"/>
    <w:rsid w:val="006B3818"/>
    <w:rsid w:val="006B3E6A"/>
    <w:rsid w:val="006B4011"/>
    <w:rsid w:val="006B444C"/>
    <w:rsid w:val="006B5546"/>
    <w:rsid w:val="006B6910"/>
    <w:rsid w:val="006B6C23"/>
    <w:rsid w:val="006B7408"/>
    <w:rsid w:val="006C0DA3"/>
    <w:rsid w:val="006C17A5"/>
    <w:rsid w:val="006C1D71"/>
    <w:rsid w:val="006C1FD4"/>
    <w:rsid w:val="006C2338"/>
    <w:rsid w:val="006C2FAE"/>
    <w:rsid w:val="006C3525"/>
    <w:rsid w:val="006C3B70"/>
    <w:rsid w:val="006C3CC2"/>
    <w:rsid w:val="006C426E"/>
    <w:rsid w:val="006C4B3C"/>
    <w:rsid w:val="006C5519"/>
    <w:rsid w:val="006C5D6B"/>
    <w:rsid w:val="006C6463"/>
    <w:rsid w:val="006C6503"/>
    <w:rsid w:val="006C7744"/>
    <w:rsid w:val="006D0830"/>
    <w:rsid w:val="006D089B"/>
    <w:rsid w:val="006D08BC"/>
    <w:rsid w:val="006D10EA"/>
    <w:rsid w:val="006D1FB1"/>
    <w:rsid w:val="006D2FE7"/>
    <w:rsid w:val="006D4483"/>
    <w:rsid w:val="006D44F4"/>
    <w:rsid w:val="006D4DF3"/>
    <w:rsid w:val="006D5E04"/>
    <w:rsid w:val="006D6EB6"/>
    <w:rsid w:val="006D70B7"/>
    <w:rsid w:val="006D78F8"/>
    <w:rsid w:val="006D791E"/>
    <w:rsid w:val="006E054E"/>
    <w:rsid w:val="006E0AE2"/>
    <w:rsid w:val="006E1530"/>
    <w:rsid w:val="006E1DFC"/>
    <w:rsid w:val="006E2B16"/>
    <w:rsid w:val="006E3541"/>
    <w:rsid w:val="006E3656"/>
    <w:rsid w:val="006E3D6B"/>
    <w:rsid w:val="006E40C2"/>
    <w:rsid w:val="006E41B2"/>
    <w:rsid w:val="006E42BB"/>
    <w:rsid w:val="006E43FF"/>
    <w:rsid w:val="006E5115"/>
    <w:rsid w:val="006E5228"/>
    <w:rsid w:val="006E5706"/>
    <w:rsid w:val="006E5F9F"/>
    <w:rsid w:val="006E6078"/>
    <w:rsid w:val="006E618B"/>
    <w:rsid w:val="006E65DE"/>
    <w:rsid w:val="006E758C"/>
    <w:rsid w:val="006E7EE7"/>
    <w:rsid w:val="006E7FC8"/>
    <w:rsid w:val="006F0289"/>
    <w:rsid w:val="006F093C"/>
    <w:rsid w:val="006F0F5A"/>
    <w:rsid w:val="006F17FD"/>
    <w:rsid w:val="006F1E6A"/>
    <w:rsid w:val="006F23BC"/>
    <w:rsid w:val="006F2746"/>
    <w:rsid w:val="006F2A91"/>
    <w:rsid w:val="006F30C4"/>
    <w:rsid w:val="006F3BB2"/>
    <w:rsid w:val="006F5504"/>
    <w:rsid w:val="006F5A5E"/>
    <w:rsid w:val="006F5DF0"/>
    <w:rsid w:val="006F6410"/>
    <w:rsid w:val="006F7187"/>
    <w:rsid w:val="007007D0"/>
    <w:rsid w:val="007016FC"/>
    <w:rsid w:val="00701930"/>
    <w:rsid w:val="00702084"/>
    <w:rsid w:val="00702922"/>
    <w:rsid w:val="007037E0"/>
    <w:rsid w:val="00704878"/>
    <w:rsid w:val="00704C46"/>
    <w:rsid w:val="00705582"/>
    <w:rsid w:val="00705ECA"/>
    <w:rsid w:val="007061A8"/>
    <w:rsid w:val="00706A92"/>
    <w:rsid w:val="00706B7F"/>
    <w:rsid w:val="0070784F"/>
    <w:rsid w:val="00707924"/>
    <w:rsid w:val="00707959"/>
    <w:rsid w:val="00710043"/>
    <w:rsid w:val="007103EB"/>
    <w:rsid w:val="0071260B"/>
    <w:rsid w:val="00713BCC"/>
    <w:rsid w:val="0071507D"/>
    <w:rsid w:val="00715A26"/>
    <w:rsid w:val="00715D64"/>
    <w:rsid w:val="007164AA"/>
    <w:rsid w:val="00720516"/>
    <w:rsid w:val="007209EB"/>
    <w:rsid w:val="00720C7A"/>
    <w:rsid w:val="007217EA"/>
    <w:rsid w:val="00721B41"/>
    <w:rsid w:val="00722238"/>
    <w:rsid w:val="00722786"/>
    <w:rsid w:val="00722C26"/>
    <w:rsid w:val="007230B6"/>
    <w:rsid w:val="0072312E"/>
    <w:rsid w:val="007237A6"/>
    <w:rsid w:val="0072514F"/>
    <w:rsid w:val="007254B5"/>
    <w:rsid w:val="00726267"/>
    <w:rsid w:val="00726448"/>
    <w:rsid w:val="00726CD9"/>
    <w:rsid w:val="0073005D"/>
    <w:rsid w:val="0073034C"/>
    <w:rsid w:val="0073103B"/>
    <w:rsid w:val="007310AD"/>
    <w:rsid w:val="007317C7"/>
    <w:rsid w:val="00731A9B"/>
    <w:rsid w:val="00731D88"/>
    <w:rsid w:val="0073216B"/>
    <w:rsid w:val="00732466"/>
    <w:rsid w:val="00732692"/>
    <w:rsid w:val="007326AB"/>
    <w:rsid w:val="00732F2E"/>
    <w:rsid w:val="00733044"/>
    <w:rsid w:val="007333E3"/>
    <w:rsid w:val="0073344B"/>
    <w:rsid w:val="00733BDF"/>
    <w:rsid w:val="007351F6"/>
    <w:rsid w:val="007352DD"/>
    <w:rsid w:val="0073570B"/>
    <w:rsid w:val="007366FC"/>
    <w:rsid w:val="00736BF8"/>
    <w:rsid w:val="00736E75"/>
    <w:rsid w:val="00740D46"/>
    <w:rsid w:val="00740D4E"/>
    <w:rsid w:val="00740E38"/>
    <w:rsid w:val="00740E71"/>
    <w:rsid w:val="007410A5"/>
    <w:rsid w:val="0074114F"/>
    <w:rsid w:val="00741CF4"/>
    <w:rsid w:val="00742812"/>
    <w:rsid w:val="00742DFD"/>
    <w:rsid w:val="0074353C"/>
    <w:rsid w:val="00743820"/>
    <w:rsid w:val="00744363"/>
    <w:rsid w:val="00744F2E"/>
    <w:rsid w:val="00745864"/>
    <w:rsid w:val="00745DE9"/>
    <w:rsid w:val="00745F12"/>
    <w:rsid w:val="00745FA8"/>
    <w:rsid w:val="0074685B"/>
    <w:rsid w:val="00746FF9"/>
    <w:rsid w:val="00747D9F"/>
    <w:rsid w:val="00750788"/>
    <w:rsid w:val="00750BD0"/>
    <w:rsid w:val="00751487"/>
    <w:rsid w:val="0075187D"/>
    <w:rsid w:val="007523C3"/>
    <w:rsid w:val="007526F5"/>
    <w:rsid w:val="00752AA4"/>
    <w:rsid w:val="00752C79"/>
    <w:rsid w:val="00753A44"/>
    <w:rsid w:val="00753FC6"/>
    <w:rsid w:val="00754420"/>
    <w:rsid w:val="007544C8"/>
    <w:rsid w:val="007545B8"/>
    <w:rsid w:val="00754BD3"/>
    <w:rsid w:val="00754C1A"/>
    <w:rsid w:val="00754CDB"/>
    <w:rsid w:val="00755057"/>
    <w:rsid w:val="00755801"/>
    <w:rsid w:val="00756512"/>
    <w:rsid w:val="00756936"/>
    <w:rsid w:val="00756AED"/>
    <w:rsid w:val="0075724A"/>
    <w:rsid w:val="0075730A"/>
    <w:rsid w:val="00757823"/>
    <w:rsid w:val="007606A3"/>
    <w:rsid w:val="00760D71"/>
    <w:rsid w:val="007617AC"/>
    <w:rsid w:val="00762FA5"/>
    <w:rsid w:val="007636DA"/>
    <w:rsid w:val="00763C39"/>
    <w:rsid w:val="00765100"/>
    <w:rsid w:val="0076544D"/>
    <w:rsid w:val="00765F47"/>
    <w:rsid w:val="0076687E"/>
    <w:rsid w:val="00766ACD"/>
    <w:rsid w:val="00767131"/>
    <w:rsid w:val="0076735C"/>
    <w:rsid w:val="00770122"/>
    <w:rsid w:val="0077043E"/>
    <w:rsid w:val="00770654"/>
    <w:rsid w:val="00770C89"/>
    <w:rsid w:val="00770DCD"/>
    <w:rsid w:val="00770F54"/>
    <w:rsid w:val="00771333"/>
    <w:rsid w:val="00771D7B"/>
    <w:rsid w:val="00771E1F"/>
    <w:rsid w:val="00772A3E"/>
    <w:rsid w:val="00772E84"/>
    <w:rsid w:val="00772EE3"/>
    <w:rsid w:val="00773183"/>
    <w:rsid w:val="00773256"/>
    <w:rsid w:val="0077352E"/>
    <w:rsid w:val="00773555"/>
    <w:rsid w:val="0077386E"/>
    <w:rsid w:val="00773FA3"/>
    <w:rsid w:val="00774042"/>
    <w:rsid w:val="0077594D"/>
    <w:rsid w:val="007759A3"/>
    <w:rsid w:val="00776457"/>
    <w:rsid w:val="007766F1"/>
    <w:rsid w:val="007768D4"/>
    <w:rsid w:val="007778FD"/>
    <w:rsid w:val="00777DAB"/>
    <w:rsid w:val="00777FF5"/>
    <w:rsid w:val="0078087A"/>
    <w:rsid w:val="00780E2C"/>
    <w:rsid w:val="00781211"/>
    <w:rsid w:val="0078174A"/>
    <w:rsid w:val="007819AE"/>
    <w:rsid w:val="00782571"/>
    <w:rsid w:val="00782C39"/>
    <w:rsid w:val="00782FFF"/>
    <w:rsid w:val="007836AC"/>
    <w:rsid w:val="00783846"/>
    <w:rsid w:val="00784506"/>
    <w:rsid w:val="00784908"/>
    <w:rsid w:val="00784D95"/>
    <w:rsid w:val="0078527C"/>
    <w:rsid w:val="00785CE0"/>
    <w:rsid w:val="00785DCC"/>
    <w:rsid w:val="00786304"/>
    <w:rsid w:val="0078655C"/>
    <w:rsid w:val="00786586"/>
    <w:rsid w:val="007875B1"/>
    <w:rsid w:val="00787C59"/>
    <w:rsid w:val="007904AE"/>
    <w:rsid w:val="00790CA8"/>
    <w:rsid w:val="007918F5"/>
    <w:rsid w:val="00791A52"/>
    <w:rsid w:val="00791C59"/>
    <w:rsid w:val="007920AC"/>
    <w:rsid w:val="007926BC"/>
    <w:rsid w:val="0079412D"/>
    <w:rsid w:val="007949AC"/>
    <w:rsid w:val="0079509E"/>
    <w:rsid w:val="00795EC9"/>
    <w:rsid w:val="00795FD4"/>
    <w:rsid w:val="007961B3"/>
    <w:rsid w:val="0079772F"/>
    <w:rsid w:val="00797E69"/>
    <w:rsid w:val="007A09A4"/>
    <w:rsid w:val="007A0AB8"/>
    <w:rsid w:val="007A0E0F"/>
    <w:rsid w:val="007A1024"/>
    <w:rsid w:val="007A1850"/>
    <w:rsid w:val="007A1CD2"/>
    <w:rsid w:val="007A2136"/>
    <w:rsid w:val="007A2461"/>
    <w:rsid w:val="007A2606"/>
    <w:rsid w:val="007A271A"/>
    <w:rsid w:val="007A3083"/>
    <w:rsid w:val="007A34F7"/>
    <w:rsid w:val="007A3514"/>
    <w:rsid w:val="007A374B"/>
    <w:rsid w:val="007A4005"/>
    <w:rsid w:val="007A4567"/>
    <w:rsid w:val="007A533E"/>
    <w:rsid w:val="007A5428"/>
    <w:rsid w:val="007A5A47"/>
    <w:rsid w:val="007A5AF1"/>
    <w:rsid w:val="007A5C0B"/>
    <w:rsid w:val="007A614C"/>
    <w:rsid w:val="007A6ED7"/>
    <w:rsid w:val="007B00C8"/>
    <w:rsid w:val="007B018C"/>
    <w:rsid w:val="007B0522"/>
    <w:rsid w:val="007B0888"/>
    <w:rsid w:val="007B0C48"/>
    <w:rsid w:val="007B1686"/>
    <w:rsid w:val="007B17CE"/>
    <w:rsid w:val="007B1FA0"/>
    <w:rsid w:val="007B314E"/>
    <w:rsid w:val="007B3434"/>
    <w:rsid w:val="007B35AA"/>
    <w:rsid w:val="007B3714"/>
    <w:rsid w:val="007B42A1"/>
    <w:rsid w:val="007B4BCC"/>
    <w:rsid w:val="007B55A2"/>
    <w:rsid w:val="007B6CB6"/>
    <w:rsid w:val="007B6D96"/>
    <w:rsid w:val="007B7541"/>
    <w:rsid w:val="007B7689"/>
    <w:rsid w:val="007C07A8"/>
    <w:rsid w:val="007C3831"/>
    <w:rsid w:val="007C3D00"/>
    <w:rsid w:val="007C4036"/>
    <w:rsid w:val="007C4BB5"/>
    <w:rsid w:val="007C501A"/>
    <w:rsid w:val="007C508A"/>
    <w:rsid w:val="007C5865"/>
    <w:rsid w:val="007C61E0"/>
    <w:rsid w:val="007C6B69"/>
    <w:rsid w:val="007C7F9E"/>
    <w:rsid w:val="007D0C11"/>
    <w:rsid w:val="007D1109"/>
    <w:rsid w:val="007D14A7"/>
    <w:rsid w:val="007D1A6A"/>
    <w:rsid w:val="007D1D55"/>
    <w:rsid w:val="007D24C5"/>
    <w:rsid w:val="007D3016"/>
    <w:rsid w:val="007D3157"/>
    <w:rsid w:val="007D3F67"/>
    <w:rsid w:val="007D404C"/>
    <w:rsid w:val="007D5675"/>
    <w:rsid w:val="007D57E9"/>
    <w:rsid w:val="007D6169"/>
    <w:rsid w:val="007D67A6"/>
    <w:rsid w:val="007D690B"/>
    <w:rsid w:val="007D722B"/>
    <w:rsid w:val="007D7452"/>
    <w:rsid w:val="007E0705"/>
    <w:rsid w:val="007E1599"/>
    <w:rsid w:val="007E17B1"/>
    <w:rsid w:val="007E2224"/>
    <w:rsid w:val="007E2A95"/>
    <w:rsid w:val="007E3446"/>
    <w:rsid w:val="007E3606"/>
    <w:rsid w:val="007E3E81"/>
    <w:rsid w:val="007E4015"/>
    <w:rsid w:val="007E5907"/>
    <w:rsid w:val="007E5C3A"/>
    <w:rsid w:val="007E6B52"/>
    <w:rsid w:val="007F0BFE"/>
    <w:rsid w:val="007F123D"/>
    <w:rsid w:val="007F1630"/>
    <w:rsid w:val="007F1E62"/>
    <w:rsid w:val="007F2B1A"/>
    <w:rsid w:val="007F33B6"/>
    <w:rsid w:val="007F4AF5"/>
    <w:rsid w:val="007F5ECB"/>
    <w:rsid w:val="007F7049"/>
    <w:rsid w:val="0080025B"/>
    <w:rsid w:val="008008CE"/>
    <w:rsid w:val="00800D52"/>
    <w:rsid w:val="00801A9C"/>
    <w:rsid w:val="00801DD9"/>
    <w:rsid w:val="00802D72"/>
    <w:rsid w:val="0080408D"/>
    <w:rsid w:val="00804F25"/>
    <w:rsid w:val="00806C5C"/>
    <w:rsid w:val="00806EA2"/>
    <w:rsid w:val="00807537"/>
    <w:rsid w:val="00807C0B"/>
    <w:rsid w:val="00810478"/>
    <w:rsid w:val="008108D6"/>
    <w:rsid w:val="00810F5F"/>
    <w:rsid w:val="008114A5"/>
    <w:rsid w:val="008114B3"/>
    <w:rsid w:val="008117CA"/>
    <w:rsid w:val="00811F12"/>
    <w:rsid w:val="00812F3A"/>
    <w:rsid w:val="00813362"/>
    <w:rsid w:val="00813433"/>
    <w:rsid w:val="00813C50"/>
    <w:rsid w:val="00814034"/>
    <w:rsid w:val="008141F3"/>
    <w:rsid w:val="008150A4"/>
    <w:rsid w:val="0081576B"/>
    <w:rsid w:val="0081607F"/>
    <w:rsid w:val="008162DC"/>
    <w:rsid w:val="00816945"/>
    <w:rsid w:val="00816C04"/>
    <w:rsid w:val="00816DCE"/>
    <w:rsid w:val="008175C5"/>
    <w:rsid w:val="00817C42"/>
    <w:rsid w:val="00817F70"/>
    <w:rsid w:val="008207CB"/>
    <w:rsid w:val="00820AC4"/>
    <w:rsid w:val="00821150"/>
    <w:rsid w:val="00822487"/>
    <w:rsid w:val="00822670"/>
    <w:rsid w:val="00822E1D"/>
    <w:rsid w:val="00823593"/>
    <w:rsid w:val="008239F8"/>
    <w:rsid w:val="00823A37"/>
    <w:rsid w:val="00823E03"/>
    <w:rsid w:val="00823EFA"/>
    <w:rsid w:val="008243BF"/>
    <w:rsid w:val="00824520"/>
    <w:rsid w:val="008249C9"/>
    <w:rsid w:val="00824BCC"/>
    <w:rsid w:val="00824C24"/>
    <w:rsid w:val="0082500B"/>
    <w:rsid w:val="00825ACB"/>
    <w:rsid w:val="008262C1"/>
    <w:rsid w:val="008268CD"/>
    <w:rsid w:val="00826CAB"/>
    <w:rsid w:val="008271BA"/>
    <w:rsid w:val="00827574"/>
    <w:rsid w:val="008275B8"/>
    <w:rsid w:val="008278AE"/>
    <w:rsid w:val="0083042C"/>
    <w:rsid w:val="00830606"/>
    <w:rsid w:val="00830856"/>
    <w:rsid w:val="00831358"/>
    <w:rsid w:val="00831CD6"/>
    <w:rsid w:val="008322A4"/>
    <w:rsid w:val="008338B8"/>
    <w:rsid w:val="00833B7E"/>
    <w:rsid w:val="00833C60"/>
    <w:rsid w:val="00833C65"/>
    <w:rsid w:val="00833D33"/>
    <w:rsid w:val="008349B0"/>
    <w:rsid w:val="00834FAA"/>
    <w:rsid w:val="00835053"/>
    <w:rsid w:val="00835408"/>
    <w:rsid w:val="00835CB0"/>
    <w:rsid w:val="0083613E"/>
    <w:rsid w:val="00836E48"/>
    <w:rsid w:val="008377D0"/>
    <w:rsid w:val="00837922"/>
    <w:rsid w:val="00840987"/>
    <w:rsid w:val="00840C4F"/>
    <w:rsid w:val="00840D2A"/>
    <w:rsid w:val="00841296"/>
    <w:rsid w:val="0084162B"/>
    <w:rsid w:val="00841A96"/>
    <w:rsid w:val="00841C4D"/>
    <w:rsid w:val="00842074"/>
    <w:rsid w:val="0084232D"/>
    <w:rsid w:val="00842A23"/>
    <w:rsid w:val="00842E34"/>
    <w:rsid w:val="008435FA"/>
    <w:rsid w:val="008441B8"/>
    <w:rsid w:val="0084430E"/>
    <w:rsid w:val="0084502A"/>
    <w:rsid w:val="00845379"/>
    <w:rsid w:val="00845DE3"/>
    <w:rsid w:val="008504AB"/>
    <w:rsid w:val="00850D0E"/>
    <w:rsid w:val="00850F69"/>
    <w:rsid w:val="00850FF0"/>
    <w:rsid w:val="0085143C"/>
    <w:rsid w:val="008522F7"/>
    <w:rsid w:val="00852C09"/>
    <w:rsid w:val="00852C0E"/>
    <w:rsid w:val="0085350D"/>
    <w:rsid w:val="008539C3"/>
    <w:rsid w:val="008539D5"/>
    <w:rsid w:val="00853F69"/>
    <w:rsid w:val="00854CB9"/>
    <w:rsid w:val="008556C7"/>
    <w:rsid w:val="00855BF7"/>
    <w:rsid w:val="008563C1"/>
    <w:rsid w:val="0085646D"/>
    <w:rsid w:val="00856A47"/>
    <w:rsid w:val="008571D8"/>
    <w:rsid w:val="00857547"/>
    <w:rsid w:val="00857AF2"/>
    <w:rsid w:val="00857D29"/>
    <w:rsid w:val="00860EAB"/>
    <w:rsid w:val="008615C2"/>
    <w:rsid w:val="00861A79"/>
    <w:rsid w:val="008628BB"/>
    <w:rsid w:val="00862B03"/>
    <w:rsid w:val="008633EF"/>
    <w:rsid w:val="00863A14"/>
    <w:rsid w:val="00864E0B"/>
    <w:rsid w:val="00865FAE"/>
    <w:rsid w:val="008661D1"/>
    <w:rsid w:val="008661FF"/>
    <w:rsid w:val="0086624B"/>
    <w:rsid w:val="008663F3"/>
    <w:rsid w:val="0086691C"/>
    <w:rsid w:val="00866AC3"/>
    <w:rsid w:val="008676B8"/>
    <w:rsid w:val="00867741"/>
    <w:rsid w:val="00867865"/>
    <w:rsid w:val="00867A66"/>
    <w:rsid w:val="0087088B"/>
    <w:rsid w:val="0087103B"/>
    <w:rsid w:val="008715D7"/>
    <w:rsid w:val="0087163C"/>
    <w:rsid w:val="00871EF3"/>
    <w:rsid w:val="00872B93"/>
    <w:rsid w:val="00872EBD"/>
    <w:rsid w:val="008747FC"/>
    <w:rsid w:val="00874ED5"/>
    <w:rsid w:val="0087540F"/>
    <w:rsid w:val="008758D1"/>
    <w:rsid w:val="00876105"/>
    <w:rsid w:val="0087622F"/>
    <w:rsid w:val="008762BE"/>
    <w:rsid w:val="00876F25"/>
    <w:rsid w:val="008774BE"/>
    <w:rsid w:val="00877D54"/>
    <w:rsid w:val="008803B3"/>
    <w:rsid w:val="0088080E"/>
    <w:rsid w:val="00881619"/>
    <w:rsid w:val="00881633"/>
    <w:rsid w:val="008821F2"/>
    <w:rsid w:val="00882273"/>
    <w:rsid w:val="0088358F"/>
    <w:rsid w:val="00883CCA"/>
    <w:rsid w:val="008848D3"/>
    <w:rsid w:val="00884AD8"/>
    <w:rsid w:val="008859C9"/>
    <w:rsid w:val="00885E31"/>
    <w:rsid w:val="00886737"/>
    <w:rsid w:val="00886744"/>
    <w:rsid w:val="008869B1"/>
    <w:rsid w:val="00886C51"/>
    <w:rsid w:val="008872F5"/>
    <w:rsid w:val="00887326"/>
    <w:rsid w:val="008878B2"/>
    <w:rsid w:val="00887B71"/>
    <w:rsid w:val="00887F1B"/>
    <w:rsid w:val="00890812"/>
    <w:rsid w:val="00890DE1"/>
    <w:rsid w:val="008911F3"/>
    <w:rsid w:val="0089149E"/>
    <w:rsid w:val="0089258C"/>
    <w:rsid w:val="008929CF"/>
    <w:rsid w:val="0089381A"/>
    <w:rsid w:val="008938C9"/>
    <w:rsid w:val="00893C9F"/>
    <w:rsid w:val="00893EA0"/>
    <w:rsid w:val="00894205"/>
    <w:rsid w:val="00895805"/>
    <w:rsid w:val="00895DB5"/>
    <w:rsid w:val="00897428"/>
    <w:rsid w:val="008A0243"/>
    <w:rsid w:val="008A0B0B"/>
    <w:rsid w:val="008A0D78"/>
    <w:rsid w:val="008A16AE"/>
    <w:rsid w:val="008A17E1"/>
    <w:rsid w:val="008A17FE"/>
    <w:rsid w:val="008A1EE9"/>
    <w:rsid w:val="008A2835"/>
    <w:rsid w:val="008A3457"/>
    <w:rsid w:val="008A44E8"/>
    <w:rsid w:val="008A5067"/>
    <w:rsid w:val="008A69FE"/>
    <w:rsid w:val="008A6AA1"/>
    <w:rsid w:val="008A70DF"/>
    <w:rsid w:val="008A74D2"/>
    <w:rsid w:val="008A7B5C"/>
    <w:rsid w:val="008A7C4F"/>
    <w:rsid w:val="008A7C98"/>
    <w:rsid w:val="008A7F56"/>
    <w:rsid w:val="008B0BD2"/>
    <w:rsid w:val="008B1085"/>
    <w:rsid w:val="008B1176"/>
    <w:rsid w:val="008B1398"/>
    <w:rsid w:val="008B1DA6"/>
    <w:rsid w:val="008B203E"/>
    <w:rsid w:val="008B2655"/>
    <w:rsid w:val="008B2686"/>
    <w:rsid w:val="008B2763"/>
    <w:rsid w:val="008B2A1E"/>
    <w:rsid w:val="008B3F03"/>
    <w:rsid w:val="008B427B"/>
    <w:rsid w:val="008B4EC4"/>
    <w:rsid w:val="008B5207"/>
    <w:rsid w:val="008B5C1C"/>
    <w:rsid w:val="008B5C6A"/>
    <w:rsid w:val="008B6615"/>
    <w:rsid w:val="008B6A9D"/>
    <w:rsid w:val="008B73D1"/>
    <w:rsid w:val="008B760E"/>
    <w:rsid w:val="008C00F9"/>
    <w:rsid w:val="008C12C8"/>
    <w:rsid w:val="008C1340"/>
    <w:rsid w:val="008C2530"/>
    <w:rsid w:val="008C28D3"/>
    <w:rsid w:val="008C2FA4"/>
    <w:rsid w:val="008C3106"/>
    <w:rsid w:val="008C3165"/>
    <w:rsid w:val="008C331A"/>
    <w:rsid w:val="008C39D4"/>
    <w:rsid w:val="008C3B1C"/>
    <w:rsid w:val="008C42AC"/>
    <w:rsid w:val="008C42DD"/>
    <w:rsid w:val="008C5001"/>
    <w:rsid w:val="008C5442"/>
    <w:rsid w:val="008C5618"/>
    <w:rsid w:val="008C60C8"/>
    <w:rsid w:val="008C6609"/>
    <w:rsid w:val="008C673D"/>
    <w:rsid w:val="008C6913"/>
    <w:rsid w:val="008C757A"/>
    <w:rsid w:val="008C75C8"/>
    <w:rsid w:val="008D084C"/>
    <w:rsid w:val="008D10C8"/>
    <w:rsid w:val="008D2715"/>
    <w:rsid w:val="008D2A27"/>
    <w:rsid w:val="008D3262"/>
    <w:rsid w:val="008D3A9C"/>
    <w:rsid w:val="008D3C31"/>
    <w:rsid w:val="008D423B"/>
    <w:rsid w:val="008D428F"/>
    <w:rsid w:val="008D59A6"/>
    <w:rsid w:val="008D61BF"/>
    <w:rsid w:val="008D61E4"/>
    <w:rsid w:val="008D7094"/>
    <w:rsid w:val="008E0A43"/>
    <w:rsid w:val="008E104A"/>
    <w:rsid w:val="008E2763"/>
    <w:rsid w:val="008E28F3"/>
    <w:rsid w:val="008E34FB"/>
    <w:rsid w:val="008E3A52"/>
    <w:rsid w:val="008E43C8"/>
    <w:rsid w:val="008E5613"/>
    <w:rsid w:val="008E591B"/>
    <w:rsid w:val="008E5CEE"/>
    <w:rsid w:val="008E6412"/>
    <w:rsid w:val="008E7D07"/>
    <w:rsid w:val="008F0A86"/>
    <w:rsid w:val="008F1027"/>
    <w:rsid w:val="008F19D2"/>
    <w:rsid w:val="008F34F9"/>
    <w:rsid w:val="008F3705"/>
    <w:rsid w:val="008F3920"/>
    <w:rsid w:val="008F399A"/>
    <w:rsid w:val="008F39BA"/>
    <w:rsid w:val="008F3E2F"/>
    <w:rsid w:val="008F53CD"/>
    <w:rsid w:val="008F5A26"/>
    <w:rsid w:val="008F60A9"/>
    <w:rsid w:val="008F6207"/>
    <w:rsid w:val="008F6456"/>
    <w:rsid w:val="008F65B3"/>
    <w:rsid w:val="008F6742"/>
    <w:rsid w:val="008F704D"/>
    <w:rsid w:val="008F73B3"/>
    <w:rsid w:val="008F7409"/>
    <w:rsid w:val="008F741D"/>
    <w:rsid w:val="008F7C01"/>
    <w:rsid w:val="008F7DA1"/>
    <w:rsid w:val="008F7E2F"/>
    <w:rsid w:val="008F7F4A"/>
    <w:rsid w:val="00900016"/>
    <w:rsid w:val="00900262"/>
    <w:rsid w:val="00900381"/>
    <w:rsid w:val="0090088D"/>
    <w:rsid w:val="009009E8"/>
    <w:rsid w:val="00900BDF"/>
    <w:rsid w:val="00901113"/>
    <w:rsid w:val="00901612"/>
    <w:rsid w:val="00901B6F"/>
    <w:rsid w:val="009020DD"/>
    <w:rsid w:val="00902E29"/>
    <w:rsid w:val="00903528"/>
    <w:rsid w:val="00904427"/>
    <w:rsid w:val="00904500"/>
    <w:rsid w:val="00904D83"/>
    <w:rsid w:val="00905CC7"/>
    <w:rsid w:val="00905DB2"/>
    <w:rsid w:val="00906AD6"/>
    <w:rsid w:val="0090741A"/>
    <w:rsid w:val="0090760D"/>
    <w:rsid w:val="00907745"/>
    <w:rsid w:val="00907EC9"/>
    <w:rsid w:val="00910AFE"/>
    <w:rsid w:val="009112CE"/>
    <w:rsid w:val="00911DD7"/>
    <w:rsid w:val="00911E0B"/>
    <w:rsid w:val="00912C00"/>
    <w:rsid w:val="00913001"/>
    <w:rsid w:val="009132FF"/>
    <w:rsid w:val="009137C8"/>
    <w:rsid w:val="0091439E"/>
    <w:rsid w:val="009149BD"/>
    <w:rsid w:val="00914ABE"/>
    <w:rsid w:val="00914B1B"/>
    <w:rsid w:val="00914B3E"/>
    <w:rsid w:val="00915FEF"/>
    <w:rsid w:val="0091658A"/>
    <w:rsid w:val="0091661A"/>
    <w:rsid w:val="00917445"/>
    <w:rsid w:val="009175BE"/>
    <w:rsid w:val="00917AED"/>
    <w:rsid w:val="00917D38"/>
    <w:rsid w:val="009200FA"/>
    <w:rsid w:val="00920977"/>
    <w:rsid w:val="00920EDA"/>
    <w:rsid w:val="009210AF"/>
    <w:rsid w:val="0092114E"/>
    <w:rsid w:val="0092157D"/>
    <w:rsid w:val="00921D82"/>
    <w:rsid w:val="009221DA"/>
    <w:rsid w:val="0092296C"/>
    <w:rsid w:val="00923817"/>
    <w:rsid w:val="00924099"/>
    <w:rsid w:val="00924120"/>
    <w:rsid w:val="009244FC"/>
    <w:rsid w:val="009245D4"/>
    <w:rsid w:val="0092532C"/>
    <w:rsid w:val="009259D6"/>
    <w:rsid w:val="00925E42"/>
    <w:rsid w:val="0092691C"/>
    <w:rsid w:val="00926FD3"/>
    <w:rsid w:val="00927A79"/>
    <w:rsid w:val="00930B6D"/>
    <w:rsid w:val="00930C50"/>
    <w:rsid w:val="009312C2"/>
    <w:rsid w:val="00931AA0"/>
    <w:rsid w:val="00932A7F"/>
    <w:rsid w:val="00932D4F"/>
    <w:rsid w:val="00932FC9"/>
    <w:rsid w:val="00933A76"/>
    <w:rsid w:val="00933E96"/>
    <w:rsid w:val="00933EA8"/>
    <w:rsid w:val="009347A9"/>
    <w:rsid w:val="00934CF4"/>
    <w:rsid w:val="009359C0"/>
    <w:rsid w:val="00936199"/>
    <w:rsid w:val="00936541"/>
    <w:rsid w:val="00936613"/>
    <w:rsid w:val="00936713"/>
    <w:rsid w:val="00936DB0"/>
    <w:rsid w:val="00937390"/>
    <w:rsid w:val="0093793A"/>
    <w:rsid w:val="00937C6F"/>
    <w:rsid w:val="009407BF"/>
    <w:rsid w:val="00940D5A"/>
    <w:rsid w:val="00940EE2"/>
    <w:rsid w:val="00941574"/>
    <w:rsid w:val="0094225D"/>
    <w:rsid w:val="00942B7A"/>
    <w:rsid w:val="00942CC8"/>
    <w:rsid w:val="009430BD"/>
    <w:rsid w:val="00943217"/>
    <w:rsid w:val="00943ACA"/>
    <w:rsid w:val="00943F60"/>
    <w:rsid w:val="00944844"/>
    <w:rsid w:val="00944CB7"/>
    <w:rsid w:val="009460B8"/>
    <w:rsid w:val="009460E6"/>
    <w:rsid w:val="009464E4"/>
    <w:rsid w:val="00946757"/>
    <w:rsid w:val="00946D73"/>
    <w:rsid w:val="00947558"/>
    <w:rsid w:val="00947685"/>
    <w:rsid w:val="00947A38"/>
    <w:rsid w:val="00947D52"/>
    <w:rsid w:val="00947F28"/>
    <w:rsid w:val="009504F1"/>
    <w:rsid w:val="00950B60"/>
    <w:rsid w:val="00952E3F"/>
    <w:rsid w:val="009538C7"/>
    <w:rsid w:val="00953C3C"/>
    <w:rsid w:val="0095453D"/>
    <w:rsid w:val="00954807"/>
    <w:rsid w:val="00955179"/>
    <w:rsid w:val="009556C5"/>
    <w:rsid w:val="00955E82"/>
    <w:rsid w:val="00956385"/>
    <w:rsid w:val="00956651"/>
    <w:rsid w:val="00956DFC"/>
    <w:rsid w:val="00956ED1"/>
    <w:rsid w:val="00957EE5"/>
    <w:rsid w:val="00960F64"/>
    <w:rsid w:val="00961EE0"/>
    <w:rsid w:val="00962ACE"/>
    <w:rsid w:val="00963037"/>
    <w:rsid w:val="009652BC"/>
    <w:rsid w:val="009658C4"/>
    <w:rsid w:val="00967C48"/>
    <w:rsid w:val="00967EF6"/>
    <w:rsid w:val="00967FB7"/>
    <w:rsid w:val="00970009"/>
    <w:rsid w:val="0097031E"/>
    <w:rsid w:val="00970FB0"/>
    <w:rsid w:val="0097175D"/>
    <w:rsid w:val="00971B89"/>
    <w:rsid w:val="00971E12"/>
    <w:rsid w:val="009720A2"/>
    <w:rsid w:val="00972246"/>
    <w:rsid w:val="00972C33"/>
    <w:rsid w:val="00973350"/>
    <w:rsid w:val="009739C2"/>
    <w:rsid w:val="00975F43"/>
    <w:rsid w:val="0097691C"/>
    <w:rsid w:val="0097723C"/>
    <w:rsid w:val="00977296"/>
    <w:rsid w:val="0098060D"/>
    <w:rsid w:val="009807C2"/>
    <w:rsid w:val="00981ECC"/>
    <w:rsid w:val="00981FEA"/>
    <w:rsid w:val="00982220"/>
    <w:rsid w:val="0098232E"/>
    <w:rsid w:val="00983CAE"/>
    <w:rsid w:val="0098420F"/>
    <w:rsid w:val="009849B2"/>
    <w:rsid w:val="009857EB"/>
    <w:rsid w:val="00985E0A"/>
    <w:rsid w:val="00985F04"/>
    <w:rsid w:val="00986B02"/>
    <w:rsid w:val="00986D2B"/>
    <w:rsid w:val="00986E14"/>
    <w:rsid w:val="009873A8"/>
    <w:rsid w:val="00987407"/>
    <w:rsid w:val="00987F7E"/>
    <w:rsid w:val="0099021B"/>
    <w:rsid w:val="00990489"/>
    <w:rsid w:val="009906C9"/>
    <w:rsid w:val="00990FC8"/>
    <w:rsid w:val="009914D4"/>
    <w:rsid w:val="00991BD5"/>
    <w:rsid w:val="0099244D"/>
    <w:rsid w:val="00993604"/>
    <w:rsid w:val="00995379"/>
    <w:rsid w:val="009967BE"/>
    <w:rsid w:val="00996DA4"/>
    <w:rsid w:val="00997CCF"/>
    <w:rsid w:val="009A14DC"/>
    <w:rsid w:val="009A16E8"/>
    <w:rsid w:val="009A17D6"/>
    <w:rsid w:val="009A2360"/>
    <w:rsid w:val="009A2A60"/>
    <w:rsid w:val="009A2F5F"/>
    <w:rsid w:val="009A3AD6"/>
    <w:rsid w:val="009A437C"/>
    <w:rsid w:val="009A51B8"/>
    <w:rsid w:val="009A657F"/>
    <w:rsid w:val="009A6584"/>
    <w:rsid w:val="009A6A0D"/>
    <w:rsid w:val="009A6F52"/>
    <w:rsid w:val="009A78D2"/>
    <w:rsid w:val="009B03CB"/>
    <w:rsid w:val="009B0C1C"/>
    <w:rsid w:val="009B293F"/>
    <w:rsid w:val="009B2ADD"/>
    <w:rsid w:val="009B3104"/>
    <w:rsid w:val="009B4045"/>
    <w:rsid w:val="009B52F2"/>
    <w:rsid w:val="009B5D9B"/>
    <w:rsid w:val="009B6152"/>
    <w:rsid w:val="009B737B"/>
    <w:rsid w:val="009B7497"/>
    <w:rsid w:val="009B7514"/>
    <w:rsid w:val="009C054A"/>
    <w:rsid w:val="009C08DE"/>
    <w:rsid w:val="009C0C1D"/>
    <w:rsid w:val="009C1091"/>
    <w:rsid w:val="009C3216"/>
    <w:rsid w:val="009C3D73"/>
    <w:rsid w:val="009C48D6"/>
    <w:rsid w:val="009C4A9D"/>
    <w:rsid w:val="009C519B"/>
    <w:rsid w:val="009C6230"/>
    <w:rsid w:val="009C6764"/>
    <w:rsid w:val="009C69CC"/>
    <w:rsid w:val="009C7511"/>
    <w:rsid w:val="009C7651"/>
    <w:rsid w:val="009D04BA"/>
    <w:rsid w:val="009D06B5"/>
    <w:rsid w:val="009D093E"/>
    <w:rsid w:val="009D10DF"/>
    <w:rsid w:val="009D1452"/>
    <w:rsid w:val="009D1BD2"/>
    <w:rsid w:val="009D2054"/>
    <w:rsid w:val="009D2C15"/>
    <w:rsid w:val="009D3DE3"/>
    <w:rsid w:val="009D3FC4"/>
    <w:rsid w:val="009D496F"/>
    <w:rsid w:val="009D4C51"/>
    <w:rsid w:val="009D5A4E"/>
    <w:rsid w:val="009D62C5"/>
    <w:rsid w:val="009D64EE"/>
    <w:rsid w:val="009D67EC"/>
    <w:rsid w:val="009D74CF"/>
    <w:rsid w:val="009D779C"/>
    <w:rsid w:val="009D7F32"/>
    <w:rsid w:val="009E06F3"/>
    <w:rsid w:val="009E1C2E"/>
    <w:rsid w:val="009E1D0C"/>
    <w:rsid w:val="009E1D64"/>
    <w:rsid w:val="009E1D9F"/>
    <w:rsid w:val="009E2617"/>
    <w:rsid w:val="009E2C39"/>
    <w:rsid w:val="009E33F5"/>
    <w:rsid w:val="009E362E"/>
    <w:rsid w:val="009E36C4"/>
    <w:rsid w:val="009E3BDC"/>
    <w:rsid w:val="009E4425"/>
    <w:rsid w:val="009E47CC"/>
    <w:rsid w:val="009E497C"/>
    <w:rsid w:val="009E4E92"/>
    <w:rsid w:val="009E51C7"/>
    <w:rsid w:val="009E5292"/>
    <w:rsid w:val="009E5D7A"/>
    <w:rsid w:val="009E5F82"/>
    <w:rsid w:val="009E6C92"/>
    <w:rsid w:val="009E6D30"/>
    <w:rsid w:val="009E735C"/>
    <w:rsid w:val="009E7801"/>
    <w:rsid w:val="009E78E2"/>
    <w:rsid w:val="009E790D"/>
    <w:rsid w:val="009E79F8"/>
    <w:rsid w:val="009F0557"/>
    <w:rsid w:val="009F12DA"/>
    <w:rsid w:val="009F1501"/>
    <w:rsid w:val="009F1759"/>
    <w:rsid w:val="009F1A2D"/>
    <w:rsid w:val="009F22BD"/>
    <w:rsid w:val="009F2358"/>
    <w:rsid w:val="009F2515"/>
    <w:rsid w:val="009F32D1"/>
    <w:rsid w:val="009F36F3"/>
    <w:rsid w:val="009F3BE7"/>
    <w:rsid w:val="009F3C98"/>
    <w:rsid w:val="009F3CCE"/>
    <w:rsid w:val="009F3D38"/>
    <w:rsid w:val="009F4803"/>
    <w:rsid w:val="009F6744"/>
    <w:rsid w:val="009F6754"/>
    <w:rsid w:val="009F6763"/>
    <w:rsid w:val="009F6D21"/>
    <w:rsid w:val="00A0078A"/>
    <w:rsid w:val="00A00FF8"/>
    <w:rsid w:val="00A01650"/>
    <w:rsid w:val="00A02701"/>
    <w:rsid w:val="00A0304B"/>
    <w:rsid w:val="00A03890"/>
    <w:rsid w:val="00A03CF0"/>
    <w:rsid w:val="00A04315"/>
    <w:rsid w:val="00A05BD8"/>
    <w:rsid w:val="00A05FEE"/>
    <w:rsid w:val="00A0648D"/>
    <w:rsid w:val="00A06955"/>
    <w:rsid w:val="00A06F21"/>
    <w:rsid w:val="00A075AF"/>
    <w:rsid w:val="00A07A50"/>
    <w:rsid w:val="00A106F0"/>
    <w:rsid w:val="00A10ACB"/>
    <w:rsid w:val="00A10EB5"/>
    <w:rsid w:val="00A11696"/>
    <w:rsid w:val="00A12360"/>
    <w:rsid w:val="00A12593"/>
    <w:rsid w:val="00A133CC"/>
    <w:rsid w:val="00A133E5"/>
    <w:rsid w:val="00A13A8A"/>
    <w:rsid w:val="00A1406F"/>
    <w:rsid w:val="00A14824"/>
    <w:rsid w:val="00A1560F"/>
    <w:rsid w:val="00A156E2"/>
    <w:rsid w:val="00A158BA"/>
    <w:rsid w:val="00A15EE4"/>
    <w:rsid w:val="00A1611F"/>
    <w:rsid w:val="00A1624C"/>
    <w:rsid w:val="00A16323"/>
    <w:rsid w:val="00A16400"/>
    <w:rsid w:val="00A16590"/>
    <w:rsid w:val="00A17337"/>
    <w:rsid w:val="00A17D42"/>
    <w:rsid w:val="00A20B82"/>
    <w:rsid w:val="00A20D62"/>
    <w:rsid w:val="00A21046"/>
    <w:rsid w:val="00A217CD"/>
    <w:rsid w:val="00A21D1C"/>
    <w:rsid w:val="00A22186"/>
    <w:rsid w:val="00A22913"/>
    <w:rsid w:val="00A22BD4"/>
    <w:rsid w:val="00A22D36"/>
    <w:rsid w:val="00A23026"/>
    <w:rsid w:val="00A235F2"/>
    <w:rsid w:val="00A23862"/>
    <w:rsid w:val="00A23E45"/>
    <w:rsid w:val="00A254B3"/>
    <w:rsid w:val="00A257B3"/>
    <w:rsid w:val="00A257E2"/>
    <w:rsid w:val="00A25AD0"/>
    <w:rsid w:val="00A2629A"/>
    <w:rsid w:val="00A2650A"/>
    <w:rsid w:val="00A27505"/>
    <w:rsid w:val="00A27839"/>
    <w:rsid w:val="00A304BF"/>
    <w:rsid w:val="00A30616"/>
    <w:rsid w:val="00A30DAA"/>
    <w:rsid w:val="00A31007"/>
    <w:rsid w:val="00A31694"/>
    <w:rsid w:val="00A3208A"/>
    <w:rsid w:val="00A32644"/>
    <w:rsid w:val="00A32815"/>
    <w:rsid w:val="00A32DA3"/>
    <w:rsid w:val="00A3358E"/>
    <w:rsid w:val="00A34BA1"/>
    <w:rsid w:val="00A34CA0"/>
    <w:rsid w:val="00A34F82"/>
    <w:rsid w:val="00A35025"/>
    <w:rsid w:val="00A35176"/>
    <w:rsid w:val="00A35FE5"/>
    <w:rsid w:val="00A37631"/>
    <w:rsid w:val="00A3793E"/>
    <w:rsid w:val="00A37A39"/>
    <w:rsid w:val="00A4067B"/>
    <w:rsid w:val="00A40DC0"/>
    <w:rsid w:val="00A43FD4"/>
    <w:rsid w:val="00A44813"/>
    <w:rsid w:val="00A467F3"/>
    <w:rsid w:val="00A46D18"/>
    <w:rsid w:val="00A47F2E"/>
    <w:rsid w:val="00A50955"/>
    <w:rsid w:val="00A5136E"/>
    <w:rsid w:val="00A51539"/>
    <w:rsid w:val="00A52873"/>
    <w:rsid w:val="00A53A89"/>
    <w:rsid w:val="00A53EFC"/>
    <w:rsid w:val="00A54030"/>
    <w:rsid w:val="00A54828"/>
    <w:rsid w:val="00A5515E"/>
    <w:rsid w:val="00A552B7"/>
    <w:rsid w:val="00A5566A"/>
    <w:rsid w:val="00A557ED"/>
    <w:rsid w:val="00A55A34"/>
    <w:rsid w:val="00A567CB"/>
    <w:rsid w:val="00A5725B"/>
    <w:rsid w:val="00A57576"/>
    <w:rsid w:val="00A57654"/>
    <w:rsid w:val="00A57F84"/>
    <w:rsid w:val="00A60167"/>
    <w:rsid w:val="00A605D8"/>
    <w:rsid w:val="00A611DC"/>
    <w:rsid w:val="00A615E5"/>
    <w:rsid w:val="00A62274"/>
    <w:rsid w:val="00A627DD"/>
    <w:rsid w:val="00A6311E"/>
    <w:rsid w:val="00A6347A"/>
    <w:rsid w:val="00A639B8"/>
    <w:rsid w:val="00A63CCD"/>
    <w:rsid w:val="00A64ADB"/>
    <w:rsid w:val="00A650F2"/>
    <w:rsid w:val="00A65BCC"/>
    <w:rsid w:val="00A66757"/>
    <w:rsid w:val="00A66B8F"/>
    <w:rsid w:val="00A66C18"/>
    <w:rsid w:val="00A66F96"/>
    <w:rsid w:val="00A670F2"/>
    <w:rsid w:val="00A70C91"/>
    <w:rsid w:val="00A71834"/>
    <w:rsid w:val="00A7206F"/>
    <w:rsid w:val="00A73335"/>
    <w:rsid w:val="00A7406B"/>
    <w:rsid w:val="00A7472F"/>
    <w:rsid w:val="00A74A58"/>
    <w:rsid w:val="00A74CD7"/>
    <w:rsid w:val="00A74DA8"/>
    <w:rsid w:val="00A751F5"/>
    <w:rsid w:val="00A76647"/>
    <w:rsid w:val="00A76D8A"/>
    <w:rsid w:val="00A76E94"/>
    <w:rsid w:val="00A7719F"/>
    <w:rsid w:val="00A772C0"/>
    <w:rsid w:val="00A77582"/>
    <w:rsid w:val="00A776B6"/>
    <w:rsid w:val="00A77883"/>
    <w:rsid w:val="00A77B92"/>
    <w:rsid w:val="00A77E81"/>
    <w:rsid w:val="00A77F8F"/>
    <w:rsid w:val="00A8010D"/>
    <w:rsid w:val="00A80BFD"/>
    <w:rsid w:val="00A80C50"/>
    <w:rsid w:val="00A80C8C"/>
    <w:rsid w:val="00A81172"/>
    <w:rsid w:val="00A824B8"/>
    <w:rsid w:val="00A83AD6"/>
    <w:rsid w:val="00A84DE2"/>
    <w:rsid w:val="00A85407"/>
    <w:rsid w:val="00A85906"/>
    <w:rsid w:val="00A85ABC"/>
    <w:rsid w:val="00A8628E"/>
    <w:rsid w:val="00A864EE"/>
    <w:rsid w:val="00A869D2"/>
    <w:rsid w:val="00A86F70"/>
    <w:rsid w:val="00A878E1"/>
    <w:rsid w:val="00A878FC"/>
    <w:rsid w:val="00A87BAD"/>
    <w:rsid w:val="00A87FEA"/>
    <w:rsid w:val="00A90288"/>
    <w:rsid w:val="00A906D4"/>
    <w:rsid w:val="00A90747"/>
    <w:rsid w:val="00A907AA"/>
    <w:rsid w:val="00A91009"/>
    <w:rsid w:val="00A91084"/>
    <w:rsid w:val="00A9151B"/>
    <w:rsid w:val="00A91809"/>
    <w:rsid w:val="00A927AE"/>
    <w:rsid w:val="00A93206"/>
    <w:rsid w:val="00A9328C"/>
    <w:rsid w:val="00A94345"/>
    <w:rsid w:val="00A95357"/>
    <w:rsid w:val="00A955B9"/>
    <w:rsid w:val="00A960E9"/>
    <w:rsid w:val="00A96102"/>
    <w:rsid w:val="00A9611B"/>
    <w:rsid w:val="00A97D38"/>
    <w:rsid w:val="00A97F79"/>
    <w:rsid w:val="00AA0449"/>
    <w:rsid w:val="00AA154B"/>
    <w:rsid w:val="00AA159C"/>
    <w:rsid w:val="00AA2206"/>
    <w:rsid w:val="00AA2438"/>
    <w:rsid w:val="00AA32F5"/>
    <w:rsid w:val="00AA4063"/>
    <w:rsid w:val="00AA4CBF"/>
    <w:rsid w:val="00AA5393"/>
    <w:rsid w:val="00AA5554"/>
    <w:rsid w:val="00AA55DE"/>
    <w:rsid w:val="00AA5694"/>
    <w:rsid w:val="00AA58C0"/>
    <w:rsid w:val="00AA605D"/>
    <w:rsid w:val="00AA6FCF"/>
    <w:rsid w:val="00AA72BB"/>
    <w:rsid w:val="00AA72DF"/>
    <w:rsid w:val="00AA7A45"/>
    <w:rsid w:val="00AB1BDC"/>
    <w:rsid w:val="00AB2233"/>
    <w:rsid w:val="00AB24B9"/>
    <w:rsid w:val="00AB275F"/>
    <w:rsid w:val="00AB2AB9"/>
    <w:rsid w:val="00AB2D41"/>
    <w:rsid w:val="00AB30E0"/>
    <w:rsid w:val="00AB40EA"/>
    <w:rsid w:val="00AB4769"/>
    <w:rsid w:val="00AB66A4"/>
    <w:rsid w:val="00AB7038"/>
    <w:rsid w:val="00AB743C"/>
    <w:rsid w:val="00AB78CA"/>
    <w:rsid w:val="00AB7F9C"/>
    <w:rsid w:val="00AC0420"/>
    <w:rsid w:val="00AC05C6"/>
    <w:rsid w:val="00AC0AAF"/>
    <w:rsid w:val="00AC0BF2"/>
    <w:rsid w:val="00AC0E0B"/>
    <w:rsid w:val="00AC11CF"/>
    <w:rsid w:val="00AC1947"/>
    <w:rsid w:val="00AC1D80"/>
    <w:rsid w:val="00AC22AB"/>
    <w:rsid w:val="00AC24FF"/>
    <w:rsid w:val="00AC2732"/>
    <w:rsid w:val="00AC3064"/>
    <w:rsid w:val="00AC37F5"/>
    <w:rsid w:val="00AC3A11"/>
    <w:rsid w:val="00AC3F7E"/>
    <w:rsid w:val="00AC41CA"/>
    <w:rsid w:val="00AC4282"/>
    <w:rsid w:val="00AC449E"/>
    <w:rsid w:val="00AC49D6"/>
    <w:rsid w:val="00AC5DAF"/>
    <w:rsid w:val="00AC634B"/>
    <w:rsid w:val="00AC672D"/>
    <w:rsid w:val="00AC67BB"/>
    <w:rsid w:val="00AC745A"/>
    <w:rsid w:val="00AC7EDB"/>
    <w:rsid w:val="00AD014E"/>
    <w:rsid w:val="00AD0729"/>
    <w:rsid w:val="00AD0B02"/>
    <w:rsid w:val="00AD0BBA"/>
    <w:rsid w:val="00AD10D2"/>
    <w:rsid w:val="00AD128C"/>
    <w:rsid w:val="00AD20B9"/>
    <w:rsid w:val="00AD2E89"/>
    <w:rsid w:val="00AD2E8B"/>
    <w:rsid w:val="00AD42BE"/>
    <w:rsid w:val="00AD46CB"/>
    <w:rsid w:val="00AD5456"/>
    <w:rsid w:val="00AD54A0"/>
    <w:rsid w:val="00AD59C9"/>
    <w:rsid w:val="00AD6796"/>
    <w:rsid w:val="00AD740C"/>
    <w:rsid w:val="00AD74D8"/>
    <w:rsid w:val="00AD7900"/>
    <w:rsid w:val="00AD79C3"/>
    <w:rsid w:val="00AD7B78"/>
    <w:rsid w:val="00AD7C4C"/>
    <w:rsid w:val="00AE0C8D"/>
    <w:rsid w:val="00AE0F6A"/>
    <w:rsid w:val="00AE13FC"/>
    <w:rsid w:val="00AE24EE"/>
    <w:rsid w:val="00AE274C"/>
    <w:rsid w:val="00AE27B8"/>
    <w:rsid w:val="00AE3086"/>
    <w:rsid w:val="00AE4D65"/>
    <w:rsid w:val="00AE4F3F"/>
    <w:rsid w:val="00AE54C4"/>
    <w:rsid w:val="00AE5A2C"/>
    <w:rsid w:val="00AE6F49"/>
    <w:rsid w:val="00AE70C3"/>
    <w:rsid w:val="00AE7B70"/>
    <w:rsid w:val="00AE7E4C"/>
    <w:rsid w:val="00AF02BB"/>
    <w:rsid w:val="00AF05F6"/>
    <w:rsid w:val="00AF06D7"/>
    <w:rsid w:val="00AF0FA8"/>
    <w:rsid w:val="00AF0FF5"/>
    <w:rsid w:val="00AF1593"/>
    <w:rsid w:val="00AF1751"/>
    <w:rsid w:val="00AF20D7"/>
    <w:rsid w:val="00AF2441"/>
    <w:rsid w:val="00AF290F"/>
    <w:rsid w:val="00AF29DE"/>
    <w:rsid w:val="00AF2A24"/>
    <w:rsid w:val="00AF2BD1"/>
    <w:rsid w:val="00AF2D7E"/>
    <w:rsid w:val="00AF2F39"/>
    <w:rsid w:val="00AF3430"/>
    <w:rsid w:val="00AF3B81"/>
    <w:rsid w:val="00AF3F8B"/>
    <w:rsid w:val="00AF493F"/>
    <w:rsid w:val="00AF4BE2"/>
    <w:rsid w:val="00AF6642"/>
    <w:rsid w:val="00AF7D60"/>
    <w:rsid w:val="00B008D9"/>
    <w:rsid w:val="00B01476"/>
    <w:rsid w:val="00B014CC"/>
    <w:rsid w:val="00B024E2"/>
    <w:rsid w:val="00B026F7"/>
    <w:rsid w:val="00B029F0"/>
    <w:rsid w:val="00B03980"/>
    <w:rsid w:val="00B0418D"/>
    <w:rsid w:val="00B0433E"/>
    <w:rsid w:val="00B0438A"/>
    <w:rsid w:val="00B04A0B"/>
    <w:rsid w:val="00B04A3E"/>
    <w:rsid w:val="00B04F42"/>
    <w:rsid w:val="00B058AE"/>
    <w:rsid w:val="00B05DB0"/>
    <w:rsid w:val="00B061CB"/>
    <w:rsid w:val="00B06709"/>
    <w:rsid w:val="00B067EC"/>
    <w:rsid w:val="00B06C3C"/>
    <w:rsid w:val="00B06E2C"/>
    <w:rsid w:val="00B07CC0"/>
    <w:rsid w:val="00B1022E"/>
    <w:rsid w:val="00B10DB3"/>
    <w:rsid w:val="00B11A9E"/>
    <w:rsid w:val="00B12541"/>
    <w:rsid w:val="00B12F40"/>
    <w:rsid w:val="00B132B4"/>
    <w:rsid w:val="00B136C6"/>
    <w:rsid w:val="00B13FA9"/>
    <w:rsid w:val="00B144F6"/>
    <w:rsid w:val="00B1478E"/>
    <w:rsid w:val="00B1482A"/>
    <w:rsid w:val="00B148AF"/>
    <w:rsid w:val="00B15379"/>
    <w:rsid w:val="00B15397"/>
    <w:rsid w:val="00B157B0"/>
    <w:rsid w:val="00B157D0"/>
    <w:rsid w:val="00B16AF2"/>
    <w:rsid w:val="00B16B95"/>
    <w:rsid w:val="00B16C6D"/>
    <w:rsid w:val="00B16E4A"/>
    <w:rsid w:val="00B16FF4"/>
    <w:rsid w:val="00B1716D"/>
    <w:rsid w:val="00B172F1"/>
    <w:rsid w:val="00B17817"/>
    <w:rsid w:val="00B20C84"/>
    <w:rsid w:val="00B21722"/>
    <w:rsid w:val="00B21DF8"/>
    <w:rsid w:val="00B21FC7"/>
    <w:rsid w:val="00B221F1"/>
    <w:rsid w:val="00B23D44"/>
    <w:rsid w:val="00B240BE"/>
    <w:rsid w:val="00B24A64"/>
    <w:rsid w:val="00B251D3"/>
    <w:rsid w:val="00B2524E"/>
    <w:rsid w:val="00B2571F"/>
    <w:rsid w:val="00B25C8A"/>
    <w:rsid w:val="00B25FF1"/>
    <w:rsid w:val="00B2717E"/>
    <w:rsid w:val="00B27510"/>
    <w:rsid w:val="00B3029A"/>
    <w:rsid w:val="00B318E5"/>
    <w:rsid w:val="00B33402"/>
    <w:rsid w:val="00B33780"/>
    <w:rsid w:val="00B33AC4"/>
    <w:rsid w:val="00B3432D"/>
    <w:rsid w:val="00B34725"/>
    <w:rsid w:val="00B3495C"/>
    <w:rsid w:val="00B351C5"/>
    <w:rsid w:val="00B35DB1"/>
    <w:rsid w:val="00B36057"/>
    <w:rsid w:val="00B3642A"/>
    <w:rsid w:val="00B367DD"/>
    <w:rsid w:val="00B37033"/>
    <w:rsid w:val="00B373D9"/>
    <w:rsid w:val="00B37BBE"/>
    <w:rsid w:val="00B40B80"/>
    <w:rsid w:val="00B40EF5"/>
    <w:rsid w:val="00B40FD1"/>
    <w:rsid w:val="00B41148"/>
    <w:rsid w:val="00B417A5"/>
    <w:rsid w:val="00B41B8D"/>
    <w:rsid w:val="00B41D23"/>
    <w:rsid w:val="00B42041"/>
    <w:rsid w:val="00B42D8F"/>
    <w:rsid w:val="00B42E04"/>
    <w:rsid w:val="00B44142"/>
    <w:rsid w:val="00B44C8C"/>
    <w:rsid w:val="00B452C3"/>
    <w:rsid w:val="00B45D4B"/>
    <w:rsid w:val="00B467A2"/>
    <w:rsid w:val="00B46B70"/>
    <w:rsid w:val="00B4770D"/>
    <w:rsid w:val="00B50817"/>
    <w:rsid w:val="00B51A93"/>
    <w:rsid w:val="00B51BDC"/>
    <w:rsid w:val="00B51DB2"/>
    <w:rsid w:val="00B527CE"/>
    <w:rsid w:val="00B54ED8"/>
    <w:rsid w:val="00B551C4"/>
    <w:rsid w:val="00B55749"/>
    <w:rsid w:val="00B55F3E"/>
    <w:rsid w:val="00B567ED"/>
    <w:rsid w:val="00B57011"/>
    <w:rsid w:val="00B574D4"/>
    <w:rsid w:val="00B574DF"/>
    <w:rsid w:val="00B575B7"/>
    <w:rsid w:val="00B575D4"/>
    <w:rsid w:val="00B575F9"/>
    <w:rsid w:val="00B57674"/>
    <w:rsid w:val="00B60670"/>
    <w:rsid w:val="00B6102C"/>
    <w:rsid w:val="00B61F9E"/>
    <w:rsid w:val="00B62A3C"/>
    <w:rsid w:val="00B634D2"/>
    <w:rsid w:val="00B63EB2"/>
    <w:rsid w:val="00B63EC9"/>
    <w:rsid w:val="00B64528"/>
    <w:rsid w:val="00B64716"/>
    <w:rsid w:val="00B656BD"/>
    <w:rsid w:val="00B659DB"/>
    <w:rsid w:val="00B65E9D"/>
    <w:rsid w:val="00B67756"/>
    <w:rsid w:val="00B70C1A"/>
    <w:rsid w:val="00B71503"/>
    <w:rsid w:val="00B72356"/>
    <w:rsid w:val="00B725E8"/>
    <w:rsid w:val="00B73630"/>
    <w:rsid w:val="00B73951"/>
    <w:rsid w:val="00B741A5"/>
    <w:rsid w:val="00B741EB"/>
    <w:rsid w:val="00B74306"/>
    <w:rsid w:val="00B74E6E"/>
    <w:rsid w:val="00B75163"/>
    <w:rsid w:val="00B75891"/>
    <w:rsid w:val="00B759AA"/>
    <w:rsid w:val="00B76512"/>
    <w:rsid w:val="00B76A6D"/>
    <w:rsid w:val="00B76DEB"/>
    <w:rsid w:val="00B7765D"/>
    <w:rsid w:val="00B801FF"/>
    <w:rsid w:val="00B808B3"/>
    <w:rsid w:val="00B80CA6"/>
    <w:rsid w:val="00B80DAA"/>
    <w:rsid w:val="00B826B8"/>
    <w:rsid w:val="00B8279E"/>
    <w:rsid w:val="00B83521"/>
    <w:rsid w:val="00B8356F"/>
    <w:rsid w:val="00B8379F"/>
    <w:rsid w:val="00B83AD0"/>
    <w:rsid w:val="00B83D1F"/>
    <w:rsid w:val="00B84A5F"/>
    <w:rsid w:val="00B84F34"/>
    <w:rsid w:val="00B84FA8"/>
    <w:rsid w:val="00B850F5"/>
    <w:rsid w:val="00B857D2"/>
    <w:rsid w:val="00B875BD"/>
    <w:rsid w:val="00B87D37"/>
    <w:rsid w:val="00B9037C"/>
    <w:rsid w:val="00B9070E"/>
    <w:rsid w:val="00B907C0"/>
    <w:rsid w:val="00B90871"/>
    <w:rsid w:val="00B91812"/>
    <w:rsid w:val="00B918FD"/>
    <w:rsid w:val="00B91B5E"/>
    <w:rsid w:val="00B92590"/>
    <w:rsid w:val="00B927A1"/>
    <w:rsid w:val="00B935FA"/>
    <w:rsid w:val="00B93A76"/>
    <w:rsid w:val="00B93B12"/>
    <w:rsid w:val="00B94568"/>
    <w:rsid w:val="00B94F8C"/>
    <w:rsid w:val="00B95696"/>
    <w:rsid w:val="00B96298"/>
    <w:rsid w:val="00B96438"/>
    <w:rsid w:val="00B9689D"/>
    <w:rsid w:val="00B96D98"/>
    <w:rsid w:val="00BA037F"/>
    <w:rsid w:val="00BA0C2C"/>
    <w:rsid w:val="00BA1307"/>
    <w:rsid w:val="00BA17D7"/>
    <w:rsid w:val="00BA1BEB"/>
    <w:rsid w:val="00BA1C3C"/>
    <w:rsid w:val="00BA2A61"/>
    <w:rsid w:val="00BA2B9A"/>
    <w:rsid w:val="00BA358B"/>
    <w:rsid w:val="00BA3D0D"/>
    <w:rsid w:val="00BA3FCE"/>
    <w:rsid w:val="00BA4CC2"/>
    <w:rsid w:val="00BA4F90"/>
    <w:rsid w:val="00BA5C58"/>
    <w:rsid w:val="00BA5CC7"/>
    <w:rsid w:val="00BA6A5B"/>
    <w:rsid w:val="00BA7F48"/>
    <w:rsid w:val="00BB06A8"/>
    <w:rsid w:val="00BB08DB"/>
    <w:rsid w:val="00BB0C2A"/>
    <w:rsid w:val="00BB235C"/>
    <w:rsid w:val="00BB24D7"/>
    <w:rsid w:val="00BB288D"/>
    <w:rsid w:val="00BB29C6"/>
    <w:rsid w:val="00BB2A99"/>
    <w:rsid w:val="00BB3391"/>
    <w:rsid w:val="00BB3901"/>
    <w:rsid w:val="00BB3B98"/>
    <w:rsid w:val="00BB3E9D"/>
    <w:rsid w:val="00BB3F40"/>
    <w:rsid w:val="00BB4B12"/>
    <w:rsid w:val="00BB4C49"/>
    <w:rsid w:val="00BB53F5"/>
    <w:rsid w:val="00BB5C5E"/>
    <w:rsid w:val="00BB6745"/>
    <w:rsid w:val="00BB6C2E"/>
    <w:rsid w:val="00BB6C80"/>
    <w:rsid w:val="00BB6E7B"/>
    <w:rsid w:val="00BB724D"/>
    <w:rsid w:val="00BB743E"/>
    <w:rsid w:val="00BC0586"/>
    <w:rsid w:val="00BC05D9"/>
    <w:rsid w:val="00BC0E03"/>
    <w:rsid w:val="00BC115D"/>
    <w:rsid w:val="00BC133A"/>
    <w:rsid w:val="00BC1B81"/>
    <w:rsid w:val="00BC1D14"/>
    <w:rsid w:val="00BC1F3D"/>
    <w:rsid w:val="00BC288B"/>
    <w:rsid w:val="00BC2F22"/>
    <w:rsid w:val="00BC38C6"/>
    <w:rsid w:val="00BC3C71"/>
    <w:rsid w:val="00BC4AB9"/>
    <w:rsid w:val="00BC5585"/>
    <w:rsid w:val="00BC5A45"/>
    <w:rsid w:val="00BC5EA0"/>
    <w:rsid w:val="00BC6C79"/>
    <w:rsid w:val="00BC6EC1"/>
    <w:rsid w:val="00BC7111"/>
    <w:rsid w:val="00BD0B4C"/>
    <w:rsid w:val="00BD0C6F"/>
    <w:rsid w:val="00BD0C8D"/>
    <w:rsid w:val="00BD0F99"/>
    <w:rsid w:val="00BD1421"/>
    <w:rsid w:val="00BD14B9"/>
    <w:rsid w:val="00BD2088"/>
    <w:rsid w:val="00BD2230"/>
    <w:rsid w:val="00BD2316"/>
    <w:rsid w:val="00BD2330"/>
    <w:rsid w:val="00BD26C1"/>
    <w:rsid w:val="00BD29E0"/>
    <w:rsid w:val="00BD2D3B"/>
    <w:rsid w:val="00BD2E31"/>
    <w:rsid w:val="00BD3798"/>
    <w:rsid w:val="00BD3C06"/>
    <w:rsid w:val="00BD40AF"/>
    <w:rsid w:val="00BD44CF"/>
    <w:rsid w:val="00BD5845"/>
    <w:rsid w:val="00BD5AAB"/>
    <w:rsid w:val="00BD5C6D"/>
    <w:rsid w:val="00BD6954"/>
    <w:rsid w:val="00BD6AA3"/>
    <w:rsid w:val="00BD72C1"/>
    <w:rsid w:val="00BD7DB4"/>
    <w:rsid w:val="00BD7F2A"/>
    <w:rsid w:val="00BE0768"/>
    <w:rsid w:val="00BE09D3"/>
    <w:rsid w:val="00BE127A"/>
    <w:rsid w:val="00BE12E0"/>
    <w:rsid w:val="00BE14E9"/>
    <w:rsid w:val="00BE1789"/>
    <w:rsid w:val="00BE1D34"/>
    <w:rsid w:val="00BE3621"/>
    <w:rsid w:val="00BE385B"/>
    <w:rsid w:val="00BE38D4"/>
    <w:rsid w:val="00BE3AEB"/>
    <w:rsid w:val="00BE3E7F"/>
    <w:rsid w:val="00BE4125"/>
    <w:rsid w:val="00BE4411"/>
    <w:rsid w:val="00BE4E28"/>
    <w:rsid w:val="00BE5FB6"/>
    <w:rsid w:val="00BE75FF"/>
    <w:rsid w:val="00BE7D9B"/>
    <w:rsid w:val="00BF16CA"/>
    <w:rsid w:val="00BF1BB2"/>
    <w:rsid w:val="00BF1DD1"/>
    <w:rsid w:val="00BF222F"/>
    <w:rsid w:val="00BF351B"/>
    <w:rsid w:val="00BF3804"/>
    <w:rsid w:val="00BF4494"/>
    <w:rsid w:val="00BF4C8D"/>
    <w:rsid w:val="00BF57AB"/>
    <w:rsid w:val="00BF6398"/>
    <w:rsid w:val="00BF6407"/>
    <w:rsid w:val="00BF66B6"/>
    <w:rsid w:val="00BF672A"/>
    <w:rsid w:val="00BF6979"/>
    <w:rsid w:val="00BF6E39"/>
    <w:rsid w:val="00BF7BD1"/>
    <w:rsid w:val="00BF7E16"/>
    <w:rsid w:val="00C00E63"/>
    <w:rsid w:val="00C015E2"/>
    <w:rsid w:val="00C0162F"/>
    <w:rsid w:val="00C01B22"/>
    <w:rsid w:val="00C01B4B"/>
    <w:rsid w:val="00C01D8C"/>
    <w:rsid w:val="00C02365"/>
    <w:rsid w:val="00C023D9"/>
    <w:rsid w:val="00C02751"/>
    <w:rsid w:val="00C02B6A"/>
    <w:rsid w:val="00C041AD"/>
    <w:rsid w:val="00C0440F"/>
    <w:rsid w:val="00C05A8A"/>
    <w:rsid w:val="00C05E2C"/>
    <w:rsid w:val="00C067FD"/>
    <w:rsid w:val="00C07566"/>
    <w:rsid w:val="00C11137"/>
    <w:rsid w:val="00C111D4"/>
    <w:rsid w:val="00C11837"/>
    <w:rsid w:val="00C12575"/>
    <w:rsid w:val="00C125A4"/>
    <w:rsid w:val="00C12B3D"/>
    <w:rsid w:val="00C12B88"/>
    <w:rsid w:val="00C1352D"/>
    <w:rsid w:val="00C137E6"/>
    <w:rsid w:val="00C13AB6"/>
    <w:rsid w:val="00C13E1F"/>
    <w:rsid w:val="00C14CE3"/>
    <w:rsid w:val="00C14E2D"/>
    <w:rsid w:val="00C15821"/>
    <w:rsid w:val="00C159B8"/>
    <w:rsid w:val="00C15C01"/>
    <w:rsid w:val="00C163D4"/>
    <w:rsid w:val="00C164C6"/>
    <w:rsid w:val="00C165F0"/>
    <w:rsid w:val="00C1700A"/>
    <w:rsid w:val="00C17BA3"/>
    <w:rsid w:val="00C17DFD"/>
    <w:rsid w:val="00C17E05"/>
    <w:rsid w:val="00C2080F"/>
    <w:rsid w:val="00C20D0C"/>
    <w:rsid w:val="00C21C48"/>
    <w:rsid w:val="00C22A39"/>
    <w:rsid w:val="00C2356E"/>
    <w:rsid w:val="00C2386D"/>
    <w:rsid w:val="00C23FF0"/>
    <w:rsid w:val="00C2494A"/>
    <w:rsid w:val="00C24D0D"/>
    <w:rsid w:val="00C24D7A"/>
    <w:rsid w:val="00C253D9"/>
    <w:rsid w:val="00C25BAD"/>
    <w:rsid w:val="00C25CA4"/>
    <w:rsid w:val="00C25CC1"/>
    <w:rsid w:val="00C25DC3"/>
    <w:rsid w:val="00C2684F"/>
    <w:rsid w:val="00C26856"/>
    <w:rsid w:val="00C27841"/>
    <w:rsid w:val="00C27A6F"/>
    <w:rsid w:val="00C30105"/>
    <w:rsid w:val="00C3067F"/>
    <w:rsid w:val="00C3073F"/>
    <w:rsid w:val="00C30A27"/>
    <w:rsid w:val="00C31B29"/>
    <w:rsid w:val="00C32042"/>
    <w:rsid w:val="00C32929"/>
    <w:rsid w:val="00C32BBC"/>
    <w:rsid w:val="00C32DA8"/>
    <w:rsid w:val="00C32FD0"/>
    <w:rsid w:val="00C33253"/>
    <w:rsid w:val="00C33590"/>
    <w:rsid w:val="00C3399C"/>
    <w:rsid w:val="00C34E3E"/>
    <w:rsid w:val="00C34FD1"/>
    <w:rsid w:val="00C352DC"/>
    <w:rsid w:val="00C36496"/>
    <w:rsid w:val="00C365D9"/>
    <w:rsid w:val="00C36631"/>
    <w:rsid w:val="00C369CF"/>
    <w:rsid w:val="00C37ABB"/>
    <w:rsid w:val="00C40334"/>
    <w:rsid w:val="00C40EB4"/>
    <w:rsid w:val="00C411BF"/>
    <w:rsid w:val="00C4218F"/>
    <w:rsid w:val="00C42CD4"/>
    <w:rsid w:val="00C42CFF"/>
    <w:rsid w:val="00C437E0"/>
    <w:rsid w:val="00C43E34"/>
    <w:rsid w:val="00C4435F"/>
    <w:rsid w:val="00C449C0"/>
    <w:rsid w:val="00C44B72"/>
    <w:rsid w:val="00C44BAE"/>
    <w:rsid w:val="00C44DC2"/>
    <w:rsid w:val="00C47452"/>
    <w:rsid w:val="00C504D3"/>
    <w:rsid w:val="00C50880"/>
    <w:rsid w:val="00C509B9"/>
    <w:rsid w:val="00C50E80"/>
    <w:rsid w:val="00C520D7"/>
    <w:rsid w:val="00C52141"/>
    <w:rsid w:val="00C5252A"/>
    <w:rsid w:val="00C52825"/>
    <w:rsid w:val="00C52FD4"/>
    <w:rsid w:val="00C5374D"/>
    <w:rsid w:val="00C5471D"/>
    <w:rsid w:val="00C55BC5"/>
    <w:rsid w:val="00C55EDF"/>
    <w:rsid w:val="00C5697F"/>
    <w:rsid w:val="00C56ADC"/>
    <w:rsid w:val="00C57EA1"/>
    <w:rsid w:val="00C60422"/>
    <w:rsid w:val="00C61677"/>
    <w:rsid w:val="00C61B26"/>
    <w:rsid w:val="00C6281F"/>
    <w:rsid w:val="00C630A4"/>
    <w:rsid w:val="00C63B50"/>
    <w:rsid w:val="00C6476E"/>
    <w:rsid w:val="00C64973"/>
    <w:rsid w:val="00C64A78"/>
    <w:rsid w:val="00C64CB5"/>
    <w:rsid w:val="00C64F33"/>
    <w:rsid w:val="00C65465"/>
    <w:rsid w:val="00C65AC9"/>
    <w:rsid w:val="00C660F5"/>
    <w:rsid w:val="00C66659"/>
    <w:rsid w:val="00C66AEE"/>
    <w:rsid w:val="00C67788"/>
    <w:rsid w:val="00C678D1"/>
    <w:rsid w:val="00C72BDA"/>
    <w:rsid w:val="00C72E21"/>
    <w:rsid w:val="00C730E8"/>
    <w:rsid w:val="00C731A7"/>
    <w:rsid w:val="00C736FC"/>
    <w:rsid w:val="00C7545D"/>
    <w:rsid w:val="00C76067"/>
    <w:rsid w:val="00C7650F"/>
    <w:rsid w:val="00C76584"/>
    <w:rsid w:val="00C76EF7"/>
    <w:rsid w:val="00C7739A"/>
    <w:rsid w:val="00C77538"/>
    <w:rsid w:val="00C77F49"/>
    <w:rsid w:val="00C804B2"/>
    <w:rsid w:val="00C805E2"/>
    <w:rsid w:val="00C8078E"/>
    <w:rsid w:val="00C80AA5"/>
    <w:rsid w:val="00C80AD9"/>
    <w:rsid w:val="00C812E8"/>
    <w:rsid w:val="00C81F52"/>
    <w:rsid w:val="00C82A84"/>
    <w:rsid w:val="00C82C9D"/>
    <w:rsid w:val="00C83BB8"/>
    <w:rsid w:val="00C83C75"/>
    <w:rsid w:val="00C84946"/>
    <w:rsid w:val="00C84D78"/>
    <w:rsid w:val="00C85523"/>
    <w:rsid w:val="00C856D0"/>
    <w:rsid w:val="00C85E62"/>
    <w:rsid w:val="00C86550"/>
    <w:rsid w:val="00C86BFA"/>
    <w:rsid w:val="00C86CA7"/>
    <w:rsid w:val="00C872B8"/>
    <w:rsid w:val="00C87823"/>
    <w:rsid w:val="00C87C31"/>
    <w:rsid w:val="00C9005C"/>
    <w:rsid w:val="00C9080B"/>
    <w:rsid w:val="00C91526"/>
    <w:rsid w:val="00C91EF7"/>
    <w:rsid w:val="00C92701"/>
    <w:rsid w:val="00C92A36"/>
    <w:rsid w:val="00C93DFE"/>
    <w:rsid w:val="00C940FF"/>
    <w:rsid w:val="00C944BC"/>
    <w:rsid w:val="00C94F8D"/>
    <w:rsid w:val="00C95508"/>
    <w:rsid w:val="00C95B83"/>
    <w:rsid w:val="00C95D97"/>
    <w:rsid w:val="00C960D2"/>
    <w:rsid w:val="00C96ADE"/>
    <w:rsid w:val="00C97F7E"/>
    <w:rsid w:val="00CA0138"/>
    <w:rsid w:val="00CA0EA1"/>
    <w:rsid w:val="00CA1217"/>
    <w:rsid w:val="00CA152A"/>
    <w:rsid w:val="00CA1581"/>
    <w:rsid w:val="00CA18C1"/>
    <w:rsid w:val="00CA2511"/>
    <w:rsid w:val="00CA31AC"/>
    <w:rsid w:val="00CA39C1"/>
    <w:rsid w:val="00CA3BFC"/>
    <w:rsid w:val="00CA3CDB"/>
    <w:rsid w:val="00CA4448"/>
    <w:rsid w:val="00CA4F99"/>
    <w:rsid w:val="00CA5C7F"/>
    <w:rsid w:val="00CA5D59"/>
    <w:rsid w:val="00CA6E23"/>
    <w:rsid w:val="00CA70A6"/>
    <w:rsid w:val="00CA763E"/>
    <w:rsid w:val="00CA7EE4"/>
    <w:rsid w:val="00CB024A"/>
    <w:rsid w:val="00CB05DB"/>
    <w:rsid w:val="00CB062A"/>
    <w:rsid w:val="00CB0698"/>
    <w:rsid w:val="00CB0E3E"/>
    <w:rsid w:val="00CB0F6E"/>
    <w:rsid w:val="00CB17D6"/>
    <w:rsid w:val="00CB3B4A"/>
    <w:rsid w:val="00CB3F22"/>
    <w:rsid w:val="00CB405B"/>
    <w:rsid w:val="00CB4132"/>
    <w:rsid w:val="00CB4519"/>
    <w:rsid w:val="00CB499A"/>
    <w:rsid w:val="00CB5092"/>
    <w:rsid w:val="00CB51C8"/>
    <w:rsid w:val="00CB5CE1"/>
    <w:rsid w:val="00CB5D80"/>
    <w:rsid w:val="00CB6157"/>
    <w:rsid w:val="00CB64F6"/>
    <w:rsid w:val="00CB6503"/>
    <w:rsid w:val="00CB6C0E"/>
    <w:rsid w:val="00CB73E2"/>
    <w:rsid w:val="00CB745D"/>
    <w:rsid w:val="00CB7523"/>
    <w:rsid w:val="00CB7664"/>
    <w:rsid w:val="00CB7D6B"/>
    <w:rsid w:val="00CB7E44"/>
    <w:rsid w:val="00CC0233"/>
    <w:rsid w:val="00CC083B"/>
    <w:rsid w:val="00CC08CF"/>
    <w:rsid w:val="00CC0E2A"/>
    <w:rsid w:val="00CC0E9C"/>
    <w:rsid w:val="00CC1808"/>
    <w:rsid w:val="00CC1970"/>
    <w:rsid w:val="00CC1AEE"/>
    <w:rsid w:val="00CC266C"/>
    <w:rsid w:val="00CC267E"/>
    <w:rsid w:val="00CC2790"/>
    <w:rsid w:val="00CC2BF4"/>
    <w:rsid w:val="00CC2FFE"/>
    <w:rsid w:val="00CC4396"/>
    <w:rsid w:val="00CC47EF"/>
    <w:rsid w:val="00CC5143"/>
    <w:rsid w:val="00CC53F2"/>
    <w:rsid w:val="00CC6ADA"/>
    <w:rsid w:val="00CC77D0"/>
    <w:rsid w:val="00CC7905"/>
    <w:rsid w:val="00CD02C7"/>
    <w:rsid w:val="00CD0748"/>
    <w:rsid w:val="00CD07D4"/>
    <w:rsid w:val="00CD0DC1"/>
    <w:rsid w:val="00CD1C99"/>
    <w:rsid w:val="00CD1D70"/>
    <w:rsid w:val="00CD1E94"/>
    <w:rsid w:val="00CD2134"/>
    <w:rsid w:val="00CD227D"/>
    <w:rsid w:val="00CD304F"/>
    <w:rsid w:val="00CD35F4"/>
    <w:rsid w:val="00CD372B"/>
    <w:rsid w:val="00CD4164"/>
    <w:rsid w:val="00CD6C87"/>
    <w:rsid w:val="00CD6FB4"/>
    <w:rsid w:val="00CE006E"/>
    <w:rsid w:val="00CE12FE"/>
    <w:rsid w:val="00CE1413"/>
    <w:rsid w:val="00CE27D0"/>
    <w:rsid w:val="00CE2D85"/>
    <w:rsid w:val="00CE395C"/>
    <w:rsid w:val="00CE483D"/>
    <w:rsid w:val="00CE4E6E"/>
    <w:rsid w:val="00CE53FA"/>
    <w:rsid w:val="00CE5840"/>
    <w:rsid w:val="00CE5927"/>
    <w:rsid w:val="00CE6C7E"/>
    <w:rsid w:val="00CE754F"/>
    <w:rsid w:val="00CF0B97"/>
    <w:rsid w:val="00CF0BE9"/>
    <w:rsid w:val="00CF19AD"/>
    <w:rsid w:val="00CF277E"/>
    <w:rsid w:val="00CF4576"/>
    <w:rsid w:val="00CF4640"/>
    <w:rsid w:val="00CF4A00"/>
    <w:rsid w:val="00CF56B9"/>
    <w:rsid w:val="00CF6357"/>
    <w:rsid w:val="00CF7990"/>
    <w:rsid w:val="00CF7C34"/>
    <w:rsid w:val="00CF7E1D"/>
    <w:rsid w:val="00D01101"/>
    <w:rsid w:val="00D01F7C"/>
    <w:rsid w:val="00D026AA"/>
    <w:rsid w:val="00D027B8"/>
    <w:rsid w:val="00D02F5C"/>
    <w:rsid w:val="00D030C8"/>
    <w:rsid w:val="00D03367"/>
    <w:rsid w:val="00D041B0"/>
    <w:rsid w:val="00D05AD5"/>
    <w:rsid w:val="00D07B9F"/>
    <w:rsid w:val="00D116CB"/>
    <w:rsid w:val="00D122C2"/>
    <w:rsid w:val="00D12CA5"/>
    <w:rsid w:val="00D137AE"/>
    <w:rsid w:val="00D13DD5"/>
    <w:rsid w:val="00D14536"/>
    <w:rsid w:val="00D14958"/>
    <w:rsid w:val="00D15BD7"/>
    <w:rsid w:val="00D1639E"/>
    <w:rsid w:val="00D16F62"/>
    <w:rsid w:val="00D174CE"/>
    <w:rsid w:val="00D17730"/>
    <w:rsid w:val="00D17F87"/>
    <w:rsid w:val="00D205FE"/>
    <w:rsid w:val="00D208E1"/>
    <w:rsid w:val="00D21072"/>
    <w:rsid w:val="00D21075"/>
    <w:rsid w:val="00D22185"/>
    <w:rsid w:val="00D22727"/>
    <w:rsid w:val="00D228F3"/>
    <w:rsid w:val="00D22AA6"/>
    <w:rsid w:val="00D233A8"/>
    <w:rsid w:val="00D2341A"/>
    <w:rsid w:val="00D24373"/>
    <w:rsid w:val="00D243D4"/>
    <w:rsid w:val="00D2519D"/>
    <w:rsid w:val="00D258D5"/>
    <w:rsid w:val="00D26736"/>
    <w:rsid w:val="00D27FB0"/>
    <w:rsid w:val="00D32214"/>
    <w:rsid w:val="00D33817"/>
    <w:rsid w:val="00D33B6E"/>
    <w:rsid w:val="00D33C73"/>
    <w:rsid w:val="00D3401A"/>
    <w:rsid w:val="00D34145"/>
    <w:rsid w:val="00D34707"/>
    <w:rsid w:val="00D34B69"/>
    <w:rsid w:val="00D34D4C"/>
    <w:rsid w:val="00D359B8"/>
    <w:rsid w:val="00D35EB6"/>
    <w:rsid w:val="00D36113"/>
    <w:rsid w:val="00D37CBE"/>
    <w:rsid w:val="00D40015"/>
    <w:rsid w:val="00D40365"/>
    <w:rsid w:val="00D41B7A"/>
    <w:rsid w:val="00D422BB"/>
    <w:rsid w:val="00D427AD"/>
    <w:rsid w:val="00D428A2"/>
    <w:rsid w:val="00D42B2A"/>
    <w:rsid w:val="00D42FBD"/>
    <w:rsid w:val="00D434CA"/>
    <w:rsid w:val="00D43B86"/>
    <w:rsid w:val="00D43DAC"/>
    <w:rsid w:val="00D4448A"/>
    <w:rsid w:val="00D44BCA"/>
    <w:rsid w:val="00D44FF8"/>
    <w:rsid w:val="00D460BE"/>
    <w:rsid w:val="00D46153"/>
    <w:rsid w:val="00D46219"/>
    <w:rsid w:val="00D46FF7"/>
    <w:rsid w:val="00D47B90"/>
    <w:rsid w:val="00D47C3B"/>
    <w:rsid w:val="00D5038B"/>
    <w:rsid w:val="00D50695"/>
    <w:rsid w:val="00D50791"/>
    <w:rsid w:val="00D507C8"/>
    <w:rsid w:val="00D50A5E"/>
    <w:rsid w:val="00D51BFE"/>
    <w:rsid w:val="00D51FC2"/>
    <w:rsid w:val="00D52597"/>
    <w:rsid w:val="00D5291A"/>
    <w:rsid w:val="00D5320C"/>
    <w:rsid w:val="00D532D1"/>
    <w:rsid w:val="00D537FF"/>
    <w:rsid w:val="00D538B7"/>
    <w:rsid w:val="00D54607"/>
    <w:rsid w:val="00D5647E"/>
    <w:rsid w:val="00D564EB"/>
    <w:rsid w:val="00D565F3"/>
    <w:rsid w:val="00D56A83"/>
    <w:rsid w:val="00D56D57"/>
    <w:rsid w:val="00D600C3"/>
    <w:rsid w:val="00D611A0"/>
    <w:rsid w:val="00D613D1"/>
    <w:rsid w:val="00D620DD"/>
    <w:rsid w:val="00D625E8"/>
    <w:rsid w:val="00D62762"/>
    <w:rsid w:val="00D63141"/>
    <w:rsid w:val="00D6468D"/>
    <w:rsid w:val="00D64D87"/>
    <w:rsid w:val="00D64DEE"/>
    <w:rsid w:val="00D64E53"/>
    <w:rsid w:val="00D64E98"/>
    <w:rsid w:val="00D65A5C"/>
    <w:rsid w:val="00D65DE1"/>
    <w:rsid w:val="00D66967"/>
    <w:rsid w:val="00D67538"/>
    <w:rsid w:val="00D67C34"/>
    <w:rsid w:val="00D701C2"/>
    <w:rsid w:val="00D70889"/>
    <w:rsid w:val="00D70CD2"/>
    <w:rsid w:val="00D71520"/>
    <w:rsid w:val="00D71A5D"/>
    <w:rsid w:val="00D72222"/>
    <w:rsid w:val="00D72905"/>
    <w:rsid w:val="00D72965"/>
    <w:rsid w:val="00D72FE0"/>
    <w:rsid w:val="00D73049"/>
    <w:rsid w:val="00D73C77"/>
    <w:rsid w:val="00D747CC"/>
    <w:rsid w:val="00D74BE0"/>
    <w:rsid w:val="00D7640C"/>
    <w:rsid w:val="00D76E8D"/>
    <w:rsid w:val="00D771D7"/>
    <w:rsid w:val="00D811B9"/>
    <w:rsid w:val="00D815E8"/>
    <w:rsid w:val="00D8233A"/>
    <w:rsid w:val="00D82A7F"/>
    <w:rsid w:val="00D82BE7"/>
    <w:rsid w:val="00D82F48"/>
    <w:rsid w:val="00D83B01"/>
    <w:rsid w:val="00D84147"/>
    <w:rsid w:val="00D842C9"/>
    <w:rsid w:val="00D84B7D"/>
    <w:rsid w:val="00D855CA"/>
    <w:rsid w:val="00D85B26"/>
    <w:rsid w:val="00D85E18"/>
    <w:rsid w:val="00D86981"/>
    <w:rsid w:val="00D8722D"/>
    <w:rsid w:val="00D9021E"/>
    <w:rsid w:val="00D90881"/>
    <w:rsid w:val="00D91313"/>
    <w:rsid w:val="00D91BAD"/>
    <w:rsid w:val="00D920F6"/>
    <w:rsid w:val="00D934AF"/>
    <w:rsid w:val="00D93673"/>
    <w:rsid w:val="00D93F38"/>
    <w:rsid w:val="00D941B2"/>
    <w:rsid w:val="00D941F4"/>
    <w:rsid w:val="00D9456D"/>
    <w:rsid w:val="00D94975"/>
    <w:rsid w:val="00D9596E"/>
    <w:rsid w:val="00D960F1"/>
    <w:rsid w:val="00D96548"/>
    <w:rsid w:val="00D96702"/>
    <w:rsid w:val="00D96F48"/>
    <w:rsid w:val="00D97EF9"/>
    <w:rsid w:val="00DA04DA"/>
    <w:rsid w:val="00DA0732"/>
    <w:rsid w:val="00DA1375"/>
    <w:rsid w:val="00DA26BD"/>
    <w:rsid w:val="00DA2EF8"/>
    <w:rsid w:val="00DA310A"/>
    <w:rsid w:val="00DA3C26"/>
    <w:rsid w:val="00DA3F26"/>
    <w:rsid w:val="00DA4667"/>
    <w:rsid w:val="00DA4FC4"/>
    <w:rsid w:val="00DA5AEC"/>
    <w:rsid w:val="00DA6B35"/>
    <w:rsid w:val="00DA74BE"/>
    <w:rsid w:val="00DA76A3"/>
    <w:rsid w:val="00DA7B17"/>
    <w:rsid w:val="00DA7C4A"/>
    <w:rsid w:val="00DA7DC2"/>
    <w:rsid w:val="00DB0943"/>
    <w:rsid w:val="00DB108D"/>
    <w:rsid w:val="00DB160E"/>
    <w:rsid w:val="00DB1EB2"/>
    <w:rsid w:val="00DB1F69"/>
    <w:rsid w:val="00DB2204"/>
    <w:rsid w:val="00DB23FC"/>
    <w:rsid w:val="00DB2619"/>
    <w:rsid w:val="00DB2A35"/>
    <w:rsid w:val="00DB2A3F"/>
    <w:rsid w:val="00DB2EB8"/>
    <w:rsid w:val="00DB354F"/>
    <w:rsid w:val="00DB363E"/>
    <w:rsid w:val="00DB3700"/>
    <w:rsid w:val="00DB387B"/>
    <w:rsid w:val="00DB3FA6"/>
    <w:rsid w:val="00DB4115"/>
    <w:rsid w:val="00DB49A7"/>
    <w:rsid w:val="00DB6884"/>
    <w:rsid w:val="00DB7173"/>
    <w:rsid w:val="00DB78EE"/>
    <w:rsid w:val="00DB7C05"/>
    <w:rsid w:val="00DB7DA5"/>
    <w:rsid w:val="00DB7E4C"/>
    <w:rsid w:val="00DC0DD7"/>
    <w:rsid w:val="00DC1CB2"/>
    <w:rsid w:val="00DC27AF"/>
    <w:rsid w:val="00DC2C18"/>
    <w:rsid w:val="00DC3013"/>
    <w:rsid w:val="00DC33AA"/>
    <w:rsid w:val="00DC47DF"/>
    <w:rsid w:val="00DC49CC"/>
    <w:rsid w:val="00DC4CCE"/>
    <w:rsid w:val="00DC6E8D"/>
    <w:rsid w:val="00DC70B0"/>
    <w:rsid w:val="00DC74DB"/>
    <w:rsid w:val="00DC7B44"/>
    <w:rsid w:val="00DD012A"/>
    <w:rsid w:val="00DD0A89"/>
    <w:rsid w:val="00DD0B01"/>
    <w:rsid w:val="00DD0C1F"/>
    <w:rsid w:val="00DD0EA2"/>
    <w:rsid w:val="00DD24FE"/>
    <w:rsid w:val="00DD2FB0"/>
    <w:rsid w:val="00DD32A6"/>
    <w:rsid w:val="00DD3EDF"/>
    <w:rsid w:val="00DD42B2"/>
    <w:rsid w:val="00DD466F"/>
    <w:rsid w:val="00DD474C"/>
    <w:rsid w:val="00DD47A4"/>
    <w:rsid w:val="00DD4B8B"/>
    <w:rsid w:val="00DD5548"/>
    <w:rsid w:val="00DD5944"/>
    <w:rsid w:val="00DD5E21"/>
    <w:rsid w:val="00DD605A"/>
    <w:rsid w:val="00DD7BBA"/>
    <w:rsid w:val="00DE0069"/>
    <w:rsid w:val="00DE0474"/>
    <w:rsid w:val="00DE0B97"/>
    <w:rsid w:val="00DE106A"/>
    <w:rsid w:val="00DE258E"/>
    <w:rsid w:val="00DE2692"/>
    <w:rsid w:val="00DE2F82"/>
    <w:rsid w:val="00DE373B"/>
    <w:rsid w:val="00DE3F39"/>
    <w:rsid w:val="00DE45DB"/>
    <w:rsid w:val="00DE48A5"/>
    <w:rsid w:val="00DE5BD0"/>
    <w:rsid w:val="00DE6098"/>
    <w:rsid w:val="00DE62FC"/>
    <w:rsid w:val="00DE6C59"/>
    <w:rsid w:val="00DE7A4F"/>
    <w:rsid w:val="00DE7D3F"/>
    <w:rsid w:val="00DF0864"/>
    <w:rsid w:val="00DF0B18"/>
    <w:rsid w:val="00DF126A"/>
    <w:rsid w:val="00DF231D"/>
    <w:rsid w:val="00DF23B9"/>
    <w:rsid w:val="00DF278C"/>
    <w:rsid w:val="00DF27C0"/>
    <w:rsid w:val="00DF321D"/>
    <w:rsid w:val="00DF334C"/>
    <w:rsid w:val="00DF390A"/>
    <w:rsid w:val="00DF3B25"/>
    <w:rsid w:val="00DF43D8"/>
    <w:rsid w:val="00DF4A49"/>
    <w:rsid w:val="00DF4BCE"/>
    <w:rsid w:val="00DF4BDB"/>
    <w:rsid w:val="00DF69B2"/>
    <w:rsid w:val="00DF6F4D"/>
    <w:rsid w:val="00DF73CB"/>
    <w:rsid w:val="00DF7482"/>
    <w:rsid w:val="00DF754F"/>
    <w:rsid w:val="00DF792C"/>
    <w:rsid w:val="00DF7F7A"/>
    <w:rsid w:val="00E00170"/>
    <w:rsid w:val="00E011E5"/>
    <w:rsid w:val="00E01B58"/>
    <w:rsid w:val="00E029E9"/>
    <w:rsid w:val="00E03078"/>
    <w:rsid w:val="00E03DDA"/>
    <w:rsid w:val="00E040D7"/>
    <w:rsid w:val="00E045EF"/>
    <w:rsid w:val="00E04B1C"/>
    <w:rsid w:val="00E04B2C"/>
    <w:rsid w:val="00E04B50"/>
    <w:rsid w:val="00E05BD6"/>
    <w:rsid w:val="00E062EB"/>
    <w:rsid w:val="00E07033"/>
    <w:rsid w:val="00E10ACF"/>
    <w:rsid w:val="00E10CA1"/>
    <w:rsid w:val="00E110AD"/>
    <w:rsid w:val="00E1117D"/>
    <w:rsid w:val="00E111FD"/>
    <w:rsid w:val="00E115FA"/>
    <w:rsid w:val="00E117FD"/>
    <w:rsid w:val="00E11B57"/>
    <w:rsid w:val="00E1204C"/>
    <w:rsid w:val="00E120DF"/>
    <w:rsid w:val="00E1275F"/>
    <w:rsid w:val="00E13785"/>
    <w:rsid w:val="00E144B8"/>
    <w:rsid w:val="00E14A72"/>
    <w:rsid w:val="00E154D6"/>
    <w:rsid w:val="00E15DCF"/>
    <w:rsid w:val="00E15FA8"/>
    <w:rsid w:val="00E161F2"/>
    <w:rsid w:val="00E173FA"/>
    <w:rsid w:val="00E1788E"/>
    <w:rsid w:val="00E17E07"/>
    <w:rsid w:val="00E2020D"/>
    <w:rsid w:val="00E207C2"/>
    <w:rsid w:val="00E21A8E"/>
    <w:rsid w:val="00E21AA8"/>
    <w:rsid w:val="00E222CD"/>
    <w:rsid w:val="00E225BE"/>
    <w:rsid w:val="00E2294C"/>
    <w:rsid w:val="00E22C27"/>
    <w:rsid w:val="00E22C28"/>
    <w:rsid w:val="00E22CD2"/>
    <w:rsid w:val="00E23704"/>
    <w:rsid w:val="00E23B1C"/>
    <w:rsid w:val="00E23CAB"/>
    <w:rsid w:val="00E23DD3"/>
    <w:rsid w:val="00E24CD1"/>
    <w:rsid w:val="00E2540A"/>
    <w:rsid w:val="00E27D1C"/>
    <w:rsid w:val="00E27E5F"/>
    <w:rsid w:val="00E3099A"/>
    <w:rsid w:val="00E30C87"/>
    <w:rsid w:val="00E3100A"/>
    <w:rsid w:val="00E32D43"/>
    <w:rsid w:val="00E33482"/>
    <w:rsid w:val="00E3363C"/>
    <w:rsid w:val="00E349B6"/>
    <w:rsid w:val="00E35212"/>
    <w:rsid w:val="00E35BC1"/>
    <w:rsid w:val="00E35E12"/>
    <w:rsid w:val="00E35ECB"/>
    <w:rsid w:val="00E372A5"/>
    <w:rsid w:val="00E37FBA"/>
    <w:rsid w:val="00E40D16"/>
    <w:rsid w:val="00E41B90"/>
    <w:rsid w:val="00E421A9"/>
    <w:rsid w:val="00E422C8"/>
    <w:rsid w:val="00E43213"/>
    <w:rsid w:val="00E4431E"/>
    <w:rsid w:val="00E445EA"/>
    <w:rsid w:val="00E45435"/>
    <w:rsid w:val="00E4598A"/>
    <w:rsid w:val="00E45B1A"/>
    <w:rsid w:val="00E46289"/>
    <w:rsid w:val="00E462F4"/>
    <w:rsid w:val="00E467B5"/>
    <w:rsid w:val="00E467EB"/>
    <w:rsid w:val="00E46FAC"/>
    <w:rsid w:val="00E47842"/>
    <w:rsid w:val="00E47898"/>
    <w:rsid w:val="00E47C9B"/>
    <w:rsid w:val="00E47DB0"/>
    <w:rsid w:val="00E47E77"/>
    <w:rsid w:val="00E47FE4"/>
    <w:rsid w:val="00E5088D"/>
    <w:rsid w:val="00E50BBD"/>
    <w:rsid w:val="00E515F0"/>
    <w:rsid w:val="00E51B83"/>
    <w:rsid w:val="00E52514"/>
    <w:rsid w:val="00E5251E"/>
    <w:rsid w:val="00E52996"/>
    <w:rsid w:val="00E52FC8"/>
    <w:rsid w:val="00E53649"/>
    <w:rsid w:val="00E53B45"/>
    <w:rsid w:val="00E53E79"/>
    <w:rsid w:val="00E553C0"/>
    <w:rsid w:val="00E55561"/>
    <w:rsid w:val="00E55D94"/>
    <w:rsid w:val="00E565AF"/>
    <w:rsid w:val="00E57970"/>
    <w:rsid w:val="00E57B95"/>
    <w:rsid w:val="00E57DFA"/>
    <w:rsid w:val="00E6019B"/>
    <w:rsid w:val="00E605FC"/>
    <w:rsid w:val="00E60D90"/>
    <w:rsid w:val="00E614C6"/>
    <w:rsid w:val="00E63351"/>
    <w:rsid w:val="00E63488"/>
    <w:rsid w:val="00E635E9"/>
    <w:rsid w:val="00E63A72"/>
    <w:rsid w:val="00E63EB0"/>
    <w:rsid w:val="00E640C8"/>
    <w:rsid w:val="00E644AE"/>
    <w:rsid w:val="00E64FD8"/>
    <w:rsid w:val="00E650B8"/>
    <w:rsid w:val="00E65365"/>
    <w:rsid w:val="00E6722F"/>
    <w:rsid w:val="00E70218"/>
    <w:rsid w:val="00E70662"/>
    <w:rsid w:val="00E706BB"/>
    <w:rsid w:val="00E70918"/>
    <w:rsid w:val="00E70C0A"/>
    <w:rsid w:val="00E712EF"/>
    <w:rsid w:val="00E72914"/>
    <w:rsid w:val="00E729BE"/>
    <w:rsid w:val="00E732D2"/>
    <w:rsid w:val="00E73C40"/>
    <w:rsid w:val="00E73C4C"/>
    <w:rsid w:val="00E742DC"/>
    <w:rsid w:val="00E747F2"/>
    <w:rsid w:val="00E74D82"/>
    <w:rsid w:val="00E7529F"/>
    <w:rsid w:val="00E752DF"/>
    <w:rsid w:val="00E759E8"/>
    <w:rsid w:val="00E760C3"/>
    <w:rsid w:val="00E764FE"/>
    <w:rsid w:val="00E76C49"/>
    <w:rsid w:val="00E77DAE"/>
    <w:rsid w:val="00E81121"/>
    <w:rsid w:val="00E83905"/>
    <w:rsid w:val="00E839B1"/>
    <w:rsid w:val="00E83DA9"/>
    <w:rsid w:val="00E83FDC"/>
    <w:rsid w:val="00E858CA"/>
    <w:rsid w:val="00E859F0"/>
    <w:rsid w:val="00E85B04"/>
    <w:rsid w:val="00E85F78"/>
    <w:rsid w:val="00E86A45"/>
    <w:rsid w:val="00E86D89"/>
    <w:rsid w:val="00E87B7B"/>
    <w:rsid w:val="00E87E0C"/>
    <w:rsid w:val="00E90974"/>
    <w:rsid w:val="00E90E27"/>
    <w:rsid w:val="00E90E5D"/>
    <w:rsid w:val="00E91FC5"/>
    <w:rsid w:val="00E9254D"/>
    <w:rsid w:val="00E93AE2"/>
    <w:rsid w:val="00E944AE"/>
    <w:rsid w:val="00E95126"/>
    <w:rsid w:val="00E956E0"/>
    <w:rsid w:val="00E95B6E"/>
    <w:rsid w:val="00E95D1D"/>
    <w:rsid w:val="00E96792"/>
    <w:rsid w:val="00E9690A"/>
    <w:rsid w:val="00EA025E"/>
    <w:rsid w:val="00EA161F"/>
    <w:rsid w:val="00EA1B46"/>
    <w:rsid w:val="00EA2063"/>
    <w:rsid w:val="00EA2784"/>
    <w:rsid w:val="00EA2E36"/>
    <w:rsid w:val="00EA3043"/>
    <w:rsid w:val="00EA3278"/>
    <w:rsid w:val="00EA32C4"/>
    <w:rsid w:val="00EA4313"/>
    <w:rsid w:val="00EA43EB"/>
    <w:rsid w:val="00EA4B52"/>
    <w:rsid w:val="00EA4DBF"/>
    <w:rsid w:val="00EA73F7"/>
    <w:rsid w:val="00EB0145"/>
    <w:rsid w:val="00EB0D33"/>
    <w:rsid w:val="00EB0EF3"/>
    <w:rsid w:val="00EB1023"/>
    <w:rsid w:val="00EB12C6"/>
    <w:rsid w:val="00EB1BE0"/>
    <w:rsid w:val="00EB1F9A"/>
    <w:rsid w:val="00EB217A"/>
    <w:rsid w:val="00EB2D4D"/>
    <w:rsid w:val="00EB46E3"/>
    <w:rsid w:val="00EB46EF"/>
    <w:rsid w:val="00EB4C31"/>
    <w:rsid w:val="00EB4C9C"/>
    <w:rsid w:val="00EB5077"/>
    <w:rsid w:val="00EB53AA"/>
    <w:rsid w:val="00EB54BF"/>
    <w:rsid w:val="00EB58A1"/>
    <w:rsid w:val="00EB616B"/>
    <w:rsid w:val="00EB64D0"/>
    <w:rsid w:val="00EB6657"/>
    <w:rsid w:val="00EB6E25"/>
    <w:rsid w:val="00EB7437"/>
    <w:rsid w:val="00EB7583"/>
    <w:rsid w:val="00EB7CDA"/>
    <w:rsid w:val="00EB7DF6"/>
    <w:rsid w:val="00EC005B"/>
    <w:rsid w:val="00EC04B9"/>
    <w:rsid w:val="00EC0E34"/>
    <w:rsid w:val="00EC11AF"/>
    <w:rsid w:val="00EC17E7"/>
    <w:rsid w:val="00EC2B46"/>
    <w:rsid w:val="00EC2B55"/>
    <w:rsid w:val="00EC2CCE"/>
    <w:rsid w:val="00EC30B6"/>
    <w:rsid w:val="00EC31A0"/>
    <w:rsid w:val="00EC3AFF"/>
    <w:rsid w:val="00EC3B65"/>
    <w:rsid w:val="00EC4A8A"/>
    <w:rsid w:val="00EC54C3"/>
    <w:rsid w:val="00EC5A09"/>
    <w:rsid w:val="00EC5F44"/>
    <w:rsid w:val="00EC61F1"/>
    <w:rsid w:val="00EC70B8"/>
    <w:rsid w:val="00EC756F"/>
    <w:rsid w:val="00EC75AA"/>
    <w:rsid w:val="00ED03B2"/>
    <w:rsid w:val="00ED0FF3"/>
    <w:rsid w:val="00ED203C"/>
    <w:rsid w:val="00ED21D5"/>
    <w:rsid w:val="00ED2C47"/>
    <w:rsid w:val="00ED34B9"/>
    <w:rsid w:val="00ED3E82"/>
    <w:rsid w:val="00ED4132"/>
    <w:rsid w:val="00ED4801"/>
    <w:rsid w:val="00ED546F"/>
    <w:rsid w:val="00ED551B"/>
    <w:rsid w:val="00ED6A7B"/>
    <w:rsid w:val="00ED6CFC"/>
    <w:rsid w:val="00ED7894"/>
    <w:rsid w:val="00EE00E5"/>
    <w:rsid w:val="00EE0323"/>
    <w:rsid w:val="00EE0932"/>
    <w:rsid w:val="00EE1966"/>
    <w:rsid w:val="00EE1C54"/>
    <w:rsid w:val="00EE2C97"/>
    <w:rsid w:val="00EE2F4B"/>
    <w:rsid w:val="00EE38D2"/>
    <w:rsid w:val="00EE3924"/>
    <w:rsid w:val="00EE4DAB"/>
    <w:rsid w:val="00EE5101"/>
    <w:rsid w:val="00EE53E3"/>
    <w:rsid w:val="00EE585C"/>
    <w:rsid w:val="00EE5F67"/>
    <w:rsid w:val="00EE61AF"/>
    <w:rsid w:val="00EE634A"/>
    <w:rsid w:val="00EE7ED0"/>
    <w:rsid w:val="00EF0206"/>
    <w:rsid w:val="00EF0EDE"/>
    <w:rsid w:val="00EF114B"/>
    <w:rsid w:val="00EF209C"/>
    <w:rsid w:val="00EF216F"/>
    <w:rsid w:val="00EF285E"/>
    <w:rsid w:val="00EF3180"/>
    <w:rsid w:val="00EF3329"/>
    <w:rsid w:val="00EF34CB"/>
    <w:rsid w:val="00EF359E"/>
    <w:rsid w:val="00EF3AA8"/>
    <w:rsid w:val="00EF4205"/>
    <w:rsid w:val="00EF4369"/>
    <w:rsid w:val="00EF4725"/>
    <w:rsid w:val="00EF481A"/>
    <w:rsid w:val="00EF5A95"/>
    <w:rsid w:val="00EF5B86"/>
    <w:rsid w:val="00EF5FAC"/>
    <w:rsid w:val="00EF6986"/>
    <w:rsid w:val="00EF6A2D"/>
    <w:rsid w:val="00EF719A"/>
    <w:rsid w:val="00EF7432"/>
    <w:rsid w:val="00EF75BA"/>
    <w:rsid w:val="00EF7741"/>
    <w:rsid w:val="00F007F3"/>
    <w:rsid w:val="00F029AC"/>
    <w:rsid w:val="00F03518"/>
    <w:rsid w:val="00F0398E"/>
    <w:rsid w:val="00F041D1"/>
    <w:rsid w:val="00F04578"/>
    <w:rsid w:val="00F04939"/>
    <w:rsid w:val="00F04DD6"/>
    <w:rsid w:val="00F0585E"/>
    <w:rsid w:val="00F05BDB"/>
    <w:rsid w:val="00F05DB8"/>
    <w:rsid w:val="00F073AF"/>
    <w:rsid w:val="00F10042"/>
    <w:rsid w:val="00F10052"/>
    <w:rsid w:val="00F108B4"/>
    <w:rsid w:val="00F111D0"/>
    <w:rsid w:val="00F120D6"/>
    <w:rsid w:val="00F12AA7"/>
    <w:rsid w:val="00F12BB2"/>
    <w:rsid w:val="00F12C15"/>
    <w:rsid w:val="00F12E73"/>
    <w:rsid w:val="00F13305"/>
    <w:rsid w:val="00F13424"/>
    <w:rsid w:val="00F13AA6"/>
    <w:rsid w:val="00F13C88"/>
    <w:rsid w:val="00F1451E"/>
    <w:rsid w:val="00F148B8"/>
    <w:rsid w:val="00F14AFD"/>
    <w:rsid w:val="00F14F32"/>
    <w:rsid w:val="00F152FF"/>
    <w:rsid w:val="00F15DCE"/>
    <w:rsid w:val="00F15FB6"/>
    <w:rsid w:val="00F21827"/>
    <w:rsid w:val="00F2193F"/>
    <w:rsid w:val="00F21A42"/>
    <w:rsid w:val="00F21BC9"/>
    <w:rsid w:val="00F21E8A"/>
    <w:rsid w:val="00F21EEC"/>
    <w:rsid w:val="00F221DB"/>
    <w:rsid w:val="00F228DC"/>
    <w:rsid w:val="00F23DF1"/>
    <w:rsid w:val="00F240E9"/>
    <w:rsid w:val="00F24871"/>
    <w:rsid w:val="00F24BAC"/>
    <w:rsid w:val="00F24D1F"/>
    <w:rsid w:val="00F25A78"/>
    <w:rsid w:val="00F25C51"/>
    <w:rsid w:val="00F2604B"/>
    <w:rsid w:val="00F26401"/>
    <w:rsid w:val="00F265AA"/>
    <w:rsid w:val="00F26950"/>
    <w:rsid w:val="00F26A47"/>
    <w:rsid w:val="00F26E6D"/>
    <w:rsid w:val="00F273BF"/>
    <w:rsid w:val="00F27423"/>
    <w:rsid w:val="00F2753D"/>
    <w:rsid w:val="00F30458"/>
    <w:rsid w:val="00F30619"/>
    <w:rsid w:val="00F30B2B"/>
    <w:rsid w:val="00F31F27"/>
    <w:rsid w:val="00F320A3"/>
    <w:rsid w:val="00F329A3"/>
    <w:rsid w:val="00F32A3E"/>
    <w:rsid w:val="00F33504"/>
    <w:rsid w:val="00F33B34"/>
    <w:rsid w:val="00F33B8A"/>
    <w:rsid w:val="00F3527F"/>
    <w:rsid w:val="00F35C34"/>
    <w:rsid w:val="00F363AE"/>
    <w:rsid w:val="00F36548"/>
    <w:rsid w:val="00F376BF"/>
    <w:rsid w:val="00F376D0"/>
    <w:rsid w:val="00F379D2"/>
    <w:rsid w:val="00F37BAF"/>
    <w:rsid w:val="00F37D08"/>
    <w:rsid w:val="00F40860"/>
    <w:rsid w:val="00F40B9D"/>
    <w:rsid w:val="00F40DF3"/>
    <w:rsid w:val="00F42535"/>
    <w:rsid w:val="00F42591"/>
    <w:rsid w:val="00F426F6"/>
    <w:rsid w:val="00F428B7"/>
    <w:rsid w:val="00F42933"/>
    <w:rsid w:val="00F42EBD"/>
    <w:rsid w:val="00F4373C"/>
    <w:rsid w:val="00F43C09"/>
    <w:rsid w:val="00F44852"/>
    <w:rsid w:val="00F44B08"/>
    <w:rsid w:val="00F44EE8"/>
    <w:rsid w:val="00F45939"/>
    <w:rsid w:val="00F459AC"/>
    <w:rsid w:val="00F45D3C"/>
    <w:rsid w:val="00F45DBD"/>
    <w:rsid w:val="00F46372"/>
    <w:rsid w:val="00F4746C"/>
    <w:rsid w:val="00F47AA8"/>
    <w:rsid w:val="00F506C5"/>
    <w:rsid w:val="00F50715"/>
    <w:rsid w:val="00F507E5"/>
    <w:rsid w:val="00F514CA"/>
    <w:rsid w:val="00F51F04"/>
    <w:rsid w:val="00F5248A"/>
    <w:rsid w:val="00F526B3"/>
    <w:rsid w:val="00F527CD"/>
    <w:rsid w:val="00F52EDC"/>
    <w:rsid w:val="00F52F22"/>
    <w:rsid w:val="00F52F61"/>
    <w:rsid w:val="00F530D1"/>
    <w:rsid w:val="00F53353"/>
    <w:rsid w:val="00F536C8"/>
    <w:rsid w:val="00F540FE"/>
    <w:rsid w:val="00F54389"/>
    <w:rsid w:val="00F54858"/>
    <w:rsid w:val="00F55849"/>
    <w:rsid w:val="00F55B8C"/>
    <w:rsid w:val="00F5603D"/>
    <w:rsid w:val="00F56D2B"/>
    <w:rsid w:val="00F572CC"/>
    <w:rsid w:val="00F57326"/>
    <w:rsid w:val="00F60B54"/>
    <w:rsid w:val="00F60D25"/>
    <w:rsid w:val="00F61690"/>
    <w:rsid w:val="00F61920"/>
    <w:rsid w:val="00F6209A"/>
    <w:rsid w:val="00F629F9"/>
    <w:rsid w:val="00F62B3C"/>
    <w:rsid w:val="00F62CA6"/>
    <w:rsid w:val="00F6324E"/>
    <w:rsid w:val="00F63C57"/>
    <w:rsid w:val="00F64424"/>
    <w:rsid w:val="00F64ABF"/>
    <w:rsid w:val="00F658CD"/>
    <w:rsid w:val="00F65D6C"/>
    <w:rsid w:val="00F66D54"/>
    <w:rsid w:val="00F66DD5"/>
    <w:rsid w:val="00F67F00"/>
    <w:rsid w:val="00F70150"/>
    <w:rsid w:val="00F703A8"/>
    <w:rsid w:val="00F707D5"/>
    <w:rsid w:val="00F7124D"/>
    <w:rsid w:val="00F71718"/>
    <w:rsid w:val="00F71736"/>
    <w:rsid w:val="00F7271D"/>
    <w:rsid w:val="00F7359B"/>
    <w:rsid w:val="00F738B4"/>
    <w:rsid w:val="00F73930"/>
    <w:rsid w:val="00F73AE3"/>
    <w:rsid w:val="00F73AE9"/>
    <w:rsid w:val="00F73B13"/>
    <w:rsid w:val="00F73B9B"/>
    <w:rsid w:val="00F744CB"/>
    <w:rsid w:val="00F760AC"/>
    <w:rsid w:val="00F76C9B"/>
    <w:rsid w:val="00F76D3F"/>
    <w:rsid w:val="00F76FD6"/>
    <w:rsid w:val="00F816EB"/>
    <w:rsid w:val="00F81AEA"/>
    <w:rsid w:val="00F82C80"/>
    <w:rsid w:val="00F83B3B"/>
    <w:rsid w:val="00F854F7"/>
    <w:rsid w:val="00F857DC"/>
    <w:rsid w:val="00F86683"/>
    <w:rsid w:val="00F866DB"/>
    <w:rsid w:val="00F867D6"/>
    <w:rsid w:val="00F8680C"/>
    <w:rsid w:val="00F86A77"/>
    <w:rsid w:val="00F908AB"/>
    <w:rsid w:val="00F90D4E"/>
    <w:rsid w:val="00F90FE0"/>
    <w:rsid w:val="00F910A0"/>
    <w:rsid w:val="00F9129D"/>
    <w:rsid w:val="00F91A20"/>
    <w:rsid w:val="00F92CCE"/>
    <w:rsid w:val="00F92E2F"/>
    <w:rsid w:val="00F933BC"/>
    <w:rsid w:val="00F939DB"/>
    <w:rsid w:val="00F93A5E"/>
    <w:rsid w:val="00F942FA"/>
    <w:rsid w:val="00F944C6"/>
    <w:rsid w:val="00F94C9C"/>
    <w:rsid w:val="00F95046"/>
    <w:rsid w:val="00F956D7"/>
    <w:rsid w:val="00F9584C"/>
    <w:rsid w:val="00F96487"/>
    <w:rsid w:val="00F97243"/>
    <w:rsid w:val="00F9725A"/>
    <w:rsid w:val="00F976F4"/>
    <w:rsid w:val="00FA034F"/>
    <w:rsid w:val="00FA195C"/>
    <w:rsid w:val="00FA24FF"/>
    <w:rsid w:val="00FA2531"/>
    <w:rsid w:val="00FA2C45"/>
    <w:rsid w:val="00FA2CF7"/>
    <w:rsid w:val="00FA3517"/>
    <w:rsid w:val="00FA3CBB"/>
    <w:rsid w:val="00FA5549"/>
    <w:rsid w:val="00FA5999"/>
    <w:rsid w:val="00FA63C9"/>
    <w:rsid w:val="00FA7212"/>
    <w:rsid w:val="00FA7429"/>
    <w:rsid w:val="00FA7DCC"/>
    <w:rsid w:val="00FB033F"/>
    <w:rsid w:val="00FB0482"/>
    <w:rsid w:val="00FB0F9C"/>
    <w:rsid w:val="00FB186A"/>
    <w:rsid w:val="00FB1DC3"/>
    <w:rsid w:val="00FB2617"/>
    <w:rsid w:val="00FB3E6B"/>
    <w:rsid w:val="00FB40FB"/>
    <w:rsid w:val="00FB4BA1"/>
    <w:rsid w:val="00FB54C6"/>
    <w:rsid w:val="00FB5B5C"/>
    <w:rsid w:val="00FB60FD"/>
    <w:rsid w:val="00FB7D54"/>
    <w:rsid w:val="00FB7DDC"/>
    <w:rsid w:val="00FC0081"/>
    <w:rsid w:val="00FC0930"/>
    <w:rsid w:val="00FC0CB0"/>
    <w:rsid w:val="00FC0F5D"/>
    <w:rsid w:val="00FC1322"/>
    <w:rsid w:val="00FC1600"/>
    <w:rsid w:val="00FC3056"/>
    <w:rsid w:val="00FC3FE4"/>
    <w:rsid w:val="00FC493B"/>
    <w:rsid w:val="00FC5051"/>
    <w:rsid w:val="00FC56B6"/>
    <w:rsid w:val="00FC5D05"/>
    <w:rsid w:val="00FC667E"/>
    <w:rsid w:val="00FC6680"/>
    <w:rsid w:val="00FC69E3"/>
    <w:rsid w:val="00FC6B70"/>
    <w:rsid w:val="00FC6DCB"/>
    <w:rsid w:val="00FC6E73"/>
    <w:rsid w:val="00FC6EE7"/>
    <w:rsid w:val="00FC7372"/>
    <w:rsid w:val="00FC77C5"/>
    <w:rsid w:val="00FC7FFC"/>
    <w:rsid w:val="00FD0AF8"/>
    <w:rsid w:val="00FD0BCC"/>
    <w:rsid w:val="00FD226F"/>
    <w:rsid w:val="00FD25C0"/>
    <w:rsid w:val="00FD2FF9"/>
    <w:rsid w:val="00FD31FE"/>
    <w:rsid w:val="00FD3313"/>
    <w:rsid w:val="00FD35BF"/>
    <w:rsid w:val="00FD43DE"/>
    <w:rsid w:val="00FD4D5E"/>
    <w:rsid w:val="00FD65F5"/>
    <w:rsid w:val="00FD6876"/>
    <w:rsid w:val="00FD7559"/>
    <w:rsid w:val="00FD7878"/>
    <w:rsid w:val="00FE026B"/>
    <w:rsid w:val="00FE0A41"/>
    <w:rsid w:val="00FE0CB7"/>
    <w:rsid w:val="00FE106B"/>
    <w:rsid w:val="00FE10DC"/>
    <w:rsid w:val="00FE1B16"/>
    <w:rsid w:val="00FE2C03"/>
    <w:rsid w:val="00FE2FFF"/>
    <w:rsid w:val="00FE3396"/>
    <w:rsid w:val="00FE3C9F"/>
    <w:rsid w:val="00FE42D2"/>
    <w:rsid w:val="00FE4634"/>
    <w:rsid w:val="00FE4635"/>
    <w:rsid w:val="00FE55F6"/>
    <w:rsid w:val="00FE5F96"/>
    <w:rsid w:val="00FE6C81"/>
    <w:rsid w:val="00FE7DA0"/>
    <w:rsid w:val="00FF084B"/>
    <w:rsid w:val="00FF1333"/>
    <w:rsid w:val="00FF1D5C"/>
    <w:rsid w:val="00FF263E"/>
    <w:rsid w:val="00FF2A53"/>
    <w:rsid w:val="00FF2DA5"/>
    <w:rsid w:val="00FF3BB2"/>
    <w:rsid w:val="00FF3C93"/>
    <w:rsid w:val="00FF446D"/>
    <w:rsid w:val="00FF4940"/>
    <w:rsid w:val="00FF49DE"/>
    <w:rsid w:val="00FF5545"/>
    <w:rsid w:val="00FF6330"/>
    <w:rsid w:val="00FF6A5D"/>
    <w:rsid w:val="00FF71E9"/>
    <w:rsid w:val="00FF752A"/>
    <w:rsid w:val="00FF785B"/>
    <w:rsid w:val="00FF78AE"/>
    <w:rsid w:val="00FF7E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EF7040"/>
  <w15:docId w15:val="{63B60870-06FF-47D6-8C5E-0A9FE57CA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e-DE" w:eastAsia="en-US" w:bidi="ar-SA"/>
      </w:rPr>
    </w:rPrDefault>
    <w:pPrDefault>
      <w:pPr>
        <w:spacing w:after="100"/>
      </w:pPr>
    </w:pPrDefault>
  </w:docDefaults>
  <w:latentStyles w:defLockedState="0" w:defUIPriority="99" w:defSemiHidden="0" w:defUnhideWhenUsed="0" w:defQFormat="0" w:count="376">
    <w:lsdException w:name="Normal" w:uiPriority="0"/>
    <w:lsdException w:name="heading 1" w:uiPriority="9" w:qFormat="1"/>
    <w:lsdException w:name="heading 2" w:uiPriority="9"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rsid w:val="005D72F7"/>
    <w:rPr>
      <w:lang w:val="en-US"/>
    </w:rPr>
  </w:style>
  <w:style w:type="paragraph" w:styleId="Heading1">
    <w:name w:val="heading 1"/>
    <w:basedOn w:val="BodyText"/>
    <w:next w:val="BodyText"/>
    <w:link w:val="Heading1Char"/>
    <w:uiPriority w:val="9"/>
    <w:qFormat/>
    <w:rsid w:val="00FF785B"/>
    <w:pPr>
      <w:keepNext/>
      <w:outlineLvl w:val="0"/>
    </w:pPr>
    <w:rPr>
      <w:sz w:val="28"/>
    </w:rPr>
  </w:style>
  <w:style w:type="paragraph" w:styleId="Heading2">
    <w:name w:val="heading 2"/>
    <w:basedOn w:val="Normal"/>
    <w:next w:val="BodyText"/>
    <w:link w:val="Heading2Char"/>
    <w:uiPriority w:val="9"/>
    <w:semiHidden/>
    <w:qFormat/>
    <w:rsid w:val="00643E74"/>
    <w:pPr>
      <w:spacing w:after="260" w:line="432" w:lineRule="exact"/>
      <w:outlineLvl w:val="1"/>
    </w:pPr>
    <w:rPr>
      <w:sz w:val="36"/>
    </w:rPr>
  </w:style>
  <w:style w:type="paragraph" w:styleId="Heading3">
    <w:name w:val="heading 3"/>
    <w:basedOn w:val="Heading2"/>
    <w:next w:val="BodyText"/>
    <w:link w:val="Heading3Char"/>
    <w:uiPriority w:val="9"/>
    <w:semiHidden/>
    <w:qFormat/>
    <w:rsid w:val="0012798E"/>
    <w:pPr>
      <w:spacing w:before="3969" w:after="1248" w:line="336" w:lineRule="exact"/>
      <w:contextualSpacing/>
      <w:outlineLvl w:val="2"/>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3217"/>
    <w:pPr>
      <w:spacing w:line="210" w:lineRule="exact"/>
      <w:ind w:left="879"/>
      <w:contextualSpacing/>
    </w:pPr>
    <w:rPr>
      <w:noProof/>
      <w:color w:val="0065BD" w:themeColor="background2"/>
      <w:sz w:val="18"/>
      <w:lang w:eastAsia="de-DE"/>
    </w:rPr>
  </w:style>
  <w:style w:type="character" w:customStyle="1" w:styleId="HeaderChar">
    <w:name w:val="Header Char"/>
    <w:basedOn w:val="DefaultParagraphFont"/>
    <w:link w:val="Header"/>
    <w:uiPriority w:val="99"/>
    <w:rsid w:val="00943217"/>
    <w:rPr>
      <w:noProof/>
      <w:color w:val="0065BD" w:themeColor="background2"/>
      <w:sz w:val="18"/>
      <w:lang w:eastAsia="de-DE"/>
    </w:rPr>
  </w:style>
  <w:style w:type="paragraph" w:styleId="Footer">
    <w:name w:val="footer"/>
    <w:basedOn w:val="Normal"/>
    <w:link w:val="FooterChar"/>
    <w:uiPriority w:val="99"/>
    <w:rsid w:val="001568D1"/>
    <w:pPr>
      <w:tabs>
        <w:tab w:val="right" w:pos="8448"/>
      </w:tabs>
      <w:spacing w:before="284" w:line="216" w:lineRule="exact"/>
      <w:contextualSpacing/>
    </w:pPr>
    <w:rPr>
      <w:sz w:val="18"/>
    </w:rPr>
  </w:style>
  <w:style w:type="character" w:customStyle="1" w:styleId="FooterChar">
    <w:name w:val="Footer Char"/>
    <w:basedOn w:val="DefaultParagraphFont"/>
    <w:link w:val="Footer"/>
    <w:uiPriority w:val="99"/>
    <w:rsid w:val="001568D1"/>
    <w:rPr>
      <w:sz w:val="18"/>
    </w:rPr>
  </w:style>
  <w:style w:type="paragraph" w:styleId="BalloonText">
    <w:name w:val="Balloon Text"/>
    <w:basedOn w:val="Normal"/>
    <w:link w:val="BalloonTextChar"/>
    <w:uiPriority w:val="99"/>
    <w:semiHidden/>
    <w:unhideWhenUsed/>
    <w:rsid w:val="00841A96"/>
    <w:rPr>
      <w:rFonts w:ascii="Tahoma" w:hAnsi="Tahoma" w:cs="Tahoma"/>
      <w:sz w:val="16"/>
      <w:szCs w:val="16"/>
    </w:rPr>
  </w:style>
  <w:style w:type="character" w:customStyle="1" w:styleId="BalloonTextChar">
    <w:name w:val="Balloon Text Char"/>
    <w:basedOn w:val="DefaultParagraphFont"/>
    <w:link w:val="BalloonText"/>
    <w:uiPriority w:val="99"/>
    <w:semiHidden/>
    <w:rsid w:val="00841A96"/>
    <w:rPr>
      <w:rFonts w:ascii="Tahoma" w:hAnsi="Tahoma" w:cs="Tahoma"/>
      <w:sz w:val="16"/>
      <w:szCs w:val="16"/>
    </w:rPr>
  </w:style>
  <w:style w:type="character" w:customStyle="1" w:styleId="Heading1Char">
    <w:name w:val="Heading 1 Char"/>
    <w:basedOn w:val="DefaultParagraphFont"/>
    <w:link w:val="Heading1"/>
    <w:uiPriority w:val="9"/>
    <w:rsid w:val="00FF785B"/>
    <w:rPr>
      <w:sz w:val="28"/>
      <w:szCs w:val="18"/>
    </w:rPr>
  </w:style>
  <w:style w:type="paragraph" w:customStyle="1" w:styleId="KopfzeileSeite2">
    <w:name w:val="Kopfzeile Seite 2"/>
    <w:basedOn w:val="Header"/>
    <w:uiPriority w:val="3"/>
    <w:rsid w:val="003866E5"/>
    <w:pPr>
      <w:spacing w:after="0" w:line="320" w:lineRule="atLeast"/>
      <w:ind w:left="0"/>
    </w:pPr>
    <w:rPr>
      <w:sz w:val="26"/>
    </w:rPr>
  </w:style>
  <w:style w:type="paragraph" w:styleId="BodyText">
    <w:name w:val="Body Text"/>
    <w:basedOn w:val="Normal"/>
    <w:link w:val="BodyTextChar"/>
    <w:qFormat/>
    <w:rsid w:val="00DF6F4D"/>
    <w:pPr>
      <w:spacing w:after="240" w:line="360" w:lineRule="auto"/>
      <w:jc w:val="both"/>
    </w:pPr>
    <w:rPr>
      <w:szCs w:val="18"/>
    </w:rPr>
  </w:style>
  <w:style w:type="character" w:customStyle="1" w:styleId="BodyTextChar">
    <w:name w:val="Body Text Char"/>
    <w:basedOn w:val="DefaultParagraphFont"/>
    <w:link w:val="BodyText"/>
    <w:rsid w:val="003F0FC8"/>
    <w:rPr>
      <w:szCs w:val="18"/>
      <w:lang w:val="en-US"/>
    </w:rPr>
  </w:style>
  <w:style w:type="paragraph" w:customStyle="1" w:styleId="TextkrperTitel">
    <w:name w:val="Textkörper Titel"/>
    <w:basedOn w:val="BodyText"/>
    <w:next w:val="BodyText"/>
    <w:link w:val="TextkrperTitelZchn"/>
    <w:uiPriority w:val="2"/>
    <w:rsid w:val="00F942FA"/>
    <w:pPr>
      <w:keepNext/>
      <w:spacing w:after="0"/>
    </w:pPr>
    <w:rPr>
      <w:b/>
    </w:rPr>
  </w:style>
  <w:style w:type="paragraph" w:styleId="ListParagraph">
    <w:name w:val="List Paragraph"/>
    <w:basedOn w:val="BodyText"/>
    <w:uiPriority w:val="34"/>
    <w:semiHidden/>
    <w:rsid w:val="00C52FD4"/>
    <w:pPr>
      <w:numPr>
        <w:numId w:val="1"/>
      </w:numPr>
      <w:ind w:left="227" w:hanging="227"/>
    </w:pPr>
  </w:style>
  <w:style w:type="character" w:customStyle="1" w:styleId="TextkrperTitelZchn">
    <w:name w:val="Textkörper Titel Zchn"/>
    <w:basedOn w:val="BodyTextChar"/>
    <w:link w:val="TextkrperTitel"/>
    <w:uiPriority w:val="2"/>
    <w:rsid w:val="00F73B9B"/>
    <w:rPr>
      <w:b/>
      <w:szCs w:val="18"/>
      <w:lang w:val="en-US"/>
    </w:rPr>
  </w:style>
  <w:style w:type="paragraph" w:styleId="Caption">
    <w:name w:val="caption"/>
    <w:basedOn w:val="Normal"/>
    <w:next w:val="BodyText"/>
    <w:uiPriority w:val="35"/>
    <w:rsid w:val="008E7D07"/>
    <w:pPr>
      <w:spacing w:before="60" w:after="200"/>
    </w:pPr>
    <w:rPr>
      <w:bCs/>
      <w:sz w:val="15"/>
      <w:szCs w:val="18"/>
    </w:rPr>
  </w:style>
  <w:style w:type="character" w:styleId="Hyperlink">
    <w:name w:val="Hyperlink"/>
    <w:basedOn w:val="DefaultParagraphFont"/>
    <w:uiPriority w:val="99"/>
    <w:rsid w:val="00D67538"/>
    <w:rPr>
      <w:color w:val="auto"/>
      <w:szCs w:val="18"/>
      <w:u w:val="none"/>
    </w:rPr>
  </w:style>
  <w:style w:type="paragraph" w:customStyle="1" w:styleId="Verzeichnisberschrift">
    <w:name w:val="Verzeichnisüberschrift"/>
    <w:basedOn w:val="Normal"/>
    <w:next w:val="BodyText"/>
    <w:uiPriority w:val="2"/>
    <w:qFormat/>
    <w:rsid w:val="00B575B7"/>
    <w:pPr>
      <w:pageBreakBefore/>
      <w:spacing w:after="400"/>
    </w:pPr>
    <w:rPr>
      <w:sz w:val="36"/>
    </w:rPr>
  </w:style>
  <w:style w:type="character" w:styleId="Strong">
    <w:name w:val="Strong"/>
    <w:basedOn w:val="DefaultParagraphFont"/>
    <w:uiPriority w:val="22"/>
    <w:rsid w:val="00C52FD4"/>
    <w:rPr>
      <w:b/>
      <w:bCs/>
    </w:rPr>
  </w:style>
  <w:style w:type="paragraph" w:customStyle="1" w:styleId="Aufzhlung">
    <w:name w:val="Aufzählung"/>
    <w:basedOn w:val="BodyText"/>
    <w:semiHidden/>
    <w:qFormat/>
    <w:rsid w:val="004162F9"/>
  </w:style>
  <w:style w:type="character" w:customStyle="1" w:styleId="Heading2Char">
    <w:name w:val="Heading 2 Char"/>
    <w:basedOn w:val="DefaultParagraphFont"/>
    <w:link w:val="Heading2"/>
    <w:uiPriority w:val="9"/>
    <w:semiHidden/>
    <w:rsid w:val="004C13B4"/>
    <w:rPr>
      <w:sz w:val="36"/>
    </w:rPr>
  </w:style>
  <w:style w:type="table" w:customStyle="1" w:styleId="OhneSeitenrnder">
    <w:name w:val="Ohne Seitenränder"/>
    <w:basedOn w:val="TableNormal"/>
    <w:uiPriority w:val="99"/>
    <w:qFormat/>
    <w:rsid w:val="00A9611B"/>
    <w:tblPr>
      <w:tblBorders>
        <w:bottom w:val="single" w:sz="4" w:space="0" w:color="auto"/>
        <w:insideH w:val="single" w:sz="4" w:space="0" w:color="auto"/>
        <w:insideV w:val="single" w:sz="4" w:space="0" w:color="auto"/>
      </w:tblBorders>
      <w:tblCellMar>
        <w:top w:w="113" w:type="dxa"/>
        <w:left w:w="57" w:type="dxa"/>
        <w:bottom w:w="113" w:type="dxa"/>
        <w:right w:w="57" w:type="dxa"/>
      </w:tblCellMar>
    </w:tblPr>
    <w:tblStylePr w:type="firstRow">
      <w:rPr>
        <w:b/>
        <w:sz w:val="22"/>
      </w:rPr>
      <w:tblPr/>
      <w:trPr>
        <w:tblHeader/>
      </w:trPr>
      <w:tcPr>
        <w:tcBorders>
          <w:bottom w:val="single" w:sz="4" w:space="0" w:color="auto"/>
          <w:insideV w:val="nil"/>
        </w:tcBorders>
      </w:tcPr>
    </w:tblStylePr>
  </w:style>
  <w:style w:type="paragraph" w:styleId="Title">
    <w:name w:val="Title"/>
    <w:basedOn w:val="Normal"/>
    <w:next w:val="Subtitle"/>
    <w:link w:val="TitleChar"/>
    <w:uiPriority w:val="10"/>
    <w:rsid w:val="002346CD"/>
    <w:pPr>
      <w:spacing w:after="360" w:line="576" w:lineRule="exact"/>
    </w:pPr>
    <w:rPr>
      <w:sz w:val="48"/>
    </w:rPr>
  </w:style>
  <w:style w:type="character" w:customStyle="1" w:styleId="TitleChar">
    <w:name w:val="Title Char"/>
    <w:basedOn w:val="DefaultParagraphFont"/>
    <w:link w:val="Title"/>
    <w:uiPriority w:val="10"/>
    <w:rsid w:val="004C13B4"/>
    <w:rPr>
      <w:sz w:val="48"/>
    </w:rPr>
  </w:style>
  <w:style w:type="paragraph" w:styleId="DocumentMap">
    <w:name w:val="Document Map"/>
    <w:basedOn w:val="Normal"/>
    <w:link w:val="DocumentMapChar"/>
    <w:uiPriority w:val="99"/>
    <w:semiHidden/>
    <w:unhideWhenUsed/>
    <w:rsid w:val="00203642"/>
    <w:rPr>
      <w:rFonts w:ascii="Tahoma" w:hAnsi="Tahoma" w:cs="Tahoma"/>
      <w:sz w:val="16"/>
      <w:szCs w:val="16"/>
    </w:rPr>
  </w:style>
  <w:style w:type="character" w:customStyle="1" w:styleId="DocumentMapChar">
    <w:name w:val="Document Map Char"/>
    <w:basedOn w:val="DefaultParagraphFont"/>
    <w:link w:val="DocumentMap"/>
    <w:uiPriority w:val="99"/>
    <w:semiHidden/>
    <w:rsid w:val="00203642"/>
    <w:rPr>
      <w:rFonts w:ascii="Tahoma" w:hAnsi="Tahoma" w:cs="Tahoma"/>
      <w:sz w:val="16"/>
      <w:szCs w:val="16"/>
    </w:rPr>
  </w:style>
  <w:style w:type="character" w:customStyle="1" w:styleId="Heading3Char">
    <w:name w:val="Heading 3 Char"/>
    <w:basedOn w:val="DefaultParagraphFont"/>
    <w:link w:val="Heading3"/>
    <w:uiPriority w:val="9"/>
    <w:semiHidden/>
    <w:rsid w:val="004C13B4"/>
    <w:rPr>
      <w:sz w:val="28"/>
    </w:rPr>
  </w:style>
  <w:style w:type="table" w:customStyle="1" w:styleId="OhneLinien">
    <w:name w:val="Ohne Linien"/>
    <w:basedOn w:val="TableNormal"/>
    <w:uiPriority w:val="99"/>
    <w:qFormat/>
    <w:rsid w:val="004A2D32"/>
    <w:tblPr>
      <w:tblCellMar>
        <w:top w:w="113" w:type="dxa"/>
        <w:left w:w="0" w:type="dxa"/>
        <w:bottom w:w="113" w:type="dxa"/>
        <w:right w:w="0" w:type="dxa"/>
      </w:tblCellMar>
    </w:tblPr>
    <w:tcPr>
      <w:vAlign w:val="center"/>
    </w:tcPr>
    <w:tblStylePr w:type="firstRow">
      <w:rPr>
        <w:b/>
      </w:rPr>
      <w:tblPr/>
      <w:trPr>
        <w:tblHeader/>
      </w:trPr>
    </w:tblStylePr>
  </w:style>
  <w:style w:type="paragraph" w:customStyle="1" w:styleId="KopfzeileohneFakultt">
    <w:name w:val="Kopfzeile ohne Fakultät"/>
    <w:basedOn w:val="Header"/>
    <w:link w:val="KopfzeileohneFakulttZchn"/>
    <w:uiPriority w:val="3"/>
    <w:rsid w:val="009244FC"/>
    <w:pPr>
      <w:ind w:left="0"/>
    </w:pPr>
  </w:style>
  <w:style w:type="character" w:customStyle="1" w:styleId="KopfzeileohneFakulttZchn">
    <w:name w:val="Kopfzeile ohne Fakultät Zchn"/>
    <w:basedOn w:val="HeaderChar"/>
    <w:link w:val="KopfzeileohneFakultt"/>
    <w:uiPriority w:val="3"/>
    <w:rsid w:val="00A77883"/>
    <w:rPr>
      <w:noProof/>
      <w:color w:val="0065BD" w:themeColor="background2"/>
      <w:sz w:val="18"/>
      <w:lang w:eastAsia="de-DE"/>
    </w:rPr>
  </w:style>
  <w:style w:type="table" w:styleId="TableGrid">
    <w:name w:val="Table Grid"/>
    <w:basedOn w:val="TableNormal"/>
    <w:uiPriority w:val="59"/>
    <w:rsid w:val="004A2D32"/>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113" w:type="dxa"/>
        <w:left w:w="57" w:type="dxa"/>
        <w:bottom w:w="113" w:type="dxa"/>
        <w:right w:w="57" w:type="dxa"/>
      </w:tblCellMar>
    </w:tblPr>
    <w:tblStylePr w:type="firstRow">
      <w:rPr>
        <w:b/>
      </w:rPr>
      <w:tblPr/>
      <w:trPr>
        <w:tblHeader/>
      </w:trPr>
    </w:tblStylePr>
  </w:style>
  <w:style w:type="paragraph" w:styleId="Subtitle">
    <w:name w:val="Subtitle"/>
    <w:basedOn w:val="Normal"/>
    <w:next w:val="Normal"/>
    <w:link w:val="SubtitleChar"/>
    <w:uiPriority w:val="11"/>
    <w:rsid w:val="002346CD"/>
    <w:pPr>
      <w:spacing w:after="260" w:line="432" w:lineRule="exact"/>
    </w:pPr>
    <w:rPr>
      <w:sz w:val="36"/>
    </w:rPr>
  </w:style>
  <w:style w:type="paragraph" w:customStyle="1" w:styleId="KapitelI">
    <w:name w:val="Kapitel I"/>
    <w:basedOn w:val="BodyText"/>
    <w:next w:val="KapitelII"/>
    <w:uiPriority w:val="1"/>
    <w:qFormat/>
    <w:rsid w:val="00C66AEE"/>
    <w:pPr>
      <w:pageBreakBefore/>
      <w:numPr>
        <w:numId w:val="3"/>
      </w:numPr>
      <w:spacing w:after="360"/>
    </w:pPr>
    <w:rPr>
      <w:sz w:val="36"/>
    </w:rPr>
  </w:style>
  <w:style w:type="paragraph" w:customStyle="1" w:styleId="KapitelII">
    <w:name w:val="Kapitel II"/>
    <w:basedOn w:val="BodyText"/>
    <w:next w:val="KapitelIII"/>
    <w:uiPriority w:val="1"/>
    <w:qFormat/>
    <w:rsid w:val="00C66AEE"/>
    <w:pPr>
      <w:keepNext/>
      <w:keepLines/>
      <w:numPr>
        <w:ilvl w:val="1"/>
        <w:numId w:val="3"/>
      </w:numPr>
      <w:spacing w:before="240" w:after="360"/>
    </w:pPr>
    <w:rPr>
      <w:sz w:val="28"/>
    </w:rPr>
  </w:style>
  <w:style w:type="paragraph" w:customStyle="1" w:styleId="KapitelIII">
    <w:name w:val="Kapitel III"/>
    <w:basedOn w:val="BodyText"/>
    <w:next w:val="BodyText"/>
    <w:uiPriority w:val="1"/>
    <w:qFormat/>
    <w:rsid w:val="00B35DB1"/>
    <w:pPr>
      <w:keepNext/>
      <w:keepLines/>
      <w:numPr>
        <w:ilvl w:val="2"/>
        <w:numId w:val="3"/>
      </w:numPr>
      <w:spacing w:before="240" w:after="0"/>
    </w:pPr>
    <w:rPr>
      <w:b/>
    </w:rPr>
  </w:style>
  <w:style w:type="character" w:customStyle="1" w:styleId="SubtitleChar">
    <w:name w:val="Subtitle Char"/>
    <w:basedOn w:val="DefaultParagraphFont"/>
    <w:link w:val="Subtitle"/>
    <w:uiPriority w:val="11"/>
    <w:rsid w:val="004C13B4"/>
    <w:rPr>
      <w:sz w:val="36"/>
    </w:rPr>
  </w:style>
  <w:style w:type="character" w:styleId="PlaceholderText">
    <w:name w:val="Placeholder Text"/>
    <w:basedOn w:val="DefaultParagraphFont"/>
    <w:uiPriority w:val="99"/>
    <w:semiHidden/>
    <w:rsid w:val="000031CF"/>
    <w:rPr>
      <w:color w:val="808080"/>
    </w:rPr>
  </w:style>
  <w:style w:type="paragraph" w:customStyle="1" w:styleId="Anhang">
    <w:name w:val="Anhang"/>
    <w:basedOn w:val="Heading1"/>
    <w:next w:val="Normal"/>
    <w:uiPriority w:val="99"/>
    <w:rsid w:val="000408F7"/>
    <w:pPr>
      <w:pageBreakBefore/>
      <w:spacing w:after="1701"/>
    </w:pPr>
    <w:rPr>
      <w:sz w:val="36"/>
    </w:rPr>
  </w:style>
  <w:style w:type="paragraph" w:styleId="Signature">
    <w:name w:val="Signature"/>
    <w:basedOn w:val="Normal"/>
    <w:link w:val="SignatureChar"/>
    <w:uiPriority w:val="99"/>
    <w:semiHidden/>
    <w:rsid w:val="00104AD3"/>
    <w:pPr>
      <w:pBdr>
        <w:bottom w:val="single" w:sz="4" w:space="1" w:color="auto"/>
        <w:between w:val="single" w:sz="4" w:space="1" w:color="auto"/>
      </w:pBdr>
      <w:spacing w:before="1320" w:line="360" w:lineRule="auto"/>
    </w:pPr>
    <w:rPr>
      <w:szCs w:val="18"/>
    </w:rPr>
  </w:style>
  <w:style w:type="character" w:customStyle="1" w:styleId="SignatureChar">
    <w:name w:val="Signature Char"/>
    <w:basedOn w:val="DefaultParagraphFont"/>
    <w:link w:val="Signature"/>
    <w:uiPriority w:val="99"/>
    <w:semiHidden/>
    <w:rsid w:val="004C13B4"/>
    <w:rPr>
      <w:szCs w:val="18"/>
    </w:rPr>
  </w:style>
  <w:style w:type="paragraph" w:styleId="FootnoteText">
    <w:name w:val="footnote text"/>
    <w:basedOn w:val="Normal"/>
    <w:link w:val="FootnoteTextChar"/>
    <w:uiPriority w:val="99"/>
    <w:semiHidden/>
    <w:unhideWhenUsed/>
    <w:rsid w:val="004C165A"/>
    <w:rPr>
      <w:sz w:val="18"/>
      <w:szCs w:val="20"/>
    </w:rPr>
  </w:style>
  <w:style w:type="character" w:customStyle="1" w:styleId="FootnoteTextChar">
    <w:name w:val="Footnote Text Char"/>
    <w:basedOn w:val="DefaultParagraphFont"/>
    <w:link w:val="FootnoteText"/>
    <w:uiPriority w:val="99"/>
    <w:semiHidden/>
    <w:rsid w:val="004C165A"/>
    <w:rPr>
      <w:sz w:val="18"/>
      <w:szCs w:val="20"/>
    </w:rPr>
  </w:style>
  <w:style w:type="character" w:styleId="FootnoteReference">
    <w:name w:val="footnote reference"/>
    <w:basedOn w:val="DefaultParagraphFont"/>
    <w:uiPriority w:val="99"/>
    <w:semiHidden/>
    <w:unhideWhenUsed/>
    <w:rsid w:val="004C165A"/>
    <w:rPr>
      <w:vertAlign w:val="superscript"/>
    </w:rPr>
  </w:style>
  <w:style w:type="paragraph" w:customStyle="1" w:styleId="Tabelleninhalt11">
    <w:name w:val="Tabelleninhalt 11"/>
    <w:basedOn w:val="Normal"/>
    <w:uiPriority w:val="2"/>
    <w:rsid w:val="00B20C84"/>
  </w:style>
  <w:style w:type="paragraph" w:styleId="TableofFigures">
    <w:name w:val="table of figures"/>
    <w:basedOn w:val="Normal"/>
    <w:next w:val="Normal"/>
    <w:uiPriority w:val="99"/>
    <w:rsid w:val="00BC0E03"/>
    <w:pPr>
      <w:spacing w:line="360" w:lineRule="auto"/>
    </w:pPr>
  </w:style>
  <w:style w:type="paragraph" w:customStyle="1" w:styleId="Tabelleninhalt9">
    <w:name w:val="Tabelleninhalt 9"/>
    <w:basedOn w:val="Normal"/>
    <w:uiPriority w:val="2"/>
    <w:rsid w:val="00B20C84"/>
    <w:rPr>
      <w:sz w:val="18"/>
      <w:szCs w:val="18"/>
    </w:rPr>
  </w:style>
  <w:style w:type="paragraph" w:styleId="Index1">
    <w:name w:val="index 1"/>
    <w:basedOn w:val="Normal"/>
    <w:next w:val="Normal"/>
    <w:autoRedefine/>
    <w:uiPriority w:val="99"/>
    <w:rsid w:val="004C13B4"/>
    <w:pPr>
      <w:ind w:left="220" w:hanging="220"/>
    </w:pPr>
    <w:rPr>
      <w:rFonts w:cstheme="minorHAnsi"/>
      <w:szCs w:val="18"/>
    </w:rPr>
  </w:style>
  <w:style w:type="paragraph" w:styleId="Index2">
    <w:name w:val="index 2"/>
    <w:basedOn w:val="Normal"/>
    <w:next w:val="Normal"/>
    <w:autoRedefine/>
    <w:uiPriority w:val="99"/>
    <w:rsid w:val="004C13B4"/>
    <w:pPr>
      <w:ind w:left="440" w:hanging="220"/>
    </w:pPr>
    <w:rPr>
      <w:rFonts w:cstheme="minorHAnsi"/>
      <w:szCs w:val="18"/>
    </w:rPr>
  </w:style>
  <w:style w:type="paragraph" w:styleId="Index3">
    <w:name w:val="index 3"/>
    <w:basedOn w:val="Normal"/>
    <w:next w:val="Normal"/>
    <w:autoRedefine/>
    <w:uiPriority w:val="99"/>
    <w:rsid w:val="004C13B4"/>
    <w:pPr>
      <w:ind w:left="660" w:hanging="220"/>
    </w:pPr>
    <w:rPr>
      <w:rFonts w:cstheme="minorHAnsi"/>
      <w:szCs w:val="18"/>
    </w:rPr>
  </w:style>
  <w:style w:type="paragraph" w:styleId="Index4">
    <w:name w:val="index 4"/>
    <w:basedOn w:val="Normal"/>
    <w:next w:val="Normal"/>
    <w:autoRedefine/>
    <w:uiPriority w:val="99"/>
    <w:semiHidden/>
    <w:rsid w:val="004C13B4"/>
    <w:pPr>
      <w:ind w:left="880" w:hanging="220"/>
    </w:pPr>
    <w:rPr>
      <w:rFonts w:cstheme="minorHAnsi"/>
      <w:sz w:val="18"/>
      <w:szCs w:val="18"/>
    </w:rPr>
  </w:style>
  <w:style w:type="paragraph" w:styleId="Index5">
    <w:name w:val="index 5"/>
    <w:basedOn w:val="Normal"/>
    <w:next w:val="Normal"/>
    <w:autoRedefine/>
    <w:uiPriority w:val="99"/>
    <w:semiHidden/>
    <w:rsid w:val="004C13B4"/>
    <w:pPr>
      <w:ind w:left="1100" w:hanging="220"/>
    </w:pPr>
    <w:rPr>
      <w:rFonts w:cstheme="minorHAnsi"/>
      <w:sz w:val="18"/>
      <w:szCs w:val="18"/>
    </w:rPr>
  </w:style>
  <w:style w:type="paragraph" w:styleId="Index6">
    <w:name w:val="index 6"/>
    <w:basedOn w:val="Normal"/>
    <w:next w:val="Normal"/>
    <w:autoRedefine/>
    <w:uiPriority w:val="99"/>
    <w:semiHidden/>
    <w:rsid w:val="004C13B4"/>
    <w:pPr>
      <w:ind w:left="1320" w:hanging="220"/>
    </w:pPr>
    <w:rPr>
      <w:rFonts w:cstheme="minorHAnsi"/>
      <w:sz w:val="18"/>
      <w:szCs w:val="18"/>
    </w:rPr>
  </w:style>
  <w:style w:type="paragraph" w:styleId="Index7">
    <w:name w:val="index 7"/>
    <w:basedOn w:val="Normal"/>
    <w:next w:val="Normal"/>
    <w:autoRedefine/>
    <w:uiPriority w:val="99"/>
    <w:semiHidden/>
    <w:rsid w:val="004C13B4"/>
    <w:pPr>
      <w:ind w:left="1540" w:hanging="220"/>
    </w:pPr>
    <w:rPr>
      <w:rFonts w:cstheme="minorHAnsi"/>
      <w:sz w:val="18"/>
      <w:szCs w:val="18"/>
    </w:rPr>
  </w:style>
  <w:style w:type="paragraph" w:styleId="Index8">
    <w:name w:val="index 8"/>
    <w:basedOn w:val="Normal"/>
    <w:next w:val="Normal"/>
    <w:autoRedefine/>
    <w:uiPriority w:val="99"/>
    <w:semiHidden/>
    <w:rsid w:val="004C13B4"/>
    <w:pPr>
      <w:ind w:left="1760" w:hanging="220"/>
    </w:pPr>
    <w:rPr>
      <w:rFonts w:cstheme="minorHAnsi"/>
      <w:sz w:val="18"/>
      <w:szCs w:val="18"/>
    </w:rPr>
  </w:style>
  <w:style w:type="paragraph" w:styleId="Index9">
    <w:name w:val="index 9"/>
    <w:basedOn w:val="Normal"/>
    <w:next w:val="Normal"/>
    <w:autoRedefine/>
    <w:uiPriority w:val="99"/>
    <w:semiHidden/>
    <w:rsid w:val="004C13B4"/>
    <w:pPr>
      <w:ind w:left="1980" w:hanging="220"/>
    </w:pPr>
    <w:rPr>
      <w:rFonts w:cstheme="minorHAnsi"/>
      <w:sz w:val="18"/>
      <w:szCs w:val="18"/>
    </w:rPr>
  </w:style>
  <w:style w:type="paragraph" w:styleId="IndexHeading">
    <w:name w:val="index heading"/>
    <w:basedOn w:val="Normal"/>
    <w:next w:val="Index1"/>
    <w:uiPriority w:val="99"/>
    <w:rsid w:val="004C13B4"/>
    <w:pPr>
      <w:spacing w:before="240" w:after="120"/>
      <w:ind w:left="140"/>
    </w:pPr>
    <w:rPr>
      <w:rFonts w:asciiTheme="majorHAnsi" w:hAnsiTheme="majorHAnsi" w:cstheme="majorHAnsi"/>
      <w:b/>
      <w:bCs/>
      <w:sz w:val="28"/>
      <w:szCs w:val="28"/>
    </w:rPr>
  </w:style>
  <w:style w:type="paragraph" w:styleId="TOC2">
    <w:name w:val="toc 2"/>
    <w:basedOn w:val="Normal"/>
    <w:next w:val="Normal"/>
    <w:autoRedefine/>
    <w:uiPriority w:val="39"/>
    <w:unhideWhenUsed/>
    <w:rsid w:val="00E14A72"/>
    <w:pPr>
      <w:tabs>
        <w:tab w:val="right" w:leader="dot" w:pos="8364"/>
        <w:tab w:val="right" w:leader="dot" w:pos="8438"/>
      </w:tabs>
      <w:spacing w:after="0" w:line="360" w:lineRule="auto"/>
      <w:ind w:left="851" w:hanging="567"/>
    </w:pPr>
    <w:rPr>
      <w:noProof/>
    </w:rPr>
  </w:style>
  <w:style w:type="paragraph" w:styleId="TOC1">
    <w:name w:val="toc 1"/>
    <w:basedOn w:val="Normal"/>
    <w:next w:val="Normal"/>
    <w:autoRedefine/>
    <w:uiPriority w:val="39"/>
    <w:unhideWhenUsed/>
    <w:rsid w:val="00963037"/>
    <w:pPr>
      <w:tabs>
        <w:tab w:val="right" w:leader="dot" w:pos="8364"/>
      </w:tabs>
      <w:spacing w:before="360" w:after="0" w:line="360" w:lineRule="auto"/>
      <w:ind w:left="397" w:hanging="397"/>
    </w:pPr>
    <w:rPr>
      <w:b/>
      <w:noProof/>
    </w:rPr>
  </w:style>
  <w:style w:type="paragraph" w:styleId="ListBullet">
    <w:name w:val="List Bullet"/>
    <w:basedOn w:val="Aufzhlung"/>
    <w:uiPriority w:val="99"/>
    <w:qFormat/>
    <w:rsid w:val="00017A82"/>
    <w:pPr>
      <w:numPr>
        <w:numId w:val="2"/>
      </w:numPr>
      <w:spacing w:after="0"/>
    </w:pPr>
  </w:style>
  <w:style w:type="paragraph" w:styleId="ListBullet2">
    <w:name w:val="List Bullet 2"/>
    <w:basedOn w:val="ListBullet"/>
    <w:uiPriority w:val="99"/>
    <w:rsid w:val="00017A82"/>
    <w:pPr>
      <w:numPr>
        <w:ilvl w:val="1"/>
      </w:numPr>
      <w:ind w:left="568" w:hanging="284"/>
    </w:pPr>
  </w:style>
  <w:style w:type="paragraph" w:styleId="ListNumber">
    <w:name w:val="List Number"/>
    <w:basedOn w:val="Normal"/>
    <w:uiPriority w:val="99"/>
    <w:qFormat/>
    <w:rsid w:val="00017A82"/>
    <w:pPr>
      <w:numPr>
        <w:numId w:val="12"/>
      </w:numPr>
      <w:spacing w:after="0" w:line="360" w:lineRule="auto"/>
    </w:pPr>
  </w:style>
  <w:style w:type="paragraph" w:styleId="ListNumber2">
    <w:name w:val="List Number 2"/>
    <w:basedOn w:val="Normal"/>
    <w:uiPriority w:val="99"/>
    <w:rsid w:val="00017A82"/>
    <w:pPr>
      <w:numPr>
        <w:ilvl w:val="1"/>
        <w:numId w:val="12"/>
      </w:numPr>
      <w:spacing w:after="0" w:line="360" w:lineRule="auto"/>
    </w:pPr>
  </w:style>
  <w:style w:type="paragraph" w:customStyle="1" w:styleId="Deckblatt">
    <w:name w:val="Deckblatt"/>
    <w:basedOn w:val="BodyText"/>
    <w:uiPriority w:val="99"/>
    <w:rsid w:val="00CE5927"/>
    <w:pPr>
      <w:tabs>
        <w:tab w:val="left" w:pos="2268"/>
      </w:tabs>
      <w:spacing w:after="0" w:line="400" w:lineRule="atLeast"/>
      <w:ind w:left="2268" w:hanging="2268"/>
      <w:jc w:val="left"/>
    </w:pPr>
  </w:style>
  <w:style w:type="paragraph" w:styleId="TOC3">
    <w:name w:val="toc 3"/>
    <w:basedOn w:val="Normal"/>
    <w:next w:val="Normal"/>
    <w:autoRedefine/>
    <w:uiPriority w:val="39"/>
    <w:unhideWhenUsed/>
    <w:rsid w:val="00E14A72"/>
    <w:pPr>
      <w:tabs>
        <w:tab w:val="right" w:leader="dot" w:pos="8364"/>
      </w:tabs>
      <w:spacing w:after="0" w:line="360" w:lineRule="auto"/>
      <w:ind w:left="1247" w:hanging="680"/>
    </w:pPr>
    <w:rPr>
      <w:sz w:val="18"/>
    </w:rPr>
  </w:style>
  <w:style w:type="paragraph" w:styleId="TOC4">
    <w:name w:val="toc 4"/>
    <w:basedOn w:val="Normal"/>
    <w:next w:val="Normal"/>
    <w:autoRedefine/>
    <w:uiPriority w:val="39"/>
    <w:semiHidden/>
    <w:unhideWhenUsed/>
    <w:rsid w:val="00315A30"/>
    <w:pPr>
      <w:ind w:left="660"/>
    </w:pPr>
  </w:style>
  <w:style w:type="paragraph" w:customStyle="1" w:styleId="Abschnittberschrift">
    <w:name w:val="Abschnittüberschrift"/>
    <w:basedOn w:val="Heading1"/>
    <w:uiPriority w:val="2"/>
    <w:qFormat/>
    <w:rsid w:val="00B40FD1"/>
  </w:style>
  <w:style w:type="paragraph" w:styleId="TOCHeading">
    <w:name w:val="TOC Heading"/>
    <w:basedOn w:val="Heading1"/>
    <w:next w:val="Normal"/>
    <w:uiPriority w:val="39"/>
    <w:unhideWhenUsed/>
    <w:qFormat/>
    <w:rsid w:val="00EE2C97"/>
    <w:pPr>
      <w:keepLines/>
      <w:spacing w:before="240" w:after="0" w:line="259" w:lineRule="auto"/>
      <w:jc w:val="left"/>
      <w:outlineLvl w:val="9"/>
    </w:pPr>
    <w:rPr>
      <w:rFonts w:asciiTheme="majorHAnsi" w:eastAsiaTheme="majorEastAsia" w:hAnsiTheme="majorHAnsi" w:cstheme="majorBidi"/>
      <w:color w:val="003D6E" w:themeColor="accent1" w:themeShade="BF"/>
      <w:sz w:val="32"/>
      <w:szCs w:val="32"/>
    </w:rPr>
  </w:style>
  <w:style w:type="paragraph" w:customStyle="1" w:styleId="Verzeichnisberschriftrmisch">
    <w:name w:val="Verzeichnisüberschrift (römisch)"/>
    <w:basedOn w:val="Verzeichnisberschrift"/>
    <w:next w:val="BodyText"/>
    <w:uiPriority w:val="2"/>
    <w:rsid w:val="002D64E4"/>
    <w:pPr>
      <w:numPr>
        <w:numId w:val="18"/>
      </w:numPr>
    </w:pPr>
  </w:style>
  <w:style w:type="paragraph" w:customStyle="1" w:styleId="VerzeichnisberschriftimInhaltsverzeichnisgelistet">
    <w:name w:val="Verzeichnisüberschrift (im Inhaltsverzeichnis gelistet)"/>
    <w:basedOn w:val="Verzeichnisberschrift"/>
    <w:next w:val="BodyText"/>
    <w:uiPriority w:val="1"/>
    <w:qFormat/>
    <w:rsid w:val="009A437C"/>
  </w:style>
  <w:style w:type="paragraph" w:customStyle="1" w:styleId="ThemaderArbeit">
    <w:name w:val="Thema der Arbeit"/>
    <w:basedOn w:val="Footer"/>
    <w:uiPriority w:val="2"/>
    <w:rsid w:val="00A21D1C"/>
  </w:style>
  <w:style w:type="paragraph" w:styleId="TOC9">
    <w:name w:val="toc 9"/>
    <w:basedOn w:val="Normal"/>
    <w:next w:val="Normal"/>
    <w:autoRedefine/>
    <w:uiPriority w:val="39"/>
    <w:semiHidden/>
    <w:unhideWhenUsed/>
    <w:rsid w:val="00AD2E89"/>
    <w:pPr>
      <w:ind w:left="1760"/>
    </w:pPr>
  </w:style>
  <w:style w:type="paragraph" w:customStyle="1" w:styleId="Verzeichnisende">
    <w:name w:val="Verzeichnisende"/>
    <w:basedOn w:val="Normal"/>
    <w:next w:val="Normal"/>
    <w:uiPriority w:val="2"/>
    <w:rsid w:val="00DB78EE"/>
    <w:pPr>
      <w:spacing w:after="0"/>
    </w:pPr>
    <w:rPr>
      <w:noProof/>
      <w:sz w:val="2"/>
    </w:rPr>
  </w:style>
  <w:style w:type="paragraph" w:styleId="Quote">
    <w:name w:val="Quote"/>
    <w:basedOn w:val="Normal"/>
    <w:next w:val="Normal"/>
    <w:link w:val="QuoteChar"/>
    <w:qFormat/>
    <w:rsid w:val="002E20BC"/>
    <w:pPr>
      <w:spacing w:before="200" w:after="160"/>
      <w:ind w:left="864" w:right="864"/>
      <w:jc w:val="center"/>
    </w:pPr>
    <w:rPr>
      <w:i/>
      <w:iCs/>
      <w:color w:val="404040" w:themeColor="text1" w:themeTint="BF"/>
    </w:rPr>
  </w:style>
  <w:style w:type="character" w:customStyle="1" w:styleId="QuoteChar">
    <w:name w:val="Quote Char"/>
    <w:basedOn w:val="DefaultParagraphFont"/>
    <w:link w:val="Quote"/>
    <w:rsid w:val="005D72F7"/>
    <w:rPr>
      <w:i/>
      <w:iCs/>
      <w:color w:val="404040" w:themeColor="text1" w:themeTint="BF"/>
      <w:lang w:val="en-US"/>
    </w:rPr>
  </w:style>
  <w:style w:type="character" w:styleId="SubtleEmphasis">
    <w:name w:val="Subtle Emphasis"/>
    <w:basedOn w:val="DefaultParagraphFont"/>
    <w:uiPriority w:val="19"/>
    <w:qFormat/>
    <w:rsid w:val="009E5F82"/>
    <w:rPr>
      <w:i/>
      <w:iCs/>
      <w:color w:val="404040" w:themeColor="text1" w:themeTint="BF"/>
    </w:rPr>
  </w:style>
  <w:style w:type="paragraph" w:styleId="Bibliography">
    <w:name w:val="Bibliography"/>
    <w:basedOn w:val="Normal"/>
    <w:next w:val="Normal"/>
    <w:uiPriority w:val="37"/>
    <w:unhideWhenUsed/>
    <w:rsid w:val="00745864"/>
  </w:style>
  <w:style w:type="character" w:styleId="UnresolvedMention">
    <w:name w:val="Unresolved Mention"/>
    <w:basedOn w:val="DefaultParagraphFont"/>
    <w:uiPriority w:val="99"/>
    <w:semiHidden/>
    <w:unhideWhenUsed/>
    <w:rsid w:val="002F13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53264">
      <w:bodyDiv w:val="1"/>
      <w:marLeft w:val="0"/>
      <w:marRight w:val="0"/>
      <w:marTop w:val="0"/>
      <w:marBottom w:val="0"/>
      <w:divBdr>
        <w:top w:val="none" w:sz="0" w:space="0" w:color="auto"/>
        <w:left w:val="none" w:sz="0" w:space="0" w:color="auto"/>
        <w:bottom w:val="none" w:sz="0" w:space="0" w:color="auto"/>
        <w:right w:val="none" w:sz="0" w:space="0" w:color="auto"/>
      </w:divBdr>
    </w:div>
    <w:div w:id="10766471">
      <w:bodyDiv w:val="1"/>
      <w:marLeft w:val="0"/>
      <w:marRight w:val="0"/>
      <w:marTop w:val="0"/>
      <w:marBottom w:val="0"/>
      <w:divBdr>
        <w:top w:val="none" w:sz="0" w:space="0" w:color="auto"/>
        <w:left w:val="none" w:sz="0" w:space="0" w:color="auto"/>
        <w:bottom w:val="none" w:sz="0" w:space="0" w:color="auto"/>
        <w:right w:val="none" w:sz="0" w:space="0" w:color="auto"/>
      </w:divBdr>
    </w:div>
    <w:div w:id="21830138">
      <w:bodyDiv w:val="1"/>
      <w:marLeft w:val="0"/>
      <w:marRight w:val="0"/>
      <w:marTop w:val="0"/>
      <w:marBottom w:val="0"/>
      <w:divBdr>
        <w:top w:val="none" w:sz="0" w:space="0" w:color="auto"/>
        <w:left w:val="none" w:sz="0" w:space="0" w:color="auto"/>
        <w:bottom w:val="none" w:sz="0" w:space="0" w:color="auto"/>
        <w:right w:val="none" w:sz="0" w:space="0" w:color="auto"/>
      </w:divBdr>
    </w:div>
    <w:div w:id="29033026">
      <w:bodyDiv w:val="1"/>
      <w:marLeft w:val="0"/>
      <w:marRight w:val="0"/>
      <w:marTop w:val="0"/>
      <w:marBottom w:val="0"/>
      <w:divBdr>
        <w:top w:val="none" w:sz="0" w:space="0" w:color="auto"/>
        <w:left w:val="none" w:sz="0" w:space="0" w:color="auto"/>
        <w:bottom w:val="none" w:sz="0" w:space="0" w:color="auto"/>
        <w:right w:val="none" w:sz="0" w:space="0" w:color="auto"/>
      </w:divBdr>
    </w:div>
    <w:div w:id="33164055">
      <w:bodyDiv w:val="1"/>
      <w:marLeft w:val="0"/>
      <w:marRight w:val="0"/>
      <w:marTop w:val="0"/>
      <w:marBottom w:val="0"/>
      <w:divBdr>
        <w:top w:val="none" w:sz="0" w:space="0" w:color="auto"/>
        <w:left w:val="none" w:sz="0" w:space="0" w:color="auto"/>
        <w:bottom w:val="none" w:sz="0" w:space="0" w:color="auto"/>
        <w:right w:val="none" w:sz="0" w:space="0" w:color="auto"/>
      </w:divBdr>
    </w:div>
    <w:div w:id="81071929">
      <w:bodyDiv w:val="1"/>
      <w:marLeft w:val="0"/>
      <w:marRight w:val="0"/>
      <w:marTop w:val="0"/>
      <w:marBottom w:val="0"/>
      <w:divBdr>
        <w:top w:val="none" w:sz="0" w:space="0" w:color="auto"/>
        <w:left w:val="none" w:sz="0" w:space="0" w:color="auto"/>
        <w:bottom w:val="none" w:sz="0" w:space="0" w:color="auto"/>
        <w:right w:val="none" w:sz="0" w:space="0" w:color="auto"/>
      </w:divBdr>
    </w:div>
    <w:div w:id="96369056">
      <w:bodyDiv w:val="1"/>
      <w:marLeft w:val="0"/>
      <w:marRight w:val="0"/>
      <w:marTop w:val="0"/>
      <w:marBottom w:val="0"/>
      <w:divBdr>
        <w:top w:val="none" w:sz="0" w:space="0" w:color="auto"/>
        <w:left w:val="none" w:sz="0" w:space="0" w:color="auto"/>
        <w:bottom w:val="none" w:sz="0" w:space="0" w:color="auto"/>
        <w:right w:val="none" w:sz="0" w:space="0" w:color="auto"/>
      </w:divBdr>
    </w:div>
    <w:div w:id="109978744">
      <w:bodyDiv w:val="1"/>
      <w:marLeft w:val="0"/>
      <w:marRight w:val="0"/>
      <w:marTop w:val="0"/>
      <w:marBottom w:val="0"/>
      <w:divBdr>
        <w:top w:val="none" w:sz="0" w:space="0" w:color="auto"/>
        <w:left w:val="none" w:sz="0" w:space="0" w:color="auto"/>
        <w:bottom w:val="none" w:sz="0" w:space="0" w:color="auto"/>
        <w:right w:val="none" w:sz="0" w:space="0" w:color="auto"/>
      </w:divBdr>
    </w:div>
    <w:div w:id="110100959">
      <w:bodyDiv w:val="1"/>
      <w:marLeft w:val="0"/>
      <w:marRight w:val="0"/>
      <w:marTop w:val="0"/>
      <w:marBottom w:val="0"/>
      <w:divBdr>
        <w:top w:val="none" w:sz="0" w:space="0" w:color="auto"/>
        <w:left w:val="none" w:sz="0" w:space="0" w:color="auto"/>
        <w:bottom w:val="none" w:sz="0" w:space="0" w:color="auto"/>
        <w:right w:val="none" w:sz="0" w:space="0" w:color="auto"/>
      </w:divBdr>
    </w:div>
    <w:div w:id="115103350">
      <w:bodyDiv w:val="1"/>
      <w:marLeft w:val="0"/>
      <w:marRight w:val="0"/>
      <w:marTop w:val="0"/>
      <w:marBottom w:val="0"/>
      <w:divBdr>
        <w:top w:val="none" w:sz="0" w:space="0" w:color="auto"/>
        <w:left w:val="none" w:sz="0" w:space="0" w:color="auto"/>
        <w:bottom w:val="none" w:sz="0" w:space="0" w:color="auto"/>
        <w:right w:val="none" w:sz="0" w:space="0" w:color="auto"/>
      </w:divBdr>
    </w:div>
    <w:div w:id="116878443">
      <w:bodyDiv w:val="1"/>
      <w:marLeft w:val="0"/>
      <w:marRight w:val="0"/>
      <w:marTop w:val="0"/>
      <w:marBottom w:val="0"/>
      <w:divBdr>
        <w:top w:val="none" w:sz="0" w:space="0" w:color="auto"/>
        <w:left w:val="none" w:sz="0" w:space="0" w:color="auto"/>
        <w:bottom w:val="none" w:sz="0" w:space="0" w:color="auto"/>
        <w:right w:val="none" w:sz="0" w:space="0" w:color="auto"/>
      </w:divBdr>
    </w:div>
    <w:div w:id="119153398">
      <w:bodyDiv w:val="1"/>
      <w:marLeft w:val="0"/>
      <w:marRight w:val="0"/>
      <w:marTop w:val="0"/>
      <w:marBottom w:val="0"/>
      <w:divBdr>
        <w:top w:val="none" w:sz="0" w:space="0" w:color="auto"/>
        <w:left w:val="none" w:sz="0" w:space="0" w:color="auto"/>
        <w:bottom w:val="none" w:sz="0" w:space="0" w:color="auto"/>
        <w:right w:val="none" w:sz="0" w:space="0" w:color="auto"/>
      </w:divBdr>
    </w:div>
    <w:div w:id="126747646">
      <w:bodyDiv w:val="1"/>
      <w:marLeft w:val="0"/>
      <w:marRight w:val="0"/>
      <w:marTop w:val="0"/>
      <w:marBottom w:val="0"/>
      <w:divBdr>
        <w:top w:val="none" w:sz="0" w:space="0" w:color="auto"/>
        <w:left w:val="none" w:sz="0" w:space="0" w:color="auto"/>
        <w:bottom w:val="none" w:sz="0" w:space="0" w:color="auto"/>
        <w:right w:val="none" w:sz="0" w:space="0" w:color="auto"/>
      </w:divBdr>
    </w:div>
    <w:div w:id="130951414">
      <w:bodyDiv w:val="1"/>
      <w:marLeft w:val="0"/>
      <w:marRight w:val="0"/>
      <w:marTop w:val="0"/>
      <w:marBottom w:val="0"/>
      <w:divBdr>
        <w:top w:val="none" w:sz="0" w:space="0" w:color="auto"/>
        <w:left w:val="none" w:sz="0" w:space="0" w:color="auto"/>
        <w:bottom w:val="none" w:sz="0" w:space="0" w:color="auto"/>
        <w:right w:val="none" w:sz="0" w:space="0" w:color="auto"/>
      </w:divBdr>
    </w:div>
    <w:div w:id="134226043">
      <w:bodyDiv w:val="1"/>
      <w:marLeft w:val="0"/>
      <w:marRight w:val="0"/>
      <w:marTop w:val="0"/>
      <w:marBottom w:val="0"/>
      <w:divBdr>
        <w:top w:val="none" w:sz="0" w:space="0" w:color="auto"/>
        <w:left w:val="none" w:sz="0" w:space="0" w:color="auto"/>
        <w:bottom w:val="none" w:sz="0" w:space="0" w:color="auto"/>
        <w:right w:val="none" w:sz="0" w:space="0" w:color="auto"/>
      </w:divBdr>
    </w:div>
    <w:div w:id="136729264">
      <w:bodyDiv w:val="1"/>
      <w:marLeft w:val="0"/>
      <w:marRight w:val="0"/>
      <w:marTop w:val="0"/>
      <w:marBottom w:val="0"/>
      <w:divBdr>
        <w:top w:val="none" w:sz="0" w:space="0" w:color="auto"/>
        <w:left w:val="none" w:sz="0" w:space="0" w:color="auto"/>
        <w:bottom w:val="none" w:sz="0" w:space="0" w:color="auto"/>
        <w:right w:val="none" w:sz="0" w:space="0" w:color="auto"/>
      </w:divBdr>
    </w:div>
    <w:div w:id="146942223">
      <w:bodyDiv w:val="1"/>
      <w:marLeft w:val="0"/>
      <w:marRight w:val="0"/>
      <w:marTop w:val="0"/>
      <w:marBottom w:val="0"/>
      <w:divBdr>
        <w:top w:val="none" w:sz="0" w:space="0" w:color="auto"/>
        <w:left w:val="none" w:sz="0" w:space="0" w:color="auto"/>
        <w:bottom w:val="none" w:sz="0" w:space="0" w:color="auto"/>
        <w:right w:val="none" w:sz="0" w:space="0" w:color="auto"/>
      </w:divBdr>
    </w:div>
    <w:div w:id="150146389">
      <w:bodyDiv w:val="1"/>
      <w:marLeft w:val="0"/>
      <w:marRight w:val="0"/>
      <w:marTop w:val="0"/>
      <w:marBottom w:val="0"/>
      <w:divBdr>
        <w:top w:val="none" w:sz="0" w:space="0" w:color="auto"/>
        <w:left w:val="none" w:sz="0" w:space="0" w:color="auto"/>
        <w:bottom w:val="none" w:sz="0" w:space="0" w:color="auto"/>
        <w:right w:val="none" w:sz="0" w:space="0" w:color="auto"/>
      </w:divBdr>
    </w:div>
    <w:div w:id="155850711">
      <w:bodyDiv w:val="1"/>
      <w:marLeft w:val="0"/>
      <w:marRight w:val="0"/>
      <w:marTop w:val="0"/>
      <w:marBottom w:val="0"/>
      <w:divBdr>
        <w:top w:val="none" w:sz="0" w:space="0" w:color="auto"/>
        <w:left w:val="none" w:sz="0" w:space="0" w:color="auto"/>
        <w:bottom w:val="none" w:sz="0" w:space="0" w:color="auto"/>
        <w:right w:val="none" w:sz="0" w:space="0" w:color="auto"/>
      </w:divBdr>
    </w:div>
    <w:div w:id="163782527">
      <w:bodyDiv w:val="1"/>
      <w:marLeft w:val="0"/>
      <w:marRight w:val="0"/>
      <w:marTop w:val="0"/>
      <w:marBottom w:val="0"/>
      <w:divBdr>
        <w:top w:val="none" w:sz="0" w:space="0" w:color="auto"/>
        <w:left w:val="none" w:sz="0" w:space="0" w:color="auto"/>
        <w:bottom w:val="none" w:sz="0" w:space="0" w:color="auto"/>
        <w:right w:val="none" w:sz="0" w:space="0" w:color="auto"/>
      </w:divBdr>
    </w:div>
    <w:div w:id="172183002">
      <w:bodyDiv w:val="1"/>
      <w:marLeft w:val="0"/>
      <w:marRight w:val="0"/>
      <w:marTop w:val="0"/>
      <w:marBottom w:val="0"/>
      <w:divBdr>
        <w:top w:val="none" w:sz="0" w:space="0" w:color="auto"/>
        <w:left w:val="none" w:sz="0" w:space="0" w:color="auto"/>
        <w:bottom w:val="none" w:sz="0" w:space="0" w:color="auto"/>
        <w:right w:val="none" w:sz="0" w:space="0" w:color="auto"/>
      </w:divBdr>
    </w:div>
    <w:div w:id="198201572">
      <w:bodyDiv w:val="1"/>
      <w:marLeft w:val="0"/>
      <w:marRight w:val="0"/>
      <w:marTop w:val="0"/>
      <w:marBottom w:val="0"/>
      <w:divBdr>
        <w:top w:val="none" w:sz="0" w:space="0" w:color="auto"/>
        <w:left w:val="none" w:sz="0" w:space="0" w:color="auto"/>
        <w:bottom w:val="none" w:sz="0" w:space="0" w:color="auto"/>
        <w:right w:val="none" w:sz="0" w:space="0" w:color="auto"/>
      </w:divBdr>
    </w:div>
    <w:div w:id="233010868">
      <w:bodyDiv w:val="1"/>
      <w:marLeft w:val="0"/>
      <w:marRight w:val="0"/>
      <w:marTop w:val="0"/>
      <w:marBottom w:val="0"/>
      <w:divBdr>
        <w:top w:val="none" w:sz="0" w:space="0" w:color="auto"/>
        <w:left w:val="none" w:sz="0" w:space="0" w:color="auto"/>
        <w:bottom w:val="none" w:sz="0" w:space="0" w:color="auto"/>
        <w:right w:val="none" w:sz="0" w:space="0" w:color="auto"/>
      </w:divBdr>
    </w:div>
    <w:div w:id="234242473">
      <w:bodyDiv w:val="1"/>
      <w:marLeft w:val="0"/>
      <w:marRight w:val="0"/>
      <w:marTop w:val="0"/>
      <w:marBottom w:val="0"/>
      <w:divBdr>
        <w:top w:val="none" w:sz="0" w:space="0" w:color="auto"/>
        <w:left w:val="none" w:sz="0" w:space="0" w:color="auto"/>
        <w:bottom w:val="none" w:sz="0" w:space="0" w:color="auto"/>
        <w:right w:val="none" w:sz="0" w:space="0" w:color="auto"/>
      </w:divBdr>
    </w:div>
    <w:div w:id="234553803">
      <w:bodyDiv w:val="1"/>
      <w:marLeft w:val="0"/>
      <w:marRight w:val="0"/>
      <w:marTop w:val="0"/>
      <w:marBottom w:val="0"/>
      <w:divBdr>
        <w:top w:val="none" w:sz="0" w:space="0" w:color="auto"/>
        <w:left w:val="none" w:sz="0" w:space="0" w:color="auto"/>
        <w:bottom w:val="none" w:sz="0" w:space="0" w:color="auto"/>
        <w:right w:val="none" w:sz="0" w:space="0" w:color="auto"/>
      </w:divBdr>
    </w:div>
    <w:div w:id="237985270">
      <w:bodyDiv w:val="1"/>
      <w:marLeft w:val="0"/>
      <w:marRight w:val="0"/>
      <w:marTop w:val="0"/>
      <w:marBottom w:val="0"/>
      <w:divBdr>
        <w:top w:val="none" w:sz="0" w:space="0" w:color="auto"/>
        <w:left w:val="none" w:sz="0" w:space="0" w:color="auto"/>
        <w:bottom w:val="none" w:sz="0" w:space="0" w:color="auto"/>
        <w:right w:val="none" w:sz="0" w:space="0" w:color="auto"/>
      </w:divBdr>
    </w:div>
    <w:div w:id="243491419">
      <w:bodyDiv w:val="1"/>
      <w:marLeft w:val="0"/>
      <w:marRight w:val="0"/>
      <w:marTop w:val="0"/>
      <w:marBottom w:val="0"/>
      <w:divBdr>
        <w:top w:val="none" w:sz="0" w:space="0" w:color="auto"/>
        <w:left w:val="none" w:sz="0" w:space="0" w:color="auto"/>
        <w:bottom w:val="none" w:sz="0" w:space="0" w:color="auto"/>
        <w:right w:val="none" w:sz="0" w:space="0" w:color="auto"/>
      </w:divBdr>
    </w:div>
    <w:div w:id="245965089">
      <w:bodyDiv w:val="1"/>
      <w:marLeft w:val="0"/>
      <w:marRight w:val="0"/>
      <w:marTop w:val="0"/>
      <w:marBottom w:val="0"/>
      <w:divBdr>
        <w:top w:val="none" w:sz="0" w:space="0" w:color="auto"/>
        <w:left w:val="none" w:sz="0" w:space="0" w:color="auto"/>
        <w:bottom w:val="none" w:sz="0" w:space="0" w:color="auto"/>
        <w:right w:val="none" w:sz="0" w:space="0" w:color="auto"/>
      </w:divBdr>
    </w:div>
    <w:div w:id="249967086">
      <w:bodyDiv w:val="1"/>
      <w:marLeft w:val="0"/>
      <w:marRight w:val="0"/>
      <w:marTop w:val="0"/>
      <w:marBottom w:val="0"/>
      <w:divBdr>
        <w:top w:val="none" w:sz="0" w:space="0" w:color="auto"/>
        <w:left w:val="none" w:sz="0" w:space="0" w:color="auto"/>
        <w:bottom w:val="none" w:sz="0" w:space="0" w:color="auto"/>
        <w:right w:val="none" w:sz="0" w:space="0" w:color="auto"/>
      </w:divBdr>
    </w:div>
    <w:div w:id="253365183">
      <w:bodyDiv w:val="1"/>
      <w:marLeft w:val="0"/>
      <w:marRight w:val="0"/>
      <w:marTop w:val="0"/>
      <w:marBottom w:val="0"/>
      <w:divBdr>
        <w:top w:val="none" w:sz="0" w:space="0" w:color="auto"/>
        <w:left w:val="none" w:sz="0" w:space="0" w:color="auto"/>
        <w:bottom w:val="none" w:sz="0" w:space="0" w:color="auto"/>
        <w:right w:val="none" w:sz="0" w:space="0" w:color="auto"/>
      </w:divBdr>
    </w:div>
    <w:div w:id="280310723">
      <w:bodyDiv w:val="1"/>
      <w:marLeft w:val="0"/>
      <w:marRight w:val="0"/>
      <w:marTop w:val="0"/>
      <w:marBottom w:val="0"/>
      <w:divBdr>
        <w:top w:val="none" w:sz="0" w:space="0" w:color="auto"/>
        <w:left w:val="none" w:sz="0" w:space="0" w:color="auto"/>
        <w:bottom w:val="none" w:sz="0" w:space="0" w:color="auto"/>
        <w:right w:val="none" w:sz="0" w:space="0" w:color="auto"/>
      </w:divBdr>
    </w:div>
    <w:div w:id="289435998">
      <w:bodyDiv w:val="1"/>
      <w:marLeft w:val="0"/>
      <w:marRight w:val="0"/>
      <w:marTop w:val="0"/>
      <w:marBottom w:val="0"/>
      <w:divBdr>
        <w:top w:val="none" w:sz="0" w:space="0" w:color="auto"/>
        <w:left w:val="none" w:sz="0" w:space="0" w:color="auto"/>
        <w:bottom w:val="none" w:sz="0" w:space="0" w:color="auto"/>
        <w:right w:val="none" w:sz="0" w:space="0" w:color="auto"/>
      </w:divBdr>
    </w:div>
    <w:div w:id="295574996">
      <w:bodyDiv w:val="1"/>
      <w:marLeft w:val="0"/>
      <w:marRight w:val="0"/>
      <w:marTop w:val="0"/>
      <w:marBottom w:val="0"/>
      <w:divBdr>
        <w:top w:val="none" w:sz="0" w:space="0" w:color="auto"/>
        <w:left w:val="none" w:sz="0" w:space="0" w:color="auto"/>
        <w:bottom w:val="none" w:sz="0" w:space="0" w:color="auto"/>
        <w:right w:val="none" w:sz="0" w:space="0" w:color="auto"/>
      </w:divBdr>
    </w:div>
    <w:div w:id="297731627">
      <w:bodyDiv w:val="1"/>
      <w:marLeft w:val="0"/>
      <w:marRight w:val="0"/>
      <w:marTop w:val="0"/>
      <w:marBottom w:val="0"/>
      <w:divBdr>
        <w:top w:val="none" w:sz="0" w:space="0" w:color="auto"/>
        <w:left w:val="none" w:sz="0" w:space="0" w:color="auto"/>
        <w:bottom w:val="none" w:sz="0" w:space="0" w:color="auto"/>
        <w:right w:val="none" w:sz="0" w:space="0" w:color="auto"/>
      </w:divBdr>
    </w:div>
    <w:div w:id="314729076">
      <w:bodyDiv w:val="1"/>
      <w:marLeft w:val="0"/>
      <w:marRight w:val="0"/>
      <w:marTop w:val="0"/>
      <w:marBottom w:val="0"/>
      <w:divBdr>
        <w:top w:val="none" w:sz="0" w:space="0" w:color="auto"/>
        <w:left w:val="none" w:sz="0" w:space="0" w:color="auto"/>
        <w:bottom w:val="none" w:sz="0" w:space="0" w:color="auto"/>
        <w:right w:val="none" w:sz="0" w:space="0" w:color="auto"/>
      </w:divBdr>
    </w:div>
    <w:div w:id="315914309">
      <w:bodyDiv w:val="1"/>
      <w:marLeft w:val="0"/>
      <w:marRight w:val="0"/>
      <w:marTop w:val="0"/>
      <w:marBottom w:val="0"/>
      <w:divBdr>
        <w:top w:val="none" w:sz="0" w:space="0" w:color="auto"/>
        <w:left w:val="none" w:sz="0" w:space="0" w:color="auto"/>
        <w:bottom w:val="none" w:sz="0" w:space="0" w:color="auto"/>
        <w:right w:val="none" w:sz="0" w:space="0" w:color="auto"/>
      </w:divBdr>
    </w:div>
    <w:div w:id="321466073">
      <w:bodyDiv w:val="1"/>
      <w:marLeft w:val="0"/>
      <w:marRight w:val="0"/>
      <w:marTop w:val="0"/>
      <w:marBottom w:val="0"/>
      <w:divBdr>
        <w:top w:val="none" w:sz="0" w:space="0" w:color="auto"/>
        <w:left w:val="none" w:sz="0" w:space="0" w:color="auto"/>
        <w:bottom w:val="none" w:sz="0" w:space="0" w:color="auto"/>
        <w:right w:val="none" w:sz="0" w:space="0" w:color="auto"/>
      </w:divBdr>
    </w:div>
    <w:div w:id="324748924">
      <w:bodyDiv w:val="1"/>
      <w:marLeft w:val="0"/>
      <w:marRight w:val="0"/>
      <w:marTop w:val="0"/>
      <w:marBottom w:val="0"/>
      <w:divBdr>
        <w:top w:val="none" w:sz="0" w:space="0" w:color="auto"/>
        <w:left w:val="none" w:sz="0" w:space="0" w:color="auto"/>
        <w:bottom w:val="none" w:sz="0" w:space="0" w:color="auto"/>
        <w:right w:val="none" w:sz="0" w:space="0" w:color="auto"/>
      </w:divBdr>
    </w:div>
    <w:div w:id="337466524">
      <w:bodyDiv w:val="1"/>
      <w:marLeft w:val="0"/>
      <w:marRight w:val="0"/>
      <w:marTop w:val="0"/>
      <w:marBottom w:val="0"/>
      <w:divBdr>
        <w:top w:val="none" w:sz="0" w:space="0" w:color="auto"/>
        <w:left w:val="none" w:sz="0" w:space="0" w:color="auto"/>
        <w:bottom w:val="none" w:sz="0" w:space="0" w:color="auto"/>
        <w:right w:val="none" w:sz="0" w:space="0" w:color="auto"/>
      </w:divBdr>
    </w:div>
    <w:div w:id="351539393">
      <w:bodyDiv w:val="1"/>
      <w:marLeft w:val="0"/>
      <w:marRight w:val="0"/>
      <w:marTop w:val="0"/>
      <w:marBottom w:val="0"/>
      <w:divBdr>
        <w:top w:val="none" w:sz="0" w:space="0" w:color="auto"/>
        <w:left w:val="none" w:sz="0" w:space="0" w:color="auto"/>
        <w:bottom w:val="none" w:sz="0" w:space="0" w:color="auto"/>
        <w:right w:val="none" w:sz="0" w:space="0" w:color="auto"/>
      </w:divBdr>
    </w:div>
    <w:div w:id="352730813">
      <w:bodyDiv w:val="1"/>
      <w:marLeft w:val="0"/>
      <w:marRight w:val="0"/>
      <w:marTop w:val="0"/>
      <w:marBottom w:val="0"/>
      <w:divBdr>
        <w:top w:val="none" w:sz="0" w:space="0" w:color="auto"/>
        <w:left w:val="none" w:sz="0" w:space="0" w:color="auto"/>
        <w:bottom w:val="none" w:sz="0" w:space="0" w:color="auto"/>
        <w:right w:val="none" w:sz="0" w:space="0" w:color="auto"/>
      </w:divBdr>
    </w:div>
    <w:div w:id="355010753">
      <w:bodyDiv w:val="1"/>
      <w:marLeft w:val="0"/>
      <w:marRight w:val="0"/>
      <w:marTop w:val="0"/>
      <w:marBottom w:val="0"/>
      <w:divBdr>
        <w:top w:val="none" w:sz="0" w:space="0" w:color="auto"/>
        <w:left w:val="none" w:sz="0" w:space="0" w:color="auto"/>
        <w:bottom w:val="none" w:sz="0" w:space="0" w:color="auto"/>
        <w:right w:val="none" w:sz="0" w:space="0" w:color="auto"/>
      </w:divBdr>
    </w:div>
    <w:div w:id="364839371">
      <w:bodyDiv w:val="1"/>
      <w:marLeft w:val="0"/>
      <w:marRight w:val="0"/>
      <w:marTop w:val="0"/>
      <w:marBottom w:val="0"/>
      <w:divBdr>
        <w:top w:val="none" w:sz="0" w:space="0" w:color="auto"/>
        <w:left w:val="none" w:sz="0" w:space="0" w:color="auto"/>
        <w:bottom w:val="none" w:sz="0" w:space="0" w:color="auto"/>
        <w:right w:val="none" w:sz="0" w:space="0" w:color="auto"/>
      </w:divBdr>
    </w:div>
    <w:div w:id="371425073">
      <w:bodyDiv w:val="1"/>
      <w:marLeft w:val="0"/>
      <w:marRight w:val="0"/>
      <w:marTop w:val="0"/>
      <w:marBottom w:val="0"/>
      <w:divBdr>
        <w:top w:val="none" w:sz="0" w:space="0" w:color="auto"/>
        <w:left w:val="none" w:sz="0" w:space="0" w:color="auto"/>
        <w:bottom w:val="none" w:sz="0" w:space="0" w:color="auto"/>
        <w:right w:val="none" w:sz="0" w:space="0" w:color="auto"/>
      </w:divBdr>
    </w:div>
    <w:div w:id="373624349">
      <w:bodyDiv w:val="1"/>
      <w:marLeft w:val="0"/>
      <w:marRight w:val="0"/>
      <w:marTop w:val="0"/>
      <w:marBottom w:val="0"/>
      <w:divBdr>
        <w:top w:val="none" w:sz="0" w:space="0" w:color="auto"/>
        <w:left w:val="none" w:sz="0" w:space="0" w:color="auto"/>
        <w:bottom w:val="none" w:sz="0" w:space="0" w:color="auto"/>
        <w:right w:val="none" w:sz="0" w:space="0" w:color="auto"/>
      </w:divBdr>
    </w:div>
    <w:div w:id="400954278">
      <w:bodyDiv w:val="1"/>
      <w:marLeft w:val="0"/>
      <w:marRight w:val="0"/>
      <w:marTop w:val="0"/>
      <w:marBottom w:val="0"/>
      <w:divBdr>
        <w:top w:val="none" w:sz="0" w:space="0" w:color="auto"/>
        <w:left w:val="none" w:sz="0" w:space="0" w:color="auto"/>
        <w:bottom w:val="none" w:sz="0" w:space="0" w:color="auto"/>
        <w:right w:val="none" w:sz="0" w:space="0" w:color="auto"/>
      </w:divBdr>
    </w:div>
    <w:div w:id="407776383">
      <w:bodyDiv w:val="1"/>
      <w:marLeft w:val="0"/>
      <w:marRight w:val="0"/>
      <w:marTop w:val="0"/>
      <w:marBottom w:val="0"/>
      <w:divBdr>
        <w:top w:val="none" w:sz="0" w:space="0" w:color="auto"/>
        <w:left w:val="none" w:sz="0" w:space="0" w:color="auto"/>
        <w:bottom w:val="none" w:sz="0" w:space="0" w:color="auto"/>
        <w:right w:val="none" w:sz="0" w:space="0" w:color="auto"/>
      </w:divBdr>
    </w:div>
    <w:div w:id="416287122">
      <w:bodyDiv w:val="1"/>
      <w:marLeft w:val="0"/>
      <w:marRight w:val="0"/>
      <w:marTop w:val="0"/>
      <w:marBottom w:val="0"/>
      <w:divBdr>
        <w:top w:val="none" w:sz="0" w:space="0" w:color="auto"/>
        <w:left w:val="none" w:sz="0" w:space="0" w:color="auto"/>
        <w:bottom w:val="none" w:sz="0" w:space="0" w:color="auto"/>
        <w:right w:val="none" w:sz="0" w:space="0" w:color="auto"/>
      </w:divBdr>
    </w:div>
    <w:div w:id="428699580">
      <w:bodyDiv w:val="1"/>
      <w:marLeft w:val="0"/>
      <w:marRight w:val="0"/>
      <w:marTop w:val="0"/>
      <w:marBottom w:val="0"/>
      <w:divBdr>
        <w:top w:val="none" w:sz="0" w:space="0" w:color="auto"/>
        <w:left w:val="none" w:sz="0" w:space="0" w:color="auto"/>
        <w:bottom w:val="none" w:sz="0" w:space="0" w:color="auto"/>
        <w:right w:val="none" w:sz="0" w:space="0" w:color="auto"/>
      </w:divBdr>
    </w:div>
    <w:div w:id="441918051">
      <w:bodyDiv w:val="1"/>
      <w:marLeft w:val="0"/>
      <w:marRight w:val="0"/>
      <w:marTop w:val="0"/>
      <w:marBottom w:val="0"/>
      <w:divBdr>
        <w:top w:val="none" w:sz="0" w:space="0" w:color="auto"/>
        <w:left w:val="none" w:sz="0" w:space="0" w:color="auto"/>
        <w:bottom w:val="none" w:sz="0" w:space="0" w:color="auto"/>
        <w:right w:val="none" w:sz="0" w:space="0" w:color="auto"/>
      </w:divBdr>
    </w:div>
    <w:div w:id="457719377">
      <w:bodyDiv w:val="1"/>
      <w:marLeft w:val="0"/>
      <w:marRight w:val="0"/>
      <w:marTop w:val="0"/>
      <w:marBottom w:val="0"/>
      <w:divBdr>
        <w:top w:val="none" w:sz="0" w:space="0" w:color="auto"/>
        <w:left w:val="none" w:sz="0" w:space="0" w:color="auto"/>
        <w:bottom w:val="none" w:sz="0" w:space="0" w:color="auto"/>
        <w:right w:val="none" w:sz="0" w:space="0" w:color="auto"/>
      </w:divBdr>
    </w:div>
    <w:div w:id="472336199">
      <w:bodyDiv w:val="1"/>
      <w:marLeft w:val="0"/>
      <w:marRight w:val="0"/>
      <w:marTop w:val="0"/>
      <w:marBottom w:val="0"/>
      <w:divBdr>
        <w:top w:val="none" w:sz="0" w:space="0" w:color="auto"/>
        <w:left w:val="none" w:sz="0" w:space="0" w:color="auto"/>
        <w:bottom w:val="none" w:sz="0" w:space="0" w:color="auto"/>
        <w:right w:val="none" w:sz="0" w:space="0" w:color="auto"/>
      </w:divBdr>
    </w:div>
    <w:div w:id="508449316">
      <w:bodyDiv w:val="1"/>
      <w:marLeft w:val="0"/>
      <w:marRight w:val="0"/>
      <w:marTop w:val="0"/>
      <w:marBottom w:val="0"/>
      <w:divBdr>
        <w:top w:val="none" w:sz="0" w:space="0" w:color="auto"/>
        <w:left w:val="none" w:sz="0" w:space="0" w:color="auto"/>
        <w:bottom w:val="none" w:sz="0" w:space="0" w:color="auto"/>
        <w:right w:val="none" w:sz="0" w:space="0" w:color="auto"/>
      </w:divBdr>
    </w:div>
    <w:div w:id="531578442">
      <w:bodyDiv w:val="1"/>
      <w:marLeft w:val="0"/>
      <w:marRight w:val="0"/>
      <w:marTop w:val="0"/>
      <w:marBottom w:val="0"/>
      <w:divBdr>
        <w:top w:val="none" w:sz="0" w:space="0" w:color="auto"/>
        <w:left w:val="none" w:sz="0" w:space="0" w:color="auto"/>
        <w:bottom w:val="none" w:sz="0" w:space="0" w:color="auto"/>
        <w:right w:val="none" w:sz="0" w:space="0" w:color="auto"/>
      </w:divBdr>
    </w:div>
    <w:div w:id="533268435">
      <w:bodyDiv w:val="1"/>
      <w:marLeft w:val="0"/>
      <w:marRight w:val="0"/>
      <w:marTop w:val="0"/>
      <w:marBottom w:val="0"/>
      <w:divBdr>
        <w:top w:val="none" w:sz="0" w:space="0" w:color="auto"/>
        <w:left w:val="none" w:sz="0" w:space="0" w:color="auto"/>
        <w:bottom w:val="none" w:sz="0" w:space="0" w:color="auto"/>
        <w:right w:val="none" w:sz="0" w:space="0" w:color="auto"/>
      </w:divBdr>
    </w:div>
    <w:div w:id="541065353">
      <w:bodyDiv w:val="1"/>
      <w:marLeft w:val="0"/>
      <w:marRight w:val="0"/>
      <w:marTop w:val="0"/>
      <w:marBottom w:val="0"/>
      <w:divBdr>
        <w:top w:val="none" w:sz="0" w:space="0" w:color="auto"/>
        <w:left w:val="none" w:sz="0" w:space="0" w:color="auto"/>
        <w:bottom w:val="none" w:sz="0" w:space="0" w:color="auto"/>
        <w:right w:val="none" w:sz="0" w:space="0" w:color="auto"/>
      </w:divBdr>
    </w:div>
    <w:div w:id="548761601">
      <w:bodyDiv w:val="1"/>
      <w:marLeft w:val="0"/>
      <w:marRight w:val="0"/>
      <w:marTop w:val="0"/>
      <w:marBottom w:val="0"/>
      <w:divBdr>
        <w:top w:val="none" w:sz="0" w:space="0" w:color="auto"/>
        <w:left w:val="none" w:sz="0" w:space="0" w:color="auto"/>
        <w:bottom w:val="none" w:sz="0" w:space="0" w:color="auto"/>
        <w:right w:val="none" w:sz="0" w:space="0" w:color="auto"/>
      </w:divBdr>
    </w:div>
    <w:div w:id="559093201">
      <w:bodyDiv w:val="1"/>
      <w:marLeft w:val="0"/>
      <w:marRight w:val="0"/>
      <w:marTop w:val="0"/>
      <w:marBottom w:val="0"/>
      <w:divBdr>
        <w:top w:val="none" w:sz="0" w:space="0" w:color="auto"/>
        <w:left w:val="none" w:sz="0" w:space="0" w:color="auto"/>
        <w:bottom w:val="none" w:sz="0" w:space="0" w:color="auto"/>
        <w:right w:val="none" w:sz="0" w:space="0" w:color="auto"/>
      </w:divBdr>
    </w:div>
    <w:div w:id="577249574">
      <w:bodyDiv w:val="1"/>
      <w:marLeft w:val="0"/>
      <w:marRight w:val="0"/>
      <w:marTop w:val="0"/>
      <w:marBottom w:val="0"/>
      <w:divBdr>
        <w:top w:val="none" w:sz="0" w:space="0" w:color="auto"/>
        <w:left w:val="none" w:sz="0" w:space="0" w:color="auto"/>
        <w:bottom w:val="none" w:sz="0" w:space="0" w:color="auto"/>
        <w:right w:val="none" w:sz="0" w:space="0" w:color="auto"/>
      </w:divBdr>
    </w:div>
    <w:div w:id="601646088">
      <w:bodyDiv w:val="1"/>
      <w:marLeft w:val="0"/>
      <w:marRight w:val="0"/>
      <w:marTop w:val="0"/>
      <w:marBottom w:val="0"/>
      <w:divBdr>
        <w:top w:val="none" w:sz="0" w:space="0" w:color="auto"/>
        <w:left w:val="none" w:sz="0" w:space="0" w:color="auto"/>
        <w:bottom w:val="none" w:sz="0" w:space="0" w:color="auto"/>
        <w:right w:val="none" w:sz="0" w:space="0" w:color="auto"/>
      </w:divBdr>
    </w:div>
    <w:div w:id="611745004">
      <w:bodyDiv w:val="1"/>
      <w:marLeft w:val="0"/>
      <w:marRight w:val="0"/>
      <w:marTop w:val="0"/>
      <w:marBottom w:val="0"/>
      <w:divBdr>
        <w:top w:val="none" w:sz="0" w:space="0" w:color="auto"/>
        <w:left w:val="none" w:sz="0" w:space="0" w:color="auto"/>
        <w:bottom w:val="none" w:sz="0" w:space="0" w:color="auto"/>
        <w:right w:val="none" w:sz="0" w:space="0" w:color="auto"/>
      </w:divBdr>
    </w:div>
    <w:div w:id="624820317">
      <w:bodyDiv w:val="1"/>
      <w:marLeft w:val="0"/>
      <w:marRight w:val="0"/>
      <w:marTop w:val="0"/>
      <w:marBottom w:val="0"/>
      <w:divBdr>
        <w:top w:val="none" w:sz="0" w:space="0" w:color="auto"/>
        <w:left w:val="none" w:sz="0" w:space="0" w:color="auto"/>
        <w:bottom w:val="none" w:sz="0" w:space="0" w:color="auto"/>
        <w:right w:val="none" w:sz="0" w:space="0" w:color="auto"/>
      </w:divBdr>
    </w:div>
    <w:div w:id="630208160">
      <w:bodyDiv w:val="1"/>
      <w:marLeft w:val="0"/>
      <w:marRight w:val="0"/>
      <w:marTop w:val="0"/>
      <w:marBottom w:val="0"/>
      <w:divBdr>
        <w:top w:val="none" w:sz="0" w:space="0" w:color="auto"/>
        <w:left w:val="none" w:sz="0" w:space="0" w:color="auto"/>
        <w:bottom w:val="none" w:sz="0" w:space="0" w:color="auto"/>
        <w:right w:val="none" w:sz="0" w:space="0" w:color="auto"/>
      </w:divBdr>
    </w:div>
    <w:div w:id="645165027">
      <w:bodyDiv w:val="1"/>
      <w:marLeft w:val="0"/>
      <w:marRight w:val="0"/>
      <w:marTop w:val="0"/>
      <w:marBottom w:val="0"/>
      <w:divBdr>
        <w:top w:val="none" w:sz="0" w:space="0" w:color="auto"/>
        <w:left w:val="none" w:sz="0" w:space="0" w:color="auto"/>
        <w:bottom w:val="none" w:sz="0" w:space="0" w:color="auto"/>
        <w:right w:val="none" w:sz="0" w:space="0" w:color="auto"/>
      </w:divBdr>
    </w:div>
    <w:div w:id="654069588">
      <w:bodyDiv w:val="1"/>
      <w:marLeft w:val="0"/>
      <w:marRight w:val="0"/>
      <w:marTop w:val="0"/>
      <w:marBottom w:val="0"/>
      <w:divBdr>
        <w:top w:val="none" w:sz="0" w:space="0" w:color="auto"/>
        <w:left w:val="none" w:sz="0" w:space="0" w:color="auto"/>
        <w:bottom w:val="none" w:sz="0" w:space="0" w:color="auto"/>
        <w:right w:val="none" w:sz="0" w:space="0" w:color="auto"/>
      </w:divBdr>
    </w:div>
    <w:div w:id="655110160">
      <w:bodyDiv w:val="1"/>
      <w:marLeft w:val="0"/>
      <w:marRight w:val="0"/>
      <w:marTop w:val="0"/>
      <w:marBottom w:val="0"/>
      <w:divBdr>
        <w:top w:val="none" w:sz="0" w:space="0" w:color="auto"/>
        <w:left w:val="none" w:sz="0" w:space="0" w:color="auto"/>
        <w:bottom w:val="none" w:sz="0" w:space="0" w:color="auto"/>
        <w:right w:val="none" w:sz="0" w:space="0" w:color="auto"/>
      </w:divBdr>
    </w:div>
    <w:div w:id="673190786">
      <w:bodyDiv w:val="1"/>
      <w:marLeft w:val="0"/>
      <w:marRight w:val="0"/>
      <w:marTop w:val="0"/>
      <w:marBottom w:val="0"/>
      <w:divBdr>
        <w:top w:val="none" w:sz="0" w:space="0" w:color="auto"/>
        <w:left w:val="none" w:sz="0" w:space="0" w:color="auto"/>
        <w:bottom w:val="none" w:sz="0" w:space="0" w:color="auto"/>
        <w:right w:val="none" w:sz="0" w:space="0" w:color="auto"/>
      </w:divBdr>
    </w:div>
    <w:div w:id="681665595">
      <w:bodyDiv w:val="1"/>
      <w:marLeft w:val="0"/>
      <w:marRight w:val="0"/>
      <w:marTop w:val="0"/>
      <w:marBottom w:val="0"/>
      <w:divBdr>
        <w:top w:val="none" w:sz="0" w:space="0" w:color="auto"/>
        <w:left w:val="none" w:sz="0" w:space="0" w:color="auto"/>
        <w:bottom w:val="none" w:sz="0" w:space="0" w:color="auto"/>
        <w:right w:val="none" w:sz="0" w:space="0" w:color="auto"/>
      </w:divBdr>
    </w:div>
    <w:div w:id="690647382">
      <w:bodyDiv w:val="1"/>
      <w:marLeft w:val="0"/>
      <w:marRight w:val="0"/>
      <w:marTop w:val="0"/>
      <w:marBottom w:val="0"/>
      <w:divBdr>
        <w:top w:val="none" w:sz="0" w:space="0" w:color="auto"/>
        <w:left w:val="none" w:sz="0" w:space="0" w:color="auto"/>
        <w:bottom w:val="none" w:sz="0" w:space="0" w:color="auto"/>
        <w:right w:val="none" w:sz="0" w:space="0" w:color="auto"/>
      </w:divBdr>
    </w:div>
    <w:div w:id="699546669">
      <w:bodyDiv w:val="1"/>
      <w:marLeft w:val="0"/>
      <w:marRight w:val="0"/>
      <w:marTop w:val="0"/>
      <w:marBottom w:val="0"/>
      <w:divBdr>
        <w:top w:val="none" w:sz="0" w:space="0" w:color="auto"/>
        <w:left w:val="none" w:sz="0" w:space="0" w:color="auto"/>
        <w:bottom w:val="none" w:sz="0" w:space="0" w:color="auto"/>
        <w:right w:val="none" w:sz="0" w:space="0" w:color="auto"/>
      </w:divBdr>
    </w:div>
    <w:div w:id="707141992">
      <w:bodyDiv w:val="1"/>
      <w:marLeft w:val="0"/>
      <w:marRight w:val="0"/>
      <w:marTop w:val="0"/>
      <w:marBottom w:val="0"/>
      <w:divBdr>
        <w:top w:val="none" w:sz="0" w:space="0" w:color="auto"/>
        <w:left w:val="none" w:sz="0" w:space="0" w:color="auto"/>
        <w:bottom w:val="none" w:sz="0" w:space="0" w:color="auto"/>
        <w:right w:val="none" w:sz="0" w:space="0" w:color="auto"/>
      </w:divBdr>
    </w:div>
    <w:div w:id="755785680">
      <w:bodyDiv w:val="1"/>
      <w:marLeft w:val="0"/>
      <w:marRight w:val="0"/>
      <w:marTop w:val="0"/>
      <w:marBottom w:val="0"/>
      <w:divBdr>
        <w:top w:val="none" w:sz="0" w:space="0" w:color="auto"/>
        <w:left w:val="none" w:sz="0" w:space="0" w:color="auto"/>
        <w:bottom w:val="none" w:sz="0" w:space="0" w:color="auto"/>
        <w:right w:val="none" w:sz="0" w:space="0" w:color="auto"/>
      </w:divBdr>
    </w:div>
    <w:div w:id="760567964">
      <w:bodyDiv w:val="1"/>
      <w:marLeft w:val="0"/>
      <w:marRight w:val="0"/>
      <w:marTop w:val="0"/>
      <w:marBottom w:val="0"/>
      <w:divBdr>
        <w:top w:val="none" w:sz="0" w:space="0" w:color="auto"/>
        <w:left w:val="none" w:sz="0" w:space="0" w:color="auto"/>
        <w:bottom w:val="none" w:sz="0" w:space="0" w:color="auto"/>
        <w:right w:val="none" w:sz="0" w:space="0" w:color="auto"/>
      </w:divBdr>
    </w:div>
    <w:div w:id="764229762">
      <w:bodyDiv w:val="1"/>
      <w:marLeft w:val="0"/>
      <w:marRight w:val="0"/>
      <w:marTop w:val="0"/>
      <w:marBottom w:val="0"/>
      <w:divBdr>
        <w:top w:val="none" w:sz="0" w:space="0" w:color="auto"/>
        <w:left w:val="none" w:sz="0" w:space="0" w:color="auto"/>
        <w:bottom w:val="none" w:sz="0" w:space="0" w:color="auto"/>
        <w:right w:val="none" w:sz="0" w:space="0" w:color="auto"/>
      </w:divBdr>
    </w:div>
    <w:div w:id="770399692">
      <w:bodyDiv w:val="1"/>
      <w:marLeft w:val="0"/>
      <w:marRight w:val="0"/>
      <w:marTop w:val="0"/>
      <w:marBottom w:val="0"/>
      <w:divBdr>
        <w:top w:val="none" w:sz="0" w:space="0" w:color="auto"/>
        <w:left w:val="none" w:sz="0" w:space="0" w:color="auto"/>
        <w:bottom w:val="none" w:sz="0" w:space="0" w:color="auto"/>
        <w:right w:val="none" w:sz="0" w:space="0" w:color="auto"/>
      </w:divBdr>
    </w:div>
    <w:div w:id="779372375">
      <w:bodyDiv w:val="1"/>
      <w:marLeft w:val="0"/>
      <w:marRight w:val="0"/>
      <w:marTop w:val="0"/>
      <w:marBottom w:val="0"/>
      <w:divBdr>
        <w:top w:val="none" w:sz="0" w:space="0" w:color="auto"/>
        <w:left w:val="none" w:sz="0" w:space="0" w:color="auto"/>
        <w:bottom w:val="none" w:sz="0" w:space="0" w:color="auto"/>
        <w:right w:val="none" w:sz="0" w:space="0" w:color="auto"/>
      </w:divBdr>
    </w:div>
    <w:div w:id="787814353">
      <w:bodyDiv w:val="1"/>
      <w:marLeft w:val="0"/>
      <w:marRight w:val="0"/>
      <w:marTop w:val="0"/>
      <w:marBottom w:val="0"/>
      <w:divBdr>
        <w:top w:val="none" w:sz="0" w:space="0" w:color="auto"/>
        <w:left w:val="none" w:sz="0" w:space="0" w:color="auto"/>
        <w:bottom w:val="none" w:sz="0" w:space="0" w:color="auto"/>
        <w:right w:val="none" w:sz="0" w:space="0" w:color="auto"/>
      </w:divBdr>
    </w:div>
    <w:div w:id="802388422">
      <w:bodyDiv w:val="1"/>
      <w:marLeft w:val="0"/>
      <w:marRight w:val="0"/>
      <w:marTop w:val="0"/>
      <w:marBottom w:val="0"/>
      <w:divBdr>
        <w:top w:val="none" w:sz="0" w:space="0" w:color="auto"/>
        <w:left w:val="none" w:sz="0" w:space="0" w:color="auto"/>
        <w:bottom w:val="none" w:sz="0" w:space="0" w:color="auto"/>
        <w:right w:val="none" w:sz="0" w:space="0" w:color="auto"/>
      </w:divBdr>
    </w:div>
    <w:div w:id="805663610">
      <w:bodyDiv w:val="1"/>
      <w:marLeft w:val="0"/>
      <w:marRight w:val="0"/>
      <w:marTop w:val="0"/>
      <w:marBottom w:val="0"/>
      <w:divBdr>
        <w:top w:val="none" w:sz="0" w:space="0" w:color="auto"/>
        <w:left w:val="none" w:sz="0" w:space="0" w:color="auto"/>
        <w:bottom w:val="none" w:sz="0" w:space="0" w:color="auto"/>
        <w:right w:val="none" w:sz="0" w:space="0" w:color="auto"/>
      </w:divBdr>
    </w:div>
    <w:div w:id="814835904">
      <w:bodyDiv w:val="1"/>
      <w:marLeft w:val="0"/>
      <w:marRight w:val="0"/>
      <w:marTop w:val="0"/>
      <w:marBottom w:val="0"/>
      <w:divBdr>
        <w:top w:val="none" w:sz="0" w:space="0" w:color="auto"/>
        <w:left w:val="none" w:sz="0" w:space="0" w:color="auto"/>
        <w:bottom w:val="none" w:sz="0" w:space="0" w:color="auto"/>
        <w:right w:val="none" w:sz="0" w:space="0" w:color="auto"/>
      </w:divBdr>
    </w:div>
    <w:div w:id="817454198">
      <w:bodyDiv w:val="1"/>
      <w:marLeft w:val="0"/>
      <w:marRight w:val="0"/>
      <w:marTop w:val="0"/>
      <w:marBottom w:val="0"/>
      <w:divBdr>
        <w:top w:val="none" w:sz="0" w:space="0" w:color="auto"/>
        <w:left w:val="none" w:sz="0" w:space="0" w:color="auto"/>
        <w:bottom w:val="none" w:sz="0" w:space="0" w:color="auto"/>
        <w:right w:val="none" w:sz="0" w:space="0" w:color="auto"/>
      </w:divBdr>
    </w:div>
    <w:div w:id="846292553">
      <w:bodyDiv w:val="1"/>
      <w:marLeft w:val="0"/>
      <w:marRight w:val="0"/>
      <w:marTop w:val="0"/>
      <w:marBottom w:val="0"/>
      <w:divBdr>
        <w:top w:val="none" w:sz="0" w:space="0" w:color="auto"/>
        <w:left w:val="none" w:sz="0" w:space="0" w:color="auto"/>
        <w:bottom w:val="none" w:sz="0" w:space="0" w:color="auto"/>
        <w:right w:val="none" w:sz="0" w:space="0" w:color="auto"/>
      </w:divBdr>
    </w:div>
    <w:div w:id="848955670">
      <w:bodyDiv w:val="1"/>
      <w:marLeft w:val="0"/>
      <w:marRight w:val="0"/>
      <w:marTop w:val="0"/>
      <w:marBottom w:val="0"/>
      <w:divBdr>
        <w:top w:val="none" w:sz="0" w:space="0" w:color="auto"/>
        <w:left w:val="none" w:sz="0" w:space="0" w:color="auto"/>
        <w:bottom w:val="none" w:sz="0" w:space="0" w:color="auto"/>
        <w:right w:val="none" w:sz="0" w:space="0" w:color="auto"/>
      </w:divBdr>
    </w:div>
    <w:div w:id="855731677">
      <w:bodyDiv w:val="1"/>
      <w:marLeft w:val="0"/>
      <w:marRight w:val="0"/>
      <w:marTop w:val="0"/>
      <w:marBottom w:val="0"/>
      <w:divBdr>
        <w:top w:val="none" w:sz="0" w:space="0" w:color="auto"/>
        <w:left w:val="none" w:sz="0" w:space="0" w:color="auto"/>
        <w:bottom w:val="none" w:sz="0" w:space="0" w:color="auto"/>
        <w:right w:val="none" w:sz="0" w:space="0" w:color="auto"/>
      </w:divBdr>
    </w:div>
    <w:div w:id="857739272">
      <w:bodyDiv w:val="1"/>
      <w:marLeft w:val="0"/>
      <w:marRight w:val="0"/>
      <w:marTop w:val="0"/>
      <w:marBottom w:val="0"/>
      <w:divBdr>
        <w:top w:val="none" w:sz="0" w:space="0" w:color="auto"/>
        <w:left w:val="none" w:sz="0" w:space="0" w:color="auto"/>
        <w:bottom w:val="none" w:sz="0" w:space="0" w:color="auto"/>
        <w:right w:val="none" w:sz="0" w:space="0" w:color="auto"/>
      </w:divBdr>
    </w:div>
    <w:div w:id="872883651">
      <w:bodyDiv w:val="1"/>
      <w:marLeft w:val="0"/>
      <w:marRight w:val="0"/>
      <w:marTop w:val="0"/>
      <w:marBottom w:val="0"/>
      <w:divBdr>
        <w:top w:val="none" w:sz="0" w:space="0" w:color="auto"/>
        <w:left w:val="none" w:sz="0" w:space="0" w:color="auto"/>
        <w:bottom w:val="none" w:sz="0" w:space="0" w:color="auto"/>
        <w:right w:val="none" w:sz="0" w:space="0" w:color="auto"/>
      </w:divBdr>
    </w:div>
    <w:div w:id="886571933">
      <w:bodyDiv w:val="1"/>
      <w:marLeft w:val="0"/>
      <w:marRight w:val="0"/>
      <w:marTop w:val="0"/>
      <w:marBottom w:val="0"/>
      <w:divBdr>
        <w:top w:val="none" w:sz="0" w:space="0" w:color="auto"/>
        <w:left w:val="none" w:sz="0" w:space="0" w:color="auto"/>
        <w:bottom w:val="none" w:sz="0" w:space="0" w:color="auto"/>
        <w:right w:val="none" w:sz="0" w:space="0" w:color="auto"/>
      </w:divBdr>
    </w:div>
    <w:div w:id="893927076">
      <w:bodyDiv w:val="1"/>
      <w:marLeft w:val="0"/>
      <w:marRight w:val="0"/>
      <w:marTop w:val="0"/>
      <w:marBottom w:val="0"/>
      <w:divBdr>
        <w:top w:val="none" w:sz="0" w:space="0" w:color="auto"/>
        <w:left w:val="none" w:sz="0" w:space="0" w:color="auto"/>
        <w:bottom w:val="none" w:sz="0" w:space="0" w:color="auto"/>
        <w:right w:val="none" w:sz="0" w:space="0" w:color="auto"/>
      </w:divBdr>
    </w:div>
    <w:div w:id="917709461">
      <w:bodyDiv w:val="1"/>
      <w:marLeft w:val="0"/>
      <w:marRight w:val="0"/>
      <w:marTop w:val="0"/>
      <w:marBottom w:val="0"/>
      <w:divBdr>
        <w:top w:val="none" w:sz="0" w:space="0" w:color="auto"/>
        <w:left w:val="none" w:sz="0" w:space="0" w:color="auto"/>
        <w:bottom w:val="none" w:sz="0" w:space="0" w:color="auto"/>
        <w:right w:val="none" w:sz="0" w:space="0" w:color="auto"/>
      </w:divBdr>
    </w:div>
    <w:div w:id="925574303">
      <w:bodyDiv w:val="1"/>
      <w:marLeft w:val="0"/>
      <w:marRight w:val="0"/>
      <w:marTop w:val="0"/>
      <w:marBottom w:val="0"/>
      <w:divBdr>
        <w:top w:val="none" w:sz="0" w:space="0" w:color="auto"/>
        <w:left w:val="none" w:sz="0" w:space="0" w:color="auto"/>
        <w:bottom w:val="none" w:sz="0" w:space="0" w:color="auto"/>
        <w:right w:val="none" w:sz="0" w:space="0" w:color="auto"/>
      </w:divBdr>
    </w:div>
    <w:div w:id="926768411">
      <w:bodyDiv w:val="1"/>
      <w:marLeft w:val="0"/>
      <w:marRight w:val="0"/>
      <w:marTop w:val="0"/>
      <w:marBottom w:val="0"/>
      <w:divBdr>
        <w:top w:val="none" w:sz="0" w:space="0" w:color="auto"/>
        <w:left w:val="none" w:sz="0" w:space="0" w:color="auto"/>
        <w:bottom w:val="none" w:sz="0" w:space="0" w:color="auto"/>
        <w:right w:val="none" w:sz="0" w:space="0" w:color="auto"/>
      </w:divBdr>
    </w:div>
    <w:div w:id="930700188">
      <w:bodyDiv w:val="1"/>
      <w:marLeft w:val="0"/>
      <w:marRight w:val="0"/>
      <w:marTop w:val="0"/>
      <w:marBottom w:val="0"/>
      <w:divBdr>
        <w:top w:val="none" w:sz="0" w:space="0" w:color="auto"/>
        <w:left w:val="none" w:sz="0" w:space="0" w:color="auto"/>
        <w:bottom w:val="none" w:sz="0" w:space="0" w:color="auto"/>
        <w:right w:val="none" w:sz="0" w:space="0" w:color="auto"/>
      </w:divBdr>
    </w:div>
    <w:div w:id="931743228">
      <w:bodyDiv w:val="1"/>
      <w:marLeft w:val="0"/>
      <w:marRight w:val="0"/>
      <w:marTop w:val="0"/>
      <w:marBottom w:val="0"/>
      <w:divBdr>
        <w:top w:val="none" w:sz="0" w:space="0" w:color="auto"/>
        <w:left w:val="none" w:sz="0" w:space="0" w:color="auto"/>
        <w:bottom w:val="none" w:sz="0" w:space="0" w:color="auto"/>
        <w:right w:val="none" w:sz="0" w:space="0" w:color="auto"/>
      </w:divBdr>
    </w:div>
    <w:div w:id="934241244">
      <w:bodyDiv w:val="1"/>
      <w:marLeft w:val="0"/>
      <w:marRight w:val="0"/>
      <w:marTop w:val="0"/>
      <w:marBottom w:val="0"/>
      <w:divBdr>
        <w:top w:val="none" w:sz="0" w:space="0" w:color="auto"/>
        <w:left w:val="none" w:sz="0" w:space="0" w:color="auto"/>
        <w:bottom w:val="none" w:sz="0" w:space="0" w:color="auto"/>
        <w:right w:val="none" w:sz="0" w:space="0" w:color="auto"/>
      </w:divBdr>
    </w:div>
    <w:div w:id="952173117">
      <w:bodyDiv w:val="1"/>
      <w:marLeft w:val="0"/>
      <w:marRight w:val="0"/>
      <w:marTop w:val="0"/>
      <w:marBottom w:val="0"/>
      <w:divBdr>
        <w:top w:val="none" w:sz="0" w:space="0" w:color="auto"/>
        <w:left w:val="none" w:sz="0" w:space="0" w:color="auto"/>
        <w:bottom w:val="none" w:sz="0" w:space="0" w:color="auto"/>
        <w:right w:val="none" w:sz="0" w:space="0" w:color="auto"/>
      </w:divBdr>
    </w:div>
    <w:div w:id="954092712">
      <w:bodyDiv w:val="1"/>
      <w:marLeft w:val="0"/>
      <w:marRight w:val="0"/>
      <w:marTop w:val="0"/>
      <w:marBottom w:val="0"/>
      <w:divBdr>
        <w:top w:val="none" w:sz="0" w:space="0" w:color="auto"/>
        <w:left w:val="none" w:sz="0" w:space="0" w:color="auto"/>
        <w:bottom w:val="none" w:sz="0" w:space="0" w:color="auto"/>
        <w:right w:val="none" w:sz="0" w:space="0" w:color="auto"/>
      </w:divBdr>
    </w:div>
    <w:div w:id="965744312">
      <w:bodyDiv w:val="1"/>
      <w:marLeft w:val="0"/>
      <w:marRight w:val="0"/>
      <w:marTop w:val="0"/>
      <w:marBottom w:val="0"/>
      <w:divBdr>
        <w:top w:val="none" w:sz="0" w:space="0" w:color="auto"/>
        <w:left w:val="none" w:sz="0" w:space="0" w:color="auto"/>
        <w:bottom w:val="none" w:sz="0" w:space="0" w:color="auto"/>
        <w:right w:val="none" w:sz="0" w:space="0" w:color="auto"/>
      </w:divBdr>
    </w:div>
    <w:div w:id="988753961">
      <w:bodyDiv w:val="1"/>
      <w:marLeft w:val="0"/>
      <w:marRight w:val="0"/>
      <w:marTop w:val="0"/>
      <w:marBottom w:val="0"/>
      <w:divBdr>
        <w:top w:val="none" w:sz="0" w:space="0" w:color="auto"/>
        <w:left w:val="none" w:sz="0" w:space="0" w:color="auto"/>
        <w:bottom w:val="none" w:sz="0" w:space="0" w:color="auto"/>
        <w:right w:val="none" w:sz="0" w:space="0" w:color="auto"/>
      </w:divBdr>
    </w:div>
    <w:div w:id="997803132">
      <w:bodyDiv w:val="1"/>
      <w:marLeft w:val="0"/>
      <w:marRight w:val="0"/>
      <w:marTop w:val="0"/>
      <w:marBottom w:val="0"/>
      <w:divBdr>
        <w:top w:val="none" w:sz="0" w:space="0" w:color="auto"/>
        <w:left w:val="none" w:sz="0" w:space="0" w:color="auto"/>
        <w:bottom w:val="none" w:sz="0" w:space="0" w:color="auto"/>
        <w:right w:val="none" w:sz="0" w:space="0" w:color="auto"/>
      </w:divBdr>
    </w:div>
    <w:div w:id="1014460709">
      <w:bodyDiv w:val="1"/>
      <w:marLeft w:val="0"/>
      <w:marRight w:val="0"/>
      <w:marTop w:val="0"/>
      <w:marBottom w:val="0"/>
      <w:divBdr>
        <w:top w:val="none" w:sz="0" w:space="0" w:color="auto"/>
        <w:left w:val="none" w:sz="0" w:space="0" w:color="auto"/>
        <w:bottom w:val="none" w:sz="0" w:space="0" w:color="auto"/>
        <w:right w:val="none" w:sz="0" w:space="0" w:color="auto"/>
      </w:divBdr>
    </w:div>
    <w:div w:id="1017539054">
      <w:bodyDiv w:val="1"/>
      <w:marLeft w:val="0"/>
      <w:marRight w:val="0"/>
      <w:marTop w:val="0"/>
      <w:marBottom w:val="0"/>
      <w:divBdr>
        <w:top w:val="none" w:sz="0" w:space="0" w:color="auto"/>
        <w:left w:val="none" w:sz="0" w:space="0" w:color="auto"/>
        <w:bottom w:val="none" w:sz="0" w:space="0" w:color="auto"/>
        <w:right w:val="none" w:sz="0" w:space="0" w:color="auto"/>
      </w:divBdr>
    </w:div>
    <w:div w:id="1027440224">
      <w:bodyDiv w:val="1"/>
      <w:marLeft w:val="0"/>
      <w:marRight w:val="0"/>
      <w:marTop w:val="0"/>
      <w:marBottom w:val="0"/>
      <w:divBdr>
        <w:top w:val="none" w:sz="0" w:space="0" w:color="auto"/>
        <w:left w:val="none" w:sz="0" w:space="0" w:color="auto"/>
        <w:bottom w:val="none" w:sz="0" w:space="0" w:color="auto"/>
        <w:right w:val="none" w:sz="0" w:space="0" w:color="auto"/>
      </w:divBdr>
    </w:div>
    <w:div w:id="1044258098">
      <w:bodyDiv w:val="1"/>
      <w:marLeft w:val="0"/>
      <w:marRight w:val="0"/>
      <w:marTop w:val="0"/>
      <w:marBottom w:val="0"/>
      <w:divBdr>
        <w:top w:val="none" w:sz="0" w:space="0" w:color="auto"/>
        <w:left w:val="none" w:sz="0" w:space="0" w:color="auto"/>
        <w:bottom w:val="none" w:sz="0" w:space="0" w:color="auto"/>
        <w:right w:val="none" w:sz="0" w:space="0" w:color="auto"/>
      </w:divBdr>
    </w:div>
    <w:div w:id="1058361090">
      <w:bodyDiv w:val="1"/>
      <w:marLeft w:val="0"/>
      <w:marRight w:val="0"/>
      <w:marTop w:val="0"/>
      <w:marBottom w:val="0"/>
      <w:divBdr>
        <w:top w:val="none" w:sz="0" w:space="0" w:color="auto"/>
        <w:left w:val="none" w:sz="0" w:space="0" w:color="auto"/>
        <w:bottom w:val="none" w:sz="0" w:space="0" w:color="auto"/>
        <w:right w:val="none" w:sz="0" w:space="0" w:color="auto"/>
      </w:divBdr>
    </w:div>
    <w:div w:id="1059481144">
      <w:bodyDiv w:val="1"/>
      <w:marLeft w:val="0"/>
      <w:marRight w:val="0"/>
      <w:marTop w:val="0"/>
      <w:marBottom w:val="0"/>
      <w:divBdr>
        <w:top w:val="none" w:sz="0" w:space="0" w:color="auto"/>
        <w:left w:val="none" w:sz="0" w:space="0" w:color="auto"/>
        <w:bottom w:val="none" w:sz="0" w:space="0" w:color="auto"/>
        <w:right w:val="none" w:sz="0" w:space="0" w:color="auto"/>
      </w:divBdr>
    </w:div>
    <w:div w:id="1059941607">
      <w:bodyDiv w:val="1"/>
      <w:marLeft w:val="0"/>
      <w:marRight w:val="0"/>
      <w:marTop w:val="0"/>
      <w:marBottom w:val="0"/>
      <w:divBdr>
        <w:top w:val="none" w:sz="0" w:space="0" w:color="auto"/>
        <w:left w:val="none" w:sz="0" w:space="0" w:color="auto"/>
        <w:bottom w:val="none" w:sz="0" w:space="0" w:color="auto"/>
        <w:right w:val="none" w:sz="0" w:space="0" w:color="auto"/>
      </w:divBdr>
    </w:div>
    <w:div w:id="1070344974">
      <w:bodyDiv w:val="1"/>
      <w:marLeft w:val="0"/>
      <w:marRight w:val="0"/>
      <w:marTop w:val="0"/>
      <w:marBottom w:val="0"/>
      <w:divBdr>
        <w:top w:val="none" w:sz="0" w:space="0" w:color="auto"/>
        <w:left w:val="none" w:sz="0" w:space="0" w:color="auto"/>
        <w:bottom w:val="none" w:sz="0" w:space="0" w:color="auto"/>
        <w:right w:val="none" w:sz="0" w:space="0" w:color="auto"/>
      </w:divBdr>
    </w:div>
    <w:div w:id="1071734988">
      <w:bodyDiv w:val="1"/>
      <w:marLeft w:val="0"/>
      <w:marRight w:val="0"/>
      <w:marTop w:val="0"/>
      <w:marBottom w:val="0"/>
      <w:divBdr>
        <w:top w:val="none" w:sz="0" w:space="0" w:color="auto"/>
        <w:left w:val="none" w:sz="0" w:space="0" w:color="auto"/>
        <w:bottom w:val="none" w:sz="0" w:space="0" w:color="auto"/>
        <w:right w:val="none" w:sz="0" w:space="0" w:color="auto"/>
      </w:divBdr>
    </w:div>
    <w:div w:id="1123187182">
      <w:bodyDiv w:val="1"/>
      <w:marLeft w:val="0"/>
      <w:marRight w:val="0"/>
      <w:marTop w:val="0"/>
      <w:marBottom w:val="0"/>
      <w:divBdr>
        <w:top w:val="none" w:sz="0" w:space="0" w:color="auto"/>
        <w:left w:val="none" w:sz="0" w:space="0" w:color="auto"/>
        <w:bottom w:val="none" w:sz="0" w:space="0" w:color="auto"/>
        <w:right w:val="none" w:sz="0" w:space="0" w:color="auto"/>
      </w:divBdr>
    </w:div>
    <w:div w:id="1129474141">
      <w:bodyDiv w:val="1"/>
      <w:marLeft w:val="0"/>
      <w:marRight w:val="0"/>
      <w:marTop w:val="0"/>
      <w:marBottom w:val="0"/>
      <w:divBdr>
        <w:top w:val="none" w:sz="0" w:space="0" w:color="auto"/>
        <w:left w:val="none" w:sz="0" w:space="0" w:color="auto"/>
        <w:bottom w:val="none" w:sz="0" w:space="0" w:color="auto"/>
        <w:right w:val="none" w:sz="0" w:space="0" w:color="auto"/>
      </w:divBdr>
    </w:div>
    <w:div w:id="1137723834">
      <w:bodyDiv w:val="1"/>
      <w:marLeft w:val="0"/>
      <w:marRight w:val="0"/>
      <w:marTop w:val="0"/>
      <w:marBottom w:val="0"/>
      <w:divBdr>
        <w:top w:val="none" w:sz="0" w:space="0" w:color="auto"/>
        <w:left w:val="none" w:sz="0" w:space="0" w:color="auto"/>
        <w:bottom w:val="none" w:sz="0" w:space="0" w:color="auto"/>
        <w:right w:val="none" w:sz="0" w:space="0" w:color="auto"/>
      </w:divBdr>
    </w:div>
    <w:div w:id="1142120021">
      <w:bodyDiv w:val="1"/>
      <w:marLeft w:val="0"/>
      <w:marRight w:val="0"/>
      <w:marTop w:val="0"/>
      <w:marBottom w:val="0"/>
      <w:divBdr>
        <w:top w:val="none" w:sz="0" w:space="0" w:color="auto"/>
        <w:left w:val="none" w:sz="0" w:space="0" w:color="auto"/>
        <w:bottom w:val="none" w:sz="0" w:space="0" w:color="auto"/>
        <w:right w:val="none" w:sz="0" w:space="0" w:color="auto"/>
      </w:divBdr>
    </w:div>
    <w:div w:id="1147167269">
      <w:bodyDiv w:val="1"/>
      <w:marLeft w:val="0"/>
      <w:marRight w:val="0"/>
      <w:marTop w:val="0"/>
      <w:marBottom w:val="0"/>
      <w:divBdr>
        <w:top w:val="none" w:sz="0" w:space="0" w:color="auto"/>
        <w:left w:val="none" w:sz="0" w:space="0" w:color="auto"/>
        <w:bottom w:val="none" w:sz="0" w:space="0" w:color="auto"/>
        <w:right w:val="none" w:sz="0" w:space="0" w:color="auto"/>
      </w:divBdr>
    </w:div>
    <w:div w:id="1179394119">
      <w:bodyDiv w:val="1"/>
      <w:marLeft w:val="0"/>
      <w:marRight w:val="0"/>
      <w:marTop w:val="0"/>
      <w:marBottom w:val="0"/>
      <w:divBdr>
        <w:top w:val="none" w:sz="0" w:space="0" w:color="auto"/>
        <w:left w:val="none" w:sz="0" w:space="0" w:color="auto"/>
        <w:bottom w:val="none" w:sz="0" w:space="0" w:color="auto"/>
        <w:right w:val="none" w:sz="0" w:space="0" w:color="auto"/>
      </w:divBdr>
    </w:div>
    <w:div w:id="1183544161">
      <w:bodyDiv w:val="1"/>
      <w:marLeft w:val="0"/>
      <w:marRight w:val="0"/>
      <w:marTop w:val="0"/>
      <w:marBottom w:val="0"/>
      <w:divBdr>
        <w:top w:val="none" w:sz="0" w:space="0" w:color="auto"/>
        <w:left w:val="none" w:sz="0" w:space="0" w:color="auto"/>
        <w:bottom w:val="none" w:sz="0" w:space="0" w:color="auto"/>
        <w:right w:val="none" w:sz="0" w:space="0" w:color="auto"/>
      </w:divBdr>
    </w:div>
    <w:div w:id="1192958786">
      <w:bodyDiv w:val="1"/>
      <w:marLeft w:val="0"/>
      <w:marRight w:val="0"/>
      <w:marTop w:val="0"/>
      <w:marBottom w:val="0"/>
      <w:divBdr>
        <w:top w:val="none" w:sz="0" w:space="0" w:color="auto"/>
        <w:left w:val="none" w:sz="0" w:space="0" w:color="auto"/>
        <w:bottom w:val="none" w:sz="0" w:space="0" w:color="auto"/>
        <w:right w:val="none" w:sz="0" w:space="0" w:color="auto"/>
      </w:divBdr>
    </w:div>
    <w:div w:id="1200437923">
      <w:bodyDiv w:val="1"/>
      <w:marLeft w:val="0"/>
      <w:marRight w:val="0"/>
      <w:marTop w:val="0"/>
      <w:marBottom w:val="0"/>
      <w:divBdr>
        <w:top w:val="none" w:sz="0" w:space="0" w:color="auto"/>
        <w:left w:val="none" w:sz="0" w:space="0" w:color="auto"/>
        <w:bottom w:val="none" w:sz="0" w:space="0" w:color="auto"/>
        <w:right w:val="none" w:sz="0" w:space="0" w:color="auto"/>
      </w:divBdr>
    </w:div>
    <w:div w:id="1205798980">
      <w:bodyDiv w:val="1"/>
      <w:marLeft w:val="0"/>
      <w:marRight w:val="0"/>
      <w:marTop w:val="0"/>
      <w:marBottom w:val="0"/>
      <w:divBdr>
        <w:top w:val="none" w:sz="0" w:space="0" w:color="auto"/>
        <w:left w:val="none" w:sz="0" w:space="0" w:color="auto"/>
        <w:bottom w:val="none" w:sz="0" w:space="0" w:color="auto"/>
        <w:right w:val="none" w:sz="0" w:space="0" w:color="auto"/>
      </w:divBdr>
    </w:div>
    <w:div w:id="1217817303">
      <w:bodyDiv w:val="1"/>
      <w:marLeft w:val="0"/>
      <w:marRight w:val="0"/>
      <w:marTop w:val="0"/>
      <w:marBottom w:val="0"/>
      <w:divBdr>
        <w:top w:val="none" w:sz="0" w:space="0" w:color="auto"/>
        <w:left w:val="none" w:sz="0" w:space="0" w:color="auto"/>
        <w:bottom w:val="none" w:sz="0" w:space="0" w:color="auto"/>
        <w:right w:val="none" w:sz="0" w:space="0" w:color="auto"/>
      </w:divBdr>
    </w:div>
    <w:div w:id="1223567241">
      <w:bodyDiv w:val="1"/>
      <w:marLeft w:val="0"/>
      <w:marRight w:val="0"/>
      <w:marTop w:val="0"/>
      <w:marBottom w:val="0"/>
      <w:divBdr>
        <w:top w:val="none" w:sz="0" w:space="0" w:color="auto"/>
        <w:left w:val="none" w:sz="0" w:space="0" w:color="auto"/>
        <w:bottom w:val="none" w:sz="0" w:space="0" w:color="auto"/>
        <w:right w:val="none" w:sz="0" w:space="0" w:color="auto"/>
      </w:divBdr>
    </w:div>
    <w:div w:id="1223909232">
      <w:bodyDiv w:val="1"/>
      <w:marLeft w:val="0"/>
      <w:marRight w:val="0"/>
      <w:marTop w:val="0"/>
      <w:marBottom w:val="0"/>
      <w:divBdr>
        <w:top w:val="none" w:sz="0" w:space="0" w:color="auto"/>
        <w:left w:val="none" w:sz="0" w:space="0" w:color="auto"/>
        <w:bottom w:val="none" w:sz="0" w:space="0" w:color="auto"/>
        <w:right w:val="none" w:sz="0" w:space="0" w:color="auto"/>
      </w:divBdr>
    </w:div>
    <w:div w:id="1224411416">
      <w:bodyDiv w:val="1"/>
      <w:marLeft w:val="0"/>
      <w:marRight w:val="0"/>
      <w:marTop w:val="0"/>
      <w:marBottom w:val="0"/>
      <w:divBdr>
        <w:top w:val="none" w:sz="0" w:space="0" w:color="auto"/>
        <w:left w:val="none" w:sz="0" w:space="0" w:color="auto"/>
        <w:bottom w:val="none" w:sz="0" w:space="0" w:color="auto"/>
        <w:right w:val="none" w:sz="0" w:space="0" w:color="auto"/>
      </w:divBdr>
    </w:div>
    <w:div w:id="1225485346">
      <w:bodyDiv w:val="1"/>
      <w:marLeft w:val="0"/>
      <w:marRight w:val="0"/>
      <w:marTop w:val="0"/>
      <w:marBottom w:val="0"/>
      <w:divBdr>
        <w:top w:val="none" w:sz="0" w:space="0" w:color="auto"/>
        <w:left w:val="none" w:sz="0" w:space="0" w:color="auto"/>
        <w:bottom w:val="none" w:sz="0" w:space="0" w:color="auto"/>
        <w:right w:val="none" w:sz="0" w:space="0" w:color="auto"/>
      </w:divBdr>
    </w:div>
    <w:div w:id="1235168528">
      <w:bodyDiv w:val="1"/>
      <w:marLeft w:val="0"/>
      <w:marRight w:val="0"/>
      <w:marTop w:val="0"/>
      <w:marBottom w:val="0"/>
      <w:divBdr>
        <w:top w:val="none" w:sz="0" w:space="0" w:color="auto"/>
        <w:left w:val="none" w:sz="0" w:space="0" w:color="auto"/>
        <w:bottom w:val="none" w:sz="0" w:space="0" w:color="auto"/>
        <w:right w:val="none" w:sz="0" w:space="0" w:color="auto"/>
      </w:divBdr>
    </w:div>
    <w:div w:id="1263343079">
      <w:bodyDiv w:val="1"/>
      <w:marLeft w:val="0"/>
      <w:marRight w:val="0"/>
      <w:marTop w:val="0"/>
      <w:marBottom w:val="0"/>
      <w:divBdr>
        <w:top w:val="none" w:sz="0" w:space="0" w:color="auto"/>
        <w:left w:val="none" w:sz="0" w:space="0" w:color="auto"/>
        <w:bottom w:val="none" w:sz="0" w:space="0" w:color="auto"/>
        <w:right w:val="none" w:sz="0" w:space="0" w:color="auto"/>
      </w:divBdr>
    </w:div>
    <w:div w:id="1304578974">
      <w:bodyDiv w:val="1"/>
      <w:marLeft w:val="0"/>
      <w:marRight w:val="0"/>
      <w:marTop w:val="0"/>
      <w:marBottom w:val="0"/>
      <w:divBdr>
        <w:top w:val="none" w:sz="0" w:space="0" w:color="auto"/>
        <w:left w:val="none" w:sz="0" w:space="0" w:color="auto"/>
        <w:bottom w:val="none" w:sz="0" w:space="0" w:color="auto"/>
        <w:right w:val="none" w:sz="0" w:space="0" w:color="auto"/>
      </w:divBdr>
    </w:div>
    <w:div w:id="1325279998">
      <w:bodyDiv w:val="1"/>
      <w:marLeft w:val="0"/>
      <w:marRight w:val="0"/>
      <w:marTop w:val="0"/>
      <w:marBottom w:val="0"/>
      <w:divBdr>
        <w:top w:val="none" w:sz="0" w:space="0" w:color="auto"/>
        <w:left w:val="none" w:sz="0" w:space="0" w:color="auto"/>
        <w:bottom w:val="none" w:sz="0" w:space="0" w:color="auto"/>
        <w:right w:val="none" w:sz="0" w:space="0" w:color="auto"/>
      </w:divBdr>
    </w:div>
    <w:div w:id="1325551440">
      <w:bodyDiv w:val="1"/>
      <w:marLeft w:val="0"/>
      <w:marRight w:val="0"/>
      <w:marTop w:val="0"/>
      <w:marBottom w:val="0"/>
      <w:divBdr>
        <w:top w:val="none" w:sz="0" w:space="0" w:color="auto"/>
        <w:left w:val="none" w:sz="0" w:space="0" w:color="auto"/>
        <w:bottom w:val="none" w:sz="0" w:space="0" w:color="auto"/>
        <w:right w:val="none" w:sz="0" w:space="0" w:color="auto"/>
      </w:divBdr>
    </w:div>
    <w:div w:id="1334451022">
      <w:bodyDiv w:val="1"/>
      <w:marLeft w:val="0"/>
      <w:marRight w:val="0"/>
      <w:marTop w:val="0"/>
      <w:marBottom w:val="0"/>
      <w:divBdr>
        <w:top w:val="none" w:sz="0" w:space="0" w:color="auto"/>
        <w:left w:val="none" w:sz="0" w:space="0" w:color="auto"/>
        <w:bottom w:val="none" w:sz="0" w:space="0" w:color="auto"/>
        <w:right w:val="none" w:sz="0" w:space="0" w:color="auto"/>
      </w:divBdr>
    </w:div>
    <w:div w:id="1338314217">
      <w:bodyDiv w:val="1"/>
      <w:marLeft w:val="0"/>
      <w:marRight w:val="0"/>
      <w:marTop w:val="0"/>
      <w:marBottom w:val="0"/>
      <w:divBdr>
        <w:top w:val="none" w:sz="0" w:space="0" w:color="auto"/>
        <w:left w:val="none" w:sz="0" w:space="0" w:color="auto"/>
        <w:bottom w:val="none" w:sz="0" w:space="0" w:color="auto"/>
        <w:right w:val="none" w:sz="0" w:space="0" w:color="auto"/>
      </w:divBdr>
    </w:div>
    <w:div w:id="1339191064">
      <w:bodyDiv w:val="1"/>
      <w:marLeft w:val="0"/>
      <w:marRight w:val="0"/>
      <w:marTop w:val="0"/>
      <w:marBottom w:val="0"/>
      <w:divBdr>
        <w:top w:val="none" w:sz="0" w:space="0" w:color="auto"/>
        <w:left w:val="none" w:sz="0" w:space="0" w:color="auto"/>
        <w:bottom w:val="none" w:sz="0" w:space="0" w:color="auto"/>
        <w:right w:val="none" w:sz="0" w:space="0" w:color="auto"/>
      </w:divBdr>
    </w:div>
    <w:div w:id="1342927901">
      <w:bodyDiv w:val="1"/>
      <w:marLeft w:val="0"/>
      <w:marRight w:val="0"/>
      <w:marTop w:val="0"/>
      <w:marBottom w:val="0"/>
      <w:divBdr>
        <w:top w:val="none" w:sz="0" w:space="0" w:color="auto"/>
        <w:left w:val="none" w:sz="0" w:space="0" w:color="auto"/>
        <w:bottom w:val="none" w:sz="0" w:space="0" w:color="auto"/>
        <w:right w:val="none" w:sz="0" w:space="0" w:color="auto"/>
      </w:divBdr>
    </w:div>
    <w:div w:id="1344550642">
      <w:bodyDiv w:val="1"/>
      <w:marLeft w:val="0"/>
      <w:marRight w:val="0"/>
      <w:marTop w:val="0"/>
      <w:marBottom w:val="0"/>
      <w:divBdr>
        <w:top w:val="none" w:sz="0" w:space="0" w:color="auto"/>
        <w:left w:val="none" w:sz="0" w:space="0" w:color="auto"/>
        <w:bottom w:val="none" w:sz="0" w:space="0" w:color="auto"/>
        <w:right w:val="none" w:sz="0" w:space="0" w:color="auto"/>
      </w:divBdr>
    </w:div>
    <w:div w:id="1349215143">
      <w:bodyDiv w:val="1"/>
      <w:marLeft w:val="0"/>
      <w:marRight w:val="0"/>
      <w:marTop w:val="0"/>
      <w:marBottom w:val="0"/>
      <w:divBdr>
        <w:top w:val="none" w:sz="0" w:space="0" w:color="auto"/>
        <w:left w:val="none" w:sz="0" w:space="0" w:color="auto"/>
        <w:bottom w:val="none" w:sz="0" w:space="0" w:color="auto"/>
        <w:right w:val="none" w:sz="0" w:space="0" w:color="auto"/>
      </w:divBdr>
    </w:div>
    <w:div w:id="1374228954">
      <w:bodyDiv w:val="1"/>
      <w:marLeft w:val="0"/>
      <w:marRight w:val="0"/>
      <w:marTop w:val="0"/>
      <w:marBottom w:val="0"/>
      <w:divBdr>
        <w:top w:val="none" w:sz="0" w:space="0" w:color="auto"/>
        <w:left w:val="none" w:sz="0" w:space="0" w:color="auto"/>
        <w:bottom w:val="none" w:sz="0" w:space="0" w:color="auto"/>
        <w:right w:val="none" w:sz="0" w:space="0" w:color="auto"/>
      </w:divBdr>
    </w:div>
    <w:div w:id="1376199200">
      <w:bodyDiv w:val="1"/>
      <w:marLeft w:val="0"/>
      <w:marRight w:val="0"/>
      <w:marTop w:val="0"/>
      <w:marBottom w:val="0"/>
      <w:divBdr>
        <w:top w:val="none" w:sz="0" w:space="0" w:color="auto"/>
        <w:left w:val="none" w:sz="0" w:space="0" w:color="auto"/>
        <w:bottom w:val="none" w:sz="0" w:space="0" w:color="auto"/>
        <w:right w:val="none" w:sz="0" w:space="0" w:color="auto"/>
      </w:divBdr>
    </w:div>
    <w:div w:id="1381712126">
      <w:bodyDiv w:val="1"/>
      <w:marLeft w:val="0"/>
      <w:marRight w:val="0"/>
      <w:marTop w:val="0"/>
      <w:marBottom w:val="0"/>
      <w:divBdr>
        <w:top w:val="none" w:sz="0" w:space="0" w:color="auto"/>
        <w:left w:val="none" w:sz="0" w:space="0" w:color="auto"/>
        <w:bottom w:val="none" w:sz="0" w:space="0" w:color="auto"/>
        <w:right w:val="none" w:sz="0" w:space="0" w:color="auto"/>
      </w:divBdr>
    </w:div>
    <w:div w:id="1397514736">
      <w:bodyDiv w:val="1"/>
      <w:marLeft w:val="0"/>
      <w:marRight w:val="0"/>
      <w:marTop w:val="0"/>
      <w:marBottom w:val="0"/>
      <w:divBdr>
        <w:top w:val="none" w:sz="0" w:space="0" w:color="auto"/>
        <w:left w:val="none" w:sz="0" w:space="0" w:color="auto"/>
        <w:bottom w:val="none" w:sz="0" w:space="0" w:color="auto"/>
        <w:right w:val="none" w:sz="0" w:space="0" w:color="auto"/>
      </w:divBdr>
    </w:div>
    <w:div w:id="1400209090">
      <w:bodyDiv w:val="1"/>
      <w:marLeft w:val="0"/>
      <w:marRight w:val="0"/>
      <w:marTop w:val="0"/>
      <w:marBottom w:val="0"/>
      <w:divBdr>
        <w:top w:val="none" w:sz="0" w:space="0" w:color="auto"/>
        <w:left w:val="none" w:sz="0" w:space="0" w:color="auto"/>
        <w:bottom w:val="none" w:sz="0" w:space="0" w:color="auto"/>
        <w:right w:val="none" w:sz="0" w:space="0" w:color="auto"/>
      </w:divBdr>
    </w:div>
    <w:div w:id="1408334934">
      <w:bodyDiv w:val="1"/>
      <w:marLeft w:val="0"/>
      <w:marRight w:val="0"/>
      <w:marTop w:val="0"/>
      <w:marBottom w:val="0"/>
      <w:divBdr>
        <w:top w:val="none" w:sz="0" w:space="0" w:color="auto"/>
        <w:left w:val="none" w:sz="0" w:space="0" w:color="auto"/>
        <w:bottom w:val="none" w:sz="0" w:space="0" w:color="auto"/>
        <w:right w:val="none" w:sz="0" w:space="0" w:color="auto"/>
      </w:divBdr>
    </w:div>
    <w:div w:id="1409038305">
      <w:bodyDiv w:val="1"/>
      <w:marLeft w:val="0"/>
      <w:marRight w:val="0"/>
      <w:marTop w:val="0"/>
      <w:marBottom w:val="0"/>
      <w:divBdr>
        <w:top w:val="none" w:sz="0" w:space="0" w:color="auto"/>
        <w:left w:val="none" w:sz="0" w:space="0" w:color="auto"/>
        <w:bottom w:val="none" w:sz="0" w:space="0" w:color="auto"/>
        <w:right w:val="none" w:sz="0" w:space="0" w:color="auto"/>
      </w:divBdr>
    </w:div>
    <w:div w:id="1420756331">
      <w:bodyDiv w:val="1"/>
      <w:marLeft w:val="0"/>
      <w:marRight w:val="0"/>
      <w:marTop w:val="0"/>
      <w:marBottom w:val="0"/>
      <w:divBdr>
        <w:top w:val="none" w:sz="0" w:space="0" w:color="auto"/>
        <w:left w:val="none" w:sz="0" w:space="0" w:color="auto"/>
        <w:bottom w:val="none" w:sz="0" w:space="0" w:color="auto"/>
        <w:right w:val="none" w:sz="0" w:space="0" w:color="auto"/>
      </w:divBdr>
    </w:div>
    <w:div w:id="1421756306">
      <w:bodyDiv w:val="1"/>
      <w:marLeft w:val="0"/>
      <w:marRight w:val="0"/>
      <w:marTop w:val="0"/>
      <w:marBottom w:val="0"/>
      <w:divBdr>
        <w:top w:val="none" w:sz="0" w:space="0" w:color="auto"/>
        <w:left w:val="none" w:sz="0" w:space="0" w:color="auto"/>
        <w:bottom w:val="none" w:sz="0" w:space="0" w:color="auto"/>
        <w:right w:val="none" w:sz="0" w:space="0" w:color="auto"/>
      </w:divBdr>
    </w:div>
    <w:div w:id="1422601417">
      <w:bodyDiv w:val="1"/>
      <w:marLeft w:val="0"/>
      <w:marRight w:val="0"/>
      <w:marTop w:val="0"/>
      <w:marBottom w:val="0"/>
      <w:divBdr>
        <w:top w:val="none" w:sz="0" w:space="0" w:color="auto"/>
        <w:left w:val="none" w:sz="0" w:space="0" w:color="auto"/>
        <w:bottom w:val="none" w:sz="0" w:space="0" w:color="auto"/>
        <w:right w:val="none" w:sz="0" w:space="0" w:color="auto"/>
      </w:divBdr>
    </w:div>
    <w:div w:id="1429274775">
      <w:bodyDiv w:val="1"/>
      <w:marLeft w:val="0"/>
      <w:marRight w:val="0"/>
      <w:marTop w:val="0"/>
      <w:marBottom w:val="0"/>
      <w:divBdr>
        <w:top w:val="none" w:sz="0" w:space="0" w:color="auto"/>
        <w:left w:val="none" w:sz="0" w:space="0" w:color="auto"/>
        <w:bottom w:val="none" w:sz="0" w:space="0" w:color="auto"/>
        <w:right w:val="none" w:sz="0" w:space="0" w:color="auto"/>
      </w:divBdr>
    </w:div>
    <w:div w:id="1436442974">
      <w:bodyDiv w:val="1"/>
      <w:marLeft w:val="0"/>
      <w:marRight w:val="0"/>
      <w:marTop w:val="0"/>
      <w:marBottom w:val="0"/>
      <w:divBdr>
        <w:top w:val="none" w:sz="0" w:space="0" w:color="auto"/>
        <w:left w:val="none" w:sz="0" w:space="0" w:color="auto"/>
        <w:bottom w:val="none" w:sz="0" w:space="0" w:color="auto"/>
        <w:right w:val="none" w:sz="0" w:space="0" w:color="auto"/>
      </w:divBdr>
    </w:div>
    <w:div w:id="1440682765">
      <w:bodyDiv w:val="1"/>
      <w:marLeft w:val="0"/>
      <w:marRight w:val="0"/>
      <w:marTop w:val="0"/>
      <w:marBottom w:val="0"/>
      <w:divBdr>
        <w:top w:val="none" w:sz="0" w:space="0" w:color="auto"/>
        <w:left w:val="none" w:sz="0" w:space="0" w:color="auto"/>
        <w:bottom w:val="none" w:sz="0" w:space="0" w:color="auto"/>
        <w:right w:val="none" w:sz="0" w:space="0" w:color="auto"/>
      </w:divBdr>
    </w:div>
    <w:div w:id="1445920851">
      <w:bodyDiv w:val="1"/>
      <w:marLeft w:val="0"/>
      <w:marRight w:val="0"/>
      <w:marTop w:val="0"/>
      <w:marBottom w:val="0"/>
      <w:divBdr>
        <w:top w:val="none" w:sz="0" w:space="0" w:color="auto"/>
        <w:left w:val="none" w:sz="0" w:space="0" w:color="auto"/>
        <w:bottom w:val="none" w:sz="0" w:space="0" w:color="auto"/>
        <w:right w:val="none" w:sz="0" w:space="0" w:color="auto"/>
      </w:divBdr>
    </w:div>
    <w:div w:id="1462066928">
      <w:bodyDiv w:val="1"/>
      <w:marLeft w:val="0"/>
      <w:marRight w:val="0"/>
      <w:marTop w:val="0"/>
      <w:marBottom w:val="0"/>
      <w:divBdr>
        <w:top w:val="none" w:sz="0" w:space="0" w:color="auto"/>
        <w:left w:val="none" w:sz="0" w:space="0" w:color="auto"/>
        <w:bottom w:val="none" w:sz="0" w:space="0" w:color="auto"/>
        <w:right w:val="none" w:sz="0" w:space="0" w:color="auto"/>
      </w:divBdr>
    </w:div>
    <w:div w:id="1468429646">
      <w:bodyDiv w:val="1"/>
      <w:marLeft w:val="0"/>
      <w:marRight w:val="0"/>
      <w:marTop w:val="0"/>
      <w:marBottom w:val="0"/>
      <w:divBdr>
        <w:top w:val="none" w:sz="0" w:space="0" w:color="auto"/>
        <w:left w:val="none" w:sz="0" w:space="0" w:color="auto"/>
        <w:bottom w:val="none" w:sz="0" w:space="0" w:color="auto"/>
        <w:right w:val="none" w:sz="0" w:space="0" w:color="auto"/>
      </w:divBdr>
    </w:div>
    <w:div w:id="1474828511">
      <w:bodyDiv w:val="1"/>
      <w:marLeft w:val="0"/>
      <w:marRight w:val="0"/>
      <w:marTop w:val="0"/>
      <w:marBottom w:val="0"/>
      <w:divBdr>
        <w:top w:val="none" w:sz="0" w:space="0" w:color="auto"/>
        <w:left w:val="none" w:sz="0" w:space="0" w:color="auto"/>
        <w:bottom w:val="none" w:sz="0" w:space="0" w:color="auto"/>
        <w:right w:val="none" w:sz="0" w:space="0" w:color="auto"/>
      </w:divBdr>
    </w:div>
    <w:div w:id="1476263991">
      <w:bodyDiv w:val="1"/>
      <w:marLeft w:val="0"/>
      <w:marRight w:val="0"/>
      <w:marTop w:val="0"/>
      <w:marBottom w:val="0"/>
      <w:divBdr>
        <w:top w:val="none" w:sz="0" w:space="0" w:color="auto"/>
        <w:left w:val="none" w:sz="0" w:space="0" w:color="auto"/>
        <w:bottom w:val="none" w:sz="0" w:space="0" w:color="auto"/>
        <w:right w:val="none" w:sz="0" w:space="0" w:color="auto"/>
      </w:divBdr>
    </w:div>
    <w:div w:id="1501658136">
      <w:bodyDiv w:val="1"/>
      <w:marLeft w:val="0"/>
      <w:marRight w:val="0"/>
      <w:marTop w:val="0"/>
      <w:marBottom w:val="0"/>
      <w:divBdr>
        <w:top w:val="none" w:sz="0" w:space="0" w:color="auto"/>
        <w:left w:val="none" w:sz="0" w:space="0" w:color="auto"/>
        <w:bottom w:val="none" w:sz="0" w:space="0" w:color="auto"/>
        <w:right w:val="none" w:sz="0" w:space="0" w:color="auto"/>
      </w:divBdr>
    </w:div>
    <w:div w:id="1502045331">
      <w:bodyDiv w:val="1"/>
      <w:marLeft w:val="0"/>
      <w:marRight w:val="0"/>
      <w:marTop w:val="0"/>
      <w:marBottom w:val="0"/>
      <w:divBdr>
        <w:top w:val="none" w:sz="0" w:space="0" w:color="auto"/>
        <w:left w:val="none" w:sz="0" w:space="0" w:color="auto"/>
        <w:bottom w:val="none" w:sz="0" w:space="0" w:color="auto"/>
        <w:right w:val="none" w:sz="0" w:space="0" w:color="auto"/>
      </w:divBdr>
    </w:div>
    <w:div w:id="1509448477">
      <w:bodyDiv w:val="1"/>
      <w:marLeft w:val="0"/>
      <w:marRight w:val="0"/>
      <w:marTop w:val="0"/>
      <w:marBottom w:val="0"/>
      <w:divBdr>
        <w:top w:val="none" w:sz="0" w:space="0" w:color="auto"/>
        <w:left w:val="none" w:sz="0" w:space="0" w:color="auto"/>
        <w:bottom w:val="none" w:sz="0" w:space="0" w:color="auto"/>
        <w:right w:val="none" w:sz="0" w:space="0" w:color="auto"/>
      </w:divBdr>
    </w:div>
    <w:div w:id="1518035855">
      <w:bodyDiv w:val="1"/>
      <w:marLeft w:val="0"/>
      <w:marRight w:val="0"/>
      <w:marTop w:val="0"/>
      <w:marBottom w:val="0"/>
      <w:divBdr>
        <w:top w:val="none" w:sz="0" w:space="0" w:color="auto"/>
        <w:left w:val="none" w:sz="0" w:space="0" w:color="auto"/>
        <w:bottom w:val="none" w:sz="0" w:space="0" w:color="auto"/>
        <w:right w:val="none" w:sz="0" w:space="0" w:color="auto"/>
      </w:divBdr>
    </w:div>
    <w:div w:id="1525710154">
      <w:bodyDiv w:val="1"/>
      <w:marLeft w:val="0"/>
      <w:marRight w:val="0"/>
      <w:marTop w:val="0"/>
      <w:marBottom w:val="0"/>
      <w:divBdr>
        <w:top w:val="none" w:sz="0" w:space="0" w:color="auto"/>
        <w:left w:val="none" w:sz="0" w:space="0" w:color="auto"/>
        <w:bottom w:val="none" w:sz="0" w:space="0" w:color="auto"/>
        <w:right w:val="none" w:sz="0" w:space="0" w:color="auto"/>
      </w:divBdr>
    </w:div>
    <w:div w:id="1527792852">
      <w:bodyDiv w:val="1"/>
      <w:marLeft w:val="0"/>
      <w:marRight w:val="0"/>
      <w:marTop w:val="0"/>
      <w:marBottom w:val="0"/>
      <w:divBdr>
        <w:top w:val="none" w:sz="0" w:space="0" w:color="auto"/>
        <w:left w:val="none" w:sz="0" w:space="0" w:color="auto"/>
        <w:bottom w:val="none" w:sz="0" w:space="0" w:color="auto"/>
        <w:right w:val="none" w:sz="0" w:space="0" w:color="auto"/>
      </w:divBdr>
    </w:div>
    <w:div w:id="1546257856">
      <w:bodyDiv w:val="1"/>
      <w:marLeft w:val="0"/>
      <w:marRight w:val="0"/>
      <w:marTop w:val="0"/>
      <w:marBottom w:val="0"/>
      <w:divBdr>
        <w:top w:val="none" w:sz="0" w:space="0" w:color="auto"/>
        <w:left w:val="none" w:sz="0" w:space="0" w:color="auto"/>
        <w:bottom w:val="none" w:sz="0" w:space="0" w:color="auto"/>
        <w:right w:val="none" w:sz="0" w:space="0" w:color="auto"/>
      </w:divBdr>
    </w:div>
    <w:div w:id="1558275489">
      <w:bodyDiv w:val="1"/>
      <w:marLeft w:val="0"/>
      <w:marRight w:val="0"/>
      <w:marTop w:val="0"/>
      <w:marBottom w:val="0"/>
      <w:divBdr>
        <w:top w:val="none" w:sz="0" w:space="0" w:color="auto"/>
        <w:left w:val="none" w:sz="0" w:space="0" w:color="auto"/>
        <w:bottom w:val="none" w:sz="0" w:space="0" w:color="auto"/>
        <w:right w:val="none" w:sz="0" w:space="0" w:color="auto"/>
      </w:divBdr>
    </w:div>
    <w:div w:id="1558276685">
      <w:bodyDiv w:val="1"/>
      <w:marLeft w:val="0"/>
      <w:marRight w:val="0"/>
      <w:marTop w:val="0"/>
      <w:marBottom w:val="0"/>
      <w:divBdr>
        <w:top w:val="none" w:sz="0" w:space="0" w:color="auto"/>
        <w:left w:val="none" w:sz="0" w:space="0" w:color="auto"/>
        <w:bottom w:val="none" w:sz="0" w:space="0" w:color="auto"/>
        <w:right w:val="none" w:sz="0" w:space="0" w:color="auto"/>
      </w:divBdr>
    </w:div>
    <w:div w:id="1561483336">
      <w:bodyDiv w:val="1"/>
      <w:marLeft w:val="0"/>
      <w:marRight w:val="0"/>
      <w:marTop w:val="0"/>
      <w:marBottom w:val="0"/>
      <w:divBdr>
        <w:top w:val="none" w:sz="0" w:space="0" w:color="auto"/>
        <w:left w:val="none" w:sz="0" w:space="0" w:color="auto"/>
        <w:bottom w:val="none" w:sz="0" w:space="0" w:color="auto"/>
        <w:right w:val="none" w:sz="0" w:space="0" w:color="auto"/>
      </w:divBdr>
    </w:div>
    <w:div w:id="1585872523">
      <w:bodyDiv w:val="1"/>
      <w:marLeft w:val="0"/>
      <w:marRight w:val="0"/>
      <w:marTop w:val="0"/>
      <w:marBottom w:val="0"/>
      <w:divBdr>
        <w:top w:val="none" w:sz="0" w:space="0" w:color="auto"/>
        <w:left w:val="none" w:sz="0" w:space="0" w:color="auto"/>
        <w:bottom w:val="none" w:sz="0" w:space="0" w:color="auto"/>
        <w:right w:val="none" w:sz="0" w:space="0" w:color="auto"/>
      </w:divBdr>
    </w:div>
    <w:div w:id="1589002327">
      <w:bodyDiv w:val="1"/>
      <w:marLeft w:val="0"/>
      <w:marRight w:val="0"/>
      <w:marTop w:val="0"/>
      <w:marBottom w:val="0"/>
      <w:divBdr>
        <w:top w:val="none" w:sz="0" w:space="0" w:color="auto"/>
        <w:left w:val="none" w:sz="0" w:space="0" w:color="auto"/>
        <w:bottom w:val="none" w:sz="0" w:space="0" w:color="auto"/>
        <w:right w:val="none" w:sz="0" w:space="0" w:color="auto"/>
      </w:divBdr>
    </w:div>
    <w:div w:id="1591962790">
      <w:bodyDiv w:val="1"/>
      <w:marLeft w:val="0"/>
      <w:marRight w:val="0"/>
      <w:marTop w:val="0"/>
      <w:marBottom w:val="0"/>
      <w:divBdr>
        <w:top w:val="none" w:sz="0" w:space="0" w:color="auto"/>
        <w:left w:val="none" w:sz="0" w:space="0" w:color="auto"/>
        <w:bottom w:val="none" w:sz="0" w:space="0" w:color="auto"/>
        <w:right w:val="none" w:sz="0" w:space="0" w:color="auto"/>
      </w:divBdr>
    </w:div>
    <w:div w:id="1593077810">
      <w:bodyDiv w:val="1"/>
      <w:marLeft w:val="0"/>
      <w:marRight w:val="0"/>
      <w:marTop w:val="0"/>
      <w:marBottom w:val="0"/>
      <w:divBdr>
        <w:top w:val="none" w:sz="0" w:space="0" w:color="auto"/>
        <w:left w:val="none" w:sz="0" w:space="0" w:color="auto"/>
        <w:bottom w:val="none" w:sz="0" w:space="0" w:color="auto"/>
        <w:right w:val="none" w:sz="0" w:space="0" w:color="auto"/>
      </w:divBdr>
    </w:div>
    <w:div w:id="1607998607">
      <w:bodyDiv w:val="1"/>
      <w:marLeft w:val="0"/>
      <w:marRight w:val="0"/>
      <w:marTop w:val="0"/>
      <w:marBottom w:val="0"/>
      <w:divBdr>
        <w:top w:val="none" w:sz="0" w:space="0" w:color="auto"/>
        <w:left w:val="none" w:sz="0" w:space="0" w:color="auto"/>
        <w:bottom w:val="none" w:sz="0" w:space="0" w:color="auto"/>
        <w:right w:val="none" w:sz="0" w:space="0" w:color="auto"/>
      </w:divBdr>
    </w:div>
    <w:div w:id="1611889295">
      <w:bodyDiv w:val="1"/>
      <w:marLeft w:val="0"/>
      <w:marRight w:val="0"/>
      <w:marTop w:val="0"/>
      <w:marBottom w:val="0"/>
      <w:divBdr>
        <w:top w:val="none" w:sz="0" w:space="0" w:color="auto"/>
        <w:left w:val="none" w:sz="0" w:space="0" w:color="auto"/>
        <w:bottom w:val="none" w:sz="0" w:space="0" w:color="auto"/>
        <w:right w:val="none" w:sz="0" w:space="0" w:color="auto"/>
      </w:divBdr>
    </w:div>
    <w:div w:id="1612929726">
      <w:bodyDiv w:val="1"/>
      <w:marLeft w:val="0"/>
      <w:marRight w:val="0"/>
      <w:marTop w:val="0"/>
      <w:marBottom w:val="0"/>
      <w:divBdr>
        <w:top w:val="none" w:sz="0" w:space="0" w:color="auto"/>
        <w:left w:val="none" w:sz="0" w:space="0" w:color="auto"/>
        <w:bottom w:val="none" w:sz="0" w:space="0" w:color="auto"/>
        <w:right w:val="none" w:sz="0" w:space="0" w:color="auto"/>
      </w:divBdr>
    </w:div>
    <w:div w:id="1632248127">
      <w:bodyDiv w:val="1"/>
      <w:marLeft w:val="0"/>
      <w:marRight w:val="0"/>
      <w:marTop w:val="0"/>
      <w:marBottom w:val="0"/>
      <w:divBdr>
        <w:top w:val="none" w:sz="0" w:space="0" w:color="auto"/>
        <w:left w:val="none" w:sz="0" w:space="0" w:color="auto"/>
        <w:bottom w:val="none" w:sz="0" w:space="0" w:color="auto"/>
        <w:right w:val="none" w:sz="0" w:space="0" w:color="auto"/>
      </w:divBdr>
    </w:div>
    <w:div w:id="1632595637">
      <w:bodyDiv w:val="1"/>
      <w:marLeft w:val="0"/>
      <w:marRight w:val="0"/>
      <w:marTop w:val="0"/>
      <w:marBottom w:val="0"/>
      <w:divBdr>
        <w:top w:val="none" w:sz="0" w:space="0" w:color="auto"/>
        <w:left w:val="none" w:sz="0" w:space="0" w:color="auto"/>
        <w:bottom w:val="none" w:sz="0" w:space="0" w:color="auto"/>
        <w:right w:val="none" w:sz="0" w:space="0" w:color="auto"/>
      </w:divBdr>
    </w:div>
    <w:div w:id="1640722314">
      <w:bodyDiv w:val="1"/>
      <w:marLeft w:val="0"/>
      <w:marRight w:val="0"/>
      <w:marTop w:val="0"/>
      <w:marBottom w:val="0"/>
      <w:divBdr>
        <w:top w:val="none" w:sz="0" w:space="0" w:color="auto"/>
        <w:left w:val="none" w:sz="0" w:space="0" w:color="auto"/>
        <w:bottom w:val="none" w:sz="0" w:space="0" w:color="auto"/>
        <w:right w:val="none" w:sz="0" w:space="0" w:color="auto"/>
      </w:divBdr>
    </w:div>
    <w:div w:id="1641570368">
      <w:bodyDiv w:val="1"/>
      <w:marLeft w:val="0"/>
      <w:marRight w:val="0"/>
      <w:marTop w:val="0"/>
      <w:marBottom w:val="0"/>
      <w:divBdr>
        <w:top w:val="none" w:sz="0" w:space="0" w:color="auto"/>
        <w:left w:val="none" w:sz="0" w:space="0" w:color="auto"/>
        <w:bottom w:val="none" w:sz="0" w:space="0" w:color="auto"/>
        <w:right w:val="none" w:sz="0" w:space="0" w:color="auto"/>
      </w:divBdr>
    </w:div>
    <w:div w:id="1652784735">
      <w:bodyDiv w:val="1"/>
      <w:marLeft w:val="0"/>
      <w:marRight w:val="0"/>
      <w:marTop w:val="0"/>
      <w:marBottom w:val="0"/>
      <w:divBdr>
        <w:top w:val="none" w:sz="0" w:space="0" w:color="auto"/>
        <w:left w:val="none" w:sz="0" w:space="0" w:color="auto"/>
        <w:bottom w:val="none" w:sz="0" w:space="0" w:color="auto"/>
        <w:right w:val="none" w:sz="0" w:space="0" w:color="auto"/>
      </w:divBdr>
    </w:div>
    <w:div w:id="1654287323">
      <w:bodyDiv w:val="1"/>
      <w:marLeft w:val="0"/>
      <w:marRight w:val="0"/>
      <w:marTop w:val="0"/>
      <w:marBottom w:val="0"/>
      <w:divBdr>
        <w:top w:val="none" w:sz="0" w:space="0" w:color="auto"/>
        <w:left w:val="none" w:sz="0" w:space="0" w:color="auto"/>
        <w:bottom w:val="none" w:sz="0" w:space="0" w:color="auto"/>
        <w:right w:val="none" w:sz="0" w:space="0" w:color="auto"/>
      </w:divBdr>
    </w:div>
    <w:div w:id="1664969240">
      <w:bodyDiv w:val="1"/>
      <w:marLeft w:val="0"/>
      <w:marRight w:val="0"/>
      <w:marTop w:val="0"/>
      <w:marBottom w:val="0"/>
      <w:divBdr>
        <w:top w:val="none" w:sz="0" w:space="0" w:color="auto"/>
        <w:left w:val="none" w:sz="0" w:space="0" w:color="auto"/>
        <w:bottom w:val="none" w:sz="0" w:space="0" w:color="auto"/>
        <w:right w:val="none" w:sz="0" w:space="0" w:color="auto"/>
      </w:divBdr>
    </w:div>
    <w:div w:id="1677147234">
      <w:bodyDiv w:val="1"/>
      <w:marLeft w:val="0"/>
      <w:marRight w:val="0"/>
      <w:marTop w:val="0"/>
      <w:marBottom w:val="0"/>
      <w:divBdr>
        <w:top w:val="none" w:sz="0" w:space="0" w:color="auto"/>
        <w:left w:val="none" w:sz="0" w:space="0" w:color="auto"/>
        <w:bottom w:val="none" w:sz="0" w:space="0" w:color="auto"/>
        <w:right w:val="none" w:sz="0" w:space="0" w:color="auto"/>
      </w:divBdr>
    </w:div>
    <w:div w:id="1679651878">
      <w:bodyDiv w:val="1"/>
      <w:marLeft w:val="0"/>
      <w:marRight w:val="0"/>
      <w:marTop w:val="0"/>
      <w:marBottom w:val="0"/>
      <w:divBdr>
        <w:top w:val="none" w:sz="0" w:space="0" w:color="auto"/>
        <w:left w:val="none" w:sz="0" w:space="0" w:color="auto"/>
        <w:bottom w:val="none" w:sz="0" w:space="0" w:color="auto"/>
        <w:right w:val="none" w:sz="0" w:space="0" w:color="auto"/>
      </w:divBdr>
    </w:div>
    <w:div w:id="1703436386">
      <w:bodyDiv w:val="1"/>
      <w:marLeft w:val="0"/>
      <w:marRight w:val="0"/>
      <w:marTop w:val="0"/>
      <w:marBottom w:val="0"/>
      <w:divBdr>
        <w:top w:val="none" w:sz="0" w:space="0" w:color="auto"/>
        <w:left w:val="none" w:sz="0" w:space="0" w:color="auto"/>
        <w:bottom w:val="none" w:sz="0" w:space="0" w:color="auto"/>
        <w:right w:val="none" w:sz="0" w:space="0" w:color="auto"/>
      </w:divBdr>
    </w:div>
    <w:div w:id="1745447735">
      <w:bodyDiv w:val="1"/>
      <w:marLeft w:val="0"/>
      <w:marRight w:val="0"/>
      <w:marTop w:val="0"/>
      <w:marBottom w:val="0"/>
      <w:divBdr>
        <w:top w:val="none" w:sz="0" w:space="0" w:color="auto"/>
        <w:left w:val="none" w:sz="0" w:space="0" w:color="auto"/>
        <w:bottom w:val="none" w:sz="0" w:space="0" w:color="auto"/>
        <w:right w:val="none" w:sz="0" w:space="0" w:color="auto"/>
      </w:divBdr>
    </w:div>
    <w:div w:id="1748728291">
      <w:bodyDiv w:val="1"/>
      <w:marLeft w:val="0"/>
      <w:marRight w:val="0"/>
      <w:marTop w:val="0"/>
      <w:marBottom w:val="0"/>
      <w:divBdr>
        <w:top w:val="none" w:sz="0" w:space="0" w:color="auto"/>
        <w:left w:val="none" w:sz="0" w:space="0" w:color="auto"/>
        <w:bottom w:val="none" w:sz="0" w:space="0" w:color="auto"/>
        <w:right w:val="none" w:sz="0" w:space="0" w:color="auto"/>
      </w:divBdr>
    </w:div>
    <w:div w:id="1750610915">
      <w:bodyDiv w:val="1"/>
      <w:marLeft w:val="0"/>
      <w:marRight w:val="0"/>
      <w:marTop w:val="0"/>
      <w:marBottom w:val="0"/>
      <w:divBdr>
        <w:top w:val="none" w:sz="0" w:space="0" w:color="auto"/>
        <w:left w:val="none" w:sz="0" w:space="0" w:color="auto"/>
        <w:bottom w:val="none" w:sz="0" w:space="0" w:color="auto"/>
        <w:right w:val="none" w:sz="0" w:space="0" w:color="auto"/>
      </w:divBdr>
    </w:div>
    <w:div w:id="1751076155">
      <w:bodyDiv w:val="1"/>
      <w:marLeft w:val="0"/>
      <w:marRight w:val="0"/>
      <w:marTop w:val="0"/>
      <w:marBottom w:val="0"/>
      <w:divBdr>
        <w:top w:val="none" w:sz="0" w:space="0" w:color="auto"/>
        <w:left w:val="none" w:sz="0" w:space="0" w:color="auto"/>
        <w:bottom w:val="none" w:sz="0" w:space="0" w:color="auto"/>
        <w:right w:val="none" w:sz="0" w:space="0" w:color="auto"/>
      </w:divBdr>
    </w:div>
    <w:div w:id="1755200669">
      <w:bodyDiv w:val="1"/>
      <w:marLeft w:val="0"/>
      <w:marRight w:val="0"/>
      <w:marTop w:val="0"/>
      <w:marBottom w:val="0"/>
      <w:divBdr>
        <w:top w:val="none" w:sz="0" w:space="0" w:color="auto"/>
        <w:left w:val="none" w:sz="0" w:space="0" w:color="auto"/>
        <w:bottom w:val="none" w:sz="0" w:space="0" w:color="auto"/>
        <w:right w:val="none" w:sz="0" w:space="0" w:color="auto"/>
      </w:divBdr>
    </w:div>
    <w:div w:id="1764523716">
      <w:bodyDiv w:val="1"/>
      <w:marLeft w:val="0"/>
      <w:marRight w:val="0"/>
      <w:marTop w:val="0"/>
      <w:marBottom w:val="0"/>
      <w:divBdr>
        <w:top w:val="none" w:sz="0" w:space="0" w:color="auto"/>
        <w:left w:val="none" w:sz="0" w:space="0" w:color="auto"/>
        <w:bottom w:val="none" w:sz="0" w:space="0" w:color="auto"/>
        <w:right w:val="none" w:sz="0" w:space="0" w:color="auto"/>
      </w:divBdr>
    </w:div>
    <w:div w:id="1767849335">
      <w:bodyDiv w:val="1"/>
      <w:marLeft w:val="0"/>
      <w:marRight w:val="0"/>
      <w:marTop w:val="0"/>
      <w:marBottom w:val="0"/>
      <w:divBdr>
        <w:top w:val="none" w:sz="0" w:space="0" w:color="auto"/>
        <w:left w:val="none" w:sz="0" w:space="0" w:color="auto"/>
        <w:bottom w:val="none" w:sz="0" w:space="0" w:color="auto"/>
        <w:right w:val="none" w:sz="0" w:space="0" w:color="auto"/>
      </w:divBdr>
    </w:div>
    <w:div w:id="1769229480">
      <w:bodyDiv w:val="1"/>
      <w:marLeft w:val="0"/>
      <w:marRight w:val="0"/>
      <w:marTop w:val="0"/>
      <w:marBottom w:val="0"/>
      <w:divBdr>
        <w:top w:val="none" w:sz="0" w:space="0" w:color="auto"/>
        <w:left w:val="none" w:sz="0" w:space="0" w:color="auto"/>
        <w:bottom w:val="none" w:sz="0" w:space="0" w:color="auto"/>
        <w:right w:val="none" w:sz="0" w:space="0" w:color="auto"/>
      </w:divBdr>
    </w:div>
    <w:div w:id="1779712873">
      <w:bodyDiv w:val="1"/>
      <w:marLeft w:val="0"/>
      <w:marRight w:val="0"/>
      <w:marTop w:val="0"/>
      <w:marBottom w:val="0"/>
      <w:divBdr>
        <w:top w:val="none" w:sz="0" w:space="0" w:color="auto"/>
        <w:left w:val="none" w:sz="0" w:space="0" w:color="auto"/>
        <w:bottom w:val="none" w:sz="0" w:space="0" w:color="auto"/>
        <w:right w:val="none" w:sz="0" w:space="0" w:color="auto"/>
      </w:divBdr>
    </w:div>
    <w:div w:id="1780834919">
      <w:bodyDiv w:val="1"/>
      <w:marLeft w:val="0"/>
      <w:marRight w:val="0"/>
      <w:marTop w:val="0"/>
      <w:marBottom w:val="0"/>
      <w:divBdr>
        <w:top w:val="none" w:sz="0" w:space="0" w:color="auto"/>
        <w:left w:val="none" w:sz="0" w:space="0" w:color="auto"/>
        <w:bottom w:val="none" w:sz="0" w:space="0" w:color="auto"/>
        <w:right w:val="none" w:sz="0" w:space="0" w:color="auto"/>
      </w:divBdr>
    </w:div>
    <w:div w:id="1786267411">
      <w:bodyDiv w:val="1"/>
      <w:marLeft w:val="0"/>
      <w:marRight w:val="0"/>
      <w:marTop w:val="0"/>
      <w:marBottom w:val="0"/>
      <w:divBdr>
        <w:top w:val="none" w:sz="0" w:space="0" w:color="auto"/>
        <w:left w:val="none" w:sz="0" w:space="0" w:color="auto"/>
        <w:bottom w:val="none" w:sz="0" w:space="0" w:color="auto"/>
        <w:right w:val="none" w:sz="0" w:space="0" w:color="auto"/>
      </w:divBdr>
    </w:div>
    <w:div w:id="1789087318">
      <w:bodyDiv w:val="1"/>
      <w:marLeft w:val="0"/>
      <w:marRight w:val="0"/>
      <w:marTop w:val="0"/>
      <w:marBottom w:val="0"/>
      <w:divBdr>
        <w:top w:val="none" w:sz="0" w:space="0" w:color="auto"/>
        <w:left w:val="none" w:sz="0" w:space="0" w:color="auto"/>
        <w:bottom w:val="none" w:sz="0" w:space="0" w:color="auto"/>
        <w:right w:val="none" w:sz="0" w:space="0" w:color="auto"/>
      </w:divBdr>
    </w:div>
    <w:div w:id="1796827610">
      <w:bodyDiv w:val="1"/>
      <w:marLeft w:val="0"/>
      <w:marRight w:val="0"/>
      <w:marTop w:val="0"/>
      <w:marBottom w:val="0"/>
      <w:divBdr>
        <w:top w:val="none" w:sz="0" w:space="0" w:color="auto"/>
        <w:left w:val="none" w:sz="0" w:space="0" w:color="auto"/>
        <w:bottom w:val="none" w:sz="0" w:space="0" w:color="auto"/>
        <w:right w:val="none" w:sz="0" w:space="0" w:color="auto"/>
      </w:divBdr>
    </w:div>
    <w:div w:id="1799956252">
      <w:bodyDiv w:val="1"/>
      <w:marLeft w:val="0"/>
      <w:marRight w:val="0"/>
      <w:marTop w:val="0"/>
      <w:marBottom w:val="0"/>
      <w:divBdr>
        <w:top w:val="none" w:sz="0" w:space="0" w:color="auto"/>
        <w:left w:val="none" w:sz="0" w:space="0" w:color="auto"/>
        <w:bottom w:val="none" w:sz="0" w:space="0" w:color="auto"/>
        <w:right w:val="none" w:sz="0" w:space="0" w:color="auto"/>
      </w:divBdr>
    </w:div>
    <w:div w:id="1818494213">
      <w:bodyDiv w:val="1"/>
      <w:marLeft w:val="0"/>
      <w:marRight w:val="0"/>
      <w:marTop w:val="0"/>
      <w:marBottom w:val="0"/>
      <w:divBdr>
        <w:top w:val="none" w:sz="0" w:space="0" w:color="auto"/>
        <w:left w:val="none" w:sz="0" w:space="0" w:color="auto"/>
        <w:bottom w:val="none" w:sz="0" w:space="0" w:color="auto"/>
        <w:right w:val="none" w:sz="0" w:space="0" w:color="auto"/>
      </w:divBdr>
    </w:div>
    <w:div w:id="1847328913">
      <w:bodyDiv w:val="1"/>
      <w:marLeft w:val="0"/>
      <w:marRight w:val="0"/>
      <w:marTop w:val="0"/>
      <w:marBottom w:val="0"/>
      <w:divBdr>
        <w:top w:val="none" w:sz="0" w:space="0" w:color="auto"/>
        <w:left w:val="none" w:sz="0" w:space="0" w:color="auto"/>
        <w:bottom w:val="none" w:sz="0" w:space="0" w:color="auto"/>
        <w:right w:val="none" w:sz="0" w:space="0" w:color="auto"/>
      </w:divBdr>
    </w:div>
    <w:div w:id="1853493848">
      <w:bodyDiv w:val="1"/>
      <w:marLeft w:val="0"/>
      <w:marRight w:val="0"/>
      <w:marTop w:val="0"/>
      <w:marBottom w:val="0"/>
      <w:divBdr>
        <w:top w:val="none" w:sz="0" w:space="0" w:color="auto"/>
        <w:left w:val="none" w:sz="0" w:space="0" w:color="auto"/>
        <w:bottom w:val="none" w:sz="0" w:space="0" w:color="auto"/>
        <w:right w:val="none" w:sz="0" w:space="0" w:color="auto"/>
      </w:divBdr>
    </w:div>
    <w:div w:id="1862624192">
      <w:bodyDiv w:val="1"/>
      <w:marLeft w:val="0"/>
      <w:marRight w:val="0"/>
      <w:marTop w:val="0"/>
      <w:marBottom w:val="0"/>
      <w:divBdr>
        <w:top w:val="none" w:sz="0" w:space="0" w:color="auto"/>
        <w:left w:val="none" w:sz="0" w:space="0" w:color="auto"/>
        <w:bottom w:val="none" w:sz="0" w:space="0" w:color="auto"/>
        <w:right w:val="none" w:sz="0" w:space="0" w:color="auto"/>
      </w:divBdr>
    </w:div>
    <w:div w:id="1868057523">
      <w:bodyDiv w:val="1"/>
      <w:marLeft w:val="0"/>
      <w:marRight w:val="0"/>
      <w:marTop w:val="0"/>
      <w:marBottom w:val="0"/>
      <w:divBdr>
        <w:top w:val="none" w:sz="0" w:space="0" w:color="auto"/>
        <w:left w:val="none" w:sz="0" w:space="0" w:color="auto"/>
        <w:bottom w:val="none" w:sz="0" w:space="0" w:color="auto"/>
        <w:right w:val="none" w:sz="0" w:space="0" w:color="auto"/>
      </w:divBdr>
    </w:div>
    <w:div w:id="1868987738">
      <w:bodyDiv w:val="1"/>
      <w:marLeft w:val="0"/>
      <w:marRight w:val="0"/>
      <w:marTop w:val="0"/>
      <w:marBottom w:val="0"/>
      <w:divBdr>
        <w:top w:val="none" w:sz="0" w:space="0" w:color="auto"/>
        <w:left w:val="none" w:sz="0" w:space="0" w:color="auto"/>
        <w:bottom w:val="none" w:sz="0" w:space="0" w:color="auto"/>
        <w:right w:val="none" w:sz="0" w:space="0" w:color="auto"/>
      </w:divBdr>
    </w:div>
    <w:div w:id="1905607727">
      <w:bodyDiv w:val="1"/>
      <w:marLeft w:val="0"/>
      <w:marRight w:val="0"/>
      <w:marTop w:val="0"/>
      <w:marBottom w:val="0"/>
      <w:divBdr>
        <w:top w:val="none" w:sz="0" w:space="0" w:color="auto"/>
        <w:left w:val="none" w:sz="0" w:space="0" w:color="auto"/>
        <w:bottom w:val="none" w:sz="0" w:space="0" w:color="auto"/>
        <w:right w:val="none" w:sz="0" w:space="0" w:color="auto"/>
      </w:divBdr>
    </w:div>
    <w:div w:id="1917086285">
      <w:bodyDiv w:val="1"/>
      <w:marLeft w:val="0"/>
      <w:marRight w:val="0"/>
      <w:marTop w:val="0"/>
      <w:marBottom w:val="0"/>
      <w:divBdr>
        <w:top w:val="none" w:sz="0" w:space="0" w:color="auto"/>
        <w:left w:val="none" w:sz="0" w:space="0" w:color="auto"/>
        <w:bottom w:val="none" w:sz="0" w:space="0" w:color="auto"/>
        <w:right w:val="none" w:sz="0" w:space="0" w:color="auto"/>
      </w:divBdr>
    </w:div>
    <w:div w:id="1917518965">
      <w:bodyDiv w:val="1"/>
      <w:marLeft w:val="0"/>
      <w:marRight w:val="0"/>
      <w:marTop w:val="0"/>
      <w:marBottom w:val="0"/>
      <w:divBdr>
        <w:top w:val="none" w:sz="0" w:space="0" w:color="auto"/>
        <w:left w:val="none" w:sz="0" w:space="0" w:color="auto"/>
        <w:bottom w:val="none" w:sz="0" w:space="0" w:color="auto"/>
        <w:right w:val="none" w:sz="0" w:space="0" w:color="auto"/>
      </w:divBdr>
    </w:div>
    <w:div w:id="1922174821">
      <w:bodyDiv w:val="1"/>
      <w:marLeft w:val="0"/>
      <w:marRight w:val="0"/>
      <w:marTop w:val="0"/>
      <w:marBottom w:val="0"/>
      <w:divBdr>
        <w:top w:val="none" w:sz="0" w:space="0" w:color="auto"/>
        <w:left w:val="none" w:sz="0" w:space="0" w:color="auto"/>
        <w:bottom w:val="none" w:sz="0" w:space="0" w:color="auto"/>
        <w:right w:val="none" w:sz="0" w:space="0" w:color="auto"/>
      </w:divBdr>
    </w:div>
    <w:div w:id="1955794746">
      <w:bodyDiv w:val="1"/>
      <w:marLeft w:val="0"/>
      <w:marRight w:val="0"/>
      <w:marTop w:val="0"/>
      <w:marBottom w:val="0"/>
      <w:divBdr>
        <w:top w:val="none" w:sz="0" w:space="0" w:color="auto"/>
        <w:left w:val="none" w:sz="0" w:space="0" w:color="auto"/>
        <w:bottom w:val="none" w:sz="0" w:space="0" w:color="auto"/>
        <w:right w:val="none" w:sz="0" w:space="0" w:color="auto"/>
      </w:divBdr>
    </w:div>
    <w:div w:id="1956521811">
      <w:bodyDiv w:val="1"/>
      <w:marLeft w:val="0"/>
      <w:marRight w:val="0"/>
      <w:marTop w:val="0"/>
      <w:marBottom w:val="0"/>
      <w:divBdr>
        <w:top w:val="none" w:sz="0" w:space="0" w:color="auto"/>
        <w:left w:val="none" w:sz="0" w:space="0" w:color="auto"/>
        <w:bottom w:val="none" w:sz="0" w:space="0" w:color="auto"/>
        <w:right w:val="none" w:sz="0" w:space="0" w:color="auto"/>
      </w:divBdr>
    </w:div>
    <w:div w:id="1959414042">
      <w:bodyDiv w:val="1"/>
      <w:marLeft w:val="0"/>
      <w:marRight w:val="0"/>
      <w:marTop w:val="0"/>
      <w:marBottom w:val="0"/>
      <w:divBdr>
        <w:top w:val="none" w:sz="0" w:space="0" w:color="auto"/>
        <w:left w:val="none" w:sz="0" w:space="0" w:color="auto"/>
        <w:bottom w:val="none" w:sz="0" w:space="0" w:color="auto"/>
        <w:right w:val="none" w:sz="0" w:space="0" w:color="auto"/>
      </w:divBdr>
    </w:div>
    <w:div w:id="1959481134">
      <w:bodyDiv w:val="1"/>
      <w:marLeft w:val="0"/>
      <w:marRight w:val="0"/>
      <w:marTop w:val="0"/>
      <w:marBottom w:val="0"/>
      <w:divBdr>
        <w:top w:val="none" w:sz="0" w:space="0" w:color="auto"/>
        <w:left w:val="none" w:sz="0" w:space="0" w:color="auto"/>
        <w:bottom w:val="none" w:sz="0" w:space="0" w:color="auto"/>
        <w:right w:val="none" w:sz="0" w:space="0" w:color="auto"/>
      </w:divBdr>
    </w:div>
    <w:div w:id="1966891443">
      <w:bodyDiv w:val="1"/>
      <w:marLeft w:val="0"/>
      <w:marRight w:val="0"/>
      <w:marTop w:val="0"/>
      <w:marBottom w:val="0"/>
      <w:divBdr>
        <w:top w:val="none" w:sz="0" w:space="0" w:color="auto"/>
        <w:left w:val="none" w:sz="0" w:space="0" w:color="auto"/>
        <w:bottom w:val="none" w:sz="0" w:space="0" w:color="auto"/>
        <w:right w:val="none" w:sz="0" w:space="0" w:color="auto"/>
      </w:divBdr>
    </w:div>
    <w:div w:id="1975988404">
      <w:bodyDiv w:val="1"/>
      <w:marLeft w:val="0"/>
      <w:marRight w:val="0"/>
      <w:marTop w:val="0"/>
      <w:marBottom w:val="0"/>
      <w:divBdr>
        <w:top w:val="none" w:sz="0" w:space="0" w:color="auto"/>
        <w:left w:val="none" w:sz="0" w:space="0" w:color="auto"/>
        <w:bottom w:val="none" w:sz="0" w:space="0" w:color="auto"/>
        <w:right w:val="none" w:sz="0" w:space="0" w:color="auto"/>
      </w:divBdr>
    </w:div>
    <w:div w:id="1999574722">
      <w:bodyDiv w:val="1"/>
      <w:marLeft w:val="0"/>
      <w:marRight w:val="0"/>
      <w:marTop w:val="0"/>
      <w:marBottom w:val="0"/>
      <w:divBdr>
        <w:top w:val="none" w:sz="0" w:space="0" w:color="auto"/>
        <w:left w:val="none" w:sz="0" w:space="0" w:color="auto"/>
        <w:bottom w:val="none" w:sz="0" w:space="0" w:color="auto"/>
        <w:right w:val="none" w:sz="0" w:space="0" w:color="auto"/>
      </w:divBdr>
    </w:div>
    <w:div w:id="2007398016">
      <w:bodyDiv w:val="1"/>
      <w:marLeft w:val="0"/>
      <w:marRight w:val="0"/>
      <w:marTop w:val="0"/>
      <w:marBottom w:val="0"/>
      <w:divBdr>
        <w:top w:val="none" w:sz="0" w:space="0" w:color="auto"/>
        <w:left w:val="none" w:sz="0" w:space="0" w:color="auto"/>
        <w:bottom w:val="none" w:sz="0" w:space="0" w:color="auto"/>
        <w:right w:val="none" w:sz="0" w:space="0" w:color="auto"/>
      </w:divBdr>
    </w:div>
    <w:div w:id="2024085178">
      <w:bodyDiv w:val="1"/>
      <w:marLeft w:val="0"/>
      <w:marRight w:val="0"/>
      <w:marTop w:val="0"/>
      <w:marBottom w:val="0"/>
      <w:divBdr>
        <w:top w:val="none" w:sz="0" w:space="0" w:color="auto"/>
        <w:left w:val="none" w:sz="0" w:space="0" w:color="auto"/>
        <w:bottom w:val="none" w:sz="0" w:space="0" w:color="auto"/>
        <w:right w:val="none" w:sz="0" w:space="0" w:color="auto"/>
      </w:divBdr>
    </w:div>
    <w:div w:id="2042169320">
      <w:bodyDiv w:val="1"/>
      <w:marLeft w:val="0"/>
      <w:marRight w:val="0"/>
      <w:marTop w:val="0"/>
      <w:marBottom w:val="0"/>
      <w:divBdr>
        <w:top w:val="none" w:sz="0" w:space="0" w:color="auto"/>
        <w:left w:val="none" w:sz="0" w:space="0" w:color="auto"/>
        <w:bottom w:val="none" w:sz="0" w:space="0" w:color="auto"/>
        <w:right w:val="none" w:sz="0" w:space="0" w:color="auto"/>
      </w:divBdr>
    </w:div>
    <w:div w:id="2055810424">
      <w:bodyDiv w:val="1"/>
      <w:marLeft w:val="0"/>
      <w:marRight w:val="0"/>
      <w:marTop w:val="0"/>
      <w:marBottom w:val="0"/>
      <w:divBdr>
        <w:top w:val="none" w:sz="0" w:space="0" w:color="auto"/>
        <w:left w:val="none" w:sz="0" w:space="0" w:color="auto"/>
        <w:bottom w:val="none" w:sz="0" w:space="0" w:color="auto"/>
        <w:right w:val="none" w:sz="0" w:space="0" w:color="auto"/>
      </w:divBdr>
    </w:div>
    <w:div w:id="2070301962">
      <w:bodyDiv w:val="1"/>
      <w:marLeft w:val="0"/>
      <w:marRight w:val="0"/>
      <w:marTop w:val="0"/>
      <w:marBottom w:val="0"/>
      <w:divBdr>
        <w:top w:val="none" w:sz="0" w:space="0" w:color="auto"/>
        <w:left w:val="none" w:sz="0" w:space="0" w:color="auto"/>
        <w:bottom w:val="none" w:sz="0" w:space="0" w:color="auto"/>
        <w:right w:val="none" w:sz="0" w:space="0" w:color="auto"/>
      </w:divBdr>
    </w:div>
    <w:div w:id="2073459567">
      <w:bodyDiv w:val="1"/>
      <w:marLeft w:val="0"/>
      <w:marRight w:val="0"/>
      <w:marTop w:val="0"/>
      <w:marBottom w:val="0"/>
      <w:divBdr>
        <w:top w:val="none" w:sz="0" w:space="0" w:color="auto"/>
        <w:left w:val="none" w:sz="0" w:space="0" w:color="auto"/>
        <w:bottom w:val="none" w:sz="0" w:space="0" w:color="auto"/>
        <w:right w:val="none" w:sz="0" w:space="0" w:color="auto"/>
      </w:divBdr>
    </w:div>
    <w:div w:id="2081249355">
      <w:bodyDiv w:val="1"/>
      <w:marLeft w:val="0"/>
      <w:marRight w:val="0"/>
      <w:marTop w:val="0"/>
      <w:marBottom w:val="0"/>
      <w:divBdr>
        <w:top w:val="none" w:sz="0" w:space="0" w:color="auto"/>
        <w:left w:val="none" w:sz="0" w:space="0" w:color="auto"/>
        <w:bottom w:val="none" w:sz="0" w:space="0" w:color="auto"/>
        <w:right w:val="none" w:sz="0" w:space="0" w:color="auto"/>
      </w:divBdr>
    </w:div>
    <w:div w:id="2086994636">
      <w:bodyDiv w:val="1"/>
      <w:marLeft w:val="0"/>
      <w:marRight w:val="0"/>
      <w:marTop w:val="0"/>
      <w:marBottom w:val="0"/>
      <w:divBdr>
        <w:top w:val="none" w:sz="0" w:space="0" w:color="auto"/>
        <w:left w:val="none" w:sz="0" w:space="0" w:color="auto"/>
        <w:bottom w:val="none" w:sz="0" w:space="0" w:color="auto"/>
        <w:right w:val="none" w:sz="0" w:space="0" w:color="auto"/>
      </w:divBdr>
    </w:div>
    <w:div w:id="2087258283">
      <w:bodyDiv w:val="1"/>
      <w:marLeft w:val="0"/>
      <w:marRight w:val="0"/>
      <w:marTop w:val="0"/>
      <w:marBottom w:val="0"/>
      <w:divBdr>
        <w:top w:val="none" w:sz="0" w:space="0" w:color="auto"/>
        <w:left w:val="none" w:sz="0" w:space="0" w:color="auto"/>
        <w:bottom w:val="none" w:sz="0" w:space="0" w:color="auto"/>
        <w:right w:val="none" w:sz="0" w:space="0" w:color="auto"/>
      </w:divBdr>
    </w:div>
    <w:div w:id="2095324230">
      <w:bodyDiv w:val="1"/>
      <w:marLeft w:val="0"/>
      <w:marRight w:val="0"/>
      <w:marTop w:val="0"/>
      <w:marBottom w:val="0"/>
      <w:divBdr>
        <w:top w:val="none" w:sz="0" w:space="0" w:color="auto"/>
        <w:left w:val="none" w:sz="0" w:space="0" w:color="auto"/>
        <w:bottom w:val="none" w:sz="0" w:space="0" w:color="auto"/>
        <w:right w:val="none" w:sz="0" w:space="0" w:color="auto"/>
      </w:divBdr>
    </w:div>
    <w:div w:id="2105415891">
      <w:bodyDiv w:val="1"/>
      <w:marLeft w:val="0"/>
      <w:marRight w:val="0"/>
      <w:marTop w:val="0"/>
      <w:marBottom w:val="0"/>
      <w:divBdr>
        <w:top w:val="none" w:sz="0" w:space="0" w:color="auto"/>
        <w:left w:val="none" w:sz="0" w:space="0" w:color="auto"/>
        <w:bottom w:val="none" w:sz="0" w:space="0" w:color="auto"/>
        <w:right w:val="none" w:sz="0" w:space="0" w:color="auto"/>
      </w:divBdr>
    </w:div>
    <w:div w:id="2111314679">
      <w:bodyDiv w:val="1"/>
      <w:marLeft w:val="0"/>
      <w:marRight w:val="0"/>
      <w:marTop w:val="0"/>
      <w:marBottom w:val="0"/>
      <w:divBdr>
        <w:top w:val="none" w:sz="0" w:space="0" w:color="auto"/>
        <w:left w:val="none" w:sz="0" w:space="0" w:color="auto"/>
        <w:bottom w:val="none" w:sz="0" w:space="0" w:color="auto"/>
        <w:right w:val="none" w:sz="0" w:space="0" w:color="auto"/>
      </w:divBdr>
    </w:div>
    <w:div w:id="2114087427">
      <w:bodyDiv w:val="1"/>
      <w:marLeft w:val="0"/>
      <w:marRight w:val="0"/>
      <w:marTop w:val="0"/>
      <w:marBottom w:val="0"/>
      <w:divBdr>
        <w:top w:val="none" w:sz="0" w:space="0" w:color="auto"/>
        <w:left w:val="none" w:sz="0" w:space="0" w:color="auto"/>
        <w:bottom w:val="none" w:sz="0" w:space="0" w:color="auto"/>
        <w:right w:val="none" w:sz="0" w:space="0" w:color="auto"/>
      </w:divBdr>
    </w:div>
    <w:div w:id="2131195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Thesis\Text\Thesis\Template_Inhal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F7F4EF3550845849DBB6CAAC9744E95"/>
        <w:category>
          <w:name w:val="General"/>
          <w:gallery w:val="placeholder"/>
        </w:category>
        <w:types>
          <w:type w:val="bbPlcHdr"/>
        </w:types>
        <w:behaviors>
          <w:behavior w:val="content"/>
        </w:behaviors>
        <w:guid w:val="{A3228D4C-756F-4D7A-A1CF-AE9C58509099}"/>
      </w:docPartPr>
      <w:docPartBody>
        <w:p w:rsidR="001931ED" w:rsidRDefault="00000000">
          <w:pPr>
            <w:pStyle w:val="4F7F4EF3550845849DBB6CAAC9744E95"/>
          </w:pPr>
          <w:r w:rsidRPr="00865CAC">
            <w:rPr>
              <w:rStyle w:val="PlaceholderText"/>
            </w:rPr>
            <w:t>Titel der Arbeit</w:t>
          </w:r>
        </w:p>
      </w:docPartBody>
    </w:docPart>
    <w:docPart>
      <w:docPartPr>
        <w:name w:val="0B587C864D004ED3A9B9470F063B740B"/>
        <w:category>
          <w:name w:val="General"/>
          <w:gallery w:val="placeholder"/>
        </w:category>
        <w:types>
          <w:type w:val="bbPlcHdr"/>
        </w:types>
        <w:behaviors>
          <w:behavior w:val="content"/>
        </w:behaviors>
        <w:guid w:val="{D87047AA-FE89-4F11-BEDC-B83CE85C65D2}"/>
      </w:docPartPr>
      <w:docPartBody>
        <w:p w:rsidR="001931ED" w:rsidRDefault="00000000">
          <w:pPr>
            <w:pStyle w:val="0B587C864D004ED3A9B9470F063B740B"/>
          </w:pPr>
          <w:r w:rsidRPr="00865CAC">
            <w:rPr>
              <w:rStyle w:val="PlaceholderText"/>
            </w:rPr>
            <w:t>Untertitel</w:t>
          </w:r>
        </w:p>
      </w:docPartBody>
    </w:docPart>
    <w:docPart>
      <w:docPartPr>
        <w:name w:val="70999EAF8A8644A4B5E11160B43B581B"/>
        <w:category>
          <w:name w:val="General"/>
          <w:gallery w:val="placeholder"/>
        </w:category>
        <w:types>
          <w:type w:val="bbPlcHdr"/>
        </w:types>
        <w:behaviors>
          <w:behavior w:val="content"/>
        </w:behaviors>
        <w:guid w:val="{055DAE25-1DA8-4490-80D7-9C33667EEFE9}"/>
      </w:docPartPr>
      <w:docPartBody>
        <w:p w:rsidR="001931ED" w:rsidRDefault="00000000">
          <w:pPr>
            <w:pStyle w:val="70999EAF8A8644A4B5E11160B43B581B"/>
          </w:pPr>
          <w:r>
            <w:rPr>
              <w:rStyle w:val="PlaceholderText"/>
            </w:rPr>
            <w:t>B.Sc./M.Sc.</w:t>
          </w:r>
          <w:r w:rsidRPr="003C1408">
            <w:rPr>
              <w:rStyle w:val="PlaceholderText"/>
            </w:rPr>
            <w:t xml:space="preserve"> ...</w:t>
          </w:r>
        </w:p>
      </w:docPartBody>
    </w:docPart>
    <w:docPart>
      <w:docPartPr>
        <w:name w:val="714BD3829BF54438AA04B64FB80E8C35"/>
        <w:category>
          <w:name w:val="General"/>
          <w:gallery w:val="placeholder"/>
        </w:category>
        <w:types>
          <w:type w:val="bbPlcHdr"/>
        </w:types>
        <w:behaviors>
          <w:behavior w:val="content"/>
        </w:behaviors>
        <w:guid w:val="{656AF4C1-BAFA-4485-8D98-114868EF8794}"/>
      </w:docPartPr>
      <w:docPartBody>
        <w:p w:rsidR="001931ED" w:rsidRDefault="00000000">
          <w:pPr>
            <w:pStyle w:val="714BD3829BF54438AA04B64FB80E8C35"/>
          </w:pPr>
          <w:r>
            <w:rPr>
              <w:rStyle w:val="PlaceholderText"/>
            </w:rPr>
            <w:t>Fakultät für Muster</w:t>
          </w:r>
        </w:p>
      </w:docPartBody>
    </w:docPart>
    <w:docPart>
      <w:docPartPr>
        <w:name w:val="413F942B580744E181305F32A4D3FCF4"/>
        <w:category>
          <w:name w:val="General"/>
          <w:gallery w:val="placeholder"/>
        </w:category>
        <w:types>
          <w:type w:val="bbPlcHdr"/>
        </w:types>
        <w:behaviors>
          <w:behavior w:val="content"/>
        </w:behaviors>
        <w:guid w:val="{B293855C-53D6-45F0-B4C9-5C58DC4CA2B9}"/>
      </w:docPartPr>
      <w:docPartBody>
        <w:p w:rsidR="001931ED" w:rsidRDefault="00000000">
          <w:pPr>
            <w:pStyle w:val="413F942B580744E181305F32A4D3FCF4"/>
          </w:pPr>
          <w:r>
            <w:rPr>
              <w:rStyle w:val="PlaceholderText"/>
            </w:rPr>
            <w:t>Univ.-Prof. Dr. Dr. h. c. mult. Max Musterprofessor</w:t>
          </w:r>
        </w:p>
      </w:docPartBody>
    </w:docPart>
    <w:docPart>
      <w:docPartPr>
        <w:name w:val="E1C21C69D5CA49C2A9C3F25879400FA9"/>
        <w:category>
          <w:name w:val="General"/>
          <w:gallery w:val="placeholder"/>
        </w:category>
        <w:types>
          <w:type w:val="bbPlcHdr"/>
        </w:types>
        <w:behaviors>
          <w:behavior w:val="content"/>
        </w:behaviors>
        <w:guid w:val="{3025F49E-222A-43BA-B8D6-C8A531218BDC}"/>
      </w:docPartPr>
      <w:docPartBody>
        <w:p w:rsidR="001931ED" w:rsidRDefault="00000000">
          <w:pPr>
            <w:pStyle w:val="E1C21C69D5CA49C2A9C3F25879400FA9"/>
          </w:pPr>
          <w:r>
            <w:rPr>
              <w:rStyle w:val="PlaceholderText"/>
            </w:rPr>
            <w:t>Lehrstuhl für Musterlehre</w:t>
          </w:r>
        </w:p>
      </w:docPartBody>
    </w:docPart>
    <w:docPart>
      <w:docPartPr>
        <w:name w:val="32FBA48B221A49C88B5C5298B253DD7A"/>
        <w:category>
          <w:name w:val="General"/>
          <w:gallery w:val="placeholder"/>
        </w:category>
        <w:types>
          <w:type w:val="bbPlcHdr"/>
        </w:types>
        <w:behaviors>
          <w:behavior w:val="content"/>
        </w:behaviors>
        <w:guid w:val="{4384973A-71CF-459F-889A-5FAD05A87B3B}"/>
      </w:docPartPr>
      <w:docPartBody>
        <w:p w:rsidR="001931ED" w:rsidRDefault="00000000">
          <w:pPr>
            <w:pStyle w:val="32FBA48B221A49C88B5C5298B253DD7A"/>
          </w:pPr>
          <w:r>
            <w:rPr>
              <w:rStyle w:val="PlaceholderText"/>
            </w:rPr>
            <w:t>Univ.-Prof. Dr. Dr. h. c. mult. Max Musterprofessor</w:t>
          </w:r>
        </w:p>
      </w:docPartBody>
    </w:docPart>
    <w:docPart>
      <w:docPartPr>
        <w:name w:val="268B6874C11748D6A2C48B269DCA9711"/>
        <w:category>
          <w:name w:val="General"/>
          <w:gallery w:val="placeholder"/>
        </w:category>
        <w:types>
          <w:type w:val="bbPlcHdr"/>
        </w:types>
        <w:behaviors>
          <w:behavior w:val="content"/>
        </w:behaviors>
        <w:guid w:val="{5EAD8307-35ED-47A2-8C44-BCACDCE6923A}"/>
      </w:docPartPr>
      <w:docPartBody>
        <w:p w:rsidR="001931ED" w:rsidRDefault="00000000">
          <w:pPr>
            <w:pStyle w:val="268B6874C11748D6A2C48B269DCA9711"/>
          </w:pPr>
          <w:r>
            <w:rPr>
              <w:rStyle w:val="PlaceholderText"/>
            </w:rPr>
            <w:t>Lehrstuhl für Musterlehre</w:t>
          </w:r>
        </w:p>
      </w:docPartBody>
    </w:docPart>
    <w:docPart>
      <w:docPartPr>
        <w:name w:val="78DB00D987604642963A8CABFD0F3E58"/>
        <w:category>
          <w:name w:val="General"/>
          <w:gallery w:val="placeholder"/>
        </w:category>
        <w:types>
          <w:type w:val="bbPlcHdr"/>
        </w:types>
        <w:behaviors>
          <w:behavior w:val="content"/>
        </w:behaviors>
        <w:guid w:val="{EB5066D9-AF75-427C-80DE-AE466C2B168A}"/>
      </w:docPartPr>
      <w:docPartBody>
        <w:p w:rsidR="001931ED" w:rsidRDefault="00000000">
          <w:pPr>
            <w:pStyle w:val="78DB00D987604642963A8CABFD0F3E58"/>
          </w:pPr>
          <w:r>
            <w:rPr>
              <w:rStyle w:val="PlaceholderText"/>
            </w:rPr>
            <w:t>Martin Mustermann</w:t>
          </w:r>
          <w:r>
            <w:rPr>
              <w:rStyle w:val="PlaceholderText"/>
            </w:rPr>
            <w:br/>
            <w:t>Musterweg 20</w:t>
          </w:r>
          <w:r>
            <w:rPr>
              <w:rStyle w:val="PlaceholderText"/>
            </w:rPr>
            <w:br/>
            <w:t>80999 München</w:t>
          </w:r>
          <w:r>
            <w:rPr>
              <w:rStyle w:val="PlaceholderText"/>
            </w:rPr>
            <w:br/>
            <w:t>+49 89 123 456 89</w:t>
          </w:r>
        </w:p>
      </w:docPartBody>
    </w:docPart>
    <w:docPart>
      <w:docPartPr>
        <w:name w:val="2A7DAD51C5324217B57796CD087D768D"/>
        <w:category>
          <w:name w:val="General"/>
          <w:gallery w:val="placeholder"/>
        </w:category>
        <w:types>
          <w:type w:val="bbPlcHdr"/>
        </w:types>
        <w:behaviors>
          <w:behavior w:val="content"/>
        </w:behaviors>
        <w:guid w:val="{655AFFA4-FFFA-4045-9EBA-1D7C5EBD2ADA}"/>
      </w:docPartPr>
      <w:docPartBody>
        <w:p w:rsidR="001931ED" w:rsidRDefault="00000000">
          <w:pPr>
            <w:pStyle w:val="2A7DAD51C5324217B57796CD087D768D"/>
          </w:pPr>
          <w:r>
            <w:rPr>
              <w:rStyle w:val="PlaceholderText"/>
            </w:rPr>
            <w:t>Ort</w:t>
          </w:r>
        </w:p>
      </w:docPartBody>
    </w:docPart>
    <w:docPart>
      <w:docPartPr>
        <w:name w:val="53FB530A13404154A0FE043CA35E0B07"/>
        <w:category>
          <w:name w:val="General"/>
          <w:gallery w:val="placeholder"/>
        </w:category>
        <w:types>
          <w:type w:val="bbPlcHdr"/>
        </w:types>
        <w:behaviors>
          <w:behavior w:val="content"/>
        </w:behaviors>
        <w:guid w:val="{EB999DEF-6BA0-46A0-9CF7-5C5F88C81852}"/>
      </w:docPartPr>
      <w:docPartBody>
        <w:p w:rsidR="001931ED" w:rsidRDefault="00000000">
          <w:pPr>
            <w:pStyle w:val="53FB530A13404154A0FE043CA35E0B07"/>
          </w:pPr>
          <w:r>
            <w:rPr>
              <w:rStyle w:val="PlaceholderText"/>
            </w:rPr>
            <w:t>Datum</w:t>
          </w:r>
        </w:p>
      </w:docPartBody>
    </w:docPart>
    <w:docPart>
      <w:docPartPr>
        <w:name w:val="D222A74EA6AF4F4E90E2292EDC6AB232"/>
        <w:category>
          <w:name w:val="General"/>
          <w:gallery w:val="placeholder"/>
        </w:category>
        <w:types>
          <w:type w:val="bbPlcHdr"/>
        </w:types>
        <w:behaviors>
          <w:behavior w:val="content"/>
        </w:behaviors>
        <w:guid w:val="{5ECE97D0-103F-467C-8708-E6948945BBEA}"/>
      </w:docPartPr>
      <w:docPartBody>
        <w:p w:rsidR="001931ED" w:rsidRDefault="00120B8D" w:rsidP="00120B8D">
          <w:pPr>
            <w:pStyle w:val="D222A74EA6AF4F4E90E2292EDC6AB232"/>
          </w:pPr>
          <w:r>
            <w:rPr>
              <w:rStyle w:val="PlaceholderText"/>
            </w:rPr>
            <w:t>Ort</w:t>
          </w:r>
        </w:p>
      </w:docPartBody>
    </w:docPart>
    <w:docPart>
      <w:docPartPr>
        <w:name w:val="E66520ECC6E24CA2853FC87FFE5FC389"/>
        <w:category>
          <w:name w:val="General"/>
          <w:gallery w:val="placeholder"/>
        </w:category>
        <w:types>
          <w:type w:val="bbPlcHdr"/>
        </w:types>
        <w:behaviors>
          <w:behavior w:val="content"/>
        </w:behaviors>
        <w:guid w:val="{3C1652E6-B762-4ACF-AA08-0FB9C4F99907}"/>
      </w:docPartPr>
      <w:docPartBody>
        <w:p w:rsidR="001931ED" w:rsidRDefault="00120B8D" w:rsidP="00120B8D">
          <w:pPr>
            <w:pStyle w:val="E66520ECC6E24CA2853FC87FFE5FC389"/>
          </w:pPr>
          <w:r>
            <w:rPr>
              <w:rStyle w:val="PlaceholderText"/>
            </w:rP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B8D"/>
    <w:rsid w:val="000131A8"/>
    <w:rsid w:val="000704F6"/>
    <w:rsid w:val="00120B8D"/>
    <w:rsid w:val="001362BA"/>
    <w:rsid w:val="00175A78"/>
    <w:rsid w:val="001931ED"/>
    <w:rsid w:val="001C13FE"/>
    <w:rsid w:val="001C569C"/>
    <w:rsid w:val="001E5B6C"/>
    <w:rsid w:val="002031B4"/>
    <w:rsid w:val="00244F62"/>
    <w:rsid w:val="00246C7A"/>
    <w:rsid w:val="002811D7"/>
    <w:rsid w:val="002973D8"/>
    <w:rsid w:val="002A1CC8"/>
    <w:rsid w:val="002A43D6"/>
    <w:rsid w:val="002D3FCF"/>
    <w:rsid w:val="002D6CFD"/>
    <w:rsid w:val="002D705C"/>
    <w:rsid w:val="00311DBB"/>
    <w:rsid w:val="0033048E"/>
    <w:rsid w:val="003510C0"/>
    <w:rsid w:val="00356830"/>
    <w:rsid w:val="003A29C9"/>
    <w:rsid w:val="003D7211"/>
    <w:rsid w:val="0046520F"/>
    <w:rsid w:val="004B4B01"/>
    <w:rsid w:val="0053334F"/>
    <w:rsid w:val="00542C72"/>
    <w:rsid w:val="00557E34"/>
    <w:rsid w:val="0059723A"/>
    <w:rsid w:val="005A33CF"/>
    <w:rsid w:val="005D737B"/>
    <w:rsid w:val="005E2FFF"/>
    <w:rsid w:val="005F040E"/>
    <w:rsid w:val="0064185E"/>
    <w:rsid w:val="00683026"/>
    <w:rsid w:val="006878CE"/>
    <w:rsid w:val="006B3CD2"/>
    <w:rsid w:val="006E6760"/>
    <w:rsid w:val="0075271B"/>
    <w:rsid w:val="00766ACD"/>
    <w:rsid w:val="007A3514"/>
    <w:rsid w:val="007B0888"/>
    <w:rsid w:val="007B588D"/>
    <w:rsid w:val="00805664"/>
    <w:rsid w:val="0081607F"/>
    <w:rsid w:val="008259C5"/>
    <w:rsid w:val="00833B7E"/>
    <w:rsid w:val="00852B0F"/>
    <w:rsid w:val="008627A5"/>
    <w:rsid w:val="00874ED5"/>
    <w:rsid w:val="008A746D"/>
    <w:rsid w:val="00905CC7"/>
    <w:rsid w:val="00916C98"/>
    <w:rsid w:val="00956DFC"/>
    <w:rsid w:val="00966249"/>
    <w:rsid w:val="0098098F"/>
    <w:rsid w:val="009B5EBE"/>
    <w:rsid w:val="009E78E2"/>
    <w:rsid w:val="00A10ACB"/>
    <w:rsid w:val="00A400E4"/>
    <w:rsid w:val="00A567CB"/>
    <w:rsid w:val="00A72226"/>
    <w:rsid w:val="00A94559"/>
    <w:rsid w:val="00AC3F7E"/>
    <w:rsid w:val="00B07CC0"/>
    <w:rsid w:val="00B14DFA"/>
    <w:rsid w:val="00B157D0"/>
    <w:rsid w:val="00B34725"/>
    <w:rsid w:val="00B371F5"/>
    <w:rsid w:val="00B37BBE"/>
    <w:rsid w:val="00B43816"/>
    <w:rsid w:val="00B50D63"/>
    <w:rsid w:val="00B83AF5"/>
    <w:rsid w:val="00B9104C"/>
    <w:rsid w:val="00BE4125"/>
    <w:rsid w:val="00C44B72"/>
    <w:rsid w:val="00C52141"/>
    <w:rsid w:val="00C66753"/>
    <w:rsid w:val="00C73DCF"/>
    <w:rsid w:val="00CB0E3E"/>
    <w:rsid w:val="00CD2D49"/>
    <w:rsid w:val="00CD7F37"/>
    <w:rsid w:val="00CE00A2"/>
    <w:rsid w:val="00CF3CAF"/>
    <w:rsid w:val="00CF7E1D"/>
    <w:rsid w:val="00D03C58"/>
    <w:rsid w:val="00D17565"/>
    <w:rsid w:val="00D258D5"/>
    <w:rsid w:val="00D76E8D"/>
    <w:rsid w:val="00D811B9"/>
    <w:rsid w:val="00DC70B0"/>
    <w:rsid w:val="00DD42B2"/>
    <w:rsid w:val="00DF2549"/>
    <w:rsid w:val="00E23CAB"/>
    <w:rsid w:val="00E50BBD"/>
    <w:rsid w:val="00E51DA6"/>
    <w:rsid w:val="00E835FB"/>
    <w:rsid w:val="00E84388"/>
    <w:rsid w:val="00EA0889"/>
    <w:rsid w:val="00EB718F"/>
    <w:rsid w:val="00F10EEE"/>
    <w:rsid w:val="00F44B08"/>
    <w:rsid w:val="00F62206"/>
    <w:rsid w:val="00F760AC"/>
    <w:rsid w:val="00FC46B0"/>
    <w:rsid w:val="00FD56E1"/>
    <w:rsid w:val="00FE3DE0"/>
    <w:rsid w:val="00FF77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20B8D"/>
  </w:style>
  <w:style w:type="paragraph" w:customStyle="1" w:styleId="4F7F4EF3550845849DBB6CAAC9744E95">
    <w:name w:val="4F7F4EF3550845849DBB6CAAC9744E95"/>
  </w:style>
  <w:style w:type="paragraph" w:customStyle="1" w:styleId="0B587C864D004ED3A9B9470F063B740B">
    <w:name w:val="0B587C864D004ED3A9B9470F063B740B"/>
  </w:style>
  <w:style w:type="paragraph" w:customStyle="1" w:styleId="70999EAF8A8644A4B5E11160B43B581B">
    <w:name w:val="70999EAF8A8644A4B5E11160B43B581B"/>
  </w:style>
  <w:style w:type="paragraph" w:customStyle="1" w:styleId="714BD3829BF54438AA04B64FB80E8C35">
    <w:name w:val="714BD3829BF54438AA04B64FB80E8C35"/>
  </w:style>
  <w:style w:type="paragraph" w:customStyle="1" w:styleId="413F942B580744E181305F32A4D3FCF4">
    <w:name w:val="413F942B580744E181305F32A4D3FCF4"/>
  </w:style>
  <w:style w:type="paragraph" w:customStyle="1" w:styleId="E1C21C69D5CA49C2A9C3F25879400FA9">
    <w:name w:val="E1C21C69D5CA49C2A9C3F25879400FA9"/>
  </w:style>
  <w:style w:type="paragraph" w:customStyle="1" w:styleId="32FBA48B221A49C88B5C5298B253DD7A">
    <w:name w:val="32FBA48B221A49C88B5C5298B253DD7A"/>
  </w:style>
  <w:style w:type="paragraph" w:customStyle="1" w:styleId="268B6874C11748D6A2C48B269DCA9711">
    <w:name w:val="268B6874C11748D6A2C48B269DCA9711"/>
  </w:style>
  <w:style w:type="paragraph" w:customStyle="1" w:styleId="78DB00D987604642963A8CABFD0F3E58">
    <w:name w:val="78DB00D987604642963A8CABFD0F3E58"/>
  </w:style>
  <w:style w:type="paragraph" w:customStyle="1" w:styleId="2A7DAD51C5324217B57796CD087D768D">
    <w:name w:val="2A7DAD51C5324217B57796CD087D768D"/>
  </w:style>
  <w:style w:type="paragraph" w:customStyle="1" w:styleId="53FB530A13404154A0FE043CA35E0B07">
    <w:name w:val="53FB530A13404154A0FE043CA35E0B07"/>
  </w:style>
  <w:style w:type="paragraph" w:customStyle="1" w:styleId="D222A74EA6AF4F4E90E2292EDC6AB232">
    <w:name w:val="D222A74EA6AF4F4E90E2292EDC6AB232"/>
    <w:rsid w:val="00120B8D"/>
  </w:style>
  <w:style w:type="paragraph" w:customStyle="1" w:styleId="E66520ECC6E24CA2853FC87FFE5FC389">
    <w:name w:val="E66520ECC6E24CA2853FC87FFE5FC389"/>
    <w:rsid w:val="00120B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Larissa-Design">
  <a:themeElements>
    <a:clrScheme name="TUM">
      <a:dk1>
        <a:sysClr val="windowText" lastClr="000000"/>
      </a:dk1>
      <a:lt1>
        <a:sysClr val="window" lastClr="FFFFFF"/>
      </a:lt1>
      <a:dk2>
        <a:srgbClr val="003359"/>
      </a:dk2>
      <a:lt2>
        <a:srgbClr val="0065BD"/>
      </a:lt2>
      <a:accent1>
        <a:srgbClr val="005293"/>
      </a:accent1>
      <a:accent2>
        <a:srgbClr val="64A0C8"/>
      </a:accent2>
      <a:accent3>
        <a:srgbClr val="98C6EA"/>
      </a:accent3>
      <a:accent4>
        <a:srgbClr val="A2AD00"/>
      </a:accent4>
      <a:accent5>
        <a:srgbClr val="E37222"/>
      </a:accent5>
      <a:accent6>
        <a:srgbClr val="DAD7CB"/>
      </a:accent6>
      <a:hlink>
        <a:srgbClr val="0000FF"/>
      </a:hlink>
      <a:folHlink>
        <a:srgbClr val="800080"/>
      </a:folHlink>
    </a:clrScheme>
    <a:fontScheme name="TUM">
      <a:majorFont>
        <a:latin typeface="Arial"/>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Uni24</b:Tag>
    <b:SourceType>InternetSite</b:SourceType>
    <b:Guid>{91D935EB-8A76-4BC8-85A3-73B695A87D6D}</b:Guid>
    <b:Title>Unity - Scripting API: Transform</b:Title>
    <b:Author>
      <b:Author>
        <b:Corporate>Unity Technologies</b:Corporate>
      </b:Author>
    </b:Author>
    <b:ProductionCompany>Unity Technologies</b:ProductionCompany>
    <b:YearAccessed>2024</b:YearAccessed>
    <b:MonthAccessed>07</b:MonthAccessed>
    <b:DayAccessed>19</b:DayAccessed>
    <b:URL>https://docs.unity3d.com/ScriptReference/Transform.html</b:URL>
    <b:RefOrder>14</b:RefOrder>
  </b:Source>
  <b:Source>
    <b:Tag>Rub80</b:Tag>
    <b:SourceType>JournalArticle</b:SourceType>
    <b:Guid>{3BB5747C-8591-42A3-BA57-9464DA7A8D34}</b:Guid>
    <b:Title>A 3-dimensional representation for fast rendering of complex scenes</b:Title>
    <b:JournalName>Proceedings of the 7th annual conference on Computer graphics and interactive techniques</b:JournalName>
    <b:Year>1980</b:Year>
    <b:Author>
      <b:Author>
        <b:NameList>
          <b:Person>
            <b:Last>Rubin</b:Last>
            <b:Middle>M</b:Middle>
            <b:First>Steven</b:First>
          </b:Person>
          <b:Person>
            <b:Last>Whitted</b:Last>
            <b:First>Turner</b:First>
          </b:Person>
        </b:NameList>
      </b:Author>
    </b:Author>
    <b:RefOrder>8</b:RefOrder>
  </b:Source>
  <b:Source>
    <b:Tag>Dyr24</b:Tag>
    <b:SourceType>JournalArticle</b:SourceType>
    <b:Guid>{FE5E7548-0F22-47F2-943D-7E3D5C5BF960}</b:Guid>
    <b:Title>Space Foundation System: An Approach to Spatial</b:Title>
    <b:Year>2024</b:Year>
    <b:Medium>Paper</b:Medium>
    <b:Author>
      <b:Author>
        <b:NameList>
          <b:Person>
            <b:Last>Dyrda</b:Last>
            <b:First>Daniel</b:First>
          </b:Person>
          <b:Person>
            <b:Last>Belloni</b:Last>
            <b:First>Claudio</b:First>
          </b:Person>
        </b:NameList>
      </b:Author>
    </b:Author>
    <b:RefOrder>3</b:RefOrder>
  </b:Source>
  <b:Source>
    <b:Tag>Ker24</b:Tag>
    <b:SourceType>JournalArticle</b:SourceType>
    <b:Guid>{937A5903-BDA9-47B1-A8DA-CDF3D7F45A5C}</b:Guid>
    <b:Author>
      <b:Author>
        <b:NameList>
          <b:Person>
            <b:Last>Pfaffinger</b:Last>
            <b:First>Kerstin</b:First>
          </b:Person>
        </b:NameList>
      </b:Author>
    </b:Author>
    <b:Title>Anchors and Boundaries: Developing a Game Engine System for Hierarchical Spatial Partitioning of Gamespaces</b:Title>
    <b:Year>2024</b:Year>
    <b:RefOrder>4</b:RefOrder>
  </b:Source>
  <b:Source>
    <b:Tag>Pav81</b:Tag>
    <b:SourceType>JournalArticle</b:SourceType>
    <b:Guid>{5AFF901B-1AC5-4967-BF5C-75BBC179D254}</b:Guid>
    <b:Title>Contour filling in raster graphics</b:Title>
    <b:JournalName>Proceedings of the 8th annual conference on Computer graphics and interactive techniques</b:JournalName>
    <b:Year>1981</b:Year>
    <b:Author>
      <b:Author>
        <b:NameList>
          <b:Person>
            <b:Last>Pavlidis</b:Last>
            <b:First>Theo</b:First>
          </b:Person>
        </b:NameList>
      </b:Author>
    </b:Author>
    <b:RefOrder>9</b:RefOrder>
  </b:Source>
  <b:Source>
    <b:Tag>Sut74</b:Tag>
    <b:SourceType>JournalArticle</b:SourceType>
    <b:Guid>{C6635E58-F04A-435C-B3FD-644405DE457B}</b:Guid>
    <b:Title>A characterization of ten hidden-surface algorithms.</b:Title>
    <b:JournalName>ACM Computing Surveys (CSUR)</b:JournalName>
    <b:Year>1974</b:Year>
    <b:Pages>12-13</b:Pages>
    <b:Author>
      <b:Author>
        <b:NameList>
          <b:Person>
            <b:Last>Sutherland</b:Last>
            <b:Middle>E.</b:Middle>
            <b:First>Ivan</b:First>
          </b:Person>
          <b:Person>
            <b:Last>Robert</b:Last>
            <b:Middle>F.</b:Middle>
            <b:First>Sproull</b:First>
          </b:Person>
          <b:Person>
            <b:Last>Schumacker</b:Last>
            <b:Middle>A.</b:Middle>
            <b:First>Robert</b:First>
          </b:Person>
        </b:NameList>
      </b:Author>
    </b:Author>
    <b:Volume>6</b:Volume>
    <b:RefOrder>16</b:RefOrder>
  </b:Source>
  <b:Source>
    <b:Tag>Cam24</b:Tag>
    <b:SourceType>InternetSite</b:SourceType>
    <b:Guid>{DEF6DE62-769E-48EB-94AF-82DA2A520BC8}</b:Guid>
    <b:Title>Volume | definition in the Cambridge English Dictionary</b:Title>
    <b:Author>
      <b:Author>
        <b:Corporate>Cambridge Dictionary</b:Corporate>
      </b:Author>
    </b:Author>
    <b:YearAccessed>2024</b:YearAccessed>
    <b:MonthAccessed>8</b:MonthAccessed>
    <b:DayAccessed>8</b:DayAccessed>
    <b:URL>https://dictionary.cambridge.org/us/dictionary/english/volume</b:URL>
    <b:RefOrder>10</b:RefOrder>
  </b:Source>
  <b:Source>
    <b:Tag>Epi24</b:Tag>
    <b:SourceType>InternetSite</b:SourceType>
    <b:Guid>{9C42EC3A-B17D-48BA-B887-A855C316DB09}</b:Guid>
    <b:Author>
      <b:Author>
        <b:Corporate>Epic Games</b:Corporate>
      </b:Author>
    </b:Author>
    <b:Title>Volumes Reference</b:Title>
    <b:YearAccessed>2024</b:YearAccessed>
    <b:MonthAccessed>8</b:MonthAccessed>
    <b:DayAccessed>8</b:DayAccessed>
    <b:URL>https://dev.epicgames.com/documentation/en-us/unreal-engine/volumes-reference?application_version=4.27</b:URL>
    <b:RefOrder>11</b:RefOrder>
  </b:Source>
  <b:Source>
    <b:Tag>Sab13</b:Tag>
    <b:SourceType>JournalArticle</b:SourceType>
    <b:Guid>{4BA45991-B24F-496C-9F4F-EAD910504557}</b:Guid>
    <b:Title>Triangle-Triangle Intersection Determination and Classification to Support Qualitative Spatial Reasoning</b:Title>
    <b:Year>2013</b:Year>
    <b:JournalName>Polibits</b:JournalName>
    <b:Pages>14-15</b:Pages>
    <b:Volume>3</b:Volume>
    <b:Author>
      <b:Author>
        <b:NameList>
          <b:Person>
            <b:Last>Sabharwal</b:Last>
            <b:Middle>L.</b:Middle>
            <b:First>Chaman</b:First>
          </b:Person>
          <b:Person>
            <b:Last>Leopold</b:Last>
            <b:Middle>L.</b:Middle>
            <b:First>Jennifer</b:First>
          </b:Person>
          <b:Person>
            <b:Last>McGeehan</b:Last>
            <b:First>Douglas</b:First>
          </b:Person>
        </b:NameList>
      </b:Author>
    </b:Author>
    <b:RefOrder>22</b:RefOrder>
  </b:Source>
  <b:Source>
    <b:Tag>Wik24</b:Tag>
    <b:SourceType>InternetSite</b:SourceType>
    <b:Guid>{77BAE046-7C05-4F70-88F6-3B3ECDE7F97B}</b:Guid>
    <b:Title>Floating-point arithmetic</b:Title>
    <b:Author>
      <b:Author>
        <b:Corporate>Wikipedia</b:Corporate>
      </b:Author>
    </b:Author>
    <b:YearAccessed>2024</b:YearAccessed>
    <b:MonthAccessed>8</b:MonthAccessed>
    <b:DayAccessed>17</b:DayAccessed>
    <b:URL>https://upload.wikimedia.org/wikipedia/commons/b/b6/ FloatingPointPrecisionAugmented.png</b:URL>
    <b:RefOrder>19</b:RefOrder>
  </b:Source>
  <b:Source>
    <b:Tag>Gre18</b:Tag>
    <b:SourceType>BookSection</b:SourceType>
    <b:Guid>{9E86448D-6094-4C13-931B-83C513B3EAB8}</b:Guid>
    <b:Title>Game Engine Architecture</b:Title>
    <b:Year>2018</b:Year>
    <b:City>Boca Raton</b:City>
    <b:Publisher>Taylor &amp; Francis, CRC Press</b:Publisher>
    <b:Author>
      <b:Author>
        <b:NameList>
          <b:Person>
            <b:Last>Gregory</b:Last>
            <b:First>Jason</b:First>
          </b:Person>
        </b:NameList>
      </b:Author>
    </b:Author>
    <b:Pages>625</b:Pages>
    <b:RefOrder>13</b:RefOrder>
  </b:Source>
  <b:Source>
    <b:Tag>Moo59</b:Tag>
    <b:SourceType>BookSection</b:SourceType>
    <b:Guid>{4C69AC48-7D3B-47AD-BAB9-25E26D62CC07}</b:Guid>
    <b:Title>Interval Analysis I.</b:Title>
    <b:BookTitle>Technical Document LMSD-285875</b:BookTitle>
    <b:Year>1959</b:Year>
    <b:Pages>180</b:Pages>
    <b:City>Sunnyvale, CA</b:City>
    <b:Author>
      <b:Author>
        <b:NameList>
          <b:Person>
            <b:Last>Moore</b:Last>
            <b:Middle>E.</b:Middle>
            <b:First>Ramon</b:First>
          </b:Person>
          <b:Person>
            <b:Last>Yang</b:Last>
            <b:Middle>T.</b:Middle>
            <b:First>C.</b:First>
          </b:Person>
        </b:NameList>
      </b:Author>
    </b:Author>
    <b:RefOrder>20</b:RefOrder>
  </b:Source>
  <b:Source>
    <b:Tag>Gre181</b:Tag>
    <b:SourceType>BookSection</b:SourceType>
    <b:Guid>{1F062E32-9918-465C-BE9D-76A68F379992}</b:Guid>
    <b:Title>Game Engine Architecture</b:Title>
    <b:Year>2018</b:Year>
    <b:Pages>549-558</b:Pages>
    <b:City>Boca Raton</b:City>
    <b:Publisher>Taylor &amp; Francis, CRC Press</b:Publisher>
    <b:Author>
      <b:Author>
        <b:NameList>
          <b:Person>
            <b:Last>Gregory</b:Last>
            <b:First>Jason</b:First>
          </b:Person>
        </b:NameList>
      </b:Author>
    </b:Author>
    <b:RefOrder>23</b:RefOrder>
  </b:Source>
  <b:Source>
    <b:Tag>Wik241</b:Tag>
    <b:SourceType>InternetSite</b:SourceType>
    <b:Guid>{3C87DDD4-6205-4A2E-AE44-D450073191FF}</b:Guid>
    <b:Title>Hesse normal form - Wikipedia</b:Title>
    <b:Year>2024</b:Year>
    <b:Author>
      <b:Author>
        <b:Corporate>Wikipedia</b:Corporate>
      </b:Author>
    </b:Author>
    <b:Month>March</b:Month>
    <b:Day>26</b:Day>
    <b:YearAccessed>2024</b:YearAccessed>
    <b:MonthAccessed>08</b:MonthAccessed>
    <b:DayAccessed>30</b:DayAccessed>
    <b:URL>https://en.wikipedia.org/wiki/Hesse_normal_form</b:URL>
    <b:RefOrder>15</b:RefOrder>
  </b:Source>
  <b:Source>
    <b:Tag>Fle22</b:Tag>
    <b:SourceType>JournalArticle</b:SourceType>
    <b:Guid>{C62DD165-82FD-47F4-B996-D1DB67261053}</b:Guid>
    <b:Title>Spatial Signatures-Understanding (urban) spaces through form and function</b:Title>
    <b:Year>2022</b:Year>
    <b:JournalName>Habitat International</b:JournalName>
    <b:Volume>128</b:Volume>
    <b:Author>
      <b:Author>
        <b:NameList>
          <b:Person>
            <b:Last>Fleischmann</b:Last>
            <b:First>Martin</b:First>
          </b:Person>
          <b:Person>
            <b:Last>Arribas-Bel</b:Last>
            <b:First>Daniel</b:First>
          </b:Person>
        </b:NameList>
      </b:Author>
    </b:Author>
    <b:RefOrder>6</b:RefOrder>
  </b:Source>
  <b:Source>
    <b:Tag>YuL09</b:Tag>
    <b:SourceType>JournalArticle</b:SourceType>
    <b:Guid>{C2282C29-C2DD-46A6-8878-1560C9070EA9}</b:Guid>
    <b:Title>Research on collision detection algorithm based on AABB-OBB bounding volume</b:Title>
    <b:JournalName>First International Workshop on Education Technology and Computer Science</b:JournalName>
    <b:Year>2009</b:Year>
    <b:Volume>1</b:Volume>
    <b:Author>
      <b:Author>
        <b:NameList>
          <b:Person>
            <b:Last>Yu</b:Last>
            <b:First>Lizhen</b:First>
          </b:Person>
          <b:Person>
            <b:Last>Tu</b:Last>
            <b:First>Chaoqiang</b:First>
          </b:Person>
        </b:NameList>
      </b:Author>
    </b:Author>
    <b:RefOrder>17</b:RefOrder>
  </b:Source>
  <b:Source>
    <b:Tag>New06</b:Tag>
    <b:SourceType>JournalArticle</b:SourceType>
    <b:Guid>{C7A0CAD4-CFC5-41BD-90C4-E35C4981DD8A}</b:Guid>
    <b:Title>A survey of the marching cubes algorithm</b:Title>
    <b:JournalName>Computers &amp; Graphics</b:JournalName>
    <b:Year>2006</b:Year>
    <b:Pages>854-879</b:Pages>
    <b:Volume>30</b:Volume>
    <b:Issue>5</b:Issue>
    <b:Author>
      <b:Author>
        <b:NameList>
          <b:Person>
            <b:Last>Newman</b:Last>
            <b:Middle>S.</b:Middle>
            <b:First>Timothy</b:First>
          </b:Person>
          <b:Person>
            <b:Last>Yi</b:Last>
            <b:First>Hong</b:First>
          </b:Person>
        </b:NameList>
      </b:Author>
    </b:Author>
    <b:RefOrder>5</b:RefOrder>
  </b:Source>
  <b:Source>
    <b:Tag>Guo08</b:Tag>
    <b:SourceType>JournalArticle</b:SourceType>
    <b:Guid>{B27DEC67-AC6D-454C-A1AA-685F3E509CA8}</b:Guid>
    <b:Title>Jump Flooding Algorithm on graphics hardware and its applications</b:Title>
    <b:Year>2008</b:Year>
    <b:Author>
      <b:Author>
        <b:NameList>
          <b:Person>
            <b:Last>Guodong</b:Last>
            <b:First>Rong</b:First>
          </b:Person>
        </b:NameList>
      </b:Author>
    </b:Author>
    <b:RefOrder>24</b:RefOrder>
  </b:Source>
  <b:Source>
    <b:Tag>Tot19</b:Tag>
    <b:SourceType>Book</b:SourceType>
    <b:Guid>{960324BF-B01C-4142-900E-BD9885F1741A}</b:Guid>
    <b:Title>Architectural Approach to Level Design</b:Title>
    <b:Year>2019</b:Year>
    <b:Publisher>CRC Press</b:Publisher>
    <b:Author>
      <b:Author>
        <b:NameList>
          <b:Person>
            <b:Last>Totten</b:Last>
            <b:Middle>W</b:Middle>
            <b:First>Christopher</b:First>
          </b:Person>
        </b:NameList>
      </b:Author>
    </b:Author>
    <b:RefOrder>1</b:RefOrder>
  </b:Source>
  <b:Source>
    <b:Tag>Hop93</b:Tag>
    <b:SourceType>BookSection</b:SourceType>
    <b:Guid>{2EC51E97-4183-4DA2-8577-FD28B9EF93AE}</b:Guid>
    <b:Title>Mesh Optimization</b:Title>
    <b:Year>1993</b:Year>
    <b:Pages>19-26</b:Pages>
    <b:Author>
      <b:Author>
        <b:NameList>
          <b:Person>
            <b:Last>Hoppe</b:Last>
            <b:First>Hugues</b:First>
          </b:Person>
          <b:Person>
            <b:Last>DeRose</b:Last>
            <b:First>Tony</b:First>
          </b:Person>
          <b:Person>
            <b:Last>Tom</b:Last>
            <b:First>Duchamp</b:First>
          </b:Person>
          <b:Person>
            <b:Last>McDonald</b:Last>
            <b:First>John</b:First>
          </b:Person>
          <b:Person>
            <b:Last>Stuetzle</b:Last>
            <b:First>Werner</b:First>
          </b:Person>
        </b:NameList>
      </b:Author>
    </b:Author>
    <b:BookTitle>Proceedings of the 20th annual conference on Computer graphics and interactive techniques</b:BookTitle>
    <b:RefOrder>25</b:RefOrder>
  </b:Source>
  <b:Source>
    <b:Tag>Hau96</b:Tag>
    <b:SourceType>JournalArticle</b:SourceType>
    <b:Guid>{C16E6F1E-D73A-4F1E-9559-4C1937C96AC2}</b:Guid>
    <b:Title>Handling floating-point exceptions in numeric programs</b:Title>
    <b:Year>1996</b:Year>
    <b:Pages>139-174</b:Pages>
    <b:JournalName>ACM Transactions on Programming Languages and Systems (TOPLAS)</b:JournalName>
    <b:Volume>18</b:Volume>
    <b:Issue>2</b:Issue>
    <b:Author>
      <b:Author>
        <b:NameList>
          <b:Person>
            <b:Last>Hauser</b:Last>
            <b:Middle>R</b:Middle>
            <b:First>John</b:First>
          </b:Person>
        </b:NameList>
      </b:Author>
    </b:Author>
    <b:RefOrder>18</b:RefOrder>
  </b:Source>
  <b:Source>
    <b:Tag>Uni243</b:Tag>
    <b:SourceType>InternetSite</b:SourceType>
    <b:Guid>{36FBFCA7-236C-4A94-A196-B600C2BB4EC3}</b:Guid>
    <b:Title>Unity - Manual: Scenes</b:Title>
    <b:Author>
      <b:Author>
        <b:Corporate>Unity Technologies</b:Corporate>
      </b:Author>
    </b:Author>
    <b:YearAccessed>2024</b:YearAccessed>
    <b:MonthAccessed>09</b:MonthAccessed>
    <b:DayAccessed>08</b:DayAccessed>
    <b:URL>https://docs.unity3d.com/Manual/CreatingScenes.html</b:URL>
    <b:RefOrder>2</b:RefOrder>
  </b:Source>
  <b:Source>
    <b:Tag>Uni242</b:Tag>
    <b:SourceType>InternetSite</b:SourceType>
    <b:Guid>{E0127323-6D63-4069-9C30-41E076109B47}</b:Guid>
    <b:Author>
      <b:Author>
        <b:Corporate>Unity Technologies</b:Corporate>
      </b:Author>
    </b:Author>
    <b:Title>Unity - Scripting API: Debug.DrawLine</b:Title>
    <b:YearAccessed>2024</b:YearAccessed>
    <b:MonthAccessed>08</b:MonthAccessed>
    <b:DayAccessed>23</b:DayAccessed>
    <b:URL>https://docs.unity3d.com/ScriptReference/Debug.DrawLine.html</b:URL>
    <b:RefOrder>21</b:RefOrder>
  </b:Source>
  <b:Source>
    <b:Tag>Uni241</b:Tag>
    <b:SourceType>InternetSite</b:SourceType>
    <b:Guid>{25E1D853-F7B4-4802-B565-7A48B5681241}</b:Guid>
    <b:Author>
      <b:Author>
        <b:Corporate>Unity Technologies</b:Corporate>
      </b:Author>
    </b:Author>
    <b:Title>Unity - Scripting API: Mesh.bounds</b:Title>
    <b:YearAccessed>2024</b:YearAccessed>
    <b:MonthAccessed>8</b:MonthAccessed>
    <b:DayAccessed>8</b:DayAccessed>
    <b:URL>https://docs.unity3d.com/ScriptReference/Mesh-bounds.html</b:URL>
    <b:RefOrder>12</b:RefOrder>
  </b:Source>
  <b:Source>
    <b:Tag>Mei</b:Tag>
    <b:SourceType>JournalArticle</b:SourceType>
    <b:Guid>{E7865E52-55C0-45AB-8330-69173E8ACCD8}</b:Guid>
    <b:Author>
      <b:Author>
        <b:NameList>
          <b:Person>
            <b:Last>Meister</b:Last>
            <b:First>Daniel</b:First>
          </b:Person>
          <b:Person>
            <b:Last>Ogaki</b:Last>
            <b:First>Shinji</b:First>
          </b:Person>
          <b:Person>
            <b:Last>Benthin</b:Last>
            <b:First>Carsten</b:First>
          </b:Person>
          <b:Person>
            <b:Last>Doyle</b:Last>
            <b:Middle>J</b:Middle>
            <b:First>Michael</b:First>
          </b:Person>
          <b:Person>
            <b:Last>Guthe</b:Last>
            <b:First>Michael</b:First>
          </b:Person>
          <b:Person>
            <b:Last>Bittner</b:Last>
            <b:First>Jirí</b:First>
          </b:Person>
        </b:NameList>
      </b:Author>
    </b:Author>
    <b:Title>A Survey on Bounding Volume Hierarchies for Ray Tracing</b:Title>
    <b:BookTitle>Computer Graphics Forum</b:BookTitle>
    <b:Year>2021</b:Year>
    <b:Pages>683-712</b:Pages>
    <b:JournalName>Computer Graphics Forum</b:JournalName>
    <b:Volume>40</b:Volume>
    <b:Issue>2</b:Issue>
    <b:RefOrder>7</b:RefOrder>
  </b:Source>
</b:Sources>
</file>

<file path=customXml/itemProps1.xml><?xml version="1.0" encoding="utf-8"?>
<ds:datastoreItem xmlns:ds="http://schemas.openxmlformats.org/officeDocument/2006/customXml" ds:itemID="{A1E41CD2-6812-447A-86FB-D17833F12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Template_Inhalt.dotx</Template>
  <TotalTime>2787</TotalTime>
  <Pages>57</Pages>
  <Words>14853</Words>
  <Characters>84667</Characters>
  <Application>Microsoft Office Word</Application>
  <DocSecurity>0</DocSecurity>
  <Lines>705</Lines>
  <Paragraphs>198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@Fakultät@-Wiss-Arbeiten-Vorlage</vt:lpstr>
      <vt:lpstr>@Fakultät@-Wiss-Arbeiten-Vorlage</vt:lpstr>
    </vt:vector>
  </TitlesOfParts>
  <Company>--</Company>
  <LinksUpToDate>false</LinksUpToDate>
  <CharactersWithSpaces>99322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@Fakultät@-Wiss-Arbeiten-Vorlage</dc:title>
  <dc:creator>Victor</dc:creator>
  <dc:description>Rechteinhaber: Technische Universität München, https://www.tum.de_x000d_
Gestaltung: ediundsepp Gestaltungsgesellschaft, München, http://www.ediundsepp.de_x000d_
Technische Umsetzung: eWorks GmbH, Frankfurt am Main, http://www.eworks.de</dc:description>
  <cp:lastModifiedBy>Victor Jannis Matheke</cp:lastModifiedBy>
  <cp:revision>3932</cp:revision>
  <cp:lastPrinted>2024-07-22T14:17:00Z</cp:lastPrinted>
  <dcterms:created xsi:type="dcterms:W3CDTF">2024-06-17T14:23:00Z</dcterms:created>
  <dcterms:modified xsi:type="dcterms:W3CDTF">2024-09-08T16:28:00Z</dcterms:modified>
</cp:coreProperties>
</file>