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1870460"/>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1870461"/>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1870462"/>
      <w:r w:rsidRPr="00740D4E">
        <w:lastRenderedPageBreak/>
        <w:t>Acknowledgements</w:t>
      </w:r>
      <w:bookmarkEnd w:id="3"/>
    </w:p>
    <w:p w14:paraId="0D62763E" w14:textId="77777777" w:rsidR="00C731A7" w:rsidRPr="00740D4E" w:rsidRDefault="00C731A7" w:rsidP="00D233A8">
      <w:pPr>
        <w:pStyle w:val="Verzeichnisberschrift"/>
        <w:outlineLvl w:val="0"/>
      </w:pPr>
      <w:r w:rsidRPr="00740D4E">
        <w:lastRenderedPageBreak/>
        <w:t>Contents</w:t>
      </w:r>
    </w:p>
    <w:p w14:paraId="17B64A8C" w14:textId="42B4A70E" w:rsidR="005D68C3"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1870460" w:history="1">
        <w:r w:rsidR="005D68C3" w:rsidRPr="00713FEC">
          <w:rPr>
            <w:rStyle w:val="Hyperlink"/>
            <w:lang w:val="de-DE"/>
          </w:rPr>
          <w:t>Eidesstattliche Erklärung</w:t>
        </w:r>
        <w:r w:rsidR="005D68C3">
          <w:rPr>
            <w:webHidden/>
          </w:rPr>
          <w:tab/>
        </w:r>
        <w:r w:rsidR="005D68C3">
          <w:rPr>
            <w:webHidden/>
          </w:rPr>
          <w:fldChar w:fldCharType="begin"/>
        </w:r>
        <w:r w:rsidR="005D68C3">
          <w:rPr>
            <w:webHidden/>
          </w:rPr>
          <w:instrText xml:space="preserve"> PAGEREF _Toc171870460 \h </w:instrText>
        </w:r>
        <w:r w:rsidR="005D68C3">
          <w:rPr>
            <w:webHidden/>
          </w:rPr>
        </w:r>
        <w:r w:rsidR="005D68C3">
          <w:rPr>
            <w:webHidden/>
          </w:rPr>
          <w:fldChar w:fldCharType="separate"/>
        </w:r>
        <w:r w:rsidR="005D68C3">
          <w:rPr>
            <w:webHidden/>
          </w:rPr>
          <w:t>2</w:t>
        </w:r>
        <w:r w:rsidR="005D68C3">
          <w:rPr>
            <w:webHidden/>
          </w:rPr>
          <w:fldChar w:fldCharType="end"/>
        </w:r>
      </w:hyperlink>
    </w:p>
    <w:p w14:paraId="4756A05F" w14:textId="43BE27D6" w:rsidR="005D68C3" w:rsidRDefault="005D68C3">
      <w:pPr>
        <w:pStyle w:val="TOC1"/>
        <w:rPr>
          <w:rFonts w:eastAsiaTheme="minorEastAsia"/>
          <w:b w:val="0"/>
          <w:kern w:val="2"/>
          <w:sz w:val="24"/>
          <w:szCs w:val="24"/>
          <w14:ligatures w14:val="standardContextual"/>
        </w:rPr>
      </w:pPr>
      <w:hyperlink w:anchor="_Toc171870461" w:history="1">
        <w:r w:rsidRPr="00713FEC">
          <w:rPr>
            <w:rStyle w:val="Hyperlink"/>
          </w:rPr>
          <w:t>Abstract</w:t>
        </w:r>
        <w:r>
          <w:rPr>
            <w:webHidden/>
          </w:rPr>
          <w:tab/>
        </w:r>
        <w:r>
          <w:rPr>
            <w:webHidden/>
          </w:rPr>
          <w:fldChar w:fldCharType="begin"/>
        </w:r>
        <w:r>
          <w:rPr>
            <w:webHidden/>
          </w:rPr>
          <w:instrText xml:space="preserve"> PAGEREF _Toc171870461 \h </w:instrText>
        </w:r>
        <w:r>
          <w:rPr>
            <w:webHidden/>
          </w:rPr>
        </w:r>
        <w:r>
          <w:rPr>
            <w:webHidden/>
          </w:rPr>
          <w:fldChar w:fldCharType="separate"/>
        </w:r>
        <w:r>
          <w:rPr>
            <w:webHidden/>
          </w:rPr>
          <w:t>3</w:t>
        </w:r>
        <w:r>
          <w:rPr>
            <w:webHidden/>
          </w:rPr>
          <w:fldChar w:fldCharType="end"/>
        </w:r>
      </w:hyperlink>
    </w:p>
    <w:p w14:paraId="6153293D" w14:textId="2EAA5E67" w:rsidR="005D68C3" w:rsidRDefault="005D68C3">
      <w:pPr>
        <w:pStyle w:val="TOC1"/>
        <w:rPr>
          <w:rFonts w:eastAsiaTheme="minorEastAsia"/>
          <w:b w:val="0"/>
          <w:kern w:val="2"/>
          <w:sz w:val="24"/>
          <w:szCs w:val="24"/>
          <w14:ligatures w14:val="standardContextual"/>
        </w:rPr>
      </w:pPr>
      <w:hyperlink w:anchor="_Toc171870462" w:history="1">
        <w:r w:rsidRPr="00713FEC">
          <w:rPr>
            <w:rStyle w:val="Hyperlink"/>
          </w:rPr>
          <w:t>Acknowledgements</w:t>
        </w:r>
        <w:r>
          <w:rPr>
            <w:webHidden/>
          </w:rPr>
          <w:tab/>
        </w:r>
        <w:r>
          <w:rPr>
            <w:webHidden/>
          </w:rPr>
          <w:fldChar w:fldCharType="begin"/>
        </w:r>
        <w:r>
          <w:rPr>
            <w:webHidden/>
          </w:rPr>
          <w:instrText xml:space="preserve"> PAGEREF _Toc171870462 \h </w:instrText>
        </w:r>
        <w:r>
          <w:rPr>
            <w:webHidden/>
          </w:rPr>
        </w:r>
        <w:r>
          <w:rPr>
            <w:webHidden/>
          </w:rPr>
          <w:fldChar w:fldCharType="separate"/>
        </w:r>
        <w:r>
          <w:rPr>
            <w:webHidden/>
          </w:rPr>
          <w:t>4</w:t>
        </w:r>
        <w:r>
          <w:rPr>
            <w:webHidden/>
          </w:rPr>
          <w:fldChar w:fldCharType="end"/>
        </w:r>
      </w:hyperlink>
    </w:p>
    <w:p w14:paraId="4E61E300" w14:textId="5AD87DAB" w:rsidR="005D68C3" w:rsidRDefault="005D68C3">
      <w:pPr>
        <w:pStyle w:val="TOC1"/>
        <w:rPr>
          <w:rFonts w:eastAsiaTheme="minorEastAsia"/>
          <w:b w:val="0"/>
          <w:kern w:val="2"/>
          <w:sz w:val="24"/>
          <w:szCs w:val="24"/>
          <w14:ligatures w14:val="standardContextual"/>
        </w:rPr>
      </w:pPr>
      <w:hyperlink w:anchor="_Toc171870463" w:history="1">
        <w:r w:rsidRPr="00713FEC">
          <w:rPr>
            <w:rStyle w:val="Hyperlink"/>
          </w:rPr>
          <w:t>1.</w:t>
        </w:r>
        <w:r>
          <w:rPr>
            <w:rFonts w:eastAsiaTheme="minorEastAsia"/>
            <w:b w:val="0"/>
            <w:kern w:val="2"/>
            <w:sz w:val="24"/>
            <w:szCs w:val="24"/>
            <w14:ligatures w14:val="standardContextual"/>
          </w:rPr>
          <w:tab/>
        </w:r>
        <w:r w:rsidRPr="00713FEC">
          <w:rPr>
            <w:rStyle w:val="Hyperlink"/>
          </w:rPr>
          <w:t>Introduction</w:t>
        </w:r>
        <w:r>
          <w:rPr>
            <w:webHidden/>
          </w:rPr>
          <w:tab/>
        </w:r>
        <w:r>
          <w:rPr>
            <w:webHidden/>
          </w:rPr>
          <w:fldChar w:fldCharType="begin"/>
        </w:r>
        <w:r>
          <w:rPr>
            <w:webHidden/>
          </w:rPr>
          <w:instrText xml:space="preserve"> PAGEREF _Toc171870463 \h </w:instrText>
        </w:r>
        <w:r>
          <w:rPr>
            <w:webHidden/>
          </w:rPr>
        </w:r>
        <w:r>
          <w:rPr>
            <w:webHidden/>
          </w:rPr>
          <w:fldChar w:fldCharType="separate"/>
        </w:r>
        <w:r>
          <w:rPr>
            <w:webHidden/>
          </w:rPr>
          <w:t>6</w:t>
        </w:r>
        <w:r>
          <w:rPr>
            <w:webHidden/>
          </w:rPr>
          <w:fldChar w:fldCharType="end"/>
        </w:r>
      </w:hyperlink>
    </w:p>
    <w:p w14:paraId="1C4E48AD" w14:textId="41ECE4E9" w:rsidR="005D68C3" w:rsidRDefault="005D68C3">
      <w:pPr>
        <w:pStyle w:val="TOC2"/>
        <w:rPr>
          <w:rFonts w:eastAsiaTheme="minorEastAsia"/>
          <w:kern w:val="2"/>
          <w:sz w:val="24"/>
          <w:szCs w:val="24"/>
          <w14:ligatures w14:val="standardContextual"/>
        </w:rPr>
      </w:pPr>
      <w:hyperlink w:anchor="_Toc171870464" w:history="1">
        <w:r w:rsidRPr="00713FEC">
          <w:rPr>
            <w:rStyle w:val="Hyperlink"/>
          </w:rPr>
          <w:t>1.1.</w:t>
        </w:r>
        <w:r>
          <w:rPr>
            <w:rFonts w:eastAsiaTheme="minorEastAsia"/>
            <w:kern w:val="2"/>
            <w:sz w:val="24"/>
            <w:szCs w:val="24"/>
            <w14:ligatures w14:val="standardContextual"/>
          </w:rPr>
          <w:tab/>
        </w:r>
        <w:r w:rsidRPr="00713FEC">
          <w:rPr>
            <w:rStyle w:val="Hyperlink"/>
          </w:rPr>
          <w:t>Problem Statement</w:t>
        </w:r>
        <w:r>
          <w:rPr>
            <w:webHidden/>
          </w:rPr>
          <w:tab/>
        </w:r>
        <w:r>
          <w:rPr>
            <w:webHidden/>
          </w:rPr>
          <w:fldChar w:fldCharType="begin"/>
        </w:r>
        <w:r>
          <w:rPr>
            <w:webHidden/>
          </w:rPr>
          <w:instrText xml:space="preserve"> PAGEREF _Toc171870464 \h </w:instrText>
        </w:r>
        <w:r>
          <w:rPr>
            <w:webHidden/>
          </w:rPr>
        </w:r>
        <w:r>
          <w:rPr>
            <w:webHidden/>
          </w:rPr>
          <w:fldChar w:fldCharType="separate"/>
        </w:r>
        <w:r>
          <w:rPr>
            <w:webHidden/>
          </w:rPr>
          <w:t>6</w:t>
        </w:r>
        <w:r>
          <w:rPr>
            <w:webHidden/>
          </w:rPr>
          <w:fldChar w:fldCharType="end"/>
        </w:r>
      </w:hyperlink>
    </w:p>
    <w:p w14:paraId="0246C7E1" w14:textId="28A5FF92" w:rsidR="005D68C3" w:rsidRDefault="005D68C3">
      <w:pPr>
        <w:pStyle w:val="TOC2"/>
        <w:rPr>
          <w:rFonts w:eastAsiaTheme="minorEastAsia"/>
          <w:kern w:val="2"/>
          <w:sz w:val="24"/>
          <w:szCs w:val="24"/>
          <w14:ligatures w14:val="standardContextual"/>
        </w:rPr>
      </w:pPr>
      <w:hyperlink w:anchor="_Toc171870465" w:history="1">
        <w:r w:rsidRPr="00713FEC">
          <w:rPr>
            <w:rStyle w:val="Hyperlink"/>
          </w:rPr>
          <w:t>1.2.</w:t>
        </w:r>
        <w:r>
          <w:rPr>
            <w:rFonts w:eastAsiaTheme="minorEastAsia"/>
            <w:kern w:val="2"/>
            <w:sz w:val="24"/>
            <w:szCs w:val="24"/>
            <w14:ligatures w14:val="standardContextual"/>
          </w:rPr>
          <w:tab/>
        </w:r>
        <w:r w:rsidRPr="00713FEC">
          <w:rPr>
            <w:rStyle w:val="Hyperlink"/>
          </w:rPr>
          <w:t>Requirements</w:t>
        </w:r>
        <w:r>
          <w:rPr>
            <w:webHidden/>
          </w:rPr>
          <w:tab/>
        </w:r>
        <w:r>
          <w:rPr>
            <w:webHidden/>
          </w:rPr>
          <w:fldChar w:fldCharType="begin"/>
        </w:r>
        <w:r>
          <w:rPr>
            <w:webHidden/>
          </w:rPr>
          <w:instrText xml:space="preserve"> PAGEREF _Toc171870465 \h </w:instrText>
        </w:r>
        <w:r>
          <w:rPr>
            <w:webHidden/>
          </w:rPr>
        </w:r>
        <w:r>
          <w:rPr>
            <w:webHidden/>
          </w:rPr>
          <w:fldChar w:fldCharType="separate"/>
        </w:r>
        <w:r>
          <w:rPr>
            <w:webHidden/>
          </w:rPr>
          <w:t>7</w:t>
        </w:r>
        <w:r>
          <w:rPr>
            <w:webHidden/>
          </w:rPr>
          <w:fldChar w:fldCharType="end"/>
        </w:r>
      </w:hyperlink>
    </w:p>
    <w:p w14:paraId="706EAA99" w14:textId="7609951E" w:rsidR="005D68C3" w:rsidRDefault="005D68C3">
      <w:pPr>
        <w:pStyle w:val="TOC1"/>
        <w:rPr>
          <w:rFonts w:eastAsiaTheme="minorEastAsia"/>
          <w:b w:val="0"/>
          <w:kern w:val="2"/>
          <w:sz w:val="24"/>
          <w:szCs w:val="24"/>
          <w14:ligatures w14:val="standardContextual"/>
        </w:rPr>
      </w:pPr>
      <w:hyperlink w:anchor="_Toc171870466" w:history="1">
        <w:r w:rsidRPr="00713FEC">
          <w:rPr>
            <w:rStyle w:val="Hyperlink"/>
          </w:rPr>
          <w:t>2.</w:t>
        </w:r>
        <w:r>
          <w:rPr>
            <w:rFonts w:eastAsiaTheme="minorEastAsia"/>
            <w:b w:val="0"/>
            <w:kern w:val="2"/>
            <w:sz w:val="24"/>
            <w:szCs w:val="24"/>
            <w14:ligatures w14:val="standardContextual"/>
          </w:rPr>
          <w:tab/>
        </w:r>
        <w:r w:rsidRPr="00713FEC">
          <w:rPr>
            <w:rStyle w:val="Hyperlink"/>
          </w:rPr>
          <w:t>Related work</w:t>
        </w:r>
        <w:r>
          <w:rPr>
            <w:webHidden/>
          </w:rPr>
          <w:tab/>
        </w:r>
        <w:r>
          <w:rPr>
            <w:webHidden/>
          </w:rPr>
          <w:fldChar w:fldCharType="begin"/>
        </w:r>
        <w:r>
          <w:rPr>
            <w:webHidden/>
          </w:rPr>
          <w:instrText xml:space="preserve"> PAGEREF _Toc171870466 \h </w:instrText>
        </w:r>
        <w:r>
          <w:rPr>
            <w:webHidden/>
          </w:rPr>
        </w:r>
        <w:r>
          <w:rPr>
            <w:webHidden/>
          </w:rPr>
          <w:fldChar w:fldCharType="separate"/>
        </w:r>
        <w:r>
          <w:rPr>
            <w:webHidden/>
          </w:rPr>
          <w:t>9</w:t>
        </w:r>
        <w:r>
          <w:rPr>
            <w:webHidden/>
          </w:rPr>
          <w:fldChar w:fldCharType="end"/>
        </w:r>
      </w:hyperlink>
    </w:p>
    <w:p w14:paraId="6093A1B3" w14:textId="070ECE82" w:rsidR="005D68C3" w:rsidRDefault="005D68C3">
      <w:pPr>
        <w:pStyle w:val="TOC2"/>
        <w:rPr>
          <w:rFonts w:eastAsiaTheme="minorEastAsia"/>
          <w:kern w:val="2"/>
          <w:sz w:val="24"/>
          <w:szCs w:val="24"/>
          <w14:ligatures w14:val="standardContextual"/>
        </w:rPr>
      </w:pPr>
      <w:hyperlink w:anchor="_Toc171870467" w:history="1">
        <w:r w:rsidRPr="00713FEC">
          <w:rPr>
            <w:rStyle w:val="Hyperlink"/>
          </w:rPr>
          <w:t>2.1.</w:t>
        </w:r>
        <w:r>
          <w:rPr>
            <w:rFonts w:eastAsiaTheme="minorEastAsia"/>
            <w:kern w:val="2"/>
            <w:sz w:val="24"/>
            <w:szCs w:val="24"/>
            <w14:ligatures w14:val="standardContextual"/>
          </w:rPr>
          <w:tab/>
        </w:r>
        <w:r w:rsidRPr="00713FEC">
          <w:rPr>
            <w:rStyle w:val="Hyperlink"/>
          </w:rPr>
          <w:t>Space Foundation System</w:t>
        </w:r>
        <w:r>
          <w:rPr>
            <w:webHidden/>
          </w:rPr>
          <w:tab/>
        </w:r>
        <w:r>
          <w:rPr>
            <w:webHidden/>
          </w:rPr>
          <w:fldChar w:fldCharType="begin"/>
        </w:r>
        <w:r>
          <w:rPr>
            <w:webHidden/>
          </w:rPr>
          <w:instrText xml:space="preserve"> PAGEREF _Toc171870467 \h </w:instrText>
        </w:r>
        <w:r>
          <w:rPr>
            <w:webHidden/>
          </w:rPr>
        </w:r>
        <w:r>
          <w:rPr>
            <w:webHidden/>
          </w:rPr>
          <w:fldChar w:fldCharType="separate"/>
        </w:r>
        <w:r>
          <w:rPr>
            <w:webHidden/>
          </w:rPr>
          <w:t>9</w:t>
        </w:r>
        <w:r>
          <w:rPr>
            <w:webHidden/>
          </w:rPr>
          <w:fldChar w:fldCharType="end"/>
        </w:r>
      </w:hyperlink>
    </w:p>
    <w:p w14:paraId="1AAF3303" w14:textId="3597ADE2" w:rsidR="005D68C3" w:rsidRDefault="005D68C3">
      <w:pPr>
        <w:pStyle w:val="TOC2"/>
        <w:rPr>
          <w:rFonts w:eastAsiaTheme="minorEastAsia"/>
          <w:kern w:val="2"/>
          <w:sz w:val="24"/>
          <w:szCs w:val="24"/>
          <w14:ligatures w14:val="standardContextual"/>
        </w:rPr>
      </w:pPr>
      <w:hyperlink w:anchor="_Toc171870468" w:history="1">
        <w:r w:rsidRPr="00713FEC">
          <w:rPr>
            <w:rStyle w:val="Hyperlink"/>
          </w:rPr>
          <w:t>2.2.</w:t>
        </w:r>
        <w:r>
          <w:rPr>
            <w:rFonts w:eastAsiaTheme="minorEastAsia"/>
            <w:kern w:val="2"/>
            <w:sz w:val="24"/>
            <w:szCs w:val="24"/>
            <w14:ligatures w14:val="standardContextual"/>
          </w:rPr>
          <w:tab/>
        </w:r>
        <w:r w:rsidRPr="00713FEC">
          <w:rPr>
            <w:rStyle w:val="Hyperlink"/>
          </w:rPr>
          <w:t>Related Thesis</w:t>
        </w:r>
        <w:r>
          <w:rPr>
            <w:webHidden/>
          </w:rPr>
          <w:tab/>
        </w:r>
        <w:r>
          <w:rPr>
            <w:webHidden/>
          </w:rPr>
          <w:fldChar w:fldCharType="begin"/>
        </w:r>
        <w:r>
          <w:rPr>
            <w:webHidden/>
          </w:rPr>
          <w:instrText xml:space="preserve"> PAGEREF _Toc171870468 \h </w:instrText>
        </w:r>
        <w:r>
          <w:rPr>
            <w:webHidden/>
          </w:rPr>
        </w:r>
        <w:r>
          <w:rPr>
            <w:webHidden/>
          </w:rPr>
          <w:fldChar w:fldCharType="separate"/>
        </w:r>
        <w:r>
          <w:rPr>
            <w:webHidden/>
          </w:rPr>
          <w:t>9</w:t>
        </w:r>
        <w:r>
          <w:rPr>
            <w:webHidden/>
          </w:rPr>
          <w:fldChar w:fldCharType="end"/>
        </w:r>
      </w:hyperlink>
    </w:p>
    <w:p w14:paraId="4E44AB8B" w14:textId="64B6747C" w:rsidR="005D68C3" w:rsidRDefault="005D68C3">
      <w:pPr>
        <w:pStyle w:val="TOC2"/>
        <w:rPr>
          <w:rFonts w:eastAsiaTheme="minorEastAsia"/>
          <w:kern w:val="2"/>
          <w:sz w:val="24"/>
          <w:szCs w:val="24"/>
          <w14:ligatures w14:val="standardContextual"/>
        </w:rPr>
      </w:pPr>
      <w:hyperlink w:anchor="_Toc171870469" w:history="1">
        <w:r w:rsidRPr="00713FEC">
          <w:rPr>
            <w:rStyle w:val="Hyperlink"/>
          </w:rPr>
          <w:t>2.3.</w:t>
        </w:r>
        <w:r>
          <w:rPr>
            <w:rFonts w:eastAsiaTheme="minorEastAsia"/>
            <w:kern w:val="2"/>
            <w:sz w:val="24"/>
            <w:szCs w:val="24"/>
            <w14:ligatures w14:val="standardContextual"/>
          </w:rPr>
          <w:tab/>
        </w:r>
        <w:r w:rsidRPr="00713FEC">
          <w:rPr>
            <w:rStyle w:val="Hyperlink"/>
          </w:rPr>
          <w:t>Bounding Volume Hierarchies</w:t>
        </w:r>
        <w:r>
          <w:rPr>
            <w:webHidden/>
          </w:rPr>
          <w:tab/>
        </w:r>
        <w:r>
          <w:rPr>
            <w:webHidden/>
          </w:rPr>
          <w:fldChar w:fldCharType="begin"/>
        </w:r>
        <w:r>
          <w:rPr>
            <w:webHidden/>
          </w:rPr>
          <w:instrText xml:space="preserve"> PAGEREF _Toc171870469 \h </w:instrText>
        </w:r>
        <w:r>
          <w:rPr>
            <w:webHidden/>
          </w:rPr>
        </w:r>
        <w:r>
          <w:rPr>
            <w:webHidden/>
          </w:rPr>
          <w:fldChar w:fldCharType="separate"/>
        </w:r>
        <w:r>
          <w:rPr>
            <w:webHidden/>
          </w:rPr>
          <w:t>9</w:t>
        </w:r>
        <w:r>
          <w:rPr>
            <w:webHidden/>
          </w:rPr>
          <w:fldChar w:fldCharType="end"/>
        </w:r>
      </w:hyperlink>
    </w:p>
    <w:p w14:paraId="3B75C8D7" w14:textId="227D0605" w:rsidR="005D68C3" w:rsidRDefault="005D68C3">
      <w:pPr>
        <w:pStyle w:val="TOC1"/>
        <w:rPr>
          <w:rFonts w:eastAsiaTheme="minorEastAsia"/>
          <w:b w:val="0"/>
          <w:kern w:val="2"/>
          <w:sz w:val="24"/>
          <w:szCs w:val="24"/>
          <w14:ligatures w14:val="standardContextual"/>
        </w:rPr>
      </w:pPr>
      <w:hyperlink w:anchor="_Toc171870470" w:history="1">
        <w:r w:rsidRPr="00713FEC">
          <w:rPr>
            <w:rStyle w:val="Hyperlink"/>
          </w:rPr>
          <w:t>3.</w:t>
        </w:r>
        <w:r>
          <w:rPr>
            <w:rFonts w:eastAsiaTheme="minorEastAsia"/>
            <w:b w:val="0"/>
            <w:kern w:val="2"/>
            <w:sz w:val="24"/>
            <w:szCs w:val="24"/>
            <w14:ligatures w14:val="standardContextual"/>
          </w:rPr>
          <w:tab/>
        </w:r>
        <w:r w:rsidRPr="00713FEC">
          <w:rPr>
            <w:rStyle w:val="Hyperlink"/>
          </w:rPr>
          <w:t>Theory</w:t>
        </w:r>
        <w:r>
          <w:rPr>
            <w:webHidden/>
          </w:rPr>
          <w:tab/>
        </w:r>
        <w:r>
          <w:rPr>
            <w:webHidden/>
          </w:rPr>
          <w:fldChar w:fldCharType="begin"/>
        </w:r>
        <w:r>
          <w:rPr>
            <w:webHidden/>
          </w:rPr>
          <w:instrText xml:space="preserve"> PAGEREF _Toc171870470 \h </w:instrText>
        </w:r>
        <w:r>
          <w:rPr>
            <w:webHidden/>
          </w:rPr>
        </w:r>
        <w:r>
          <w:rPr>
            <w:webHidden/>
          </w:rPr>
          <w:fldChar w:fldCharType="separate"/>
        </w:r>
        <w:r>
          <w:rPr>
            <w:webHidden/>
          </w:rPr>
          <w:t>10</w:t>
        </w:r>
        <w:r>
          <w:rPr>
            <w:webHidden/>
          </w:rPr>
          <w:fldChar w:fldCharType="end"/>
        </w:r>
      </w:hyperlink>
    </w:p>
    <w:p w14:paraId="30A6B5AD" w14:textId="7736DA25" w:rsidR="005D68C3" w:rsidRDefault="005D68C3">
      <w:pPr>
        <w:pStyle w:val="TOC2"/>
        <w:rPr>
          <w:rFonts w:eastAsiaTheme="minorEastAsia"/>
          <w:kern w:val="2"/>
          <w:sz w:val="24"/>
          <w:szCs w:val="24"/>
          <w14:ligatures w14:val="standardContextual"/>
        </w:rPr>
      </w:pPr>
      <w:hyperlink w:anchor="_Toc171870471" w:history="1">
        <w:r w:rsidRPr="00713FEC">
          <w:rPr>
            <w:rStyle w:val="Hyperlink"/>
          </w:rPr>
          <w:t>3.1.</w:t>
        </w:r>
        <w:r>
          <w:rPr>
            <w:rFonts w:eastAsiaTheme="minorEastAsia"/>
            <w:kern w:val="2"/>
            <w:sz w:val="24"/>
            <w:szCs w:val="24"/>
            <w14:ligatures w14:val="standardContextual"/>
          </w:rPr>
          <w:tab/>
        </w:r>
        <w:r w:rsidRPr="00713FEC">
          <w:rPr>
            <w:rStyle w:val="Hyperlink"/>
          </w:rPr>
          <w:t>Overview</w:t>
        </w:r>
        <w:r>
          <w:rPr>
            <w:webHidden/>
          </w:rPr>
          <w:tab/>
        </w:r>
        <w:r>
          <w:rPr>
            <w:webHidden/>
          </w:rPr>
          <w:fldChar w:fldCharType="begin"/>
        </w:r>
        <w:r>
          <w:rPr>
            <w:webHidden/>
          </w:rPr>
          <w:instrText xml:space="preserve"> PAGEREF _Toc171870471 \h </w:instrText>
        </w:r>
        <w:r>
          <w:rPr>
            <w:webHidden/>
          </w:rPr>
        </w:r>
        <w:r>
          <w:rPr>
            <w:webHidden/>
          </w:rPr>
          <w:fldChar w:fldCharType="separate"/>
        </w:r>
        <w:r>
          <w:rPr>
            <w:webHidden/>
          </w:rPr>
          <w:t>10</w:t>
        </w:r>
        <w:r>
          <w:rPr>
            <w:webHidden/>
          </w:rPr>
          <w:fldChar w:fldCharType="end"/>
        </w:r>
      </w:hyperlink>
    </w:p>
    <w:p w14:paraId="069471F6" w14:textId="0BF44342" w:rsidR="005D68C3" w:rsidRDefault="005D68C3">
      <w:pPr>
        <w:pStyle w:val="TOC2"/>
        <w:rPr>
          <w:rFonts w:eastAsiaTheme="minorEastAsia"/>
          <w:kern w:val="2"/>
          <w:sz w:val="24"/>
          <w:szCs w:val="24"/>
          <w14:ligatures w14:val="standardContextual"/>
        </w:rPr>
      </w:pPr>
      <w:hyperlink w:anchor="_Toc171870472" w:history="1">
        <w:r w:rsidRPr="00713FEC">
          <w:rPr>
            <w:rStyle w:val="Hyperlink"/>
          </w:rPr>
          <w:t>3.2.</w:t>
        </w:r>
        <w:r>
          <w:rPr>
            <w:rFonts w:eastAsiaTheme="minorEastAsia"/>
            <w:kern w:val="2"/>
            <w:sz w:val="24"/>
            <w:szCs w:val="24"/>
            <w14:ligatures w14:val="standardContextual"/>
          </w:rPr>
          <w:tab/>
        </w:r>
        <w:r w:rsidRPr="00713FEC">
          <w:rPr>
            <w:rStyle w:val="Hyperlink"/>
          </w:rPr>
          <w:t>Representing Volumes</w:t>
        </w:r>
        <w:r>
          <w:rPr>
            <w:webHidden/>
          </w:rPr>
          <w:tab/>
        </w:r>
        <w:r>
          <w:rPr>
            <w:webHidden/>
          </w:rPr>
          <w:fldChar w:fldCharType="begin"/>
        </w:r>
        <w:r>
          <w:rPr>
            <w:webHidden/>
          </w:rPr>
          <w:instrText xml:space="preserve"> PAGEREF _Toc171870472 \h </w:instrText>
        </w:r>
        <w:r>
          <w:rPr>
            <w:webHidden/>
          </w:rPr>
        </w:r>
        <w:r>
          <w:rPr>
            <w:webHidden/>
          </w:rPr>
          <w:fldChar w:fldCharType="separate"/>
        </w:r>
        <w:r>
          <w:rPr>
            <w:webHidden/>
          </w:rPr>
          <w:t>10</w:t>
        </w:r>
        <w:r>
          <w:rPr>
            <w:webHidden/>
          </w:rPr>
          <w:fldChar w:fldCharType="end"/>
        </w:r>
      </w:hyperlink>
    </w:p>
    <w:p w14:paraId="07E4A21E" w14:textId="62D81AD3" w:rsidR="005D68C3" w:rsidRDefault="005D68C3">
      <w:pPr>
        <w:pStyle w:val="TOC2"/>
        <w:rPr>
          <w:rFonts w:eastAsiaTheme="minorEastAsia"/>
          <w:kern w:val="2"/>
          <w:sz w:val="24"/>
          <w:szCs w:val="24"/>
          <w14:ligatures w14:val="standardContextual"/>
        </w:rPr>
      </w:pPr>
      <w:hyperlink w:anchor="_Toc171870473" w:history="1">
        <w:r w:rsidRPr="00713FEC">
          <w:rPr>
            <w:rStyle w:val="Hyperlink"/>
          </w:rPr>
          <w:t>3.3.</w:t>
        </w:r>
        <w:r>
          <w:rPr>
            <w:rFonts w:eastAsiaTheme="minorEastAsia"/>
            <w:kern w:val="2"/>
            <w:sz w:val="24"/>
            <w:szCs w:val="24"/>
            <w14:ligatures w14:val="standardContextual"/>
          </w:rPr>
          <w:tab/>
        </w:r>
        <w:r w:rsidRPr="00713FEC">
          <w:rPr>
            <w:rStyle w:val="Hyperlink"/>
          </w:rPr>
          <w:t>Representing Delimiters</w:t>
        </w:r>
        <w:r>
          <w:rPr>
            <w:webHidden/>
          </w:rPr>
          <w:tab/>
        </w:r>
        <w:r>
          <w:rPr>
            <w:webHidden/>
          </w:rPr>
          <w:fldChar w:fldCharType="begin"/>
        </w:r>
        <w:r>
          <w:rPr>
            <w:webHidden/>
          </w:rPr>
          <w:instrText xml:space="preserve"> PAGEREF _Toc171870473 \h </w:instrText>
        </w:r>
        <w:r>
          <w:rPr>
            <w:webHidden/>
          </w:rPr>
        </w:r>
        <w:r>
          <w:rPr>
            <w:webHidden/>
          </w:rPr>
          <w:fldChar w:fldCharType="separate"/>
        </w:r>
        <w:r>
          <w:rPr>
            <w:webHidden/>
          </w:rPr>
          <w:t>11</w:t>
        </w:r>
        <w:r>
          <w:rPr>
            <w:webHidden/>
          </w:rPr>
          <w:fldChar w:fldCharType="end"/>
        </w:r>
      </w:hyperlink>
    </w:p>
    <w:p w14:paraId="692C11C4" w14:textId="1DE24771" w:rsidR="005D68C3" w:rsidRDefault="005D68C3">
      <w:pPr>
        <w:pStyle w:val="TOC2"/>
        <w:rPr>
          <w:rFonts w:eastAsiaTheme="minorEastAsia"/>
          <w:kern w:val="2"/>
          <w:sz w:val="24"/>
          <w:szCs w:val="24"/>
          <w14:ligatures w14:val="standardContextual"/>
        </w:rPr>
      </w:pPr>
      <w:hyperlink w:anchor="_Toc171870474" w:history="1">
        <w:r w:rsidRPr="00713FEC">
          <w:rPr>
            <w:rStyle w:val="Hyperlink"/>
          </w:rPr>
          <w:t>3.4.</w:t>
        </w:r>
        <w:r>
          <w:rPr>
            <w:rFonts w:eastAsiaTheme="minorEastAsia"/>
            <w:kern w:val="2"/>
            <w:sz w:val="24"/>
            <w:szCs w:val="24"/>
            <w14:ligatures w14:val="standardContextual"/>
          </w:rPr>
          <w:tab/>
        </w:r>
        <w:r w:rsidRPr="00713FEC">
          <w:rPr>
            <w:rStyle w:val="Hyperlink"/>
          </w:rPr>
          <w:t>Clipping Delimiters</w:t>
        </w:r>
        <w:r>
          <w:rPr>
            <w:webHidden/>
          </w:rPr>
          <w:tab/>
        </w:r>
        <w:r>
          <w:rPr>
            <w:webHidden/>
          </w:rPr>
          <w:fldChar w:fldCharType="begin"/>
        </w:r>
        <w:r>
          <w:rPr>
            <w:webHidden/>
          </w:rPr>
          <w:instrText xml:space="preserve"> PAGEREF _Toc171870474 \h </w:instrText>
        </w:r>
        <w:r>
          <w:rPr>
            <w:webHidden/>
          </w:rPr>
        </w:r>
        <w:r>
          <w:rPr>
            <w:webHidden/>
          </w:rPr>
          <w:fldChar w:fldCharType="separate"/>
        </w:r>
        <w:r>
          <w:rPr>
            <w:webHidden/>
          </w:rPr>
          <w:t>11</w:t>
        </w:r>
        <w:r>
          <w:rPr>
            <w:webHidden/>
          </w:rPr>
          <w:fldChar w:fldCharType="end"/>
        </w:r>
      </w:hyperlink>
    </w:p>
    <w:p w14:paraId="5AB2873C" w14:textId="6965B346" w:rsidR="005D68C3" w:rsidRDefault="005D68C3">
      <w:pPr>
        <w:pStyle w:val="TOC2"/>
        <w:rPr>
          <w:rFonts w:eastAsiaTheme="minorEastAsia"/>
          <w:kern w:val="2"/>
          <w:sz w:val="24"/>
          <w:szCs w:val="24"/>
          <w14:ligatures w14:val="standardContextual"/>
        </w:rPr>
      </w:pPr>
      <w:hyperlink w:anchor="_Toc171870475" w:history="1">
        <w:r w:rsidRPr="00713FEC">
          <w:rPr>
            <w:rStyle w:val="Hyperlink"/>
          </w:rPr>
          <w:t>3.5.</w:t>
        </w:r>
        <w:r>
          <w:rPr>
            <w:rFonts w:eastAsiaTheme="minorEastAsia"/>
            <w:kern w:val="2"/>
            <w:sz w:val="24"/>
            <w:szCs w:val="24"/>
            <w14:ligatures w14:val="standardContextual"/>
          </w:rPr>
          <w:tab/>
        </w:r>
        <w:r w:rsidRPr="00713FEC">
          <w:rPr>
            <w:rStyle w:val="Hyperlink"/>
          </w:rPr>
          <w:t>Calculating Volumes</w:t>
        </w:r>
        <w:r>
          <w:rPr>
            <w:webHidden/>
          </w:rPr>
          <w:tab/>
        </w:r>
        <w:r>
          <w:rPr>
            <w:webHidden/>
          </w:rPr>
          <w:fldChar w:fldCharType="begin"/>
        </w:r>
        <w:r>
          <w:rPr>
            <w:webHidden/>
          </w:rPr>
          <w:instrText xml:space="preserve"> PAGEREF _Toc171870475 \h </w:instrText>
        </w:r>
        <w:r>
          <w:rPr>
            <w:webHidden/>
          </w:rPr>
        </w:r>
        <w:r>
          <w:rPr>
            <w:webHidden/>
          </w:rPr>
          <w:fldChar w:fldCharType="separate"/>
        </w:r>
        <w:r>
          <w:rPr>
            <w:webHidden/>
          </w:rPr>
          <w:t>11</w:t>
        </w:r>
        <w:r>
          <w:rPr>
            <w:webHidden/>
          </w:rPr>
          <w:fldChar w:fldCharType="end"/>
        </w:r>
      </w:hyperlink>
    </w:p>
    <w:p w14:paraId="0DFAEC61" w14:textId="10447AF9" w:rsidR="005D68C3" w:rsidRDefault="005D68C3">
      <w:pPr>
        <w:pStyle w:val="TOC2"/>
        <w:rPr>
          <w:rFonts w:eastAsiaTheme="minorEastAsia"/>
          <w:kern w:val="2"/>
          <w:sz w:val="24"/>
          <w:szCs w:val="24"/>
          <w14:ligatures w14:val="standardContextual"/>
        </w:rPr>
      </w:pPr>
      <w:hyperlink w:anchor="_Toc171870476" w:history="1">
        <w:r w:rsidRPr="00713FEC">
          <w:rPr>
            <w:rStyle w:val="Hyperlink"/>
          </w:rPr>
          <w:t>3.6.</w:t>
        </w:r>
        <w:r>
          <w:rPr>
            <w:rFonts w:eastAsiaTheme="minorEastAsia"/>
            <w:kern w:val="2"/>
            <w:sz w:val="24"/>
            <w:szCs w:val="24"/>
            <w14:ligatures w14:val="standardContextual"/>
          </w:rPr>
          <w:tab/>
        </w:r>
        <w:r w:rsidRPr="00713FEC">
          <w:rPr>
            <w:rStyle w:val="Hyperlink"/>
          </w:rPr>
          <w:t>Querying Semantic Meaning</w:t>
        </w:r>
        <w:r>
          <w:rPr>
            <w:webHidden/>
          </w:rPr>
          <w:tab/>
        </w:r>
        <w:r>
          <w:rPr>
            <w:webHidden/>
          </w:rPr>
          <w:fldChar w:fldCharType="begin"/>
        </w:r>
        <w:r>
          <w:rPr>
            <w:webHidden/>
          </w:rPr>
          <w:instrText xml:space="preserve"> PAGEREF _Toc171870476 \h </w:instrText>
        </w:r>
        <w:r>
          <w:rPr>
            <w:webHidden/>
          </w:rPr>
        </w:r>
        <w:r>
          <w:rPr>
            <w:webHidden/>
          </w:rPr>
          <w:fldChar w:fldCharType="separate"/>
        </w:r>
        <w:r>
          <w:rPr>
            <w:webHidden/>
          </w:rPr>
          <w:t>11</w:t>
        </w:r>
        <w:r>
          <w:rPr>
            <w:webHidden/>
          </w:rPr>
          <w:fldChar w:fldCharType="end"/>
        </w:r>
      </w:hyperlink>
    </w:p>
    <w:p w14:paraId="6E4B0812" w14:textId="44B5E005" w:rsidR="005D68C3" w:rsidRDefault="005D68C3">
      <w:pPr>
        <w:pStyle w:val="TOC1"/>
        <w:rPr>
          <w:rFonts w:eastAsiaTheme="minorEastAsia"/>
          <w:b w:val="0"/>
          <w:kern w:val="2"/>
          <w:sz w:val="24"/>
          <w:szCs w:val="24"/>
          <w14:ligatures w14:val="standardContextual"/>
        </w:rPr>
      </w:pPr>
      <w:hyperlink w:anchor="_Toc171870477" w:history="1">
        <w:r w:rsidRPr="00713FEC">
          <w:rPr>
            <w:rStyle w:val="Hyperlink"/>
          </w:rPr>
          <w:t>4.</w:t>
        </w:r>
        <w:r>
          <w:rPr>
            <w:rFonts w:eastAsiaTheme="minorEastAsia"/>
            <w:b w:val="0"/>
            <w:kern w:val="2"/>
            <w:sz w:val="24"/>
            <w:szCs w:val="24"/>
            <w14:ligatures w14:val="standardContextual"/>
          </w:rPr>
          <w:tab/>
        </w:r>
        <w:r w:rsidRPr="00713FEC">
          <w:rPr>
            <w:rStyle w:val="Hyperlink"/>
          </w:rPr>
          <w:t>Implementation</w:t>
        </w:r>
        <w:r>
          <w:rPr>
            <w:webHidden/>
          </w:rPr>
          <w:tab/>
        </w:r>
        <w:r>
          <w:rPr>
            <w:webHidden/>
          </w:rPr>
          <w:fldChar w:fldCharType="begin"/>
        </w:r>
        <w:r>
          <w:rPr>
            <w:webHidden/>
          </w:rPr>
          <w:instrText xml:space="preserve"> PAGEREF _Toc171870477 \h </w:instrText>
        </w:r>
        <w:r>
          <w:rPr>
            <w:webHidden/>
          </w:rPr>
        </w:r>
        <w:r>
          <w:rPr>
            <w:webHidden/>
          </w:rPr>
          <w:fldChar w:fldCharType="separate"/>
        </w:r>
        <w:r>
          <w:rPr>
            <w:webHidden/>
          </w:rPr>
          <w:t>12</w:t>
        </w:r>
        <w:r>
          <w:rPr>
            <w:webHidden/>
          </w:rPr>
          <w:fldChar w:fldCharType="end"/>
        </w:r>
      </w:hyperlink>
    </w:p>
    <w:p w14:paraId="4F819BA4" w14:textId="2441F22A" w:rsidR="005D68C3" w:rsidRDefault="005D68C3">
      <w:pPr>
        <w:pStyle w:val="TOC2"/>
        <w:rPr>
          <w:rFonts w:eastAsiaTheme="minorEastAsia"/>
          <w:kern w:val="2"/>
          <w:sz w:val="24"/>
          <w:szCs w:val="24"/>
          <w14:ligatures w14:val="standardContextual"/>
        </w:rPr>
      </w:pPr>
      <w:hyperlink w:anchor="_Toc171870478" w:history="1">
        <w:r w:rsidRPr="00713FEC">
          <w:rPr>
            <w:rStyle w:val="Hyperlink"/>
          </w:rPr>
          <w:t>4.1.</w:t>
        </w:r>
        <w:r>
          <w:rPr>
            <w:rFonts w:eastAsiaTheme="minorEastAsia"/>
            <w:kern w:val="2"/>
            <w:sz w:val="24"/>
            <w:szCs w:val="24"/>
            <w14:ligatures w14:val="standardContextual"/>
          </w:rPr>
          <w:tab/>
        </w:r>
        <w:r w:rsidRPr="00713FEC">
          <w:rPr>
            <w:rStyle w:val="Hyperlink"/>
          </w:rPr>
          <w:t>Overview</w:t>
        </w:r>
        <w:r>
          <w:rPr>
            <w:webHidden/>
          </w:rPr>
          <w:tab/>
        </w:r>
        <w:r>
          <w:rPr>
            <w:webHidden/>
          </w:rPr>
          <w:fldChar w:fldCharType="begin"/>
        </w:r>
        <w:r>
          <w:rPr>
            <w:webHidden/>
          </w:rPr>
          <w:instrText xml:space="preserve"> PAGEREF _Toc171870478 \h </w:instrText>
        </w:r>
        <w:r>
          <w:rPr>
            <w:webHidden/>
          </w:rPr>
        </w:r>
        <w:r>
          <w:rPr>
            <w:webHidden/>
          </w:rPr>
          <w:fldChar w:fldCharType="separate"/>
        </w:r>
        <w:r>
          <w:rPr>
            <w:webHidden/>
          </w:rPr>
          <w:t>12</w:t>
        </w:r>
        <w:r>
          <w:rPr>
            <w:webHidden/>
          </w:rPr>
          <w:fldChar w:fldCharType="end"/>
        </w:r>
      </w:hyperlink>
    </w:p>
    <w:p w14:paraId="3A3CBB38" w14:textId="7005E953" w:rsidR="005D68C3" w:rsidRDefault="005D68C3">
      <w:pPr>
        <w:pStyle w:val="TOC2"/>
        <w:rPr>
          <w:rFonts w:eastAsiaTheme="minorEastAsia"/>
          <w:kern w:val="2"/>
          <w:sz w:val="24"/>
          <w:szCs w:val="24"/>
          <w14:ligatures w14:val="standardContextual"/>
        </w:rPr>
      </w:pPr>
      <w:hyperlink w:anchor="_Toc171870479" w:history="1">
        <w:r w:rsidRPr="00713FEC">
          <w:rPr>
            <w:rStyle w:val="Hyperlink"/>
          </w:rPr>
          <w:t>4.2.</w:t>
        </w:r>
        <w:r>
          <w:rPr>
            <w:rFonts w:eastAsiaTheme="minorEastAsia"/>
            <w:kern w:val="2"/>
            <w:sz w:val="24"/>
            <w:szCs w:val="24"/>
            <w14:ligatures w14:val="standardContextual"/>
          </w:rPr>
          <w:tab/>
        </w:r>
        <w:r w:rsidRPr="00713FEC">
          <w:rPr>
            <w:rStyle w:val="Hyperlink"/>
          </w:rPr>
          <w:t>The interface</w:t>
        </w:r>
        <w:r>
          <w:rPr>
            <w:webHidden/>
          </w:rPr>
          <w:tab/>
        </w:r>
        <w:r>
          <w:rPr>
            <w:webHidden/>
          </w:rPr>
          <w:fldChar w:fldCharType="begin"/>
        </w:r>
        <w:r>
          <w:rPr>
            <w:webHidden/>
          </w:rPr>
          <w:instrText xml:space="preserve"> PAGEREF _Toc171870479 \h </w:instrText>
        </w:r>
        <w:r>
          <w:rPr>
            <w:webHidden/>
          </w:rPr>
        </w:r>
        <w:r>
          <w:rPr>
            <w:webHidden/>
          </w:rPr>
          <w:fldChar w:fldCharType="separate"/>
        </w:r>
        <w:r>
          <w:rPr>
            <w:webHidden/>
          </w:rPr>
          <w:t>12</w:t>
        </w:r>
        <w:r>
          <w:rPr>
            <w:webHidden/>
          </w:rPr>
          <w:fldChar w:fldCharType="end"/>
        </w:r>
      </w:hyperlink>
    </w:p>
    <w:p w14:paraId="46E7289D" w14:textId="43661F10" w:rsidR="005D68C3" w:rsidRDefault="005D68C3">
      <w:pPr>
        <w:pStyle w:val="TOC2"/>
        <w:rPr>
          <w:rFonts w:eastAsiaTheme="minorEastAsia"/>
          <w:kern w:val="2"/>
          <w:sz w:val="24"/>
          <w:szCs w:val="24"/>
          <w14:ligatures w14:val="standardContextual"/>
        </w:rPr>
      </w:pPr>
      <w:hyperlink w:anchor="_Toc171870480" w:history="1">
        <w:r w:rsidRPr="00713FEC">
          <w:rPr>
            <w:rStyle w:val="Hyperlink"/>
          </w:rPr>
          <w:t>4.3.</w:t>
        </w:r>
        <w:r>
          <w:rPr>
            <w:rFonts w:eastAsiaTheme="minorEastAsia"/>
            <w:kern w:val="2"/>
            <w:sz w:val="24"/>
            <w:szCs w:val="24"/>
            <w14:ligatures w14:val="standardContextual"/>
          </w:rPr>
          <w:tab/>
        </w:r>
        <w:r w:rsidRPr="00713FEC">
          <w:rPr>
            <w:rStyle w:val="Hyperlink"/>
          </w:rPr>
          <w:t>The underlying data structure</w:t>
        </w:r>
        <w:r>
          <w:rPr>
            <w:webHidden/>
          </w:rPr>
          <w:tab/>
        </w:r>
        <w:r>
          <w:rPr>
            <w:webHidden/>
          </w:rPr>
          <w:fldChar w:fldCharType="begin"/>
        </w:r>
        <w:r>
          <w:rPr>
            <w:webHidden/>
          </w:rPr>
          <w:instrText xml:space="preserve"> PAGEREF _Toc171870480 \h </w:instrText>
        </w:r>
        <w:r>
          <w:rPr>
            <w:webHidden/>
          </w:rPr>
        </w:r>
        <w:r>
          <w:rPr>
            <w:webHidden/>
          </w:rPr>
          <w:fldChar w:fldCharType="separate"/>
        </w:r>
        <w:r>
          <w:rPr>
            <w:webHidden/>
          </w:rPr>
          <w:t>13</w:t>
        </w:r>
        <w:r>
          <w:rPr>
            <w:webHidden/>
          </w:rPr>
          <w:fldChar w:fldCharType="end"/>
        </w:r>
      </w:hyperlink>
    </w:p>
    <w:p w14:paraId="2D0DDDA3" w14:textId="7676DA57" w:rsidR="005D68C3" w:rsidRDefault="005D68C3">
      <w:pPr>
        <w:pStyle w:val="TOC2"/>
        <w:rPr>
          <w:rFonts w:eastAsiaTheme="minorEastAsia"/>
          <w:kern w:val="2"/>
          <w:sz w:val="24"/>
          <w:szCs w:val="24"/>
          <w14:ligatures w14:val="standardContextual"/>
        </w:rPr>
      </w:pPr>
      <w:hyperlink w:anchor="_Toc171870481" w:history="1">
        <w:r w:rsidRPr="00713FEC">
          <w:rPr>
            <w:rStyle w:val="Hyperlink"/>
          </w:rPr>
          <w:t>4.4.</w:t>
        </w:r>
        <w:r>
          <w:rPr>
            <w:rFonts w:eastAsiaTheme="minorEastAsia"/>
            <w:kern w:val="2"/>
            <w:sz w:val="24"/>
            <w:szCs w:val="24"/>
            <w14:ligatures w14:val="standardContextual"/>
          </w:rPr>
          <w:tab/>
        </w:r>
        <w:r w:rsidRPr="00713FEC">
          <w:rPr>
            <w:rStyle w:val="Hyperlink"/>
          </w:rPr>
          <w:t>Tessellation</w:t>
        </w:r>
        <w:r>
          <w:rPr>
            <w:webHidden/>
          </w:rPr>
          <w:tab/>
        </w:r>
        <w:r>
          <w:rPr>
            <w:webHidden/>
          </w:rPr>
          <w:fldChar w:fldCharType="begin"/>
        </w:r>
        <w:r>
          <w:rPr>
            <w:webHidden/>
          </w:rPr>
          <w:instrText xml:space="preserve"> PAGEREF _Toc171870481 \h </w:instrText>
        </w:r>
        <w:r>
          <w:rPr>
            <w:webHidden/>
          </w:rPr>
        </w:r>
        <w:r>
          <w:rPr>
            <w:webHidden/>
          </w:rPr>
          <w:fldChar w:fldCharType="separate"/>
        </w:r>
        <w:r>
          <w:rPr>
            <w:webHidden/>
          </w:rPr>
          <w:t>14</w:t>
        </w:r>
        <w:r>
          <w:rPr>
            <w:webHidden/>
          </w:rPr>
          <w:fldChar w:fldCharType="end"/>
        </w:r>
      </w:hyperlink>
    </w:p>
    <w:p w14:paraId="07FC7E73" w14:textId="567052D0" w:rsidR="005D68C3" w:rsidRDefault="005D68C3">
      <w:pPr>
        <w:pStyle w:val="TOC2"/>
        <w:rPr>
          <w:rFonts w:eastAsiaTheme="minorEastAsia"/>
          <w:kern w:val="2"/>
          <w:sz w:val="24"/>
          <w:szCs w:val="24"/>
          <w14:ligatures w14:val="standardContextual"/>
        </w:rPr>
      </w:pPr>
      <w:hyperlink w:anchor="_Toc171870482" w:history="1">
        <w:r w:rsidRPr="00713FEC">
          <w:rPr>
            <w:rStyle w:val="Hyperlink"/>
          </w:rPr>
          <w:t>4.5.</w:t>
        </w:r>
        <w:r>
          <w:rPr>
            <w:rFonts w:eastAsiaTheme="minorEastAsia"/>
            <w:kern w:val="2"/>
            <w:sz w:val="24"/>
            <w:szCs w:val="24"/>
            <w14:ligatures w14:val="standardContextual"/>
          </w:rPr>
          <w:tab/>
        </w:r>
        <w:r w:rsidRPr="00713FEC">
          <w:rPr>
            <w:rStyle w:val="Hyperlink"/>
          </w:rPr>
          <w:t>Flood filling</w:t>
        </w:r>
        <w:r>
          <w:rPr>
            <w:webHidden/>
          </w:rPr>
          <w:tab/>
        </w:r>
        <w:r>
          <w:rPr>
            <w:webHidden/>
          </w:rPr>
          <w:fldChar w:fldCharType="begin"/>
        </w:r>
        <w:r>
          <w:rPr>
            <w:webHidden/>
          </w:rPr>
          <w:instrText xml:space="preserve"> PAGEREF _Toc171870482 \h </w:instrText>
        </w:r>
        <w:r>
          <w:rPr>
            <w:webHidden/>
          </w:rPr>
        </w:r>
        <w:r>
          <w:rPr>
            <w:webHidden/>
          </w:rPr>
          <w:fldChar w:fldCharType="separate"/>
        </w:r>
        <w:r>
          <w:rPr>
            <w:webHidden/>
          </w:rPr>
          <w:t>14</w:t>
        </w:r>
        <w:r>
          <w:rPr>
            <w:webHidden/>
          </w:rPr>
          <w:fldChar w:fldCharType="end"/>
        </w:r>
      </w:hyperlink>
    </w:p>
    <w:p w14:paraId="7C8BB925" w14:textId="188CCF1A" w:rsidR="005D68C3" w:rsidRDefault="005D68C3">
      <w:pPr>
        <w:pStyle w:val="TOC2"/>
        <w:rPr>
          <w:rFonts w:eastAsiaTheme="minorEastAsia"/>
          <w:kern w:val="2"/>
          <w:sz w:val="24"/>
          <w:szCs w:val="24"/>
          <w14:ligatures w14:val="standardContextual"/>
        </w:rPr>
      </w:pPr>
      <w:hyperlink w:anchor="_Toc171870483" w:history="1">
        <w:r w:rsidRPr="00713FEC">
          <w:rPr>
            <w:rStyle w:val="Hyperlink"/>
          </w:rPr>
          <w:t>4.6.</w:t>
        </w:r>
        <w:r>
          <w:rPr>
            <w:rFonts w:eastAsiaTheme="minorEastAsia"/>
            <w:kern w:val="2"/>
            <w:sz w:val="24"/>
            <w:szCs w:val="24"/>
            <w14:ligatures w14:val="standardContextual"/>
          </w:rPr>
          <w:tab/>
        </w:r>
        <w:r w:rsidRPr="00713FEC">
          <w:rPr>
            <w:rStyle w:val="Hyperlink"/>
          </w:rPr>
          <w:t>Assembling</w:t>
        </w:r>
        <w:r>
          <w:rPr>
            <w:webHidden/>
          </w:rPr>
          <w:tab/>
        </w:r>
        <w:r>
          <w:rPr>
            <w:webHidden/>
          </w:rPr>
          <w:fldChar w:fldCharType="begin"/>
        </w:r>
        <w:r>
          <w:rPr>
            <w:webHidden/>
          </w:rPr>
          <w:instrText xml:space="preserve"> PAGEREF _Toc171870483 \h </w:instrText>
        </w:r>
        <w:r>
          <w:rPr>
            <w:webHidden/>
          </w:rPr>
        </w:r>
        <w:r>
          <w:rPr>
            <w:webHidden/>
          </w:rPr>
          <w:fldChar w:fldCharType="separate"/>
        </w:r>
        <w:r>
          <w:rPr>
            <w:webHidden/>
          </w:rPr>
          <w:t>14</w:t>
        </w:r>
        <w:r>
          <w:rPr>
            <w:webHidden/>
          </w:rPr>
          <w:fldChar w:fldCharType="end"/>
        </w:r>
      </w:hyperlink>
    </w:p>
    <w:p w14:paraId="174AC990" w14:textId="009D7EE4" w:rsidR="005D68C3" w:rsidRDefault="005D68C3">
      <w:pPr>
        <w:pStyle w:val="TOC1"/>
        <w:rPr>
          <w:rFonts w:eastAsiaTheme="minorEastAsia"/>
          <w:b w:val="0"/>
          <w:kern w:val="2"/>
          <w:sz w:val="24"/>
          <w:szCs w:val="24"/>
          <w14:ligatures w14:val="standardContextual"/>
        </w:rPr>
      </w:pPr>
      <w:hyperlink w:anchor="_Toc171870484" w:history="1">
        <w:r w:rsidRPr="00713FEC">
          <w:rPr>
            <w:rStyle w:val="Hyperlink"/>
          </w:rPr>
          <w:t>5.</w:t>
        </w:r>
        <w:r>
          <w:rPr>
            <w:rFonts w:eastAsiaTheme="minorEastAsia"/>
            <w:b w:val="0"/>
            <w:kern w:val="2"/>
            <w:sz w:val="24"/>
            <w:szCs w:val="24"/>
            <w14:ligatures w14:val="standardContextual"/>
          </w:rPr>
          <w:tab/>
        </w:r>
        <w:r w:rsidRPr="00713FEC">
          <w:rPr>
            <w:rStyle w:val="Hyperlink"/>
          </w:rPr>
          <w:t>Assessment</w:t>
        </w:r>
        <w:r>
          <w:rPr>
            <w:webHidden/>
          </w:rPr>
          <w:tab/>
        </w:r>
        <w:r>
          <w:rPr>
            <w:webHidden/>
          </w:rPr>
          <w:fldChar w:fldCharType="begin"/>
        </w:r>
        <w:r>
          <w:rPr>
            <w:webHidden/>
          </w:rPr>
          <w:instrText xml:space="preserve"> PAGEREF _Toc171870484 \h </w:instrText>
        </w:r>
        <w:r>
          <w:rPr>
            <w:webHidden/>
          </w:rPr>
        </w:r>
        <w:r>
          <w:rPr>
            <w:webHidden/>
          </w:rPr>
          <w:fldChar w:fldCharType="separate"/>
        </w:r>
        <w:r>
          <w:rPr>
            <w:webHidden/>
          </w:rPr>
          <w:t>15</w:t>
        </w:r>
        <w:r>
          <w:rPr>
            <w:webHidden/>
          </w:rPr>
          <w:fldChar w:fldCharType="end"/>
        </w:r>
      </w:hyperlink>
    </w:p>
    <w:p w14:paraId="2B235C60" w14:textId="2CB23A0C" w:rsidR="005D68C3" w:rsidRDefault="005D68C3">
      <w:pPr>
        <w:pStyle w:val="TOC1"/>
        <w:rPr>
          <w:rFonts w:eastAsiaTheme="minorEastAsia"/>
          <w:b w:val="0"/>
          <w:kern w:val="2"/>
          <w:sz w:val="24"/>
          <w:szCs w:val="24"/>
          <w14:ligatures w14:val="standardContextual"/>
        </w:rPr>
      </w:pPr>
      <w:hyperlink w:anchor="_Toc171870485" w:history="1">
        <w:r w:rsidRPr="00713FEC">
          <w:rPr>
            <w:rStyle w:val="Hyperlink"/>
          </w:rPr>
          <w:t>6.</w:t>
        </w:r>
        <w:r>
          <w:rPr>
            <w:rFonts w:eastAsiaTheme="minorEastAsia"/>
            <w:b w:val="0"/>
            <w:kern w:val="2"/>
            <w:sz w:val="24"/>
            <w:szCs w:val="24"/>
            <w14:ligatures w14:val="standardContextual"/>
          </w:rPr>
          <w:tab/>
        </w:r>
        <w:r w:rsidRPr="00713FEC">
          <w:rPr>
            <w:rStyle w:val="Hyperlink"/>
          </w:rPr>
          <w:t>Future Work</w:t>
        </w:r>
        <w:r>
          <w:rPr>
            <w:webHidden/>
          </w:rPr>
          <w:tab/>
        </w:r>
        <w:r>
          <w:rPr>
            <w:webHidden/>
          </w:rPr>
          <w:fldChar w:fldCharType="begin"/>
        </w:r>
        <w:r>
          <w:rPr>
            <w:webHidden/>
          </w:rPr>
          <w:instrText xml:space="preserve"> PAGEREF _Toc171870485 \h </w:instrText>
        </w:r>
        <w:r>
          <w:rPr>
            <w:webHidden/>
          </w:rPr>
        </w:r>
        <w:r>
          <w:rPr>
            <w:webHidden/>
          </w:rPr>
          <w:fldChar w:fldCharType="separate"/>
        </w:r>
        <w:r>
          <w:rPr>
            <w:webHidden/>
          </w:rPr>
          <w:t>16</w:t>
        </w:r>
        <w:r>
          <w:rPr>
            <w:webHidden/>
          </w:rPr>
          <w:fldChar w:fldCharType="end"/>
        </w:r>
      </w:hyperlink>
    </w:p>
    <w:p w14:paraId="069B9829" w14:textId="786603A5" w:rsidR="005D68C3" w:rsidRDefault="005D68C3">
      <w:pPr>
        <w:pStyle w:val="TOC1"/>
        <w:rPr>
          <w:rFonts w:eastAsiaTheme="minorEastAsia"/>
          <w:b w:val="0"/>
          <w:kern w:val="2"/>
          <w:sz w:val="24"/>
          <w:szCs w:val="24"/>
          <w14:ligatures w14:val="standardContextual"/>
        </w:rPr>
      </w:pPr>
      <w:hyperlink w:anchor="_Toc171870486" w:history="1">
        <w:r w:rsidRPr="00713FEC">
          <w:rPr>
            <w:rStyle w:val="Hyperlink"/>
          </w:rPr>
          <w:t>7.</w:t>
        </w:r>
        <w:r>
          <w:rPr>
            <w:rFonts w:eastAsiaTheme="minorEastAsia"/>
            <w:b w:val="0"/>
            <w:kern w:val="2"/>
            <w:sz w:val="24"/>
            <w:szCs w:val="24"/>
            <w14:ligatures w14:val="standardContextual"/>
          </w:rPr>
          <w:tab/>
        </w:r>
        <w:r w:rsidRPr="00713FEC">
          <w:rPr>
            <w:rStyle w:val="Hyperlink"/>
          </w:rPr>
          <w:t>Conclusion</w:t>
        </w:r>
        <w:r>
          <w:rPr>
            <w:webHidden/>
          </w:rPr>
          <w:tab/>
        </w:r>
        <w:r>
          <w:rPr>
            <w:webHidden/>
          </w:rPr>
          <w:fldChar w:fldCharType="begin"/>
        </w:r>
        <w:r>
          <w:rPr>
            <w:webHidden/>
          </w:rPr>
          <w:instrText xml:space="preserve"> PAGEREF _Toc171870486 \h </w:instrText>
        </w:r>
        <w:r>
          <w:rPr>
            <w:webHidden/>
          </w:rPr>
        </w:r>
        <w:r>
          <w:rPr>
            <w:webHidden/>
          </w:rPr>
          <w:fldChar w:fldCharType="separate"/>
        </w:r>
        <w:r>
          <w:rPr>
            <w:webHidden/>
          </w:rPr>
          <w:t>17</w:t>
        </w:r>
        <w:r>
          <w:rPr>
            <w:webHidden/>
          </w:rPr>
          <w:fldChar w:fldCharType="end"/>
        </w:r>
      </w:hyperlink>
    </w:p>
    <w:p w14:paraId="7DED3ED5" w14:textId="1A2902BC" w:rsidR="008C12C8" w:rsidRPr="00740D4E" w:rsidRDefault="003500CD" w:rsidP="00D233A8">
      <w:pPr>
        <w:pStyle w:val="KapitelI"/>
        <w:outlineLvl w:val="0"/>
      </w:pPr>
      <w:r w:rsidRPr="00740D4E">
        <w:lastRenderedPageBreak/>
        <w:fldChar w:fldCharType="end"/>
      </w:r>
      <w:bookmarkStart w:id="4" w:name="_Toc171870463"/>
      <w:r w:rsidR="00D97EF9" w:rsidRPr="00740D4E">
        <w:t>Introduction</w:t>
      </w:r>
      <w:bookmarkEnd w:id="0"/>
      <w:bookmarkEnd w:id="4"/>
    </w:p>
    <w:p w14:paraId="11B98E1C" w14:textId="06700D5A" w:rsidR="00DE106A" w:rsidRDefault="00652658" w:rsidP="006A38B3">
      <w:pPr>
        <w:pStyle w:val="BodyText"/>
      </w:pPr>
      <w:r>
        <w:t>All kinds of g</w:t>
      </w:r>
      <w:r w:rsidR="0073034C">
        <w:t xml:space="preserve">ames </w:t>
      </w:r>
      <w:r w:rsidR="00D12CA5">
        <w:t>commonly</w:t>
      </w:r>
      <w:r w:rsidR="0073034C">
        <w:t xml:space="preserve"> require a space to be played in. This space can either be discrete </w:t>
      </w:r>
      <w:r w:rsidR="00BA3D0D">
        <w:t xml:space="preserve">or continuous. </w:t>
      </w:r>
      <w:r w:rsidR="00565C2D">
        <w:t>An example for a discrete game space would be chess</w:t>
      </w:r>
      <w:r w:rsidR="0093793A">
        <w:t>, where the actual “physical” location</w:t>
      </w:r>
      <w:r w:rsidR="001040E6">
        <w:t xml:space="preserve"> of a piece doesn’t matter, but instead only the </w:t>
      </w:r>
      <w:r w:rsidR="00A31694">
        <w:t>“semantic” location does</w:t>
      </w:r>
      <w:r w:rsidR="00C83C75">
        <w:t xml:space="preserve"> (with the “semantic” location in chess being the row / column tuple).</w:t>
      </w:r>
      <w:r w:rsidR="00F320A3">
        <w:t xml:space="preserve"> Continuous spaces are often found </w:t>
      </w:r>
      <w:r w:rsidR="00FA7429">
        <w:t>in sport</w:t>
      </w:r>
      <w:r w:rsidR="002B6948">
        <w:t>s</w:t>
      </w:r>
      <w:r w:rsidR="00340FA5">
        <w:t>, but they are also very common in digital games.</w:t>
      </w:r>
    </w:p>
    <w:p w14:paraId="412C62CA" w14:textId="2EDE6A83" w:rsidR="00EB6E25" w:rsidRDefault="00DE106A" w:rsidP="006A38B3">
      <w:pPr>
        <w:pStyle w:val="BodyText"/>
      </w:pPr>
      <w:r>
        <w:t xml:space="preserve">However, </w:t>
      </w:r>
      <w:r w:rsidR="004A58BC">
        <w:t>rules in games are often</w:t>
      </w:r>
      <w:r>
        <w:t xml:space="preserve"> based on a</w:t>
      </w:r>
      <w:r w:rsidR="00970009">
        <w:t xml:space="preserve"> semantic </w:t>
      </w:r>
      <w:r>
        <w:t>space</w:t>
      </w:r>
      <w:r w:rsidR="00DC3013">
        <w:t>,</w:t>
      </w:r>
      <w:r>
        <w:t xml:space="preserve"> which require</w:t>
      </w:r>
      <w:r w:rsidR="00DC3013">
        <w:t>s</w:t>
      </w:r>
      <w:r>
        <w:t xml:space="preserve"> a mapping from this continuous space into </w:t>
      </w:r>
      <w:r w:rsidR="003E5E7A">
        <w:t xml:space="preserve">the </w:t>
      </w:r>
      <w:r>
        <w:t xml:space="preserve">semantic </w:t>
      </w:r>
      <w:r w:rsidR="003E5E7A">
        <w:t>one</w:t>
      </w:r>
      <w:r w:rsidR="002A176D">
        <w:t xml:space="preserve">. </w:t>
      </w:r>
      <w:r w:rsidR="00E55561">
        <w:t>In soccer</w:t>
      </w:r>
      <w:r w:rsidR="008661FF">
        <w:t xml:space="preserve"> for example</w:t>
      </w:r>
      <w:r w:rsidR="00E55561">
        <w:t>, it is important whether the ball has “</w:t>
      </w:r>
      <w:r w:rsidR="004A7384">
        <w:t xml:space="preserve">fully </w:t>
      </w:r>
      <w:r w:rsidR="00E55561">
        <w:t xml:space="preserve">crossed the goal line”, or whether a player is “inside the box” when committing a foul. </w:t>
      </w:r>
      <w:r w:rsidR="001276CA">
        <w:t xml:space="preserve">These rules are independent of the physical layout of </w:t>
      </w:r>
      <w:r w:rsidR="001F1938">
        <w:t xml:space="preserve">any particular </w:t>
      </w:r>
      <w:r w:rsidR="001276CA">
        <w:t xml:space="preserve">soccer </w:t>
      </w:r>
      <w:r w:rsidR="00301931">
        <w:t>pitch</w:t>
      </w:r>
      <w:r w:rsidR="006A334A">
        <w:t xml:space="preserve">, however </w:t>
      </w:r>
      <w:r w:rsidR="00EE4DAB">
        <w:t xml:space="preserve">evaluating them 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what volume does it have, where is the goal line</w:t>
      </w:r>
      <w:r w:rsidR="00ED7894">
        <w:t>?).</w:t>
      </w:r>
      <w:r w:rsidR="00EB6E25">
        <w:t xml:space="preserve"> In a video game, it might be desirable to know which room the player has just entered, and whether any other person is in that same room.</w:t>
      </w:r>
      <w:r w:rsidR="00366E40">
        <w:t xml:space="preserve"> Similarly, the background music that is playing might depend on the district of the city in which the player currently is.</w:t>
      </w:r>
    </w:p>
    <w:p w14:paraId="4B2704C5" w14:textId="03046FFA" w:rsidR="00ED7894" w:rsidRDefault="000A19CE" w:rsidP="006A38B3">
      <w:pPr>
        <w:pStyle w:val="BodyText"/>
      </w:pPr>
      <w:r>
        <w:t xml:space="preserve">This mapping from continuous into semantic space is a large amount of effort, especially in video games containing large spaces with many </w:t>
      </w:r>
      <w:r w:rsidR="00F55849">
        <w:t xml:space="preserve">(levels of) </w:t>
      </w:r>
      <w:r>
        <w:t>subspaces.</w:t>
      </w:r>
      <w:r w:rsidR="00CB4519">
        <w:t xml:space="preserve"> </w:t>
      </w:r>
      <w:r w:rsidR="00B351C5">
        <w:t xml:space="preserve">This is usually dealt with using a lot of manual </w:t>
      </w:r>
      <w:r w:rsidR="00897428">
        <w:t>work</w:t>
      </w:r>
      <w:r w:rsidR="00B351C5">
        <w:t xml:space="preserve"> by </w:t>
      </w:r>
      <w:r w:rsidR="008E28F3">
        <w:t xml:space="preserve">video </w:t>
      </w:r>
      <w:r w:rsidR="00B351C5">
        <w:t xml:space="preserve">game developers to assign semantic meaning to </w:t>
      </w:r>
      <w:r w:rsidR="006E40C2">
        <w:t xml:space="preserve">the different </w:t>
      </w:r>
      <w:r w:rsidR="00B351C5">
        <w:t>physical volumes</w:t>
      </w:r>
      <w:r w:rsidR="009E4E92">
        <w:t xml:space="preserve">. </w:t>
      </w:r>
      <w:r w:rsidR="007C4BB5">
        <w:t>These physical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 and semantic representation</w:t>
      </w:r>
      <w:r w:rsidR="00C00E63">
        <w:t>, in turn potentially leading to a worsened player experience.</w:t>
      </w:r>
    </w:p>
    <w:p w14:paraId="5158600D" w14:textId="44F34445" w:rsidR="0008382B" w:rsidRDefault="000C76CA" w:rsidP="00017D74">
      <w:pPr>
        <w:pStyle w:val="BodyText"/>
      </w:pPr>
      <w:r>
        <w:t xml:space="preserve">This thesis will attempt to lighten the workload on game developers, while simultaneously improving the </w:t>
      </w:r>
      <w:r w:rsidR="00B9070E">
        <w:t xml:space="preserve">quality of the mapping from continuous into semantic space, by </w:t>
      </w:r>
      <w:r w:rsidR="003B4C9E">
        <w:t>proposing, implementing and evaluating an algorithm to create this mapping</w:t>
      </w:r>
      <w:r w:rsidR="00F9129D">
        <w:t xml:space="preserve"> based on input of the designers.</w:t>
      </w:r>
      <w:r w:rsidR="00351108">
        <w:t xml:space="preserve"> </w:t>
      </w:r>
    </w:p>
    <w:p w14:paraId="2B8C24C8" w14:textId="4681AFCD" w:rsidR="001C1D77" w:rsidRDefault="001C1D77" w:rsidP="001C1D77">
      <w:pPr>
        <w:pStyle w:val="KapitelII"/>
      </w:pPr>
      <w:bookmarkStart w:id="5" w:name="_Toc171870464"/>
      <w:r>
        <w:t>Problem Statement</w:t>
      </w:r>
      <w:bookmarkEnd w:id="5"/>
    </w:p>
    <w:p w14:paraId="59CEFE89" w14:textId="6793F479" w:rsidR="001C1D77" w:rsidRDefault="00B4770D" w:rsidP="00F86683">
      <w:pPr>
        <w:pStyle w:val="BodyText"/>
      </w:pPr>
      <w:r>
        <w:t xml:space="preserve">The goal of this thesis is to implement an algorithm to generate a mapping from continuous to semantic space based on </w:t>
      </w:r>
      <w:r w:rsidR="00E062EB">
        <w:t>input from the designer</w:t>
      </w:r>
      <w:r w:rsidR="0076544D">
        <w:t xml:space="preserve">, as well as query that mapping to return the </w:t>
      </w:r>
      <w:r w:rsidR="00A84DE2">
        <w:t>semantics for any given point in the continuous space.</w:t>
      </w:r>
    </w:p>
    <w:p w14:paraId="260E18F6" w14:textId="5974336D" w:rsidR="009E5F82" w:rsidRPr="00D21075" w:rsidRDefault="009E5F82" w:rsidP="00D21075">
      <w:pPr>
        <w:pStyle w:val="BodyText"/>
      </w:pPr>
      <w:r>
        <w:lastRenderedPageBreak/>
        <w:t xml:space="preserve">This mapping happens for a </w:t>
      </w:r>
      <w:r w:rsidRPr="009E5F82">
        <w:rPr>
          <w:rStyle w:val="QuoteChar"/>
        </w:rPr>
        <w:t>world</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77777777" w:rsidR="00A552B7" w:rsidRDefault="00D82F48" w:rsidP="00EE1966">
      <w:pPr>
        <w:pStyle w:val="BodyText"/>
      </w:pPr>
      <w:r>
        <w:t xml:space="preserve">The objects in a world are the input of the algorithm. </w:t>
      </w:r>
      <w:r w:rsidR="000335A9">
        <w:t xml:space="preserve">Objects can be </w:t>
      </w:r>
      <w:r w:rsidR="004D0300" w:rsidRPr="002E20BC">
        <w:rPr>
          <w:rStyle w:val="QuoteChar"/>
        </w:rPr>
        <w:t>anchors</w:t>
      </w:r>
      <w:r w:rsidR="004D0300">
        <w:t xml:space="preserve"> </w:t>
      </w:r>
      <w:r w:rsidR="000335A9">
        <w:t xml:space="preserve">or </w:t>
      </w:r>
      <w:r w:rsidR="004D0300" w:rsidRPr="002E20BC">
        <w:rPr>
          <w:rStyle w:val="QuoteChar"/>
        </w:rPr>
        <w:t>delimiters</w:t>
      </w:r>
      <w:r w:rsidR="004D0300">
        <w:t>.</w:t>
      </w:r>
      <w:r w:rsidR="00D42FBD">
        <w:t xml:space="preserve"> This input </w:t>
      </w:r>
      <w:r w:rsidR="00931AA0">
        <w:t xml:space="preserve">may be created manually by a game designer,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47F7FC21" w:rsidR="00AC0E0B" w:rsidRPr="00EE1966" w:rsidRDefault="000C3B22" w:rsidP="00EE1966">
      <w:pPr>
        <w:pStyle w:val="BodyText"/>
      </w:pPr>
      <w:r w:rsidRPr="00A772C0">
        <w:rPr>
          <w:rStyle w:val="QuoteChar"/>
        </w:rPr>
        <w:t>Anchors</w:t>
      </w:r>
      <w:r>
        <w:t xml:space="preserve"> </w:t>
      </w:r>
      <w:r w:rsidR="00924120">
        <w:t>are points in space which define a semantic volume</w:t>
      </w:r>
      <w:r w:rsidR="001138EA">
        <w:t xml:space="preserve">, meaning </w:t>
      </w:r>
      <w:r w:rsidR="00F33504">
        <w:t>the</w:t>
      </w:r>
      <w:r w:rsidR="001138EA">
        <w:t xml:space="preserve"> semantic volume </w:t>
      </w:r>
      <w:r w:rsidR="00F33504">
        <w:t xml:space="preserve">belonging to this anchor </w:t>
      </w:r>
      <w:r w:rsidR="001138EA">
        <w:t xml:space="preserve">will grow outward from </w:t>
      </w:r>
      <w:r w:rsidR="006405B6">
        <w:t>this point</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between semantic volumes.</w:t>
      </w:r>
      <w:r w:rsidR="003C0520">
        <w:t xml:space="preserve"> </w:t>
      </w:r>
      <w:r w:rsidR="00C44DC2">
        <w:t xml:space="preserve">As a real-world example, fences </w:t>
      </w:r>
      <w:r w:rsidR="001B7E9D">
        <w:t xml:space="preserve">or walls </w:t>
      </w:r>
      <w:r w:rsidR="00C44DC2">
        <w:t>would often be considered delimiters.</w:t>
      </w:r>
    </w:p>
    <w:p w14:paraId="426CC4D9" w14:textId="12C66E3C" w:rsidR="00BD6AA3" w:rsidRDefault="00DD2FB0" w:rsidP="00F86683">
      <w:pPr>
        <w:pStyle w:val="BodyText"/>
      </w:pPr>
      <w:r>
        <w:t xml:space="preserve">The algorithm should therefore deterministically </w:t>
      </w:r>
      <w:r w:rsidR="00A27839">
        <w:t xml:space="preserve">subdivide the input space and calculate bounding volumes for every anchor, so that no volume </w:t>
      </w:r>
      <w:r w:rsidR="00A15EE4">
        <w:t xml:space="preserve">intersects </w:t>
      </w:r>
      <w:r w:rsidR="00A27839">
        <w:t xml:space="preserve">any </w:t>
      </w:r>
      <w:r w:rsidR="00E03078">
        <w:t>delimiter,</w:t>
      </w:r>
      <w:r w:rsidR="00845DE3">
        <w:t xml:space="preserve"> </w:t>
      </w:r>
      <w:r w:rsidR="00E03078">
        <w:t xml:space="preserve">all volumes are extended as far as possible, </w:t>
      </w:r>
      <w:r w:rsidR="00845DE3">
        <w:t>and every volume contains its anchor point.</w:t>
      </w:r>
      <w:r w:rsidR="0010798D">
        <w:t xml:space="preserve"> The algorithm can then query all the volumes on whether they contain a specific point, </w:t>
      </w:r>
      <w:r w:rsidR="001C6296">
        <w:t>to</w:t>
      </w:r>
      <w:r w:rsidR="00804F25">
        <w:t xml:space="preserve"> check in which semantic volume this point resides.</w:t>
      </w:r>
      <w:r w:rsidR="00BD6AA3">
        <w:t xml:space="preserve"> </w:t>
      </w:r>
      <w:r w:rsidR="00E77DAE">
        <w:t>This means that the algorithm can be split into two phases: The build-up of the data structure (the subdivision of the world space), which needs to be done once, and the querying of the data structure for evaluation</w:t>
      </w:r>
      <w:r w:rsidR="00C87C31">
        <w:t>.</w:t>
      </w:r>
    </w:p>
    <w:p w14:paraId="06B3DA0D" w14:textId="113AEB27" w:rsidR="006E758C" w:rsidRDefault="006E758C" w:rsidP="006E758C">
      <w:pPr>
        <w:pStyle w:val="KapitelII"/>
      </w:pPr>
      <w:bookmarkStart w:id="6" w:name="_Toc171870465"/>
      <w:r>
        <w:t>Requirements</w:t>
      </w:r>
      <w:bookmarkEnd w:id="6"/>
    </w:p>
    <w:p w14:paraId="720FE8FD" w14:textId="6CEF82FE" w:rsidR="00E83905" w:rsidRPr="00E83905" w:rsidRDefault="00453EF6" w:rsidP="00D41B7A">
      <w:pPr>
        <w:pStyle w:val="BodyText"/>
      </w:pPr>
      <w:r>
        <w:t xml:space="preserve">The problem statement implies a list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 which are formalized here.</w:t>
      </w:r>
    </w:p>
    <w:p w14:paraId="212E3B76" w14:textId="6D0F139E"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731D88">
        <w:t xml:space="preserve">If this wasn’t the case,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xml:space="preserve">, it is nevertheless an important one, as unpredictability will render the algorithm almost useless in </w:t>
      </w:r>
      <w:r w:rsidR="000523E4">
        <w:lastRenderedPageBreak/>
        <w:t>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11F7CEC0"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40DF3">
        <w:t>T</w:t>
      </w:r>
      <w:r w:rsidR="00541E12">
        <w:t xml:space="preserve">his means that a single query should be computed in </w:t>
      </w:r>
      <w:r w:rsidR="00745FA8">
        <w:t>a small number of microseconds on modern hardware.</w:t>
      </w:r>
      <w:r w:rsidR="00E90E27">
        <w:t xml:space="preserve">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3EA34DB6" w:rsidR="00ED4801" w:rsidRDefault="00ED4801" w:rsidP="00510279">
      <w:pPr>
        <w:pStyle w:val="BodyText"/>
        <w:numPr>
          <w:ilvl w:val="0"/>
          <w:numId w:val="21"/>
        </w:numPr>
      </w:pPr>
      <w:r>
        <w:t xml:space="preserve">A volume calculated for an anchor must never intersect </w:t>
      </w:r>
      <w:r w:rsidR="00AF3F8B">
        <w:t xml:space="preserve">any delimiter </w:t>
      </w:r>
      <w:r w:rsidR="004C162F">
        <w:t xml:space="preserve">present </w:t>
      </w:r>
      <w:r w:rsidR="00AF3F8B">
        <w:t>in the world</w:t>
      </w:r>
      <w:r>
        <w:t>.</w:t>
      </w:r>
      <w:r w:rsidR="00492094">
        <w:t xml:space="preserve"> </w:t>
      </w:r>
      <w:r w:rsidR="00B80DAA">
        <w:t>Conversely, a</w:t>
      </w:r>
      <w:r w:rsidR="002B3E97">
        <w:t xml:space="preserve"> delimiter </w:t>
      </w:r>
      <w:r w:rsidR="00CC4396">
        <w:t>must always stop an anchor from growing in this direction.</w:t>
      </w:r>
    </w:p>
    <w:p w14:paraId="40F992D2" w14:textId="437C38F9" w:rsidR="00D73049" w:rsidRDefault="00D73049" w:rsidP="00510279">
      <w:pPr>
        <w:pStyle w:val="BodyText"/>
        <w:numPr>
          <w:ilvl w:val="0"/>
          <w:numId w:val="21"/>
        </w:numPr>
      </w:pPr>
      <w:r>
        <w:t xml:space="preserve">An anchor must extend as far as possible while not violating </w:t>
      </w:r>
      <w:r w:rsidR="00D030C8">
        <w:t>the previous requirement</w:t>
      </w:r>
      <w:r>
        <w:t xml:space="preserve">. This means that anchors must also perfectly represent complex shapes, by bending around corners </w:t>
      </w:r>
      <w:r w:rsidR="00E21A8E">
        <w:t xml:space="preserve">or filling in tight </w:t>
      </w:r>
      <w:r w:rsidR="003B200D">
        <w:t>polygonal shapes.</w:t>
      </w:r>
    </w:p>
    <w:p w14:paraId="5CE817A7" w14:textId="11219014" w:rsidR="00B741EB" w:rsidRDefault="00B741EB" w:rsidP="00CC266C">
      <w:pPr>
        <w:pStyle w:val="KapitelI"/>
      </w:pPr>
      <w:bookmarkStart w:id="7" w:name="_Toc171870466"/>
      <w:r>
        <w:lastRenderedPageBreak/>
        <w:t>Related work</w:t>
      </w:r>
      <w:bookmarkEnd w:id="7"/>
    </w:p>
    <w:p w14:paraId="39747516" w14:textId="2DDC740C" w:rsidR="000D2B75" w:rsidRDefault="00776457" w:rsidP="000D2B75">
      <w:pPr>
        <w:pStyle w:val="KapitelII"/>
      </w:pPr>
      <w:bookmarkStart w:id="8" w:name="_Toc171870467"/>
      <w:r>
        <w:t>Space Foundation System</w:t>
      </w:r>
      <w:bookmarkEnd w:id="8"/>
    </w:p>
    <w:p w14:paraId="4328D508" w14:textId="4533775F" w:rsidR="000D2B75" w:rsidRDefault="003E614C" w:rsidP="00E644AE">
      <w:pPr>
        <w:pStyle w:val="KapitelII"/>
      </w:pPr>
      <w:bookmarkStart w:id="9" w:name="_Toc171870468"/>
      <w:bookmarkStart w:id="10" w:name="_Ref171870769"/>
      <w:bookmarkStart w:id="11" w:name="_Ref171870774"/>
      <w:r>
        <w:t>Related Thesis</w:t>
      </w:r>
      <w:bookmarkEnd w:id="9"/>
      <w:bookmarkEnd w:id="10"/>
      <w:bookmarkEnd w:id="11"/>
    </w:p>
    <w:p w14:paraId="0B5B4449" w14:textId="3D240859" w:rsidR="0030463D" w:rsidRPr="0030463D" w:rsidRDefault="0030463D" w:rsidP="00217872">
      <w:pPr>
        <w:pStyle w:val="KapitelII"/>
      </w:pPr>
      <w:bookmarkStart w:id="12" w:name="_Toc171870469"/>
      <w:r>
        <w:t>Bounding Volume Hierarchies</w:t>
      </w:r>
      <w:bookmarkEnd w:id="12"/>
    </w:p>
    <w:p w14:paraId="4B01571B" w14:textId="6E2D5A24" w:rsidR="002A2268" w:rsidRDefault="00443C0D" w:rsidP="00CC266C">
      <w:pPr>
        <w:pStyle w:val="KapitelI"/>
      </w:pPr>
      <w:bookmarkStart w:id="13" w:name="_Toc171870470"/>
      <w:r>
        <w:lastRenderedPageBreak/>
        <w:t>Theory</w:t>
      </w:r>
      <w:bookmarkEnd w:id="13"/>
    </w:p>
    <w:p w14:paraId="41E839B0" w14:textId="33B5A502" w:rsidR="00071BC6" w:rsidRDefault="00071BC6" w:rsidP="00071BC6">
      <w:pPr>
        <w:pStyle w:val="KapitelII"/>
      </w:pPr>
      <w:bookmarkStart w:id="14" w:name="_Toc171870471"/>
      <w:r>
        <w:t>Overview</w:t>
      </w:r>
      <w:bookmarkEnd w:id="14"/>
    </w:p>
    <w:p w14:paraId="48FBA632" w14:textId="189738AF" w:rsidR="00071BC6" w:rsidRPr="00071BC6" w:rsidRDefault="00071BC6" w:rsidP="00071BC6">
      <w:pPr>
        <w:pStyle w:val="BodyText"/>
      </w:pPr>
      <w:r>
        <w:t xml:space="preserve">This chapter </w:t>
      </w:r>
      <w:r w:rsidR="004E7CE3">
        <w:t xml:space="preserve">will </w:t>
      </w:r>
      <w:r w:rsidR="002E7FF0">
        <w:t xml:space="preserve">explain </w:t>
      </w:r>
      <w:r w:rsidR="004E7CE3">
        <w:t>the decisions that went into the design of the algorithm</w:t>
      </w:r>
      <w:r w:rsidR="00F91A20">
        <w:t>, in order to fulfill the problem statement and requirements described in the first chapter.</w:t>
      </w:r>
    </w:p>
    <w:p w14:paraId="281474E3" w14:textId="49596875" w:rsidR="002C73C7" w:rsidRDefault="00BA037F" w:rsidP="00491C6D">
      <w:pPr>
        <w:pStyle w:val="KapitelII"/>
      </w:pPr>
      <w:bookmarkStart w:id="15" w:name="_Ref171774734"/>
      <w:bookmarkStart w:id="16" w:name="_Toc171870472"/>
      <w:r>
        <w:t>Representing Volumes</w:t>
      </w:r>
      <w:bookmarkEnd w:id="15"/>
      <w:bookmarkEnd w:id="16"/>
    </w:p>
    <w:p w14:paraId="2DB15055" w14:textId="7533E47F"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6A56B1">
        <w:t xml:space="preserve"> The first challenge is therefore choosing how to represent these </w:t>
      </w:r>
      <w:r w:rsidR="0014519F">
        <w:t xml:space="preserve">arbitrary </w:t>
      </w:r>
      <w:r w:rsidR="00495345">
        <w:t>n</w:t>
      </w:r>
      <w:r w:rsidR="00722C26">
        <w:t>-dimensional</w:t>
      </w:r>
      <w:r w:rsidR="006A56B1">
        <w:t xml:space="preserve"> subspaces</w:t>
      </w:r>
      <w:r w:rsidR="00742DFD">
        <w:t xml:space="preserve">, or in </w:t>
      </w:r>
      <w:r w:rsidR="00FE10DC">
        <w:t>the case of three dimensions</w:t>
      </w:r>
      <w:r w:rsidR="00742DFD">
        <w:t xml:space="preserve">, </w:t>
      </w:r>
      <w:r w:rsidR="00742DFD" w:rsidRPr="00742DFD">
        <w:rPr>
          <w:rStyle w:val="QuoteChar"/>
        </w:rPr>
        <w:t>volumes</w:t>
      </w:r>
      <w:r w:rsidR="00742DFD">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3040C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 xml:space="preserve">fixed </w:t>
      </w:r>
      <w:r w:rsidR="00706A92">
        <w:lastRenderedPageBreak/>
        <w:t>intervals.</w:t>
      </w:r>
      <w:r w:rsidR="00A66757">
        <w:t xml:space="preserve"> Both error and computational complexity are proportional to the chosen </w:t>
      </w:r>
      <w:r w:rsidR="0091661A">
        <w:t>cell size</w:t>
      </w:r>
      <w:r w:rsidR="00A66757">
        <w:t>.</w:t>
      </w:r>
    </w:p>
    <w:p w14:paraId="311121C0" w14:textId="42336C4C" w:rsidR="00F44EE8" w:rsidRDefault="00C12B3D" w:rsidP="00815203">
      <w:pPr>
        <w:pStyle w:val="BodyText"/>
        <w:numPr>
          <w:ilvl w:val="0"/>
          <w:numId w:val="20"/>
        </w:numPr>
      </w:pPr>
      <w:r>
        <w:t>In computer graphics, arbitrary volumes</w:t>
      </w:r>
      <w:r w:rsidR="00E63EB0">
        <w:t xml:space="preserve"> (in rendering often referred to as </w:t>
      </w:r>
      <w:r w:rsidR="00E63EB0" w:rsidRPr="00E63EB0">
        <w:rPr>
          <w:rStyle w:val="QuoteChar"/>
        </w:rPr>
        <w:t>meshes</w:t>
      </w:r>
      <w:r w:rsidR="00E63EB0">
        <w:t>)</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7F7F14E" w:rsidR="00A96102" w:rsidRDefault="00335F17" w:rsidP="00335F17">
      <w:pPr>
        <w:pStyle w:val="Caption"/>
        <w:jc w:val="center"/>
      </w:pPr>
      <w:bookmarkStart w:id="17" w:name="_Toc170059865"/>
      <w:bookmarkStart w:id="18" w:name="_Ref171870612"/>
      <w:bookmarkStart w:id="19" w:name="_Ref171870618"/>
      <w:r>
        <w:t xml:space="preserve">Figure </w:t>
      </w:r>
      <w:r>
        <w:fldChar w:fldCharType="begin"/>
      </w:r>
      <w:r>
        <w:instrText xml:space="preserve"> SEQ Figure \* ARABIC </w:instrText>
      </w:r>
      <w:r>
        <w:fldChar w:fldCharType="separate"/>
      </w:r>
      <w:r>
        <w:rPr>
          <w:noProof/>
        </w:rPr>
        <w:t>1</w:t>
      </w:r>
      <w:r>
        <w:fldChar w:fldCharType="end"/>
      </w:r>
      <w:bookmarkEnd w:id="19"/>
      <w:r>
        <w:t>: The proposed representations of volumes, from left to right</w:t>
      </w:r>
      <w:bookmarkEnd w:id="17"/>
      <w:bookmarkEnd w:id="18"/>
    </w:p>
    <w:p w14:paraId="30EA38BF" w14:textId="78B70BF7" w:rsidR="00917D38" w:rsidRDefault="00917D38" w:rsidP="00917D38">
      <w:pPr>
        <w:pStyle w:val="KapitelII"/>
      </w:pPr>
      <w:bookmarkStart w:id="20" w:name="_Toc171870473"/>
      <w:r>
        <w:t>Representing Delimiters</w:t>
      </w:r>
      <w:bookmarkEnd w:id="20"/>
    </w:p>
    <w:p w14:paraId="2E28245F" w14:textId="77777777" w:rsidR="00E47FE4" w:rsidRDefault="00BB743E" w:rsidP="00EE3924">
      <w:pPr>
        <w:pStyle w:val="BodyText"/>
      </w:pPr>
      <w:r>
        <w:t>Like</w:t>
      </w:r>
      <w:r w:rsidR="00EE3924">
        <w:t xml:space="preserve"> volumes, delimiters need a representation inside the algorithm.</w:t>
      </w:r>
      <w:r>
        <w:t xml:space="preserve"> As part of the three-dimensional world, they must also be three-dimensional shapes. </w:t>
      </w:r>
      <w:r w:rsidR="00126D03">
        <w:t xml:space="preserve">It may seem plausible to choose cuboids for this, as most delimiters in the real world </w:t>
      </w:r>
      <w:r w:rsidR="001F28EC">
        <w:t>seem to be cuboids</w:t>
      </w:r>
      <w:r w:rsidR="00755801">
        <w:t xml:space="preserve"> (fences, walls, et</w:t>
      </w:r>
      <w:r w:rsidR="00F152FF">
        <w:t xml:space="preserve"> cetera</w:t>
      </w:r>
      <w:r w:rsidR="00755801">
        <w:t>).</w:t>
      </w:r>
      <w:r w:rsidR="007926BC">
        <w:t xml:space="preserve"> </w:t>
      </w:r>
    </w:p>
    <w:p w14:paraId="7A386F3B" w14:textId="6F8FC484" w:rsidR="00BB743E" w:rsidRDefault="007926BC" w:rsidP="00EE3924">
      <w:pPr>
        <w:pStyle w:val="BodyText"/>
      </w:pPr>
      <w:r>
        <w:t>The defining property of a delimiter is the splitting of a space into two parts (which may be referred to as “left” and “right”</w:t>
      </w:r>
      <w:r w:rsidR="00F30619">
        <w:t xml:space="preserve"> of the delimiter</w:t>
      </w:r>
      <w:r>
        <w:t>, “inside” and “outside”, “front” and “back”).</w:t>
      </w:r>
      <w:r w:rsidR="008B427B">
        <w:t xml:space="preserve"> </w:t>
      </w:r>
      <w:r w:rsidR="008F65B3">
        <w:t xml:space="preserve">The actual shape of the delimiter is therefore not the most important characteristic, instead the </w:t>
      </w:r>
      <w:r w:rsidR="004A4982">
        <w:t xml:space="preserve">mapping of which side a point belongs to is. </w:t>
      </w:r>
      <w:r w:rsidR="00F908AB">
        <w:t>This mapping can be perfectly represented by a three-dimensional plane</w:t>
      </w:r>
      <w:r w:rsidR="00142471">
        <w:t>.</w:t>
      </w:r>
      <w:r w:rsidR="00D855CA">
        <w:t xml:space="preserve"> </w:t>
      </w:r>
      <w:r w:rsidR="00E45435">
        <w:t>A point can be on either side on exactly on the plane</w:t>
      </w:r>
      <w:r w:rsidR="00E858CA">
        <w:t xml:space="preserve">, </w:t>
      </w:r>
      <w:r w:rsidR="00BD44CF">
        <w:t>which fits the idea of a delimiter.</w:t>
      </w:r>
      <w:r w:rsidR="00152D36">
        <w:t xml:space="preserve"> Therefore, planes were chosen for representing delimiters (from now on referred to as </w:t>
      </w:r>
      <w:r w:rsidR="00152D36" w:rsidRPr="00152D36">
        <w:rPr>
          <w:rStyle w:val="QuoteChar"/>
        </w:rPr>
        <w:t>delimiter planes</w:t>
      </w:r>
      <w:r w:rsidR="00152D36">
        <w:t>).</w:t>
      </w:r>
      <w:r w:rsidR="00424E33">
        <w:t xml:space="preserve"> </w:t>
      </w:r>
    </w:p>
    <w:p w14:paraId="0B985D2E" w14:textId="1A0FB33F" w:rsidR="00A35FE5" w:rsidRDefault="00630678" w:rsidP="0051156B">
      <w:pPr>
        <w:pStyle w:val="BodyText"/>
      </w:pPr>
      <w:r>
        <w:t>There are a lot of ways to represent planes</w:t>
      </w:r>
      <w:bookmarkStart w:id="21" w:name="_Toc171870474"/>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 xml:space="preserve">Solving a simple mathematical equation gives information on whether an arbitrary point is in front, </w:t>
      </w:r>
      <w:r w:rsidR="00675BDF">
        <w:lastRenderedPageBreak/>
        <w:t>exactly on, or behind the plane</w:t>
      </w:r>
      <w:r w:rsidR="00001E0B">
        <w:t xml:space="preserve"> (where “in front” means “in the direction of the plane normal”)</w:t>
      </w:r>
      <w:r w:rsidR="008338B8">
        <w:t>.</w:t>
      </w:r>
    </w:p>
    <w:p w14:paraId="6DB320F8" w14:textId="108B14AC" w:rsidR="00307696" w:rsidRDefault="00307696" w:rsidP="0051156B">
      <w:pPr>
        <w:pStyle w:val="BodyText"/>
      </w:pPr>
      <w:r>
        <w:t xml:space="preserve">For this algorithm however it is vital that delimiter planes are not infinitely large. </w:t>
      </w:r>
      <w:r w:rsidR="00F47AA8">
        <w:t xml:space="preserve">The exact reasoning for this is explained in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 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is used and relied on heavily by the implementation of this algorithm.</w:t>
      </w:r>
    </w:p>
    <w:p w14:paraId="58DC010B" w14:textId="1C50BDD4" w:rsidR="004059F8" w:rsidRPr="004059F8" w:rsidRDefault="004059F8" w:rsidP="00886C51">
      <w:pPr>
        <w:pStyle w:val="KapitelII"/>
      </w:pPr>
      <w:bookmarkStart w:id="22" w:name="_Ref171873322"/>
      <w:r>
        <w:t>Clipping Delimiters</w:t>
      </w:r>
      <w:bookmarkEnd w:id="21"/>
      <w:bookmarkEnd w:id="22"/>
    </w:p>
    <w:p w14:paraId="410670E6" w14:textId="5ADC5517" w:rsidR="00917D38" w:rsidRDefault="004059F8" w:rsidP="004059F8">
      <w:pPr>
        <w:pStyle w:val="KapitelII"/>
      </w:pPr>
      <w:bookmarkStart w:id="23" w:name="_Toc171870475"/>
      <w:r>
        <w:t>Calculating Volumes</w:t>
      </w:r>
      <w:bookmarkEnd w:id="23"/>
    </w:p>
    <w:p w14:paraId="2103DB4E" w14:textId="7361030F" w:rsidR="00F530D1" w:rsidRPr="00F530D1" w:rsidRDefault="00F530D1" w:rsidP="00F530D1">
      <w:pPr>
        <w:pStyle w:val="KapitelII"/>
      </w:pPr>
      <w:bookmarkStart w:id="24" w:name="_Toc171870476"/>
      <w:r>
        <w:t>Querying Semantic Meaning</w:t>
      </w:r>
      <w:bookmarkEnd w:id="24"/>
    </w:p>
    <w:p w14:paraId="0E6C3F37" w14:textId="6F4F29BE" w:rsidR="001C18A7" w:rsidRDefault="00093311" w:rsidP="00CC266C">
      <w:pPr>
        <w:pStyle w:val="KapitelI"/>
      </w:pPr>
      <w:bookmarkStart w:id="25" w:name="_Toc171870477"/>
      <w:r>
        <w:lastRenderedPageBreak/>
        <w:t>Implementation</w:t>
      </w:r>
      <w:bookmarkEnd w:id="25"/>
    </w:p>
    <w:p w14:paraId="40CB191C" w14:textId="65D70C3B" w:rsidR="00CC266C" w:rsidRDefault="00732692" w:rsidP="00CC266C">
      <w:pPr>
        <w:pStyle w:val="KapitelII"/>
      </w:pPr>
      <w:bookmarkStart w:id="26" w:name="_Toc171870478"/>
      <w:r>
        <w:t>Overview</w:t>
      </w:r>
      <w:bookmarkEnd w:id="26"/>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27" w:name="_Toc171870479"/>
      <w:r>
        <w:t>The interface</w:t>
      </w:r>
      <w:bookmarkEnd w:id="27"/>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28" w:name="_Toc171870480"/>
      <w:r>
        <w:t>The underlying data structure</w:t>
      </w:r>
      <w:bookmarkEnd w:id="28"/>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29" w:name="_Toc171870481"/>
      <w:r>
        <w:t>Tessellation</w:t>
      </w:r>
      <w:bookmarkEnd w:id="29"/>
    </w:p>
    <w:p w14:paraId="4F39F7FE" w14:textId="620BA522" w:rsidR="002713A1" w:rsidRDefault="00C92701" w:rsidP="00C92701">
      <w:pPr>
        <w:pStyle w:val="KapitelII"/>
      </w:pPr>
      <w:bookmarkStart w:id="30" w:name="_Toc171870482"/>
      <w:r>
        <w:t>Flood filling</w:t>
      </w:r>
      <w:bookmarkEnd w:id="30"/>
    </w:p>
    <w:p w14:paraId="09DCD9CC" w14:textId="5F370DF4" w:rsidR="002713A1" w:rsidRDefault="00C92701" w:rsidP="00C92701">
      <w:pPr>
        <w:pStyle w:val="KapitelII"/>
      </w:pPr>
      <w:bookmarkStart w:id="31" w:name="_Toc171870483"/>
      <w:r>
        <w:t>Assembling</w:t>
      </w:r>
      <w:bookmarkEnd w:id="31"/>
    </w:p>
    <w:p w14:paraId="7A1767EF" w14:textId="768FE9FE" w:rsidR="006E1530" w:rsidRDefault="006E1530" w:rsidP="006E1530">
      <w:pPr>
        <w:pStyle w:val="KapitelI"/>
      </w:pPr>
      <w:bookmarkStart w:id="32" w:name="_Toc171870484"/>
      <w:r>
        <w:lastRenderedPageBreak/>
        <w:t>Assessment</w:t>
      </w:r>
      <w:bookmarkEnd w:id="32"/>
    </w:p>
    <w:p w14:paraId="433BDA47" w14:textId="567C4EC8" w:rsidR="006E1530" w:rsidRDefault="00D960F1" w:rsidP="00D960F1">
      <w:pPr>
        <w:pStyle w:val="KapitelI"/>
      </w:pPr>
      <w:bookmarkStart w:id="33" w:name="_Toc171870485"/>
      <w:r>
        <w:lastRenderedPageBreak/>
        <w:t>Future Work</w:t>
      </w:r>
      <w:bookmarkEnd w:id="33"/>
    </w:p>
    <w:p w14:paraId="33BDDC50" w14:textId="452960B8" w:rsidR="00D960F1" w:rsidRPr="00D960F1" w:rsidRDefault="00D960F1" w:rsidP="00D960F1">
      <w:pPr>
        <w:pStyle w:val="KapitelI"/>
      </w:pPr>
      <w:bookmarkStart w:id="34" w:name="_Toc171870486"/>
      <w:r>
        <w:lastRenderedPageBreak/>
        <w:t>Conclusion</w:t>
      </w:r>
      <w:bookmarkEnd w:id="34"/>
    </w:p>
    <w:p w14:paraId="3D7B42B7" w14:textId="3C0A1254" w:rsidR="008117CA" w:rsidRDefault="008117CA" w:rsidP="00DA26BD">
      <w:pPr>
        <w:pStyle w:val="Verzeichnisberschrift"/>
      </w:pPr>
      <w:r>
        <w:lastRenderedPageBreak/>
        <w:t>Table of figures</w:t>
      </w:r>
    </w:p>
    <w:p w14:paraId="3B70A0E1" w14:textId="0CEFBE37" w:rsidR="008117CA"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0059865" w:history="1">
        <w:r w:rsidRPr="00C77B9D">
          <w:rPr>
            <w:rStyle w:val="Hyperlink"/>
            <w:noProof/>
          </w:rPr>
          <w:t>Figure 1: The proposed representations of volumes, from left to right</w:t>
        </w:r>
        <w:r>
          <w:rPr>
            <w:noProof/>
            <w:webHidden/>
          </w:rPr>
          <w:tab/>
        </w:r>
        <w:r>
          <w:rPr>
            <w:noProof/>
            <w:webHidden/>
          </w:rPr>
          <w:fldChar w:fldCharType="begin"/>
        </w:r>
        <w:r>
          <w:rPr>
            <w:noProof/>
            <w:webHidden/>
          </w:rPr>
          <w:instrText xml:space="preserve"> PAGEREF _Toc170059865 \h </w:instrText>
        </w:r>
        <w:r>
          <w:rPr>
            <w:noProof/>
            <w:webHidden/>
          </w:rPr>
        </w:r>
        <w:r>
          <w:rPr>
            <w:noProof/>
            <w:webHidden/>
          </w:rPr>
          <w:fldChar w:fldCharType="separate"/>
        </w:r>
        <w:r>
          <w:rPr>
            <w:noProof/>
            <w:webHidden/>
          </w:rPr>
          <w:t>9</w:t>
        </w:r>
        <w:r>
          <w:rPr>
            <w:noProof/>
            <w:webHidden/>
          </w:rPr>
          <w:fldChar w:fldCharType="end"/>
        </w:r>
      </w:hyperlink>
    </w:p>
    <w:p w14:paraId="4AFB0F66" w14:textId="6AD8BD30" w:rsidR="006C0DA3" w:rsidRPr="006021CA" w:rsidRDefault="008117CA" w:rsidP="00350ABB">
      <w:pPr>
        <w:pStyle w:val="BodyText"/>
      </w:pPr>
      <w:r>
        <w:fldChar w:fldCharType="end"/>
      </w:r>
    </w:p>
    <w:sectPr w:rsidR="006C0DA3" w:rsidRPr="006021CA" w:rsidSect="00EF5A95">
      <w:footerReference w:type="even" r:id="rId12"/>
      <w:footerReference w:type="default" r:id="rId13"/>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79138" w14:textId="77777777" w:rsidR="008762BE" w:rsidRPr="00740D4E" w:rsidRDefault="008762BE" w:rsidP="00841A96">
      <w:r w:rsidRPr="00740D4E">
        <w:separator/>
      </w:r>
    </w:p>
  </w:endnote>
  <w:endnote w:type="continuationSeparator" w:id="0">
    <w:p w14:paraId="22E907D9" w14:textId="77777777" w:rsidR="008762BE" w:rsidRPr="00740D4E" w:rsidRDefault="008762BE"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3FB68E92"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EE53E3" w:rsidRPr="00EE53E3">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5BCE5DF4"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EE53E3" w:rsidRPr="00EE53E3">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BCDB7" w14:textId="77777777" w:rsidR="008762BE" w:rsidRPr="00740D4E" w:rsidRDefault="008762BE" w:rsidP="003C6C38">
      <w:pPr>
        <w:spacing w:after="120"/>
      </w:pPr>
      <w:r w:rsidRPr="00740D4E">
        <w:separator/>
      </w:r>
    </w:p>
  </w:footnote>
  <w:footnote w:type="continuationSeparator" w:id="0">
    <w:p w14:paraId="217965B0" w14:textId="77777777" w:rsidR="008762BE" w:rsidRPr="00740D4E" w:rsidRDefault="008762BE"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14F5"/>
    <w:rsid w:val="00001E0B"/>
    <w:rsid w:val="000031CF"/>
    <w:rsid w:val="000034B7"/>
    <w:rsid w:val="00006CF7"/>
    <w:rsid w:val="00006E61"/>
    <w:rsid w:val="00011C86"/>
    <w:rsid w:val="00016658"/>
    <w:rsid w:val="000177FF"/>
    <w:rsid w:val="00017A82"/>
    <w:rsid w:val="00017D74"/>
    <w:rsid w:val="0002019C"/>
    <w:rsid w:val="00022F91"/>
    <w:rsid w:val="00025638"/>
    <w:rsid w:val="00026976"/>
    <w:rsid w:val="000335A9"/>
    <w:rsid w:val="000341B8"/>
    <w:rsid w:val="0003566C"/>
    <w:rsid w:val="000408F7"/>
    <w:rsid w:val="00040FE5"/>
    <w:rsid w:val="00041998"/>
    <w:rsid w:val="00041B8C"/>
    <w:rsid w:val="00042457"/>
    <w:rsid w:val="00042601"/>
    <w:rsid w:val="000453B9"/>
    <w:rsid w:val="00045667"/>
    <w:rsid w:val="00045D69"/>
    <w:rsid w:val="00047AE3"/>
    <w:rsid w:val="00051889"/>
    <w:rsid w:val="00051A68"/>
    <w:rsid w:val="00051BB5"/>
    <w:rsid w:val="000523E4"/>
    <w:rsid w:val="000549C9"/>
    <w:rsid w:val="00062F68"/>
    <w:rsid w:val="000635D7"/>
    <w:rsid w:val="00063CB5"/>
    <w:rsid w:val="000653B2"/>
    <w:rsid w:val="00066CED"/>
    <w:rsid w:val="00066F0F"/>
    <w:rsid w:val="000679E9"/>
    <w:rsid w:val="00071BC6"/>
    <w:rsid w:val="00073893"/>
    <w:rsid w:val="0007447C"/>
    <w:rsid w:val="0007618B"/>
    <w:rsid w:val="00080E51"/>
    <w:rsid w:val="00081536"/>
    <w:rsid w:val="00083661"/>
    <w:rsid w:val="0008382B"/>
    <w:rsid w:val="00084306"/>
    <w:rsid w:val="00091A2B"/>
    <w:rsid w:val="00092C19"/>
    <w:rsid w:val="00093311"/>
    <w:rsid w:val="000968FA"/>
    <w:rsid w:val="000979DE"/>
    <w:rsid w:val="000A19CE"/>
    <w:rsid w:val="000A2424"/>
    <w:rsid w:val="000A5E22"/>
    <w:rsid w:val="000B0B45"/>
    <w:rsid w:val="000B3057"/>
    <w:rsid w:val="000B59AC"/>
    <w:rsid w:val="000B5EF3"/>
    <w:rsid w:val="000B7FF4"/>
    <w:rsid w:val="000C0133"/>
    <w:rsid w:val="000C0B61"/>
    <w:rsid w:val="000C3B22"/>
    <w:rsid w:val="000C53DF"/>
    <w:rsid w:val="000C76CA"/>
    <w:rsid w:val="000D0013"/>
    <w:rsid w:val="000D0A7F"/>
    <w:rsid w:val="000D2B75"/>
    <w:rsid w:val="000D49F7"/>
    <w:rsid w:val="000D5067"/>
    <w:rsid w:val="000D57CE"/>
    <w:rsid w:val="000D6B1E"/>
    <w:rsid w:val="000D73A7"/>
    <w:rsid w:val="000E0233"/>
    <w:rsid w:val="000E159A"/>
    <w:rsid w:val="000E1FA1"/>
    <w:rsid w:val="000E686F"/>
    <w:rsid w:val="000E7658"/>
    <w:rsid w:val="000F2610"/>
    <w:rsid w:val="000F2CD5"/>
    <w:rsid w:val="000F3C92"/>
    <w:rsid w:val="000F7039"/>
    <w:rsid w:val="001030BD"/>
    <w:rsid w:val="001040E6"/>
    <w:rsid w:val="001047AB"/>
    <w:rsid w:val="00104AD3"/>
    <w:rsid w:val="001058B3"/>
    <w:rsid w:val="0010697A"/>
    <w:rsid w:val="0010798D"/>
    <w:rsid w:val="00107D83"/>
    <w:rsid w:val="0011060C"/>
    <w:rsid w:val="00111A47"/>
    <w:rsid w:val="00111A6F"/>
    <w:rsid w:val="00111E99"/>
    <w:rsid w:val="001138EA"/>
    <w:rsid w:val="0011392E"/>
    <w:rsid w:val="00116C6A"/>
    <w:rsid w:val="00117D4B"/>
    <w:rsid w:val="001209E0"/>
    <w:rsid w:val="00121654"/>
    <w:rsid w:val="00125777"/>
    <w:rsid w:val="00126D03"/>
    <w:rsid w:val="001276CA"/>
    <w:rsid w:val="0012798E"/>
    <w:rsid w:val="00130AEA"/>
    <w:rsid w:val="00136C6F"/>
    <w:rsid w:val="00136F43"/>
    <w:rsid w:val="0013729E"/>
    <w:rsid w:val="00141075"/>
    <w:rsid w:val="0014110B"/>
    <w:rsid w:val="00141331"/>
    <w:rsid w:val="0014142D"/>
    <w:rsid w:val="00142471"/>
    <w:rsid w:val="00142D45"/>
    <w:rsid w:val="0014519F"/>
    <w:rsid w:val="00146B08"/>
    <w:rsid w:val="00151513"/>
    <w:rsid w:val="00151BE1"/>
    <w:rsid w:val="00152D36"/>
    <w:rsid w:val="001557D7"/>
    <w:rsid w:val="001568D1"/>
    <w:rsid w:val="001576BE"/>
    <w:rsid w:val="00161FB7"/>
    <w:rsid w:val="00163C36"/>
    <w:rsid w:val="001665CB"/>
    <w:rsid w:val="00166C90"/>
    <w:rsid w:val="00167ED7"/>
    <w:rsid w:val="0017200F"/>
    <w:rsid w:val="001733F7"/>
    <w:rsid w:val="0017587E"/>
    <w:rsid w:val="00176F4B"/>
    <w:rsid w:val="001801CB"/>
    <w:rsid w:val="00181B6D"/>
    <w:rsid w:val="00184C57"/>
    <w:rsid w:val="001902FA"/>
    <w:rsid w:val="00191792"/>
    <w:rsid w:val="00193A08"/>
    <w:rsid w:val="00194A88"/>
    <w:rsid w:val="00194D46"/>
    <w:rsid w:val="00195C0C"/>
    <w:rsid w:val="00197810"/>
    <w:rsid w:val="001A163A"/>
    <w:rsid w:val="001A17CD"/>
    <w:rsid w:val="001A1C76"/>
    <w:rsid w:val="001A3E77"/>
    <w:rsid w:val="001A6951"/>
    <w:rsid w:val="001A76D4"/>
    <w:rsid w:val="001B1368"/>
    <w:rsid w:val="001B186E"/>
    <w:rsid w:val="001B1E75"/>
    <w:rsid w:val="001B4FCB"/>
    <w:rsid w:val="001B5718"/>
    <w:rsid w:val="001B7E9D"/>
    <w:rsid w:val="001C00ED"/>
    <w:rsid w:val="001C18A7"/>
    <w:rsid w:val="001C1D77"/>
    <w:rsid w:val="001C238D"/>
    <w:rsid w:val="001C47DB"/>
    <w:rsid w:val="001C503B"/>
    <w:rsid w:val="001C6296"/>
    <w:rsid w:val="001C7083"/>
    <w:rsid w:val="001D31BF"/>
    <w:rsid w:val="001D44CF"/>
    <w:rsid w:val="001D5F5C"/>
    <w:rsid w:val="001E0450"/>
    <w:rsid w:val="001F1938"/>
    <w:rsid w:val="001F28EC"/>
    <w:rsid w:val="001F6D8B"/>
    <w:rsid w:val="001F7E5A"/>
    <w:rsid w:val="00201BDB"/>
    <w:rsid w:val="00203642"/>
    <w:rsid w:val="00204868"/>
    <w:rsid w:val="002062AD"/>
    <w:rsid w:val="00206896"/>
    <w:rsid w:val="0020795F"/>
    <w:rsid w:val="00211FA0"/>
    <w:rsid w:val="00215799"/>
    <w:rsid w:val="002161EA"/>
    <w:rsid w:val="00217872"/>
    <w:rsid w:val="00221420"/>
    <w:rsid w:val="00223793"/>
    <w:rsid w:val="002272A4"/>
    <w:rsid w:val="00230053"/>
    <w:rsid w:val="00231427"/>
    <w:rsid w:val="00233133"/>
    <w:rsid w:val="002339C4"/>
    <w:rsid w:val="002346CD"/>
    <w:rsid w:val="00240A2D"/>
    <w:rsid w:val="00243303"/>
    <w:rsid w:val="00243501"/>
    <w:rsid w:val="00244B58"/>
    <w:rsid w:val="0024590F"/>
    <w:rsid w:val="002513C3"/>
    <w:rsid w:val="0025325C"/>
    <w:rsid w:val="0025384B"/>
    <w:rsid w:val="002549CE"/>
    <w:rsid w:val="00254BB5"/>
    <w:rsid w:val="00256147"/>
    <w:rsid w:val="00256E48"/>
    <w:rsid w:val="00257DE7"/>
    <w:rsid w:val="002609DF"/>
    <w:rsid w:val="00260AA6"/>
    <w:rsid w:val="0026226F"/>
    <w:rsid w:val="002640EC"/>
    <w:rsid w:val="0026412C"/>
    <w:rsid w:val="002647BC"/>
    <w:rsid w:val="00270D48"/>
    <w:rsid w:val="002713A1"/>
    <w:rsid w:val="00272EBE"/>
    <w:rsid w:val="0028049A"/>
    <w:rsid w:val="00280761"/>
    <w:rsid w:val="00286FF1"/>
    <w:rsid w:val="00291196"/>
    <w:rsid w:val="002A176D"/>
    <w:rsid w:val="002A2268"/>
    <w:rsid w:val="002A4E70"/>
    <w:rsid w:val="002A4F5F"/>
    <w:rsid w:val="002B07B9"/>
    <w:rsid w:val="002B1114"/>
    <w:rsid w:val="002B2C82"/>
    <w:rsid w:val="002B3E97"/>
    <w:rsid w:val="002B5136"/>
    <w:rsid w:val="002B5E2B"/>
    <w:rsid w:val="002B6948"/>
    <w:rsid w:val="002C0EB6"/>
    <w:rsid w:val="002C1D17"/>
    <w:rsid w:val="002C1D52"/>
    <w:rsid w:val="002C3ADD"/>
    <w:rsid w:val="002C55FF"/>
    <w:rsid w:val="002C73C7"/>
    <w:rsid w:val="002D072F"/>
    <w:rsid w:val="002D0FA9"/>
    <w:rsid w:val="002D3EB2"/>
    <w:rsid w:val="002D494C"/>
    <w:rsid w:val="002D5061"/>
    <w:rsid w:val="002D559E"/>
    <w:rsid w:val="002D589B"/>
    <w:rsid w:val="002D64BA"/>
    <w:rsid w:val="002D64E4"/>
    <w:rsid w:val="002D6F34"/>
    <w:rsid w:val="002E1318"/>
    <w:rsid w:val="002E20BC"/>
    <w:rsid w:val="002E2910"/>
    <w:rsid w:val="002E7FF0"/>
    <w:rsid w:val="002F1A67"/>
    <w:rsid w:val="002F1D1A"/>
    <w:rsid w:val="002F30D2"/>
    <w:rsid w:val="002F797D"/>
    <w:rsid w:val="00301931"/>
    <w:rsid w:val="003040C0"/>
    <w:rsid w:val="0030463D"/>
    <w:rsid w:val="00307696"/>
    <w:rsid w:val="003109A0"/>
    <w:rsid w:val="00312FB0"/>
    <w:rsid w:val="003137F4"/>
    <w:rsid w:val="00313CEC"/>
    <w:rsid w:val="00315300"/>
    <w:rsid w:val="00315A30"/>
    <w:rsid w:val="00316549"/>
    <w:rsid w:val="00322926"/>
    <w:rsid w:val="003239B1"/>
    <w:rsid w:val="003242B0"/>
    <w:rsid w:val="003269D4"/>
    <w:rsid w:val="00331C35"/>
    <w:rsid w:val="00334E0D"/>
    <w:rsid w:val="00335F17"/>
    <w:rsid w:val="00335F88"/>
    <w:rsid w:val="0033625D"/>
    <w:rsid w:val="003406FB"/>
    <w:rsid w:val="00340FA5"/>
    <w:rsid w:val="0034349B"/>
    <w:rsid w:val="00344391"/>
    <w:rsid w:val="003500CD"/>
    <w:rsid w:val="00350ABB"/>
    <w:rsid w:val="003510C0"/>
    <w:rsid w:val="00351108"/>
    <w:rsid w:val="00353DDD"/>
    <w:rsid w:val="00360FD4"/>
    <w:rsid w:val="0036115F"/>
    <w:rsid w:val="00362F1A"/>
    <w:rsid w:val="003646DA"/>
    <w:rsid w:val="003649BC"/>
    <w:rsid w:val="00366E40"/>
    <w:rsid w:val="00366E4C"/>
    <w:rsid w:val="0037720F"/>
    <w:rsid w:val="003803BB"/>
    <w:rsid w:val="003866E5"/>
    <w:rsid w:val="00387BE6"/>
    <w:rsid w:val="0039193D"/>
    <w:rsid w:val="00391B58"/>
    <w:rsid w:val="0039433D"/>
    <w:rsid w:val="00394C67"/>
    <w:rsid w:val="0039626C"/>
    <w:rsid w:val="003A0EE1"/>
    <w:rsid w:val="003A0F12"/>
    <w:rsid w:val="003A5E64"/>
    <w:rsid w:val="003B1F97"/>
    <w:rsid w:val="003B200D"/>
    <w:rsid w:val="003B2EA9"/>
    <w:rsid w:val="003B3166"/>
    <w:rsid w:val="003B4C9E"/>
    <w:rsid w:val="003B6D7D"/>
    <w:rsid w:val="003B7F47"/>
    <w:rsid w:val="003C0520"/>
    <w:rsid w:val="003C1408"/>
    <w:rsid w:val="003C6C38"/>
    <w:rsid w:val="003C78D7"/>
    <w:rsid w:val="003E512E"/>
    <w:rsid w:val="003E55B1"/>
    <w:rsid w:val="003E5E7A"/>
    <w:rsid w:val="003E614C"/>
    <w:rsid w:val="003E683B"/>
    <w:rsid w:val="003F095B"/>
    <w:rsid w:val="003F0FC8"/>
    <w:rsid w:val="003F48FF"/>
    <w:rsid w:val="004033D5"/>
    <w:rsid w:val="004059F8"/>
    <w:rsid w:val="00405D38"/>
    <w:rsid w:val="00410FA3"/>
    <w:rsid w:val="00411822"/>
    <w:rsid w:val="00412999"/>
    <w:rsid w:val="00413340"/>
    <w:rsid w:val="00414747"/>
    <w:rsid w:val="004162F9"/>
    <w:rsid w:val="004219B7"/>
    <w:rsid w:val="0042259E"/>
    <w:rsid w:val="00424795"/>
    <w:rsid w:val="00424E33"/>
    <w:rsid w:val="004269F7"/>
    <w:rsid w:val="00427151"/>
    <w:rsid w:val="004313E9"/>
    <w:rsid w:val="004341B8"/>
    <w:rsid w:val="0043478E"/>
    <w:rsid w:val="00436774"/>
    <w:rsid w:val="004368B7"/>
    <w:rsid w:val="0044218C"/>
    <w:rsid w:val="00442979"/>
    <w:rsid w:val="00442F98"/>
    <w:rsid w:val="00443C0D"/>
    <w:rsid w:val="00444403"/>
    <w:rsid w:val="00445F05"/>
    <w:rsid w:val="00450D18"/>
    <w:rsid w:val="00451302"/>
    <w:rsid w:val="00453EF6"/>
    <w:rsid w:val="00456DCF"/>
    <w:rsid w:val="0046037C"/>
    <w:rsid w:val="00460596"/>
    <w:rsid w:val="00460866"/>
    <w:rsid w:val="0046111D"/>
    <w:rsid w:val="00463640"/>
    <w:rsid w:val="00466496"/>
    <w:rsid w:val="004679C9"/>
    <w:rsid w:val="004725C7"/>
    <w:rsid w:val="004737BB"/>
    <w:rsid w:val="00474C37"/>
    <w:rsid w:val="0047655C"/>
    <w:rsid w:val="004861BD"/>
    <w:rsid w:val="00487584"/>
    <w:rsid w:val="004912A6"/>
    <w:rsid w:val="00491C6D"/>
    <w:rsid w:val="0049200E"/>
    <w:rsid w:val="00492094"/>
    <w:rsid w:val="004937FC"/>
    <w:rsid w:val="00493F89"/>
    <w:rsid w:val="0049462F"/>
    <w:rsid w:val="0049493E"/>
    <w:rsid w:val="00495345"/>
    <w:rsid w:val="00496F4B"/>
    <w:rsid w:val="004973A3"/>
    <w:rsid w:val="00497978"/>
    <w:rsid w:val="004A0450"/>
    <w:rsid w:val="004A2666"/>
    <w:rsid w:val="004A2D32"/>
    <w:rsid w:val="004A4982"/>
    <w:rsid w:val="004A58BC"/>
    <w:rsid w:val="004A7244"/>
    <w:rsid w:val="004A7384"/>
    <w:rsid w:val="004A79E2"/>
    <w:rsid w:val="004B0993"/>
    <w:rsid w:val="004B7579"/>
    <w:rsid w:val="004B7E45"/>
    <w:rsid w:val="004C0818"/>
    <w:rsid w:val="004C13B4"/>
    <w:rsid w:val="004C162F"/>
    <w:rsid w:val="004C165A"/>
    <w:rsid w:val="004C2342"/>
    <w:rsid w:val="004D0300"/>
    <w:rsid w:val="004D199B"/>
    <w:rsid w:val="004D304E"/>
    <w:rsid w:val="004E05D9"/>
    <w:rsid w:val="004E05DA"/>
    <w:rsid w:val="004E1B1D"/>
    <w:rsid w:val="004E260F"/>
    <w:rsid w:val="004E55E5"/>
    <w:rsid w:val="004E7B93"/>
    <w:rsid w:val="004E7CE3"/>
    <w:rsid w:val="004F05C8"/>
    <w:rsid w:val="004F2D46"/>
    <w:rsid w:val="004F67AB"/>
    <w:rsid w:val="004F6836"/>
    <w:rsid w:val="00503A38"/>
    <w:rsid w:val="0050692F"/>
    <w:rsid w:val="005072A8"/>
    <w:rsid w:val="00510279"/>
    <w:rsid w:val="00510D1F"/>
    <w:rsid w:val="0051156B"/>
    <w:rsid w:val="0051284D"/>
    <w:rsid w:val="00512B77"/>
    <w:rsid w:val="005140EB"/>
    <w:rsid w:val="0051794F"/>
    <w:rsid w:val="005246CB"/>
    <w:rsid w:val="00525306"/>
    <w:rsid w:val="00526C0F"/>
    <w:rsid w:val="00527C77"/>
    <w:rsid w:val="005329EB"/>
    <w:rsid w:val="00534B6B"/>
    <w:rsid w:val="005369C4"/>
    <w:rsid w:val="00537384"/>
    <w:rsid w:val="00541E12"/>
    <w:rsid w:val="00546134"/>
    <w:rsid w:val="00553C96"/>
    <w:rsid w:val="005607B6"/>
    <w:rsid w:val="0056533C"/>
    <w:rsid w:val="00565C2D"/>
    <w:rsid w:val="00567348"/>
    <w:rsid w:val="00573636"/>
    <w:rsid w:val="00573650"/>
    <w:rsid w:val="005743E3"/>
    <w:rsid w:val="00577B18"/>
    <w:rsid w:val="00580103"/>
    <w:rsid w:val="00583C46"/>
    <w:rsid w:val="0058507F"/>
    <w:rsid w:val="00590BA7"/>
    <w:rsid w:val="00591D07"/>
    <w:rsid w:val="00596CB1"/>
    <w:rsid w:val="0059723A"/>
    <w:rsid w:val="005A3928"/>
    <w:rsid w:val="005A5B86"/>
    <w:rsid w:val="005A7FC5"/>
    <w:rsid w:val="005B1ABD"/>
    <w:rsid w:val="005C05B0"/>
    <w:rsid w:val="005C0BB6"/>
    <w:rsid w:val="005C1F6B"/>
    <w:rsid w:val="005C509E"/>
    <w:rsid w:val="005C58FA"/>
    <w:rsid w:val="005C7532"/>
    <w:rsid w:val="005D00F2"/>
    <w:rsid w:val="005D19F9"/>
    <w:rsid w:val="005D64FC"/>
    <w:rsid w:val="005D68C3"/>
    <w:rsid w:val="005E12C9"/>
    <w:rsid w:val="005E20C0"/>
    <w:rsid w:val="005E6866"/>
    <w:rsid w:val="005F0F9A"/>
    <w:rsid w:val="005F17E3"/>
    <w:rsid w:val="005F3290"/>
    <w:rsid w:val="005F52FC"/>
    <w:rsid w:val="005F7E0F"/>
    <w:rsid w:val="006005D7"/>
    <w:rsid w:val="006021CA"/>
    <w:rsid w:val="00606F61"/>
    <w:rsid w:val="00610A2A"/>
    <w:rsid w:val="0061307F"/>
    <w:rsid w:val="00613DB5"/>
    <w:rsid w:val="0061569D"/>
    <w:rsid w:val="00620336"/>
    <w:rsid w:val="0062058E"/>
    <w:rsid w:val="006206D2"/>
    <w:rsid w:val="006212A6"/>
    <w:rsid w:val="00621A06"/>
    <w:rsid w:val="00623CAD"/>
    <w:rsid w:val="00630678"/>
    <w:rsid w:val="00631865"/>
    <w:rsid w:val="006331F0"/>
    <w:rsid w:val="006333EA"/>
    <w:rsid w:val="00636CEE"/>
    <w:rsid w:val="006403FA"/>
    <w:rsid w:val="006405B6"/>
    <w:rsid w:val="00640E8B"/>
    <w:rsid w:val="006411E5"/>
    <w:rsid w:val="00641B74"/>
    <w:rsid w:val="00643E74"/>
    <w:rsid w:val="00646FA3"/>
    <w:rsid w:val="0065151C"/>
    <w:rsid w:val="00652658"/>
    <w:rsid w:val="0065785E"/>
    <w:rsid w:val="006646AE"/>
    <w:rsid w:val="00672E9B"/>
    <w:rsid w:val="006740FB"/>
    <w:rsid w:val="00674232"/>
    <w:rsid w:val="006752B4"/>
    <w:rsid w:val="00675BDF"/>
    <w:rsid w:val="00677563"/>
    <w:rsid w:val="006815C9"/>
    <w:rsid w:val="00681ED6"/>
    <w:rsid w:val="00684BDA"/>
    <w:rsid w:val="00685DA4"/>
    <w:rsid w:val="006878CE"/>
    <w:rsid w:val="0069045C"/>
    <w:rsid w:val="00690895"/>
    <w:rsid w:val="0069225C"/>
    <w:rsid w:val="00692B82"/>
    <w:rsid w:val="00693F61"/>
    <w:rsid w:val="00694FA0"/>
    <w:rsid w:val="0069568B"/>
    <w:rsid w:val="0069597A"/>
    <w:rsid w:val="006966AE"/>
    <w:rsid w:val="006A334A"/>
    <w:rsid w:val="006A3744"/>
    <w:rsid w:val="006A38B3"/>
    <w:rsid w:val="006A3D2B"/>
    <w:rsid w:val="006A4C5B"/>
    <w:rsid w:val="006A56B1"/>
    <w:rsid w:val="006A69F6"/>
    <w:rsid w:val="006A6F02"/>
    <w:rsid w:val="006A7858"/>
    <w:rsid w:val="006A7917"/>
    <w:rsid w:val="006B251E"/>
    <w:rsid w:val="006B6910"/>
    <w:rsid w:val="006C0DA3"/>
    <w:rsid w:val="006C17A5"/>
    <w:rsid w:val="006C1D71"/>
    <w:rsid w:val="006C5519"/>
    <w:rsid w:val="006D08BC"/>
    <w:rsid w:val="006D1FB1"/>
    <w:rsid w:val="006D2FE7"/>
    <w:rsid w:val="006E054E"/>
    <w:rsid w:val="006E1530"/>
    <w:rsid w:val="006E2B16"/>
    <w:rsid w:val="006E3656"/>
    <w:rsid w:val="006E40C2"/>
    <w:rsid w:val="006E43FF"/>
    <w:rsid w:val="006E758C"/>
    <w:rsid w:val="006F2746"/>
    <w:rsid w:val="006F2A91"/>
    <w:rsid w:val="006F6410"/>
    <w:rsid w:val="006F7187"/>
    <w:rsid w:val="007007D0"/>
    <w:rsid w:val="00701930"/>
    <w:rsid w:val="00705ECA"/>
    <w:rsid w:val="00706A92"/>
    <w:rsid w:val="00707959"/>
    <w:rsid w:val="00710043"/>
    <w:rsid w:val="007164AA"/>
    <w:rsid w:val="00720C7A"/>
    <w:rsid w:val="00722C26"/>
    <w:rsid w:val="007254B5"/>
    <w:rsid w:val="00726267"/>
    <w:rsid w:val="0073034C"/>
    <w:rsid w:val="00731A9B"/>
    <w:rsid w:val="00731D88"/>
    <w:rsid w:val="00732692"/>
    <w:rsid w:val="007326AB"/>
    <w:rsid w:val="00733044"/>
    <w:rsid w:val="007366FC"/>
    <w:rsid w:val="00740D4E"/>
    <w:rsid w:val="00742DFD"/>
    <w:rsid w:val="00745F12"/>
    <w:rsid w:val="00745FA8"/>
    <w:rsid w:val="0074685B"/>
    <w:rsid w:val="00746FF9"/>
    <w:rsid w:val="007523C3"/>
    <w:rsid w:val="00753FC6"/>
    <w:rsid w:val="00755057"/>
    <w:rsid w:val="00755801"/>
    <w:rsid w:val="00756512"/>
    <w:rsid w:val="00756936"/>
    <w:rsid w:val="007617AC"/>
    <w:rsid w:val="00762FA5"/>
    <w:rsid w:val="007636DA"/>
    <w:rsid w:val="0076544D"/>
    <w:rsid w:val="0076735C"/>
    <w:rsid w:val="00770DCD"/>
    <w:rsid w:val="00771E1F"/>
    <w:rsid w:val="0077352E"/>
    <w:rsid w:val="00776457"/>
    <w:rsid w:val="007819AE"/>
    <w:rsid w:val="00785CE0"/>
    <w:rsid w:val="00786304"/>
    <w:rsid w:val="0078655C"/>
    <w:rsid w:val="00790CA8"/>
    <w:rsid w:val="00791C59"/>
    <w:rsid w:val="007926BC"/>
    <w:rsid w:val="007949AC"/>
    <w:rsid w:val="007A1CD2"/>
    <w:rsid w:val="007B0C48"/>
    <w:rsid w:val="007B314E"/>
    <w:rsid w:val="007B3714"/>
    <w:rsid w:val="007B7689"/>
    <w:rsid w:val="007C3D00"/>
    <w:rsid w:val="007C4BB5"/>
    <w:rsid w:val="007D1109"/>
    <w:rsid w:val="007D5675"/>
    <w:rsid w:val="007D57E9"/>
    <w:rsid w:val="007E1599"/>
    <w:rsid w:val="007E17B1"/>
    <w:rsid w:val="007F0BFE"/>
    <w:rsid w:val="007F123D"/>
    <w:rsid w:val="007F33B6"/>
    <w:rsid w:val="007F4AF5"/>
    <w:rsid w:val="0080025B"/>
    <w:rsid w:val="008008CE"/>
    <w:rsid w:val="00804F25"/>
    <w:rsid w:val="00807C0B"/>
    <w:rsid w:val="008117CA"/>
    <w:rsid w:val="00813362"/>
    <w:rsid w:val="00813C50"/>
    <w:rsid w:val="008141F3"/>
    <w:rsid w:val="00816C04"/>
    <w:rsid w:val="00820AC4"/>
    <w:rsid w:val="00821150"/>
    <w:rsid w:val="00823593"/>
    <w:rsid w:val="008243BF"/>
    <w:rsid w:val="00824BCC"/>
    <w:rsid w:val="0083042C"/>
    <w:rsid w:val="00831CD6"/>
    <w:rsid w:val="008338B8"/>
    <w:rsid w:val="00835408"/>
    <w:rsid w:val="00835CB0"/>
    <w:rsid w:val="0083613E"/>
    <w:rsid w:val="00836E48"/>
    <w:rsid w:val="00840987"/>
    <w:rsid w:val="00841A96"/>
    <w:rsid w:val="00841C4D"/>
    <w:rsid w:val="00842074"/>
    <w:rsid w:val="00842A23"/>
    <w:rsid w:val="00842E34"/>
    <w:rsid w:val="00845DE3"/>
    <w:rsid w:val="00850D0E"/>
    <w:rsid w:val="008522F7"/>
    <w:rsid w:val="008556C7"/>
    <w:rsid w:val="00857D29"/>
    <w:rsid w:val="008628BB"/>
    <w:rsid w:val="00865FAE"/>
    <w:rsid w:val="008661FF"/>
    <w:rsid w:val="0086624B"/>
    <w:rsid w:val="008663F3"/>
    <w:rsid w:val="00866AC3"/>
    <w:rsid w:val="008676B8"/>
    <w:rsid w:val="0087540F"/>
    <w:rsid w:val="008762BE"/>
    <w:rsid w:val="008803B3"/>
    <w:rsid w:val="0088080E"/>
    <w:rsid w:val="0088358F"/>
    <w:rsid w:val="008869B1"/>
    <w:rsid w:val="00886C51"/>
    <w:rsid w:val="0089149E"/>
    <w:rsid w:val="0089258C"/>
    <w:rsid w:val="0089381A"/>
    <w:rsid w:val="00897428"/>
    <w:rsid w:val="008A0B0B"/>
    <w:rsid w:val="008B1085"/>
    <w:rsid w:val="008B203E"/>
    <w:rsid w:val="008B427B"/>
    <w:rsid w:val="008B4EC4"/>
    <w:rsid w:val="008C12C8"/>
    <w:rsid w:val="008C28D3"/>
    <w:rsid w:val="008C673D"/>
    <w:rsid w:val="008D3C31"/>
    <w:rsid w:val="008D7094"/>
    <w:rsid w:val="008E104A"/>
    <w:rsid w:val="008E28F3"/>
    <w:rsid w:val="008E34FB"/>
    <w:rsid w:val="008E591B"/>
    <w:rsid w:val="008E5CEE"/>
    <w:rsid w:val="008E7D07"/>
    <w:rsid w:val="008F0A86"/>
    <w:rsid w:val="008F3705"/>
    <w:rsid w:val="008F53CD"/>
    <w:rsid w:val="008F65B3"/>
    <w:rsid w:val="008F704D"/>
    <w:rsid w:val="008F73B3"/>
    <w:rsid w:val="00900381"/>
    <w:rsid w:val="0090088D"/>
    <w:rsid w:val="00900BDF"/>
    <w:rsid w:val="00901113"/>
    <w:rsid w:val="00901612"/>
    <w:rsid w:val="00904427"/>
    <w:rsid w:val="00904D83"/>
    <w:rsid w:val="00912C00"/>
    <w:rsid w:val="009132FF"/>
    <w:rsid w:val="0091439E"/>
    <w:rsid w:val="00914B1B"/>
    <w:rsid w:val="0091661A"/>
    <w:rsid w:val="00917AED"/>
    <w:rsid w:val="00917D38"/>
    <w:rsid w:val="00920977"/>
    <w:rsid w:val="0092114E"/>
    <w:rsid w:val="00924120"/>
    <w:rsid w:val="009244FC"/>
    <w:rsid w:val="0092691C"/>
    <w:rsid w:val="00927A79"/>
    <w:rsid w:val="00930C50"/>
    <w:rsid w:val="00931AA0"/>
    <w:rsid w:val="00936541"/>
    <w:rsid w:val="00936DB0"/>
    <w:rsid w:val="00937390"/>
    <w:rsid w:val="0093793A"/>
    <w:rsid w:val="00942B7A"/>
    <w:rsid w:val="009430BD"/>
    <w:rsid w:val="00943217"/>
    <w:rsid w:val="009504F1"/>
    <w:rsid w:val="00956385"/>
    <w:rsid w:val="00956651"/>
    <w:rsid w:val="00957EE5"/>
    <w:rsid w:val="009652BC"/>
    <w:rsid w:val="00967FB7"/>
    <w:rsid w:val="00970009"/>
    <w:rsid w:val="0097175D"/>
    <w:rsid w:val="0097691C"/>
    <w:rsid w:val="0098420F"/>
    <w:rsid w:val="009857EB"/>
    <w:rsid w:val="00985E0A"/>
    <w:rsid w:val="00985F04"/>
    <w:rsid w:val="00990FC8"/>
    <w:rsid w:val="00993604"/>
    <w:rsid w:val="009A437C"/>
    <w:rsid w:val="009A6F52"/>
    <w:rsid w:val="009B03CB"/>
    <w:rsid w:val="009B3104"/>
    <w:rsid w:val="009B5D9B"/>
    <w:rsid w:val="009B6152"/>
    <w:rsid w:val="009C69CC"/>
    <w:rsid w:val="009D04BA"/>
    <w:rsid w:val="009D093E"/>
    <w:rsid w:val="009D10DF"/>
    <w:rsid w:val="009D3FC4"/>
    <w:rsid w:val="009D496F"/>
    <w:rsid w:val="009E1D64"/>
    <w:rsid w:val="009E33F5"/>
    <w:rsid w:val="009E362E"/>
    <w:rsid w:val="009E4E92"/>
    <w:rsid w:val="009E51C7"/>
    <w:rsid w:val="009E5D7A"/>
    <w:rsid w:val="009E5F82"/>
    <w:rsid w:val="009E735C"/>
    <w:rsid w:val="009E78E2"/>
    <w:rsid w:val="009E790D"/>
    <w:rsid w:val="009F2515"/>
    <w:rsid w:val="00A02701"/>
    <w:rsid w:val="00A03CF0"/>
    <w:rsid w:val="00A0648D"/>
    <w:rsid w:val="00A12360"/>
    <w:rsid w:val="00A14824"/>
    <w:rsid w:val="00A15EE4"/>
    <w:rsid w:val="00A16323"/>
    <w:rsid w:val="00A21D1C"/>
    <w:rsid w:val="00A22D36"/>
    <w:rsid w:val="00A235F2"/>
    <w:rsid w:val="00A257E2"/>
    <w:rsid w:val="00A25AD0"/>
    <w:rsid w:val="00A2629A"/>
    <w:rsid w:val="00A27839"/>
    <w:rsid w:val="00A30DAA"/>
    <w:rsid w:val="00A31694"/>
    <w:rsid w:val="00A32815"/>
    <w:rsid w:val="00A3358E"/>
    <w:rsid w:val="00A35FE5"/>
    <w:rsid w:val="00A37A39"/>
    <w:rsid w:val="00A4067B"/>
    <w:rsid w:val="00A44813"/>
    <w:rsid w:val="00A46D18"/>
    <w:rsid w:val="00A50955"/>
    <w:rsid w:val="00A51539"/>
    <w:rsid w:val="00A54828"/>
    <w:rsid w:val="00A552B7"/>
    <w:rsid w:val="00A567CB"/>
    <w:rsid w:val="00A615E5"/>
    <w:rsid w:val="00A62274"/>
    <w:rsid w:val="00A6311E"/>
    <w:rsid w:val="00A63CCD"/>
    <w:rsid w:val="00A66757"/>
    <w:rsid w:val="00A66B8F"/>
    <w:rsid w:val="00A7206F"/>
    <w:rsid w:val="00A76D8A"/>
    <w:rsid w:val="00A76E94"/>
    <w:rsid w:val="00A7719F"/>
    <w:rsid w:val="00A772C0"/>
    <w:rsid w:val="00A77883"/>
    <w:rsid w:val="00A8010D"/>
    <w:rsid w:val="00A84DE2"/>
    <w:rsid w:val="00A869D2"/>
    <w:rsid w:val="00A91009"/>
    <w:rsid w:val="00A91084"/>
    <w:rsid w:val="00A91809"/>
    <w:rsid w:val="00A94345"/>
    <w:rsid w:val="00A960E9"/>
    <w:rsid w:val="00A96102"/>
    <w:rsid w:val="00A9611B"/>
    <w:rsid w:val="00AA32F5"/>
    <w:rsid w:val="00AA4CBF"/>
    <w:rsid w:val="00AA58C0"/>
    <w:rsid w:val="00AA6FCF"/>
    <w:rsid w:val="00AA72BB"/>
    <w:rsid w:val="00AA72DF"/>
    <w:rsid w:val="00AB275F"/>
    <w:rsid w:val="00AB4769"/>
    <w:rsid w:val="00AB7038"/>
    <w:rsid w:val="00AB7F9C"/>
    <w:rsid w:val="00AC0E0B"/>
    <w:rsid w:val="00AC1D80"/>
    <w:rsid w:val="00AC3F7E"/>
    <w:rsid w:val="00AC672D"/>
    <w:rsid w:val="00AC67BB"/>
    <w:rsid w:val="00AD0B02"/>
    <w:rsid w:val="00AD20B9"/>
    <w:rsid w:val="00AD2E89"/>
    <w:rsid w:val="00AD2E8B"/>
    <w:rsid w:val="00AD42BE"/>
    <w:rsid w:val="00AD6796"/>
    <w:rsid w:val="00AD740C"/>
    <w:rsid w:val="00AD7B78"/>
    <w:rsid w:val="00AE70C3"/>
    <w:rsid w:val="00AE7E4C"/>
    <w:rsid w:val="00AF02BB"/>
    <w:rsid w:val="00AF05F6"/>
    <w:rsid w:val="00AF06D7"/>
    <w:rsid w:val="00AF20D7"/>
    <w:rsid w:val="00AF2A24"/>
    <w:rsid w:val="00AF3F8B"/>
    <w:rsid w:val="00B0418D"/>
    <w:rsid w:val="00B05DB0"/>
    <w:rsid w:val="00B1022E"/>
    <w:rsid w:val="00B10DB3"/>
    <w:rsid w:val="00B12541"/>
    <w:rsid w:val="00B148AF"/>
    <w:rsid w:val="00B15379"/>
    <w:rsid w:val="00B16FF4"/>
    <w:rsid w:val="00B17817"/>
    <w:rsid w:val="00B20C84"/>
    <w:rsid w:val="00B24A64"/>
    <w:rsid w:val="00B2524E"/>
    <w:rsid w:val="00B2717E"/>
    <w:rsid w:val="00B33402"/>
    <w:rsid w:val="00B33780"/>
    <w:rsid w:val="00B3432D"/>
    <w:rsid w:val="00B351C5"/>
    <w:rsid w:val="00B35DB1"/>
    <w:rsid w:val="00B40FD1"/>
    <w:rsid w:val="00B41D23"/>
    <w:rsid w:val="00B42E04"/>
    <w:rsid w:val="00B45D4B"/>
    <w:rsid w:val="00B4770D"/>
    <w:rsid w:val="00B50817"/>
    <w:rsid w:val="00B51A93"/>
    <w:rsid w:val="00B51BDC"/>
    <w:rsid w:val="00B575B7"/>
    <w:rsid w:val="00B57674"/>
    <w:rsid w:val="00B634D2"/>
    <w:rsid w:val="00B63EC9"/>
    <w:rsid w:val="00B64716"/>
    <w:rsid w:val="00B656BD"/>
    <w:rsid w:val="00B741A5"/>
    <w:rsid w:val="00B741EB"/>
    <w:rsid w:val="00B74306"/>
    <w:rsid w:val="00B74E6E"/>
    <w:rsid w:val="00B759AA"/>
    <w:rsid w:val="00B76A6D"/>
    <w:rsid w:val="00B801FF"/>
    <w:rsid w:val="00B808B3"/>
    <w:rsid w:val="00B80DAA"/>
    <w:rsid w:val="00B8356F"/>
    <w:rsid w:val="00B83AD0"/>
    <w:rsid w:val="00B857D2"/>
    <w:rsid w:val="00B9070E"/>
    <w:rsid w:val="00B90871"/>
    <w:rsid w:val="00B91B5E"/>
    <w:rsid w:val="00B93A76"/>
    <w:rsid w:val="00B93B12"/>
    <w:rsid w:val="00B95696"/>
    <w:rsid w:val="00B96298"/>
    <w:rsid w:val="00B96438"/>
    <w:rsid w:val="00BA037F"/>
    <w:rsid w:val="00BA3D0D"/>
    <w:rsid w:val="00BA5C58"/>
    <w:rsid w:val="00BA5CC7"/>
    <w:rsid w:val="00BB3391"/>
    <w:rsid w:val="00BB3B98"/>
    <w:rsid w:val="00BB4C49"/>
    <w:rsid w:val="00BB53F5"/>
    <w:rsid w:val="00BB6745"/>
    <w:rsid w:val="00BB6C2E"/>
    <w:rsid w:val="00BB724D"/>
    <w:rsid w:val="00BB743E"/>
    <w:rsid w:val="00BC0E03"/>
    <w:rsid w:val="00BC5EA0"/>
    <w:rsid w:val="00BC7111"/>
    <w:rsid w:val="00BD0B4C"/>
    <w:rsid w:val="00BD0F99"/>
    <w:rsid w:val="00BD44CF"/>
    <w:rsid w:val="00BD6AA3"/>
    <w:rsid w:val="00BD72C1"/>
    <w:rsid w:val="00BE0768"/>
    <w:rsid w:val="00BE1789"/>
    <w:rsid w:val="00BE3E7F"/>
    <w:rsid w:val="00BE4E28"/>
    <w:rsid w:val="00BE75FF"/>
    <w:rsid w:val="00BF1DD1"/>
    <w:rsid w:val="00BF57AB"/>
    <w:rsid w:val="00BF6407"/>
    <w:rsid w:val="00BF66B6"/>
    <w:rsid w:val="00C00E63"/>
    <w:rsid w:val="00C01B22"/>
    <w:rsid w:val="00C11837"/>
    <w:rsid w:val="00C12B3D"/>
    <w:rsid w:val="00C137E6"/>
    <w:rsid w:val="00C13AB6"/>
    <w:rsid w:val="00C14E2D"/>
    <w:rsid w:val="00C15C01"/>
    <w:rsid w:val="00C1700A"/>
    <w:rsid w:val="00C17BA3"/>
    <w:rsid w:val="00C2386D"/>
    <w:rsid w:val="00C24D7A"/>
    <w:rsid w:val="00C253D9"/>
    <w:rsid w:val="00C25BAD"/>
    <w:rsid w:val="00C25CA4"/>
    <w:rsid w:val="00C25CC1"/>
    <w:rsid w:val="00C2684F"/>
    <w:rsid w:val="00C31B29"/>
    <w:rsid w:val="00C34E3E"/>
    <w:rsid w:val="00C36631"/>
    <w:rsid w:val="00C369CF"/>
    <w:rsid w:val="00C42CD4"/>
    <w:rsid w:val="00C43E34"/>
    <w:rsid w:val="00C449C0"/>
    <w:rsid w:val="00C44DC2"/>
    <w:rsid w:val="00C50E80"/>
    <w:rsid w:val="00C52141"/>
    <w:rsid w:val="00C5252A"/>
    <w:rsid w:val="00C52825"/>
    <w:rsid w:val="00C52FD4"/>
    <w:rsid w:val="00C55EDF"/>
    <w:rsid w:val="00C5697F"/>
    <w:rsid w:val="00C6476E"/>
    <w:rsid w:val="00C66659"/>
    <w:rsid w:val="00C66AEE"/>
    <w:rsid w:val="00C731A7"/>
    <w:rsid w:val="00C76067"/>
    <w:rsid w:val="00C805E2"/>
    <w:rsid w:val="00C812E8"/>
    <w:rsid w:val="00C83C75"/>
    <w:rsid w:val="00C86550"/>
    <w:rsid w:val="00C86BFA"/>
    <w:rsid w:val="00C87C31"/>
    <w:rsid w:val="00C9080B"/>
    <w:rsid w:val="00C91EF7"/>
    <w:rsid w:val="00C92701"/>
    <w:rsid w:val="00C95D97"/>
    <w:rsid w:val="00C960D2"/>
    <w:rsid w:val="00C97F7E"/>
    <w:rsid w:val="00CA152A"/>
    <w:rsid w:val="00CA18C1"/>
    <w:rsid w:val="00CA6E23"/>
    <w:rsid w:val="00CA70A6"/>
    <w:rsid w:val="00CB0F6E"/>
    <w:rsid w:val="00CB17D6"/>
    <w:rsid w:val="00CB405B"/>
    <w:rsid w:val="00CB4519"/>
    <w:rsid w:val="00CB5092"/>
    <w:rsid w:val="00CB51C8"/>
    <w:rsid w:val="00CB5D80"/>
    <w:rsid w:val="00CB6503"/>
    <w:rsid w:val="00CC0E2A"/>
    <w:rsid w:val="00CC266C"/>
    <w:rsid w:val="00CC2BF4"/>
    <w:rsid w:val="00CC4396"/>
    <w:rsid w:val="00CC5143"/>
    <w:rsid w:val="00CC6ADA"/>
    <w:rsid w:val="00CC77D0"/>
    <w:rsid w:val="00CC7905"/>
    <w:rsid w:val="00CD0DC1"/>
    <w:rsid w:val="00CD35F4"/>
    <w:rsid w:val="00CD4164"/>
    <w:rsid w:val="00CE006E"/>
    <w:rsid w:val="00CE27D0"/>
    <w:rsid w:val="00CE5927"/>
    <w:rsid w:val="00CF0B97"/>
    <w:rsid w:val="00CF4640"/>
    <w:rsid w:val="00D026AA"/>
    <w:rsid w:val="00D030C8"/>
    <w:rsid w:val="00D041B0"/>
    <w:rsid w:val="00D05AD5"/>
    <w:rsid w:val="00D12CA5"/>
    <w:rsid w:val="00D15BD7"/>
    <w:rsid w:val="00D16F62"/>
    <w:rsid w:val="00D17730"/>
    <w:rsid w:val="00D21075"/>
    <w:rsid w:val="00D22727"/>
    <w:rsid w:val="00D233A8"/>
    <w:rsid w:val="00D2341A"/>
    <w:rsid w:val="00D24373"/>
    <w:rsid w:val="00D243D4"/>
    <w:rsid w:val="00D32214"/>
    <w:rsid w:val="00D33817"/>
    <w:rsid w:val="00D33C73"/>
    <w:rsid w:val="00D34B69"/>
    <w:rsid w:val="00D40365"/>
    <w:rsid w:val="00D41B7A"/>
    <w:rsid w:val="00D428A2"/>
    <w:rsid w:val="00D42FBD"/>
    <w:rsid w:val="00D4448A"/>
    <w:rsid w:val="00D46153"/>
    <w:rsid w:val="00D46219"/>
    <w:rsid w:val="00D5038B"/>
    <w:rsid w:val="00D52597"/>
    <w:rsid w:val="00D5320C"/>
    <w:rsid w:val="00D538B7"/>
    <w:rsid w:val="00D56D57"/>
    <w:rsid w:val="00D611A0"/>
    <w:rsid w:val="00D6468D"/>
    <w:rsid w:val="00D67538"/>
    <w:rsid w:val="00D71A5D"/>
    <w:rsid w:val="00D72222"/>
    <w:rsid w:val="00D72FE0"/>
    <w:rsid w:val="00D73049"/>
    <w:rsid w:val="00D73C77"/>
    <w:rsid w:val="00D7640C"/>
    <w:rsid w:val="00D76E8D"/>
    <w:rsid w:val="00D815E8"/>
    <w:rsid w:val="00D82A7F"/>
    <w:rsid w:val="00D82F48"/>
    <w:rsid w:val="00D84B7D"/>
    <w:rsid w:val="00D855CA"/>
    <w:rsid w:val="00D86981"/>
    <w:rsid w:val="00D90881"/>
    <w:rsid w:val="00D941F4"/>
    <w:rsid w:val="00D9596E"/>
    <w:rsid w:val="00D960F1"/>
    <w:rsid w:val="00D96702"/>
    <w:rsid w:val="00D97EF9"/>
    <w:rsid w:val="00DA26BD"/>
    <w:rsid w:val="00DA3C26"/>
    <w:rsid w:val="00DA5AEC"/>
    <w:rsid w:val="00DA74BE"/>
    <w:rsid w:val="00DA7C4A"/>
    <w:rsid w:val="00DB23FC"/>
    <w:rsid w:val="00DB2619"/>
    <w:rsid w:val="00DB2A35"/>
    <w:rsid w:val="00DB3700"/>
    <w:rsid w:val="00DB3FA6"/>
    <w:rsid w:val="00DB78EE"/>
    <w:rsid w:val="00DB7E4C"/>
    <w:rsid w:val="00DC0DD7"/>
    <w:rsid w:val="00DC1CB2"/>
    <w:rsid w:val="00DC3013"/>
    <w:rsid w:val="00DC4CCE"/>
    <w:rsid w:val="00DD012A"/>
    <w:rsid w:val="00DD0A89"/>
    <w:rsid w:val="00DD0B01"/>
    <w:rsid w:val="00DD24FE"/>
    <w:rsid w:val="00DD2FB0"/>
    <w:rsid w:val="00DD42B2"/>
    <w:rsid w:val="00DD466F"/>
    <w:rsid w:val="00DE0B97"/>
    <w:rsid w:val="00DE106A"/>
    <w:rsid w:val="00DE6098"/>
    <w:rsid w:val="00DE7A4F"/>
    <w:rsid w:val="00DF126A"/>
    <w:rsid w:val="00DF23B9"/>
    <w:rsid w:val="00DF27C0"/>
    <w:rsid w:val="00DF390A"/>
    <w:rsid w:val="00DF6F4D"/>
    <w:rsid w:val="00DF754F"/>
    <w:rsid w:val="00E00170"/>
    <w:rsid w:val="00E01B58"/>
    <w:rsid w:val="00E03078"/>
    <w:rsid w:val="00E045EF"/>
    <w:rsid w:val="00E04B50"/>
    <w:rsid w:val="00E062EB"/>
    <w:rsid w:val="00E115FA"/>
    <w:rsid w:val="00E1204C"/>
    <w:rsid w:val="00E120DF"/>
    <w:rsid w:val="00E14A72"/>
    <w:rsid w:val="00E15DCF"/>
    <w:rsid w:val="00E21A8E"/>
    <w:rsid w:val="00E21AA8"/>
    <w:rsid w:val="00E222CD"/>
    <w:rsid w:val="00E22CD2"/>
    <w:rsid w:val="00E23CAB"/>
    <w:rsid w:val="00E2540A"/>
    <w:rsid w:val="00E30C87"/>
    <w:rsid w:val="00E33482"/>
    <w:rsid w:val="00E37FBA"/>
    <w:rsid w:val="00E41B90"/>
    <w:rsid w:val="00E45435"/>
    <w:rsid w:val="00E47842"/>
    <w:rsid w:val="00E47FE4"/>
    <w:rsid w:val="00E52514"/>
    <w:rsid w:val="00E52996"/>
    <w:rsid w:val="00E55561"/>
    <w:rsid w:val="00E55D94"/>
    <w:rsid w:val="00E57970"/>
    <w:rsid w:val="00E57DFA"/>
    <w:rsid w:val="00E60D90"/>
    <w:rsid w:val="00E635E9"/>
    <w:rsid w:val="00E63A72"/>
    <w:rsid w:val="00E63EB0"/>
    <w:rsid w:val="00E644AE"/>
    <w:rsid w:val="00E6722F"/>
    <w:rsid w:val="00E70662"/>
    <w:rsid w:val="00E77DAE"/>
    <w:rsid w:val="00E83905"/>
    <w:rsid w:val="00E839B1"/>
    <w:rsid w:val="00E83DA9"/>
    <w:rsid w:val="00E858CA"/>
    <w:rsid w:val="00E86A45"/>
    <w:rsid w:val="00E86D89"/>
    <w:rsid w:val="00E87B7B"/>
    <w:rsid w:val="00E90974"/>
    <w:rsid w:val="00E90E27"/>
    <w:rsid w:val="00E90E5D"/>
    <w:rsid w:val="00E9254D"/>
    <w:rsid w:val="00E93AE2"/>
    <w:rsid w:val="00E956E0"/>
    <w:rsid w:val="00E95D1D"/>
    <w:rsid w:val="00EA1B46"/>
    <w:rsid w:val="00EA43EB"/>
    <w:rsid w:val="00EA73F7"/>
    <w:rsid w:val="00EB0145"/>
    <w:rsid w:val="00EB1BE0"/>
    <w:rsid w:val="00EB46EF"/>
    <w:rsid w:val="00EB616B"/>
    <w:rsid w:val="00EB6E25"/>
    <w:rsid w:val="00EB7583"/>
    <w:rsid w:val="00EB7DF6"/>
    <w:rsid w:val="00EC04B9"/>
    <w:rsid w:val="00EC0E34"/>
    <w:rsid w:val="00EC11AF"/>
    <w:rsid w:val="00EC2B46"/>
    <w:rsid w:val="00EC5F44"/>
    <w:rsid w:val="00EC61F1"/>
    <w:rsid w:val="00ED03B2"/>
    <w:rsid w:val="00ED2C47"/>
    <w:rsid w:val="00ED34B9"/>
    <w:rsid w:val="00ED4132"/>
    <w:rsid w:val="00ED4801"/>
    <w:rsid w:val="00ED546F"/>
    <w:rsid w:val="00ED6A7B"/>
    <w:rsid w:val="00ED6CFC"/>
    <w:rsid w:val="00ED7894"/>
    <w:rsid w:val="00EE00E5"/>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5BA"/>
    <w:rsid w:val="00F029AC"/>
    <w:rsid w:val="00F12AA7"/>
    <w:rsid w:val="00F148B8"/>
    <w:rsid w:val="00F14AFD"/>
    <w:rsid w:val="00F14F32"/>
    <w:rsid w:val="00F152FF"/>
    <w:rsid w:val="00F15FB6"/>
    <w:rsid w:val="00F21EEC"/>
    <w:rsid w:val="00F23DF1"/>
    <w:rsid w:val="00F24D1F"/>
    <w:rsid w:val="00F25A78"/>
    <w:rsid w:val="00F27423"/>
    <w:rsid w:val="00F2753D"/>
    <w:rsid w:val="00F30619"/>
    <w:rsid w:val="00F31F27"/>
    <w:rsid w:val="00F320A3"/>
    <w:rsid w:val="00F33504"/>
    <w:rsid w:val="00F376D0"/>
    <w:rsid w:val="00F37BAF"/>
    <w:rsid w:val="00F40DF3"/>
    <w:rsid w:val="00F42EBD"/>
    <w:rsid w:val="00F44EE8"/>
    <w:rsid w:val="00F459AC"/>
    <w:rsid w:val="00F47AA8"/>
    <w:rsid w:val="00F530D1"/>
    <w:rsid w:val="00F540FE"/>
    <w:rsid w:val="00F55849"/>
    <w:rsid w:val="00F56D2B"/>
    <w:rsid w:val="00F57326"/>
    <w:rsid w:val="00F61690"/>
    <w:rsid w:val="00F62CA6"/>
    <w:rsid w:val="00F63C57"/>
    <w:rsid w:val="00F66DD5"/>
    <w:rsid w:val="00F7359B"/>
    <w:rsid w:val="00F73930"/>
    <w:rsid w:val="00F73AE3"/>
    <w:rsid w:val="00F73AE9"/>
    <w:rsid w:val="00F73B9B"/>
    <w:rsid w:val="00F744CB"/>
    <w:rsid w:val="00F816EB"/>
    <w:rsid w:val="00F86683"/>
    <w:rsid w:val="00F866DB"/>
    <w:rsid w:val="00F867D6"/>
    <w:rsid w:val="00F908AB"/>
    <w:rsid w:val="00F9129D"/>
    <w:rsid w:val="00F91A20"/>
    <w:rsid w:val="00F92CCE"/>
    <w:rsid w:val="00F942FA"/>
    <w:rsid w:val="00F96487"/>
    <w:rsid w:val="00FA24FF"/>
    <w:rsid w:val="00FA2531"/>
    <w:rsid w:val="00FA2C45"/>
    <w:rsid w:val="00FA2CF7"/>
    <w:rsid w:val="00FA7212"/>
    <w:rsid w:val="00FA7429"/>
    <w:rsid w:val="00FB186A"/>
    <w:rsid w:val="00FB1DC3"/>
    <w:rsid w:val="00FB60FD"/>
    <w:rsid w:val="00FC0CB0"/>
    <w:rsid w:val="00FC0F5D"/>
    <w:rsid w:val="00FC667E"/>
    <w:rsid w:val="00FC6EE7"/>
    <w:rsid w:val="00FC7372"/>
    <w:rsid w:val="00FD226F"/>
    <w:rsid w:val="00FD31FE"/>
    <w:rsid w:val="00FD3313"/>
    <w:rsid w:val="00FD35BF"/>
    <w:rsid w:val="00FD4D5E"/>
    <w:rsid w:val="00FD7559"/>
    <w:rsid w:val="00FE10DC"/>
    <w:rsid w:val="00FE3396"/>
    <w:rsid w:val="00FE4634"/>
    <w:rsid w:val="00FE5F96"/>
    <w:rsid w:val="00FF1D5C"/>
    <w:rsid w:val="00FF2DA5"/>
    <w:rsid w:val="00FF3BB2"/>
    <w:rsid w:val="00FF5545"/>
    <w:rsid w:val="00FF6A5D"/>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3F0FC8"/>
    <w:rPr>
      <w:lang w:val="en-US"/>
    </w:rPr>
  </w:style>
  <w:style w:type="paragraph" w:styleId="Heading1">
    <w:name w:val="heading 1"/>
    <w:basedOn w:val="BodyText"/>
    <w:next w:val="BodyText"/>
    <w:link w:val="Heading1Char"/>
    <w:uiPriority w:val="9"/>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uiPriority w:val="29"/>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20BC"/>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3510C0"/>
    <w:rsid w:val="00557E34"/>
    <w:rsid w:val="0059723A"/>
    <w:rsid w:val="006878CE"/>
    <w:rsid w:val="006E6760"/>
    <w:rsid w:val="00805664"/>
    <w:rsid w:val="008259C5"/>
    <w:rsid w:val="00852B0F"/>
    <w:rsid w:val="009B5EBE"/>
    <w:rsid w:val="009E78E2"/>
    <w:rsid w:val="00A567CB"/>
    <w:rsid w:val="00AC3F7E"/>
    <w:rsid w:val="00C52141"/>
    <w:rsid w:val="00D03C58"/>
    <w:rsid w:val="00D76E8D"/>
    <w:rsid w:val="00DD42B2"/>
    <w:rsid w:val="00E23CAB"/>
    <w:rsid w:val="00E835FB"/>
    <w:rsid w:val="00E84388"/>
    <w:rsid w:val="00F6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Version="6"/>
</file>

<file path=customXml/itemProps1.xml><?xml version="1.0" encoding="utf-8"?>
<ds:datastoreItem xmlns:ds="http://schemas.openxmlformats.org/officeDocument/2006/customXml" ds:itemID="{0B3D891C-371E-4AB0-BBC4-E18C6F73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203</TotalTime>
  <Pages>21</Pages>
  <Words>2925</Words>
  <Characters>16676</Characters>
  <Application>Microsoft Office Word</Application>
  <DocSecurity>0</DocSecurity>
  <Lines>138</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813</cp:revision>
  <cp:lastPrinted>2015-11-12T12:33:00Z</cp:lastPrinted>
  <dcterms:created xsi:type="dcterms:W3CDTF">2024-06-17T14:23:00Z</dcterms:created>
  <dcterms:modified xsi:type="dcterms:W3CDTF">2024-07-14T16:19:00Z</dcterms:modified>
</cp:coreProperties>
</file>