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OhneLinien"/>
        <w:tblW w:w="5000" w:type="pct"/>
        <w:tblLook w:val="04A0" w:firstRow="1" w:lastRow="0" w:firstColumn="1" w:lastColumn="0" w:noHBand="0" w:noVBand="1"/>
      </w:tblPr>
      <w:tblGrid>
        <w:gridCol w:w="8505"/>
      </w:tblGrid>
      <w:tr w:rsidR="00CE5927" w:rsidRPr="00740D4E" w14:paraId="786B3E37" w14:textId="77777777" w:rsidTr="00620336">
        <w:trPr>
          <w:cnfStyle w:val="100000000000" w:firstRow="1" w:lastRow="0" w:firstColumn="0" w:lastColumn="0" w:oddVBand="0" w:evenVBand="0" w:oddHBand="0" w:evenHBand="0" w:firstRowFirstColumn="0" w:firstRowLastColumn="0" w:lastRowFirstColumn="0" w:lastRowLastColumn="0"/>
          <w:trHeight w:hRule="exact" w:val="5670"/>
        </w:trPr>
        <w:tc>
          <w:tcPr>
            <w:tcW w:w="8645" w:type="dxa"/>
            <w:vAlign w:val="top"/>
          </w:tcPr>
          <w:p w14:paraId="04EE145D" w14:textId="7490ACF7" w:rsidR="00CE5927" w:rsidRPr="00740D4E" w:rsidRDefault="00000000" w:rsidP="00917AED">
            <w:pPr>
              <w:pStyle w:val="Title"/>
              <w:suppressAutoHyphens/>
            </w:pPr>
            <w:sdt>
              <w:sdtPr>
                <w:alias w:val="ArbeitTitel"/>
                <w:tag w:val="ArbeitTitel"/>
                <w:id w:val="448891"/>
                <w:placeholder>
                  <w:docPart w:val="4F7F4EF3550845849DBB6CAAC9744E95"/>
                </w:placeholder>
                <w:text w:multiLine="1"/>
              </w:sdtPr>
              <w:sdtEndPr>
                <w:rPr>
                  <w:sz w:val="36"/>
                </w:rPr>
              </w:sdtEndPr>
              <w:sdtContent>
                <w:r w:rsidR="0061307F" w:rsidRPr="00740D4E">
                  <w:t>Algorithmic Subdiv</w:t>
                </w:r>
                <w:r w:rsidR="000D57CE">
                  <w:t>is</w:t>
                </w:r>
                <w:r w:rsidR="0061307F" w:rsidRPr="00740D4E">
                  <w:t>ion of Gamespaces into Semantic Volumes using Delimiters</w:t>
                </w:r>
              </w:sdtContent>
            </w:sdt>
            <w:r w:rsidR="00B40FD1" w:rsidRPr="00740D4E">
              <w:rPr>
                <w:noProof/>
              </w:rPr>
              <mc:AlternateContent>
                <mc:Choice Requires="wps">
                  <w:drawing>
                    <wp:anchor distT="0" distB="0" distL="114300" distR="114300" simplePos="0" relativeHeight="251666944" behindDoc="1" locked="0" layoutInCell="1" allowOverlap="1" wp14:anchorId="66C938C9" wp14:editId="3D74B2AB">
                      <wp:simplePos x="0" y="0"/>
                      <wp:positionH relativeFrom="column">
                        <wp:posOffset>7604125</wp:posOffset>
                      </wp:positionH>
                      <wp:positionV relativeFrom="paragraph">
                        <wp:posOffset>-6966585</wp:posOffset>
                      </wp:positionV>
                      <wp:extent cx="2317750" cy="1572895"/>
                      <wp:effectExtent l="5080" t="6985" r="1270" b="1270"/>
                      <wp:wrapNone/>
                      <wp:docPr id="47881150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7750" cy="15728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413B5" id="Rectangle 46" o:spid="_x0000_s1026" style="position:absolute;margin-left:598.75pt;margin-top:-548.55pt;width:182.5pt;height:123.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" fillcolor="#aea78d [2409]" stroked="f">
                      <v:fill opacity="29555f"/>
                    </v:rect>
                  </w:pict>
                </mc:Fallback>
              </mc:AlternateContent>
            </w:r>
            <w:r w:rsidR="00B40FD1" w:rsidRPr="00740D4E">
              <w:rPr>
                <w:noProof/>
              </w:rPr>
              <mc:AlternateContent>
                <mc:Choice Requires="wps">
                  <w:drawing>
                    <wp:anchor distT="0" distB="0" distL="114300" distR="114300" simplePos="0" relativeHeight="251665920" behindDoc="0" locked="0" layoutInCell="1" allowOverlap="1" wp14:anchorId="50946B75" wp14:editId="33EA16DC">
                      <wp:simplePos x="0" y="0"/>
                      <wp:positionH relativeFrom="column">
                        <wp:posOffset>5574665</wp:posOffset>
                      </wp:positionH>
                      <wp:positionV relativeFrom="paragraph">
                        <wp:posOffset>-6966585</wp:posOffset>
                      </wp:positionV>
                      <wp:extent cx="4867910" cy="252095"/>
                      <wp:effectExtent l="4445" t="6985" r="4445" b="7620"/>
                      <wp:wrapNone/>
                      <wp:docPr id="993218006"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7910" cy="2520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D54443" id="Rectangle 45" o:spid="_x0000_s1026" style="position:absolute;margin-left:438.95pt;margin-top:-548.55pt;width:383.3pt;height:19.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" fillcolor="#aea78d [2409]" stroked="f">
                      <v:fill opacity="29555f"/>
                    </v:rect>
                  </w:pict>
                </mc:Fallback>
              </mc:AlternateContent>
            </w:r>
          </w:p>
          <w:p w14:paraId="3C8FEC5B" w14:textId="77777777" w:rsidR="00CE5927" w:rsidRPr="00740D4E" w:rsidRDefault="00000000" w:rsidP="00917AED">
            <w:pPr>
              <w:pStyle w:val="Subtitle"/>
              <w:suppressAutoHyphens/>
            </w:pPr>
            <w:sdt>
              <w:sdtPr>
                <w:alias w:val="ArbeitUntertitel"/>
                <w:tag w:val="ArbeitUntertitel"/>
                <w:id w:val="448894"/>
                <w:placeholder>
                  <w:docPart w:val="0B587C864D004ED3A9B9470F063B740B"/>
                </w:placeholder>
                <w:showingPlcHdr/>
                <w:text w:multiLine="1"/>
              </w:sdtPr>
              <w:sdtContent>
                <w:r w:rsidR="00CE5927" w:rsidRPr="00740D4E">
                  <w:rPr>
                    <w:rStyle w:val="PlaceholderText"/>
                  </w:rPr>
                  <w:t>Untertitel</w:t>
                </w:r>
              </w:sdtContent>
            </w:sdt>
          </w:p>
        </w:tc>
      </w:tr>
      <w:tr w:rsidR="00CE5927" w:rsidRPr="00740D4E" w14:paraId="39AE9F10" w14:textId="77777777" w:rsidTr="006D08BC">
        <w:trPr>
          <w:trHeight w:hRule="exact" w:val="6803"/>
        </w:trPr>
        <w:tc>
          <w:tcPr>
            <w:tcW w:w="8645" w:type="dxa"/>
            <w:vAlign w:val="top"/>
          </w:tcPr>
          <w:p w14:paraId="453EB80B" w14:textId="77777777" w:rsidR="00CE5927" w:rsidRPr="005140EB" w:rsidRDefault="00CE5927" w:rsidP="00917AED">
            <w:pPr>
              <w:suppressAutoHyphens/>
              <w:rPr>
                <w:lang w:val="de-DE"/>
              </w:rPr>
            </w:pPr>
            <w:r w:rsidRPr="005140EB">
              <w:rPr>
                <w:lang w:val="de-DE"/>
              </w:rPr>
              <w:t>Wissenschaftliche Arbeit zur Erlangung des Grades</w:t>
            </w:r>
          </w:p>
          <w:sdt>
            <w:sdtPr>
              <w:rPr>
                <w:lang w:val="de-DE"/>
              </w:rPr>
              <w:alias w:val="Abschluss"/>
              <w:tag w:val="Abschluss"/>
              <w:id w:val="448898"/>
              <w:placeholder>
                <w:docPart w:val="70999EAF8A8644A4B5E11160B43B581B"/>
              </w:placeholder>
              <w:text/>
            </w:sdtPr>
            <w:sdtContent>
              <w:p w14:paraId="122765C6" w14:textId="42DFEA33" w:rsidR="00CE5927" w:rsidRPr="005140EB" w:rsidRDefault="0061307F" w:rsidP="00917AED">
                <w:pPr>
                  <w:suppressAutoHyphens/>
                  <w:rPr>
                    <w:lang w:val="de-DE"/>
                  </w:rPr>
                </w:pPr>
                <w:r w:rsidRPr="005140EB">
                  <w:rPr>
                    <w:lang w:val="de-DE"/>
                  </w:rPr>
                  <w:t>B.Sc. Informatik: Games Engineering</w:t>
                </w:r>
              </w:p>
            </w:sdtContent>
          </w:sdt>
          <w:p w14:paraId="0C78265D" w14:textId="6DF7AF82" w:rsidR="00CE5927" w:rsidRPr="005140EB" w:rsidRDefault="00CE5927" w:rsidP="00917AED">
            <w:pPr>
              <w:suppressAutoHyphens/>
              <w:rPr>
                <w:lang w:val="de-DE"/>
              </w:rPr>
            </w:pPr>
            <w:r w:rsidRPr="005140EB">
              <w:rPr>
                <w:lang w:val="de-DE"/>
              </w:rPr>
              <w:t xml:space="preserve">an </w:t>
            </w:r>
            <w:r w:rsidRPr="005140EB">
              <w:rPr>
                <w:color w:val="A6A6A6" w:themeColor="background1" w:themeShade="A6"/>
                <w:lang w:val="de-DE"/>
              </w:rPr>
              <w:t xml:space="preserve">der </w:t>
            </w:r>
            <w:r w:rsidR="00D041B0" w:rsidRPr="005140EB">
              <w:rPr>
                <w:color w:val="A6A6A6" w:themeColor="background1" w:themeShade="A6"/>
                <w:lang w:val="de-DE"/>
              </w:rPr>
              <w:t xml:space="preserve">TUM </w:t>
            </w:r>
            <w:sdt>
              <w:sdtPr>
                <w:rPr>
                  <w:color w:val="A6A6A6" w:themeColor="background1" w:themeShade="A6"/>
                  <w:lang w:val="de-DE"/>
                </w:rPr>
                <w:alias w:val="Fakultät"/>
                <w:tag w:val="Fakultät"/>
                <w:id w:val="448937"/>
                <w:placeholder>
                  <w:docPart w:val="714BD3829BF54438AA04B64FB80E8C35"/>
                </w:placeholder>
                <w:text/>
              </w:sdtPr>
              <w:sdtContent>
                <w:r w:rsidR="00EB7583" w:rsidRPr="005140EB">
                  <w:rPr>
                    <w:color w:val="A6A6A6" w:themeColor="background1" w:themeShade="A6"/>
                    <w:lang w:val="de-DE"/>
                  </w:rPr>
                  <w:t xml:space="preserve">School of </w:t>
                </w:r>
                <w:r w:rsidR="0061307F" w:rsidRPr="005140EB">
                  <w:rPr>
                    <w:color w:val="A6A6A6" w:themeColor="background1" w:themeShade="A6"/>
                    <w:lang w:val="de-DE"/>
                  </w:rPr>
                  <w:t>Computation, Information and Technology</w:t>
                </w:r>
              </w:sdtContent>
            </w:sdt>
            <w:r w:rsidRPr="005140EB">
              <w:rPr>
                <w:lang w:val="de-DE"/>
              </w:rPr>
              <w:t xml:space="preserve"> der Technischen Universität München.</w:t>
            </w:r>
          </w:p>
          <w:p w14:paraId="7864718F" w14:textId="77777777" w:rsidR="00CE5927" w:rsidRPr="005140EB" w:rsidRDefault="00917AED" w:rsidP="00917AED">
            <w:pPr>
              <w:pStyle w:val="Deckblatt"/>
              <w:suppressAutoHyphens/>
              <w:rPr>
                <w:lang w:val="de-DE"/>
              </w:rPr>
            </w:pPr>
            <w:r w:rsidRPr="005140EB">
              <w:rPr>
                <w:rStyle w:val="Strong"/>
                <w:lang w:val="de-DE"/>
              </w:rPr>
              <w:t>Betreuer/</w:t>
            </w:r>
            <w:r w:rsidR="00231427" w:rsidRPr="005140EB">
              <w:rPr>
                <w:rStyle w:val="Strong"/>
                <w:lang w:val="de-DE"/>
              </w:rPr>
              <w:t>-in</w:t>
            </w:r>
            <w:r w:rsidR="00CE5927" w:rsidRPr="005140EB">
              <w:rPr>
                <w:lang w:val="de-DE"/>
              </w:rPr>
              <w:tab/>
            </w:r>
            <w:sdt>
              <w:sdtPr>
                <w:rPr>
                  <w:lang w:val="de-DE"/>
                </w:rPr>
                <w:alias w:val="Betreuer"/>
                <w:tag w:val="Betreuer"/>
                <w:id w:val="448941"/>
                <w:placeholder>
                  <w:docPart w:val="413F942B580744E181305F32A4D3FCF4"/>
                </w:placeholder>
                <w:showingPlcHdr/>
                <w:text/>
              </w:sdtPr>
              <w:sdtContent>
                <w:r w:rsidR="00CE5927" w:rsidRPr="005140EB">
                  <w:rPr>
                    <w:rStyle w:val="PlaceholderText"/>
                    <w:lang w:val="de-DE"/>
                  </w:rPr>
                  <w:t>Univ.-Prof. Dr. Dr. h. c. mult. Max Musterprofessor</w:t>
                </w:r>
              </w:sdtContent>
            </w:sdt>
          </w:p>
          <w:p w14:paraId="4065687F" w14:textId="77777777" w:rsidR="00CE5927" w:rsidRPr="005140EB" w:rsidRDefault="00CE5927" w:rsidP="00917AED">
            <w:pPr>
              <w:pStyle w:val="Deckblatt"/>
              <w:suppressAutoHyphens/>
              <w:rPr>
                <w:lang w:val="de-DE"/>
              </w:rPr>
            </w:pPr>
            <w:r w:rsidRPr="005140EB">
              <w:rPr>
                <w:lang w:val="de-DE"/>
              </w:rPr>
              <w:tab/>
            </w:r>
            <w:sdt>
              <w:sdtPr>
                <w:rPr>
                  <w:lang w:val="de-DE"/>
                </w:rPr>
                <w:alias w:val="Lehrstuhl"/>
                <w:tag w:val="Lehrstuhl"/>
                <w:id w:val="448949"/>
                <w:placeholder>
                  <w:docPart w:val="E1C21C69D5CA49C2A9C3F25879400FA9"/>
                </w:placeholder>
                <w:showingPlcHdr/>
                <w:text/>
              </w:sdtPr>
              <w:sdtContent>
                <w:r w:rsidRPr="005140EB">
                  <w:rPr>
                    <w:rStyle w:val="PlaceholderText"/>
                    <w:lang w:val="de-DE"/>
                  </w:rPr>
                  <w:t>Lehrstuhl für Musterlehre</w:t>
                </w:r>
              </w:sdtContent>
            </w:sdt>
          </w:p>
          <w:p w14:paraId="0D669932" w14:textId="77777777" w:rsidR="00E86A45" w:rsidRPr="005140EB" w:rsidRDefault="00E86A45" w:rsidP="00E86A45">
            <w:pPr>
              <w:pStyle w:val="Deckblatt"/>
              <w:suppressAutoHyphens/>
              <w:rPr>
                <w:lang w:val="de-DE"/>
              </w:rPr>
            </w:pPr>
            <w:r w:rsidRPr="005140EB">
              <w:rPr>
                <w:rStyle w:val="Strong"/>
                <w:lang w:val="de-DE"/>
              </w:rPr>
              <w:t>Aufgabensteller/-in</w:t>
            </w:r>
            <w:r w:rsidRPr="005140EB">
              <w:rPr>
                <w:lang w:val="de-DE"/>
              </w:rPr>
              <w:tab/>
            </w:r>
            <w:sdt>
              <w:sdtPr>
                <w:rPr>
                  <w:lang w:val="de-DE"/>
                </w:rPr>
                <w:alias w:val="Aufgabensteller"/>
                <w:tag w:val="Aufgabensteller"/>
                <w:id w:val="165214671"/>
                <w:placeholder>
                  <w:docPart w:val="32FBA48B221A49C88B5C5298B253DD7A"/>
                </w:placeholder>
                <w:showingPlcHdr/>
                <w:text/>
              </w:sdtPr>
              <w:sdtContent>
                <w:r w:rsidRPr="005140EB">
                  <w:rPr>
                    <w:rStyle w:val="PlaceholderText"/>
                    <w:lang w:val="de-DE"/>
                  </w:rPr>
                  <w:t>Univ.-Prof. Dr. Dr. h. c. mult. Max Musterprofessor</w:t>
                </w:r>
              </w:sdtContent>
            </w:sdt>
          </w:p>
          <w:p w14:paraId="340FCA76" w14:textId="77777777" w:rsidR="00E86A45" w:rsidRPr="005140EB" w:rsidRDefault="00E86A45" w:rsidP="00E86A45">
            <w:pPr>
              <w:pStyle w:val="Deckblatt"/>
              <w:suppressAutoHyphens/>
              <w:rPr>
                <w:lang w:val="de-DE"/>
              </w:rPr>
            </w:pPr>
            <w:r w:rsidRPr="005140EB">
              <w:rPr>
                <w:lang w:val="de-DE"/>
              </w:rPr>
              <w:tab/>
            </w:r>
            <w:sdt>
              <w:sdtPr>
                <w:rPr>
                  <w:lang w:val="de-DE"/>
                </w:rPr>
                <w:alias w:val="Lehrstuhl"/>
                <w:tag w:val="Lehrstuhl"/>
                <w:id w:val="-1671322546"/>
                <w:placeholder>
                  <w:docPart w:val="268B6874C11748D6A2C48B269DCA9711"/>
                </w:placeholder>
                <w:showingPlcHdr/>
                <w:text/>
              </w:sdtPr>
              <w:sdtContent>
                <w:r w:rsidRPr="005140EB">
                  <w:rPr>
                    <w:rStyle w:val="PlaceholderText"/>
                    <w:lang w:val="de-DE"/>
                  </w:rPr>
                  <w:t>Lehrstuhl für Musterlehre</w:t>
                </w:r>
              </w:sdtContent>
            </w:sdt>
          </w:p>
          <w:p w14:paraId="5CD6ECA7" w14:textId="77777777" w:rsidR="00CE5927" w:rsidRPr="005140EB" w:rsidRDefault="00CE5927" w:rsidP="00E86A45">
            <w:pPr>
              <w:pStyle w:val="Deckblatt"/>
              <w:suppressAutoHyphens/>
              <w:ind w:left="0" w:firstLine="0"/>
              <w:rPr>
                <w:lang w:val="de-DE"/>
              </w:rPr>
            </w:pPr>
          </w:p>
          <w:p w14:paraId="3C41B010" w14:textId="77777777" w:rsidR="00CE5927" w:rsidRPr="005140EB" w:rsidRDefault="00CE5927" w:rsidP="00917AED">
            <w:pPr>
              <w:pStyle w:val="Deckblatt"/>
              <w:suppressAutoHyphens/>
              <w:rPr>
                <w:lang w:val="de-DE"/>
              </w:rPr>
            </w:pPr>
            <w:r w:rsidRPr="005140EB">
              <w:rPr>
                <w:rStyle w:val="Strong"/>
                <w:lang w:val="de-DE"/>
              </w:rPr>
              <w:t>Eingereicht von</w:t>
            </w:r>
            <w:r w:rsidRPr="005140EB">
              <w:rPr>
                <w:lang w:val="de-DE"/>
              </w:rPr>
              <w:tab/>
            </w:r>
            <w:sdt>
              <w:sdtPr>
                <w:rPr>
                  <w:lang w:val="de-DE"/>
                </w:rPr>
                <w:id w:val="164239410"/>
                <w:placeholder>
                  <w:docPart w:val="78DB00D987604642963A8CABFD0F3E58"/>
                </w:placeholder>
                <w:showingPlcHdr/>
                <w:text w:multiLine="1"/>
              </w:sdtPr>
              <w:sdtContent>
                <w:r w:rsidRPr="005140EB">
                  <w:rPr>
                    <w:rStyle w:val="PlaceholderText"/>
                    <w:lang w:val="de-DE"/>
                  </w:rPr>
                  <w:t>Martin Mustermann</w:t>
                </w:r>
                <w:r w:rsidRPr="005140EB">
                  <w:rPr>
                    <w:rStyle w:val="PlaceholderText"/>
                    <w:lang w:val="de-DE"/>
                  </w:rPr>
                  <w:br/>
                  <w:t>Musterweg 20</w:t>
                </w:r>
                <w:r w:rsidRPr="005140EB">
                  <w:rPr>
                    <w:rStyle w:val="PlaceholderText"/>
                    <w:lang w:val="de-DE"/>
                  </w:rPr>
                  <w:br/>
                  <w:t>80999 München</w:t>
                </w:r>
                <w:r w:rsidRPr="005140EB">
                  <w:rPr>
                    <w:rStyle w:val="PlaceholderText"/>
                    <w:lang w:val="de-DE"/>
                  </w:rPr>
                  <w:br/>
                  <w:t>+49 89 123 456 89</w:t>
                </w:r>
              </w:sdtContent>
            </w:sdt>
          </w:p>
          <w:p w14:paraId="3F0C3725" w14:textId="77777777" w:rsidR="00474C37" w:rsidRPr="005140EB" w:rsidRDefault="00474C37" w:rsidP="00917AED">
            <w:pPr>
              <w:pStyle w:val="Deckblatt"/>
              <w:suppressAutoHyphens/>
              <w:rPr>
                <w:lang w:val="de-DE"/>
              </w:rPr>
            </w:pPr>
          </w:p>
          <w:p w14:paraId="52AC5E68" w14:textId="77777777" w:rsidR="00CE5927" w:rsidRPr="005140EB" w:rsidRDefault="00CE5927" w:rsidP="00917AED">
            <w:pPr>
              <w:pStyle w:val="Deckblatt"/>
              <w:suppressAutoHyphens/>
              <w:rPr>
                <w:lang w:val="de-DE"/>
              </w:rPr>
            </w:pPr>
            <w:r w:rsidRPr="005140EB">
              <w:rPr>
                <w:rStyle w:val="Strong"/>
                <w:lang w:val="de-DE"/>
              </w:rPr>
              <w:t>Eingereicht am</w:t>
            </w:r>
            <w:r w:rsidRPr="005140EB">
              <w:rPr>
                <w:lang w:val="de-DE"/>
              </w:rPr>
              <w:tab/>
            </w:r>
            <w:sdt>
              <w:sdtPr>
                <w:rPr>
                  <w:lang w:val="de-DE"/>
                </w:rPr>
                <w:alias w:val="Ort"/>
                <w:tag w:val="Ort"/>
                <w:id w:val="34944486"/>
                <w:placeholder>
                  <w:docPart w:val="2A7DAD51C5324217B57796CD087D768D"/>
                </w:placeholder>
                <w:showingPlcHdr/>
                <w:text/>
              </w:sdtPr>
              <w:sdtContent>
                <w:r w:rsidR="00A25AD0" w:rsidRPr="005140EB">
                  <w:rPr>
                    <w:rStyle w:val="PlaceholderText"/>
                    <w:lang w:val="de-DE"/>
                  </w:rPr>
                  <w:t>Ort</w:t>
                </w:r>
              </w:sdtContent>
            </w:sdt>
            <w:r w:rsidRPr="005140EB">
              <w:rPr>
                <w:lang w:val="de-DE"/>
              </w:rPr>
              <w:t xml:space="preserve">, den </w:t>
            </w:r>
            <w:sdt>
              <w:sdtPr>
                <w:rPr>
                  <w:lang w:val="de-DE"/>
                </w:rPr>
                <w:alias w:val="Datum"/>
                <w:tag w:val="Datum"/>
                <w:id w:val="448971"/>
                <w:placeholder>
                  <w:docPart w:val="53FB530A13404154A0FE043CA35E0B07"/>
                </w:placeholder>
                <w:showingPlcHdr/>
                <w:date>
                  <w:dateFormat w:val="dd.MM.yyyy"/>
                  <w:lid w:val="de-DE"/>
                  <w:storeMappedDataAs w:val="dateTime"/>
                  <w:calendar w:val="gregorian"/>
                </w:date>
              </w:sdtPr>
              <w:sdtContent>
                <w:r w:rsidRPr="005140EB">
                  <w:rPr>
                    <w:rStyle w:val="PlaceholderText"/>
                    <w:lang w:val="de-DE"/>
                  </w:rPr>
                  <w:t>Datum</w:t>
                </w:r>
              </w:sdtContent>
            </w:sdt>
          </w:p>
        </w:tc>
      </w:tr>
    </w:tbl>
    <w:p w14:paraId="7B18F623" w14:textId="77777777" w:rsidR="00CE5927" w:rsidRPr="00740D4E" w:rsidRDefault="006D08BC" w:rsidP="006D08BC">
      <w:pPr>
        <w:sectPr w:rsidR="00CE5927" w:rsidRPr="00740D4E" w:rsidSect="00EF5A95">
          <w:footerReference w:type="even" r:id="rId8"/>
          <w:footerReference w:type="default" r:id="rId9"/>
          <w:headerReference w:type="first" r:id="rId10"/>
          <w:type w:val="continuous"/>
          <w:pgSz w:w="11907" w:h="16838" w:code="9"/>
          <w:pgMar w:top="1134" w:right="1134" w:bottom="1134" w:left="2268" w:header="1514" w:footer="652" w:gutter="0"/>
          <w:cols w:space="284"/>
          <w:formProt w:val="0"/>
          <w:titlePg/>
          <w:docGrid w:linePitch="360"/>
        </w:sectPr>
      </w:pPr>
      <w:r w:rsidRPr="00740D4E">
        <w:t xml:space="preserve"> </w:t>
      </w:r>
    </w:p>
    <w:p w14:paraId="65E13E27" w14:textId="77777777" w:rsidR="001665CB" w:rsidRPr="00740D4E" w:rsidRDefault="001665CB" w:rsidP="00DC4CCE">
      <w:pPr>
        <w:pStyle w:val="Verzeichnisberschrift"/>
      </w:pPr>
    </w:p>
    <w:p w14:paraId="2D25B2D0" w14:textId="14B459AF" w:rsidR="00B575B7" w:rsidRDefault="00DC4CCE" w:rsidP="00C731A7">
      <w:pPr>
        <w:pStyle w:val="VerzeichnisberschriftimInhaltsverzeichnisgelistet"/>
        <w:rPr>
          <w:lang w:val="de-DE"/>
        </w:rPr>
      </w:pPr>
      <w:bookmarkStart w:id="0" w:name="_Toc175219563"/>
      <w:r w:rsidRPr="006752B4">
        <w:rPr>
          <w:lang w:val="de-DE"/>
        </w:rPr>
        <w:lastRenderedPageBreak/>
        <w:t>Eidesstattliche Erklärung</w:t>
      </w:r>
      <w:bookmarkEnd w:id="0"/>
    </w:p>
    <w:p w14:paraId="24ECB0A4" w14:textId="77777777" w:rsidR="006752B4" w:rsidRPr="00D9596E" w:rsidRDefault="006752B4" w:rsidP="006752B4">
      <w:pPr>
        <w:pStyle w:val="BodyText"/>
        <w:rPr>
          <w:lang w:val="de-DE"/>
        </w:rPr>
      </w:pPr>
    </w:p>
    <w:p w14:paraId="44FD17A8" w14:textId="77777777" w:rsidR="00FA2531" w:rsidRPr="00D9596E" w:rsidRDefault="00FA2531" w:rsidP="00FA2531">
      <w:pPr>
        <w:pStyle w:val="BodyText"/>
        <w:spacing w:after="480"/>
        <w:rPr>
          <w:lang w:val="de-DE"/>
        </w:rPr>
      </w:pPr>
      <w:r w:rsidRPr="00D9596E">
        <w:rPr>
          <w:lang w:val="de-DE"/>
        </w:rPr>
        <w:t>Ich versichere hiermit, dass ich die von mir eingereichte Abschlussarbeit selbstständig verfasst und keine anderen als die angegebenen Quellen und Hilfsmittel benutzt habe.</w:t>
      </w:r>
    </w:p>
    <w:p w14:paraId="3C816ADD" w14:textId="77777777" w:rsidR="00FA2531" w:rsidRPr="00D9596E" w:rsidRDefault="00FA2531" w:rsidP="00FA2531">
      <w:pPr>
        <w:pStyle w:val="Signature"/>
        <w:rPr>
          <w:lang w:val="de-DE"/>
        </w:rPr>
      </w:pPr>
    </w:p>
    <w:p w14:paraId="4BED6A2A" w14:textId="77777777" w:rsidR="00FA2531" w:rsidRPr="00D9596E" w:rsidRDefault="00000000" w:rsidP="00FA2531">
      <w:pPr>
        <w:pStyle w:val="BodyText"/>
        <w:rPr>
          <w:lang w:val="de-DE"/>
        </w:rPr>
      </w:pPr>
      <w:sdt>
        <w:sdtPr>
          <w:rPr>
            <w:lang w:val="de-DE"/>
          </w:rPr>
          <w:alias w:val="Ort"/>
          <w:tag w:val="Ort"/>
          <w:id w:val="164239430"/>
          <w:placeholder>
            <w:docPart w:val="D222A74EA6AF4F4E90E2292EDC6AB232"/>
          </w:placeholder>
          <w:showingPlcHdr/>
          <w:text/>
        </w:sdtPr>
        <w:sdtContent>
          <w:r w:rsidR="00FA2531" w:rsidRPr="00D9596E">
            <w:rPr>
              <w:lang w:val="de-DE"/>
            </w:rPr>
            <w:t>Ort</w:t>
          </w:r>
        </w:sdtContent>
      </w:sdt>
      <w:r w:rsidR="00FA2531" w:rsidRPr="00D9596E">
        <w:rPr>
          <w:lang w:val="de-DE"/>
        </w:rPr>
        <w:t xml:space="preserve">, </w:t>
      </w:r>
      <w:sdt>
        <w:sdtPr>
          <w:rPr>
            <w:lang w:val="de-DE"/>
          </w:rPr>
          <w:alias w:val="Datum"/>
          <w:tag w:val="Datum"/>
          <w:id w:val="164239433"/>
          <w:placeholder>
            <w:docPart w:val="E66520ECC6E24CA2853FC87FFE5FC389"/>
          </w:placeholder>
          <w:showingPlcHdr/>
          <w:date>
            <w:dateFormat w:val="dd.MM.yyyy"/>
            <w:lid w:val="de-DE"/>
            <w:storeMappedDataAs w:val="dateTime"/>
            <w:calendar w:val="gregorian"/>
          </w:date>
        </w:sdtPr>
        <w:sdtContent>
          <w:r w:rsidR="00FA2531" w:rsidRPr="00D9596E">
            <w:rPr>
              <w:lang w:val="de-DE"/>
            </w:rPr>
            <w:t>Datum</w:t>
          </w:r>
        </w:sdtContent>
      </w:sdt>
      <w:r w:rsidR="00FA2531" w:rsidRPr="00D9596E">
        <w:rPr>
          <w:lang w:val="de-DE"/>
        </w:rPr>
        <w:t>, Unterschrift</w:t>
      </w:r>
    </w:p>
    <w:p w14:paraId="74B55C84" w14:textId="77777777" w:rsidR="006752B4" w:rsidRPr="006752B4" w:rsidRDefault="006752B4" w:rsidP="006752B4">
      <w:pPr>
        <w:pStyle w:val="BodyText"/>
        <w:rPr>
          <w:lang w:val="de-DE"/>
        </w:rPr>
      </w:pPr>
    </w:p>
    <w:p w14:paraId="55696717" w14:textId="34A6046A" w:rsidR="00FD3313" w:rsidRDefault="00FD3313" w:rsidP="00FD3313">
      <w:pPr>
        <w:pStyle w:val="VerzeichnisberschriftimInhaltsverzeichnisgelistet"/>
      </w:pPr>
      <w:bookmarkStart w:id="1" w:name="_Toc175219564"/>
      <w:r w:rsidRPr="00740D4E">
        <w:lastRenderedPageBreak/>
        <w:t>Abstract</w:t>
      </w:r>
      <w:bookmarkEnd w:id="1"/>
    </w:p>
    <w:p w14:paraId="1A660B54" w14:textId="39FD88EC" w:rsidR="007E17B1" w:rsidRPr="007E17B1" w:rsidRDefault="007E17B1" w:rsidP="007E17B1">
      <w:pPr>
        <w:pStyle w:val="BodyText"/>
      </w:pPr>
      <w:r>
        <w:t>This thesis will propose and analyze an algorithm for deriving semantic volumes from Gamespaces.</w:t>
      </w:r>
    </w:p>
    <w:p w14:paraId="03B46D64" w14:textId="50BC1383" w:rsidR="00FD3313" w:rsidRPr="00740D4E" w:rsidRDefault="00FD3313" w:rsidP="00FD3313">
      <w:pPr>
        <w:pStyle w:val="VerzeichnisberschriftimInhaltsverzeichnisgelistet"/>
      </w:pPr>
      <w:bookmarkStart w:id="2" w:name="_Toc175219565"/>
      <w:r w:rsidRPr="00740D4E">
        <w:lastRenderedPageBreak/>
        <w:t>Acknowledgements</w:t>
      </w:r>
      <w:bookmarkEnd w:id="2"/>
    </w:p>
    <w:p w14:paraId="0D62763E" w14:textId="77777777" w:rsidR="00C731A7" w:rsidRPr="00740D4E" w:rsidRDefault="00C731A7" w:rsidP="00D233A8">
      <w:pPr>
        <w:pStyle w:val="Verzeichnisberschrift"/>
        <w:outlineLvl w:val="0"/>
      </w:pPr>
      <w:r w:rsidRPr="00740D4E">
        <w:lastRenderedPageBreak/>
        <w:t>Contents</w:t>
      </w:r>
    </w:p>
    <w:p w14:paraId="3812C545" w14:textId="1F5B711D" w:rsidR="000D79B3" w:rsidRDefault="003500CD">
      <w:pPr>
        <w:pStyle w:val="TOC1"/>
        <w:rPr>
          <w:rFonts w:eastAsiaTheme="minorEastAsia"/>
          <w:b w:val="0"/>
          <w:kern w:val="2"/>
          <w:sz w:val="24"/>
          <w:szCs w:val="24"/>
          <w14:ligatures w14:val="standardContextual"/>
        </w:rPr>
      </w:pPr>
      <w:r w:rsidRPr="00740D4E">
        <w:rPr>
          <w:noProof w:val="0"/>
        </w:rPr>
        <w:fldChar w:fldCharType="begin"/>
      </w:r>
      <w:r w:rsidRPr="00740D4E">
        <w:rPr>
          <w:noProof w:val="0"/>
        </w:rPr>
        <w:instrText xml:space="preserve"> TOC \o "2-3" \h \z \t "Heading 1,1,Kapitel I,1,Kapitel II,2,Kapitel III,3,Verzeichnisüberschrift (im Inhaltsverzeichnis gelistet),1" </w:instrText>
      </w:r>
      <w:r w:rsidRPr="00740D4E">
        <w:rPr>
          <w:noProof w:val="0"/>
        </w:rPr>
        <w:fldChar w:fldCharType="separate"/>
      </w:r>
      <w:hyperlink w:anchor="_Toc175219563" w:history="1">
        <w:r w:rsidR="000D79B3" w:rsidRPr="00BF4E6D">
          <w:rPr>
            <w:rStyle w:val="Hyperlink"/>
            <w:lang w:val="de-DE"/>
          </w:rPr>
          <w:t>Eidesstattliche Erklärung</w:t>
        </w:r>
        <w:r w:rsidR="000D79B3">
          <w:rPr>
            <w:webHidden/>
          </w:rPr>
          <w:tab/>
        </w:r>
        <w:r w:rsidR="000D79B3">
          <w:rPr>
            <w:webHidden/>
          </w:rPr>
          <w:fldChar w:fldCharType="begin"/>
        </w:r>
        <w:r w:rsidR="000D79B3">
          <w:rPr>
            <w:webHidden/>
          </w:rPr>
          <w:instrText xml:space="preserve"> PAGEREF _Toc175219563 \h </w:instrText>
        </w:r>
        <w:r w:rsidR="000D79B3">
          <w:rPr>
            <w:webHidden/>
          </w:rPr>
        </w:r>
        <w:r w:rsidR="000D79B3">
          <w:rPr>
            <w:webHidden/>
          </w:rPr>
          <w:fldChar w:fldCharType="separate"/>
        </w:r>
        <w:r w:rsidR="000D79B3">
          <w:rPr>
            <w:webHidden/>
          </w:rPr>
          <w:t>2</w:t>
        </w:r>
        <w:r w:rsidR="000D79B3">
          <w:rPr>
            <w:webHidden/>
          </w:rPr>
          <w:fldChar w:fldCharType="end"/>
        </w:r>
      </w:hyperlink>
    </w:p>
    <w:p w14:paraId="4326B505" w14:textId="37BF1A64" w:rsidR="000D79B3" w:rsidRDefault="00000000">
      <w:pPr>
        <w:pStyle w:val="TOC1"/>
        <w:rPr>
          <w:rFonts w:eastAsiaTheme="minorEastAsia"/>
          <w:b w:val="0"/>
          <w:kern w:val="2"/>
          <w:sz w:val="24"/>
          <w:szCs w:val="24"/>
          <w14:ligatures w14:val="standardContextual"/>
        </w:rPr>
      </w:pPr>
      <w:hyperlink w:anchor="_Toc175219564" w:history="1">
        <w:r w:rsidR="000D79B3" w:rsidRPr="00BF4E6D">
          <w:rPr>
            <w:rStyle w:val="Hyperlink"/>
          </w:rPr>
          <w:t>Abstract</w:t>
        </w:r>
        <w:r w:rsidR="000D79B3">
          <w:rPr>
            <w:webHidden/>
          </w:rPr>
          <w:tab/>
        </w:r>
        <w:r w:rsidR="000D79B3">
          <w:rPr>
            <w:webHidden/>
          </w:rPr>
          <w:fldChar w:fldCharType="begin"/>
        </w:r>
        <w:r w:rsidR="000D79B3">
          <w:rPr>
            <w:webHidden/>
          </w:rPr>
          <w:instrText xml:space="preserve"> PAGEREF _Toc175219564 \h </w:instrText>
        </w:r>
        <w:r w:rsidR="000D79B3">
          <w:rPr>
            <w:webHidden/>
          </w:rPr>
        </w:r>
        <w:r w:rsidR="000D79B3">
          <w:rPr>
            <w:webHidden/>
          </w:rPr>
          <w:fldChar w:fldCharType="separate"/>
        </w:r>
        <w:r w:rsidR="000D79B3">
          <w:rPr>
            <w:webHidden/>
          </w:rPr>
          <w:t>3</w:t>
        </w:r>
        <w:r w:rsidR="000D79B3">
          <w:rPr>
            <w:webHidden/>
          </w:rPr>
          <w:fldChar w:fldCharType="end"/>
        </w:r>
      </w:hyperlink>
    </w:p>
    <w:p w14:paraId="3EFB4933" w14:textId="7C42905F" w:rsidR="000D79B3" w:rsidRDefault="00000000">
      <w:pPr>
        <w:pStyle w:val="TOC1"/>
        <w:rPr>
          <w:rFonts w:eastAsiaTheme="minorEastAsia"/>
          <w:b w:val="0"/>
          <w:kern w:val="2"/>
          <w:sz w:val="24"/>
          <w:szCs w:val="24"/>
          <w14:ligatures w14:val="standardContextual"/>
        </w:rPr>
      </w:pPr>
      <w:hyperlink w:anchor="_Toc175219565" w:history="1">
        <w:r w:rsidR="000D79B3" w:rsidRPr="00BF4E6D">
          <w:rPr>
            <w:rStyle w:val="Hyperlink"/>
          </w:rPr>
          <w:t>Acknowledgements</w:t>
        </w:r>
        <w:r w:rsidR="000D79B3">
          <w:rPr>
            <w:webHidden/>
          </w:rPr>
          <w:tab/>
        </w:r>
        <w:r w:rsidR="000D79B3">
          <w:rPr>
            <w:webHidden/>
          </w:rPr>
          <w:fldChar w:fldCharType="begin"/>
        </w:r>
        <w:r w:rsidR="000D79B3">
          <w:rPr>
            <w:webHidden/>
          </w:rPr>
          <w:instrText xml:space="preserve"> PAGEREF _Toc175219565 \h </w:instrText>
        </w:r>
        <w:r w:rsidR="000D79B3">
          <w:rPr>
            <w:webHidden/>
          </w:rPr>
        </w:r>
        <w:r w:rsidR="000D79B3">
          <w:rPr>
            <w:webHidden/>
          </w:rPr>
          <w:fldChar w:fldCharType="separate"/>
        </w:r>
        <w:r w:rsidR="000D79B3">
          <w:rPr>
            <w:webHidden/>
          </w:rPr>
          <w:t>4</w:t>
        </w:r>
        <w:r w:rsidR="000D79B3">
          <w:rPr>
            <w:webHidden/>
          </w:rPr>
          <w:fldChar w:fldCharType="end"/>
        </w:r>
      </w:hyperlink>
    </w:p>
    <w:p w14:paraId="4933EED6" w14:textId="3D94240C" w:rsidR="000D79B3" w:rsidRDefault="00000000">
      <w:pPr>
        <w:pStyle w:val="TOC1"/>
        <w:rPr>
          <w:rFonts w:eastAsiaTheme="minorEastAsia"/>
          <w:b w:val="0"/>
          <w:kern w:val="2"/>
          <w:sz w:val="24"/>
          <w:szCs w:val="24"/>
          <w14:ligatures w14:val="standardContextual"/>
        </w:rPr>
      </w:pPr>
      <w:hyperlink w:anchor="_Toc175219566" w:history="1">
        <w:r w:rsidR="000D79B3" w:rsidRPr="00BF4E6D">
          <w:rPr>
            <w:rStyle w:val="Hyperlink"/>
          </w:rPr>
          <w:t>1.</w:t>
        </w:r>
        <w:r w:rsidR="000D79B3">
          <w:rPr>
            <w:rFonts w:eastAsiaTheme="minorEastAsia"/>
            <w:b w:val="0"/>
            <w:kern w:val="2"/>
            <w:sz w:val="24"/>
            <w:szCs w:val="24"/>
            <w14:ligatures w14:val="standardContextual"/>
          </w:rPr>
          <w:tab/>
        </w:r>
        <w:r w:rsidR="000D79B3" w:rsidRPr="00BF4E6D">
          <w:rPr>
            <w:rStyle w:val="Hyperlink"/>
          </w:rPr>
          <w:t>Introduction</w:t>
        </w:r>
        <w:r w:rsidR="000D79B3">
          <w:rPr>
            <w:webHidden/>
          </w:rPr>
          <w:tab/>
        </w:r>
        <w:r w:rsidR="000D79B3">
          <w:rPr>
            <w:webHidden/>
          </w:rPr>
          <w:fldChar w:fldCharType="begin"/>
        </w:r>
        <w:r w:rsidR="000D79B3">
          <w:rPr>
            <w:webHidden/>
          </w:rPr>
          <w:instrText xml:space="preserve"> PAGEREF _Toc175219566 \h </w:instrText>
        </w:r>
        <w:r w:rsidR="000D79B3">
          <w:rPr>
            <w:webHidden/>
          </w:rPr>
        </w:r>
        <w:r w:rsidR="000D79B3">
          <w:rPr>
            <w:webHidden/>
          </w:rPr>
          <w:fldChar w:fldCharType="separate"/>
        </w:r>
        <w:r w:rsidR="000D79B3">
          <w:rPr>
            <w:webHidden/>
          </w:rPr>
          <w:t>7</w:t>
        </w:r>
        <w:r w:rsidR="000D79B3">
          <w:rPr>
            <w:webHidden/>
          </w:rPr>
          <w:fldChar w:fldCharType="end"/>
        </w:r>
      </w:hyperlink>
    </w:p>
    <w:p w14:paraId="685E6241" w14:textId="42F4BC03" w:rsidR="000D79B3" w:rsidRDefault="00000000">
      <w:pPr>
        <w:pStyle w:val="TOC2"/>
        <w:rPr>
          <w:rFonts w:eastAsiaTheme="minorEastAsia"/>
          <w:kern w:val="2"/>
          <w:sz w:val="24"/>
          <w:szCs w:val="24"/>
          <w14:ligatures w14:val="standardContextual"/>
        </w:rPr>
      </w:pPr>
      <w:hyperlink w:anchor="_Toc175219567" w:history="1">
        <w:r w:rsidR="000D79B3" w:rsidRPr="00BF4E6D">
          <w:rPr>
            <w:rStyle w:val="Hyperlink"/>
          </w:rPr>
          <w:t>1.1.</w:t>
        </w:r>
        <w:r w:rsidR="000D79B3">
          <w:rPr>
            <w:rFonts w:eastAsiaTheme="minorEastAsia"/>
            <w:kern w:val="2"/>
            <w:sz w:val="24"/>
            <w:szCs w:val="24"/>
            <w14:ligatures w14:val="standardContextual"/>
          </w:rPr>
          <w:tab/>
        </w:r>
        <w:r w:rsidR="000D79B3" w:rsidRPr="00BF4E6D">
          <w:rPr>
            <w:rStyle w:val="Hyperlink"/>
          </w:rPr>
          <w:t>Problem Statement</w:t>
        </w:r>
        <w:r w:rsidR="000D79B3">
          <w:rPr>
            <w:webHidden/>
          </w:rPr>
          <w:tab/>
        </w:r>
        <w:r w:rsidR="000D79B3">
          <w:rPr>
            <w:webHidden/>
          </w:rPr>
          <w:fldChar w:fldCharType="begin"/>
        </w:r>
        <w:r w:rsidR="000D79B3">
          <w:rPr>
            <w:webHidden/>
          </w:rPr>
          <w:instrText xml:space="preserve"> PAGEREF _Toc175219567 \h </w:instrText>
        </w:r>
        <w:r w:rsidR="000D79B3">
          <w:rPr>
            <w:webHidden/>
          </w:rPr>
        </w:r>
        <w:r w:rsidR="000D79B3">
          <w:rPr>
            <w:webHidden/>
          </w:rPr>
          <w:fldChar w:fldCharType="separate"/>
        </w:r>
        <w:r w:rsidR="000D79B3">
          <w:rPr>
            <w:webHidden/>
          </w:rPr>
          <w:t>7</w:t>
        </w:r>
        <w:r w:rsidR="000D79B3">
          <w:rPr>
            <w:webHidden/>
          </w:rPr>
          <w:fldChar w:fldCharType="end"/>
        </w:r>
      </w:hyperlink>
    </w:p>
    <w:p w14:paraId="07EC41A4" w14:textId="6FECE72A" w:rsidR="000D79B3" w:rsidRDefault="00000000">
      <w:pPr>
        <w:pStyle w:val="TOC2"/>
        <w:rPr>
          <w:rFonts w:eastAsiaTheme="minorEastAsia"/>
          <w:kern w:val="2"/>
          <w:sz w:val="24"/>
          <w:szCs w:val="24"/>
          <w14:ligatures w14:val="standardContextual"/>
        </w:rPr>
      </w:pPr>
      <w:hyperlink w:anchor="_Toc175219568" w:history="1">
        <w:r w:rsidR="000D79B3" w:rsidRPr="00BF4E6D">
          <w:rPr>
            <w:rStyle w:val="Hyperlink"/>
          </w:rPr>
          <w:t>1.2.</w:t>
        </w:r>
        <w:r w:rsidR="000D79B3">
          <w:rPr>
            <w:rFonts w:eastAsiaTheme="minorEastAsia"/>
            <w:kern w:val="2"/>
            <w:sz w:val="24"/>
            <w:szCs w:val="24"/>
            <w14:ligatures w14:val="standardContextual"/>
          </w:rPr>
          <w:tab/>
        </w:r>
        <w:r w:rsidR="000D79B3" w:rsidRPr="00BF4E6D">
          <w:rPr>
            <w:rStyle w:val="Hyperlink"/>
          </w:rPr>
          <w:t>Functional Requirements</w:t>
        </w:r>
        <w:r w:rsidR="000D79B3">
          <w:rPr>
            <w:webHidden/>
          </w:rPr>
          <w:tab/>
        </w:r>
        <w:r w:rsidR="000D79B3">
          <w:rPr>
            <w:webHidden/>
          </w:rPr>
          <w:fldChar w:fldCharType="begin"/>
        </w:r>
        <w:r w:rsidR="000D79B3">
          <w:rPr>
            <w:webHidden/>
          </w:rPr>
          <w:instrText xml:space="preserve"> PAGEREF _Toc175219568 \h </w:instrText>
        </w:r>
        <w:r w:rsidR="000D79B3">
          <w:rPr>
            <w:webHidden/>
          </w:rPr>
        </w:r>
        <w:r w:rsidR="000D79B3">
          <w:rPr>
            <w:webHidden/>
          </w:rPr>
          <w:fldChar w:fldCharType="separate"/>
        </w:r>
        <w:r w:rsidR="000D79B3">
          <w:rPr>
            <w:webHidden/>
          </w:rPr>
          <w:t>8</w:t>
        </w:r>
        <w:r w:rsidR="000D79B3">
          <w:rPr>
            <w:webHidden/>
          </w:rPr>
          <w:fldChar w:fldCharType="end"/>
        </w:r>
      </w:hyperlink>
    </w:p>
    <w:p w14:paraId="0D9EE4E2" w14:textId="79883F86" w:rsidR="000D79B3" w:rsidRDefault="00000000">
      <w:pPr>
        <w:pStyle w:val="TOC2"/>
        <w:rPr>
          <w:rFonts w:eastAsiaTheme="minorEastAsia"/>
          <w:kern w:val="2"/>
          <w:sz w:val="24"/>
          <w:szCs w:val="24"/>
          <w14:ligatures w14:val="standardContextual"/>
        </w:rPr>
      </w:pPr>
      <w:hyperlink w:anchor="_Toc175219569" w:history="1">
        <w:r w:rsidR="000D79B3" w:rsidRPr="00BF4E6D">
          <w:rPr>
            <w:rStyle w:val="Hyperlink"/>
          </w:rPr>
          <w:t>1.3.</w:t>
        </w:r>
        <w:r w:rsidR="000D79B3">
          <w:rPr>
            <w:rFonts w:eastAsiaTheme="minorEastAsia"/>
            <w:kern w:val="2"/>
            <w:sz w:val="24"/>
            <w:szCs w:val="24"/>
            <w14:ligatures w14:val="standardContextual"/>
          </w:rPr>
          <w:tab/>
        </w:r>
        <w:r w:rsidR="000D79B3" w:rsidRPr="00BF4E6D">
          <w:rPr>
            <w:rStyle w:val="Hyperlink"/>
          </w:rPr>
          <w:t>Non-functional requirements</w:t>
        </w:r>
        <w:r w:rsidR="000D79B3">
          <w:rPr>
            <w:webHidden/>
          </w:rPr>
          <w:tab/>
        </w:r>
        <w:r w:rsidR="000D79B3">
          <w:rPr>
            <w:webHidden/>
          </w:rPr>
          <w:fldChar w:fldCharType="begin"/>
        </w:r>
        <w:r w:rsidR="000D79B3">
          <w:rPr>
            <w:webHidden/>
          </w:rPr>
          <w:instrText xml:space="preserve"> PAGEREF _Toc175219569 \h </w:instrText>
        </w:r>
        <w:r w:rsidR="000D79B3">
          <w:rPr>
            <w:webHidden/>
          </w:rPr>
        </w:r>
        <w:r w:rsidR="000D79B3">
          <w:rPr>
            <w:webHidden/>
          </w:rPr>
          <w:fldChar w:fldCharType="separate"/>
        </w:r>
        <w:r w:rsidR="000D79B3">
          <w:rPr>
            <w:webHidden/>
          </w:rPr>
          <w:t>9</w:t>
        </w:r>
        <w:r w:rsidR="000D79B3">
          <w:rPr>
            <w:webHidden/>
          </w:rPr>
          <w:fldChar w:fldCharType="end"/>
        </w:r>
      </w:hyperlink>
    </w:p>
    <w:p w14:paraId="23BF5D56" w14:textId="3A206E43" w:rsidR="000D79B3" w:rsidRDefault="00000000">
      <w:pPr>
        <w:pStyle w:val="TOC1"/>
        <w:rPr>
          <w:rFonts w:eastAsiaTheme="minorEastAsia"/>
          <w:b w:val="0"/>
          <w:kern w:val="2"/>
          <w:sz w:val="24"/>
          <w:szCs w:val="24"/>
          <w14:ligatures w14:val="standardContextual"/>
        </w:rPr>
      </w:pPr>
      <w:hyperlink w:anchor="_Toc175219570" w:history="1">
        <w:r w:rsidR="000D79B3" w:rsidRPr="00BF4E6D">
          <w:rPr>
            <w:rStyle w:val="Hyperlink"/>
          </w:rPr>
          <w:t>2.</w:t>
        </w:r>
        <w:r w:rsidR="000D79B3">
          <w:rPr>
            <w:rFonts w:eastAsiaTheme="minorEastAsia"/>
            <w:b w:val="0"/>
            <w:kern w:val="2"/>
            <w:sz w:val="24"/>
            <w:szCs w:val="24"/>
            <w14:ligatures w14:val="standardContextual"/>
          </w:rPr>
          <w:tab/>
        </w:r>
        <w:r w:rsidR="000D79B3" w:rsidRPr="00BF4E6D">
          <w:rPr>
            <w:rStyle w:val="Hyperlink"/>
          </w:rPr>
          <w:t>Related work</w:t>
        </w:r>
        <w:r w:rsidR="000D79B3">
          <w:rPr>
            <w:webHidden/>
          </w:rPr>
          <w:tab/>
        </w:r>
        <w:r w:rsidR="000D79B3">
          <w:rPr>
            <w:webHidden/>
          </w:rPr>
          <w:fldChar w:fldCharType="begin"/>
        </w:r>
        <w:r w:rsidR="000D79B3">
          <w:rPr>
            <w:webHidden/>
          </w:rPr>
          <w:instrText xml:space="preserve"> PAGEREF _Toc175219570 \h </w:instrText>
        </w:r>
        <w:r w:rsidR="000D79B3">
          <w:rPr>
            <w:webHidden/>
          </w:rPr>
        </w:r>
        <w:r w:rsidR="000D79B3">
          <w:rPr>
            <w:webHidden/>
          </w:rPr>
          <w:fldChar w:fldCharType="separate"/>
        </w:r>
        <w:r w:rsidR="000D79B3">
          <w:rPr>
            <w:webHidden/>
          </w:rPr>
          <w:t>10</w:t>
        </w:r>
        <w:r w:rsidR="000D79B3">
          <w:rPr>
            <w:webHidden/>
          </w:rPr>
          <w:fldChar w:fldCharType="end"/>
        </w:r>
      </w:hyperlink>
    </w:p>
    <w:p w14:paraId="7F6C7EA9" w14:textId="16C8D6CB" w:rsidR="000D79B3" w:rsidRDefault="00000000">
      <w:pPr>
        <w:pStyle w:val="TOC2"/>
        <w:rPr>
          <w:rFonts w:eastAsiaTheme="minorEastAsia"/>
          <w:kern w:val="2"/>
          <w:sz w:val="24"/>
          <w:szCs w:val="24"/>
          <w14:ligatures w14:val="standardContextual"/>
        </w:rPr>
      </w:pPr>
      <w:hyperlink w:anchor="_Toc175219571" w:history="1">
        <w:r w:rsidR="000D79B3" w:rsidRPr="00BF4E6D">
          <w:rPr>
            <w:rStyle w:val="Hyperlink"/>
          </w:rPr>
          <w:t>2.1.</w:t>
        </w:r>
        <w:r w:rsidR="000D79B3">
          <w:rPr>
            <w:rFonts w:eastAsiaTheme="minorEastAsia"/>
            <w:kern w:val="2"/>
            <w:sz w:val="24"/>
            <w:szCs w:val="24"/>
            <w14:ligatures w14:val="standardContextual"/>
          </w:rPr>
          <w:tab/>
        </w:r>
        <w:r w:rsidR="000D79B3" w:rsidRPr="00BF4E6D">
          <w:rPr>
            <w:rStyle w:val="Hyperlink"/>
          </w:rPr>
          <w:t>Space Foundation System</w:t>
        </w:r>
        <w:r w:rsidR="000D79B3">
          <w:rPr>
            <w:webHidden/>
          </w:rPr>
          <w:tab/>
        </w:r>
        <w:r w:rsidR="000D79B3">
          <w:rPr>
            <w:webHidden/>
          </w:rPr>
          <w:fldChar w:fldCharType="begin"/>
        </w:r>
        <w:r w:rsidR="000D79B3">
          <w:rPr>
            <w:webHidden/>
          </w:rPr>
          <w:instrText xml:space="preserve"> PAGEREF _Toc175219571 \h </w:instrText>
        </w:r>
        <w:r w:rsidR="000D79B3">
          <w:rPr>
            <w:webHidden/>
          </w:rPr>
        </w:r>
        <w:r w:rsidR="000D79B3">
          <w:rPr>
            <w:webHidden/>
          </w:rPr>
          <w:fldChar w:fldCharType="separate"/>
        </w:r>
        <w:r w:rsidR="000D79B3">
          <w:rPr>
            <w:webHidden/>
          </w:rPr>
          <w:t>10</w:t>
        </w:r>
        <w:r w:rsidR="000D79B3">
          <w:rPr>
            <w:webHidden/>
          </w:rPr>
          <w:fldChar w:fldCharType="end"/>
        </w:r>
      </w:hyperlink>
    </w:p>
    <w:p w14:paraId="0044121C" w14:textId="68E35392" w:rsidR="000D79B3" w:rsidRDefault="00000000">
      <w:pPr>
        <w:pStyle w:val="TOC2"/>
        <w:rPr>
          <w:rFonts w:eastAsiaTheme="minorEastAsia"/>
          <w:kern w:val="2"/>
          <w:sz w:val="24"/>
          <w:szCs w:val="24"/>
          <w14:ligatures w14:val="standardContextual"/>
        </w:rPr>
      </w:pPr>
      <w:hyperlink w:anchor="_Toc175219572" w:history="1">
        <w:r w:rsidR="000D79B3" w:rsidRPr="00BF4E6D">
          <w:rPr>
            <w:rStyle w:val="Hyperlink"/>
          </w:rPr>
          <w:t>2.2.</w:t>
        </w:r>
        <w:r w:rsidR="000D79B3">
          <w:rPr>
            <w:rFonts w:eastAsiaTheme="minorEastAsia"/>
            <w:kern w:val="2"/>
            <w:sz w:val="24"/>
            <w:szCs w:val="24"/>
            <w14:ligatures w14:val="standardContextual"/>
          </w:rPr>
          <w:tab/>
        </w:r>
        <w:r w:rsidR="000D79B3" w:rsidRPr="00BF4E6D">
          <w:rPr>
            <w:rStyle w:val="Hyperlink"/>
          </w:rPr>
          <w:t>Thesis by Kerstin Pfaffinger</w:t>
        </w:r>
        <w:r w:rsidR="000D79B3">
          <w:rPr>
            <w:webHidden/>
          </w:rPr>
          <w:tab/>
        </w:r>
        <w:r w:rsidR="000D79B3">
          <w:rPr>
            <w:webHidden/>
          </w:rPr>
          <w:fldChar w:fldCharType="begin"/>
        </w:r>
        <w:r w:rsidR="000D79B3">
          <w:rPr>
            <w:webHidden/>
          </w:rPr>
          <w:instrText xml:space="preserve"> PAGEREF _Toc175219572 \h </w:instrText>
        </w:r>
        <w:r w:rsidR="000D79B3">
          <w:rPr>
            <w:webHidden/>
          </w:rPr>
        </w:r>
        <w:r w:rsidR="000D79B3">
          <w:rPr>
            <w:webHidden/>
          </w:rPr>
          <w:fldChar w:fldCharType="separate"/>
        </w:r>
        <w:r w:rsidR="000D79B3">
          <w:rPr>
            <w:webHidden/>
          </w:rPr>
          <w:t>10</w:t>
        </w:r>
        <w:r w:rsidR="000D79B3">
          <w:rPr>
            <w:webHidden/>
          </w:rPr>
          <w:fldChar w:fldCharType="end"/>
        </w:r>
      </w:hyperlink>
    </w:p>
    <w:p w14:paraId="4E776143" w14:textId="2E521E44" w:rsidR="000D79B3" w:rsidRDefault="00000000">
      <w:pPr>
        <w:pStyle w:val="TOC2"/>
        <w:rPr>
          <w:rFonts w:eastAsiaTheme="minorEastAsia"/>
          <w:kern w:val="2"/>
          <w:sz w:val="24"/>
          <w:szCs w:val="24"/>
          <w14:ligatures w14:val="standardContextual"/>
        </w:rPr>
      </w:pPr>
      <w:hyperlink w:anchor="_Toc175219573" w:history="1">
        <w:r w:rsidR="000D79B3" w:rsidRPr="00BF4E6D">
          <w:rPr>
            <w:rStyle w:val="Hyperlink"/>
          </w:rPr>
          <w:t>2.3.</w:t>
        </w:r>
        <w:r w:rsidR="000D79B3">
          <w:rPr>
            <w:rFonts w:eastAsiaTheme="minorEastAsia"/>
            <w:kern w:val="2"/>
            <w:sz w:val="24"/>
            <w:szCs w:val="24"/>
            <w14:ligatures w14:val="standardContextual"/>
          </w:rPr>
          <w:tab/>
        </w:r>
        <w:r w:rsidR="000D79B3" w:rsidRPr="00BF4E6D">
          <w:rPr>
            <w:rStyle w:val="Hyperlink"/>
          </w:rPr>
          <w:t>Bounding Volume Hierarchies</w:t>
        </w:r>
        <w:r w:rsidR="000D79B3">
          <w:rPr>
            <w:webHidden/>
          </w:rPr>
          <w:tab/>
        </w:r>
        <w:r w:rsidR="000D79B3">
          <w:rPr>
            <w:webHidden/>
          </w:rPr>
          <w:fldChar w:fldCharType="begin"/>
        </w:r>
        <w:r w:rsidR="000D79B3">
          <w:rPr>
            <w:webHidden/>
          </w:rPr>
          <w:instrText xml:space="preserve"> PAGEREF _Toc175219573 \h </w:instrText>
        </w:r>
        <w:r w:rsidR="000D79B3">
          <w:rPr>
            <w:webHidden/>
          </w:rPr>
        </w:r>
        <w:r w:rsidR="000D79B3">
          <w:rPr>
            <w:webHidden/>
          </w:rPr>
          <w:fldChar w:fldCharType="separate"/>
        </w:r>
        <w:r w:rsidR="000D79B3">
          <w:rPr>
            <w:webHidden/>
          </w:rPr>
          <w:t>10</w:t>
        </w:r>
        <w:r w:rsidR="000D79B3">
          <w:rPr>
            <w:webHidden/>
          </w:rPr>
          <w:fldChar w:fldCharType="end"/>
        </w:r>
      </w:hyperlink>
    </w:p>
    <w:p w14:paraId="54DB1DCF" w14:textId="2C94C900" w:rsidR="000D79B3" w:rsidRDefault="00000000">
      <w:pPr>
        <w:pStyle w:val="TOC2"/>
        <w:rPr>
          <w:rFonts w:eastAsiaTheme="minorEastAsia"/>
          <w:kern w:val="2"/>
          <w:sz w:val="24"/>
          <w:szCs w:val="24"/>
          <w14:ligatures w14:val="standardContextual"/>
        </w:rPr>
      </w:pPr>
      <w:hyperlink w:anchor="_Toc175219574" w:history="1">
        <w:r w:rsidR="000D79B3" w:rsidRPr="00BF4E6D">
          <w:rPr>
            <w:rStyle w:val="Hyperlink"/>
          </w:rPr>
          <w:t>2.4.</w:t>
        </w:r>
        <w:r w:rsidR="000D79B3">
          <w:rPr>
            <w:rFonts w:eastAsiaTheme="minorEastAsia"/>
            <w:kern w:val="2"/>
            <w:sz w:val="24"/>
            <w:szCs w:val="24"/>
            <w14:ligatures w14:val="standardContextual"/>
          </w:rPr>
          <w:tab/>
        </w:r>
        <w:r w:rsidR="000D79B3" w:rsidRPr="00BF4E6D">
          <w:rPr>
            <w:rStyle w:val="Hyperlink"/>
          </w:rPr>
          <w:t>Flood Filling</w:t>
        </w:r>
        <w:r w:rsidR="000D79B3">
          <w:rPr>
            <w:webHidden/>
          </w:rPr>
          <w:tab/>
        </w:r>
        <w:r w:rsidR="000D79B3">
          <w:rPr>
            <w:webHidden/>
          </w:rPr>
          <w:fldChar w:fldCharType="begin"/>
        </w:r>
        <w:r w:rsidR="000D79B3">
          <w:rPr>
            <w:webHidden/>
          </w:rPr>
          <w:instrText xml:space="preserve"> PAGEREF _Toc175219574 \h </w:instrText>
        </w:r>
        <w:r w:rsidR="000D79B3">
          <w:rPr>
            <w:webHidden/>
          </w:rPr>
        </w:r>
        <w:r w:rsidR="000D79B3">
          <w:rPr>
            <w:webHidden/>
          </w:rPr>
          <w:fldChar w:fldCharType="separate"/>
        </w:r>
        <w:r w:rsidR="000D79B3">
          <w:rPr>
            <w:webHidden/>
          </w:rPr>
          <w:t>10</w:t>
        </w:r>
        <w:r w:rsidR="000D79B3">
          <w:rPr>
            <w:webHidden/>
          </w:rPr>
          <w:fldChar w:fldCharType="end"/>
        </w:r>
      </w:hyperlink>
    </w:p>
    <w:p w14:paraId="75136796" w14:textId="3546198B" w:rsidR="000D79B3" w:rsidRDefault="00000000">
      <w:pPr>
        <w:pStyle w:val="TOC2"/>
        <w:rPr>
          <w:rFonts w:eastAsiaTheme="minorEastAsia"/>
          <w:kern w:val="2"/>
          <w:sz w:val="24"/>
          <w:szCs w:val="24"/>
          <w14:ligatures w14:val="standardContextual"/>
        </w:rPr>
      </w:pPr>
      <w:hyperlink w:anchor="_Toc175219575" w:history="1">
        <w:r w:rsidR="000D79B3" w:rsidRPr="00BF4E6D">
          <w:rPr>
            <w:rStyle w:val="Hyperlink"/>
          </w:rPr>
          <w:t>2.5.</w:t>
        </w:r>
        <w:r w:rsidR="000D79B3">
          <w:rPr>
            <w:rFonts w:eastAsiaTheme="minorEastAsia"/>
            <w:kern w:val="2"/>
            <w:sz w:val="24"/>
            <w:szCs w:val="24"/>
            <w14:ligatures w14:val="standardContextual"/>
          </w:rPr>
          <w:tab/>
        </w:r>
        <w:r w:rsidR="000D79B3" w:rsidRPr="00BF4E6D">
          <w:rPr>
            <w:rStyle w:val="Hyperlink"/>
          </w:rPr>
          <w:t>Definition of the term “Volume”</w:t>
        </w:r>
        <w:r w:rsidR="000D79B3">
          <w:rPr>
            <w:webHidden/>
          </w:rPr>
          <w:tab/>
        </w:r>
        <w:r w:rsidR="000D79B3">
          <w:rPr>
            <w:webHidden/>
          </w:rPr>
          <w:fldChar w:fldCharType="begin"/>
        </w:r>
        <w:r w:rsidR="000D79B3">
          <w:rPr>
            <w:webHidden/>
          </w:rPr>
          <w:instrText xml:space="preserve"> PAGEREF _Toc175219575 \h </w:instrText>
        </w:r>
        <w:r w:rsidR="000D79B3">
          <w:rPr>
            <w:webHidden/>
          </w:rPr>
        </w:r>
        <w:r w:rsidR="000D79B3">
          <w:rPr>
            <w:webHidden/>
          </w:rPr>
          <w:fldChar w:fldCharType="separate"/>
        </w:r>
        <w:r w:rsidR="000D79B3">
          <w:rPr>
            <w:webHidden/>
          </w:rPr>
          <w:t>11</w:t>
        </w:r>
        <w:r w:rsidR="000D79B3">
          <w:rPr>
            <w:webHidden/>
          </w:rPr>
          <w:fldChar w:fldCharType="end"/>
        </w:r>
      </w:hyperlink>
    </w:p>
    <w:p w14:paraId="0479DA16" w14:textId="4D9EB2B9" w:rsidR="000D79B3" w:rsidRDefault="00000000">
      <w:pPr>
        <w:pStyle w:val="TOC1"/>
        <w:rPr>
          <w:rFonts w:eastAsiaTheme="minorEastAsia"/>
          <w:b w:val="0"/>
          <w:kern w:val="2"/>
          <w:sz w:val="24"/>
          <w:szCs w:val="24"/>
          <w14:ligatures w14:val="standardContextual"/>
        </w:rPr>
      </w:pPr>
      <w:hyperlink w:anchor="_Toc175219576" w:history="1">
        <w:r w:rsidR="000D79B3" w:rsidRPr="00BF4E6D">
          <w:rPr>
            <w:rStyle w:val="Hyperlink"/>
          </w:rPr>
          <w:t>3.</w:t>
        </w:r>
        <w:r w:rsidR="000D79B3">
          <w:rPr>
            <w:rFonts w:eastAsiaTheme="minorEastAsia"/>
            <w:b w:val="0"/>
            <w:kern w:val="2"/>
            <w:sz w:val="24"/>
            <w:szCs w:val="24"/>
            <w14:ligatures w14:val="standardContextual"/>
          </w:rPr>
          <w:tab/>
        </w:r>
        <w:r w:rsidR="000D79B3" w:rsidRPr="00BF4E6D">
          <w:rPr>
            <w:rStyle w:val="Hyperlink"/>
          </w:rPr>
          <w:t>Approach</w:t>
        </w:r>
        <w:r w:rsidR="000D79B3">
          <w:rPr>
            <w:webHidden/>
          </w:rPr>
          <w:tab/>
        </w:r>
        <w:r w:rsidR="000D79B3">
          <w:rPr>
            <w:webHidden/>
          </w:rPr>
          <w:fldChar w:fldCharType="begin"/>
        </w:r>
        <w:r w:rsidR="000D79B3">
          <w:rPr>
            <w:webHidden/>
          </w:rPr>
          <w:instrText xml:space="preserve"> PAGEREF _Toc175219576 \h </w:instrText>
        </w:r>
        <w:r w:rsidR="000D79B3">
          <w:rPr>
            <w:webHidden/>
          </w:rPr>
        </w:r>
        <w:r w:rsidR="000D79B3">
          <w:rPr>
            <w:webHidden/>
          </w:rPr>
          <w:fldChar w:fldCharType="separate"/>
        </w:r>
        <w:r w:rsidR="000D79B3">
          <w:rPr>
            <w:webHidden/>
          </w:rPr>
          <w:t>12</w:t>
        </w:r>
        <w:r w:rsidR="000D79B3">
          <w:rPr>
            <w:webHidden/>
          </w:rPr>
          <w:fldChar w:fldCharType="end"/>
        </w:r>
      </w:hyperlink>
    </w:p>
    <w:p w14:paraId="51B02361" w14:textId="3E6A70E4" w:rsidR="000D79B3" w:rsidRDefault="00000000">
      <w:pPr>
        <w:pStyle w:val="TOC2"/>
        <w:rPr>
          <w:rFonts w:eastAsiaTheme="minorEastAsia"/>
          <w:kern w:val="2"/>
          <w:sz w:val="24"/>
          <w:szCs w:val="24"/>
          <w14:ligatures w14:val="standardContextual"/>
        </w:rPr>
      </w:pPr>
      <w:hyperlink w:anchor="_Toc175219577" w:history="1">
        <w:r w:rsidR="000D79B3" w:rsidRPr="00BF4E6D">
          <w:rPr>
            <w:rStyle w:val="Hyperlink"/>
          </w:rPr>
          <w:t>3.1.</w:t>
        </w:r>
        <w:r w:rsidR="000D79B3">
          <w:rPr>
            <w:rFonts w:eastAsiaTheme="minorEastAsia"/>
            <w:kern w:val="2"/>
            <w:sz w:val="24"/>
            <w:szCs w:val="24"/>
            <w14:ligatures w14:val="standardContextual"/>
          </w:rPr>
          <w:tab/>
        </w:r>
        <w:r w:rsidR="000D79B3" w:rsidRPr="00BF4E6D">
          <w:rPr>
            <w:rStyle w:val="Hyperlink"/>
          </w:rPr>
          <w:t>Overview</w:t>
        </w:r>
        <w:r w:rsidR="000D79B3">
          <w:rPr>
            <w:webHidden/>
          </w:rPr>
          <w:tab/>
        </w:r>
        <w:r w:rsidR="000D79B3">
          <w:rPr>
            <w:webHidden/>
          </w:rPr>
          <w:fldChar w:fldCharType="begin"/>
        </w:r>
        <w:r w:rsidR="000D79B3">
          <w:rPr>
            <w:webHidden/>
          </w:rPr>
          <w:instrText xml:space="preserve"> PAGEREF _Toc175219577 \h </w:instrText>
        </w:r>
        <w:r w:rsidR="000D79B3">
          <w:rPr>
            <w:webHidden/>
          </w:rPr>
        </w:r>
        <w:r w:rsidR="000D79B3">
          <w:rPr>
            <w:webHidden/>
          </w:rPr>
          <w:fldChar w:fldCharType="separate"/>
        </w:r>
        <w:r w:rsidR="000D79B3">
          <w:rPr>
            <w:webHidden/>
          </w:rPr>
          <w:t>12</w:t>
        </w:r>
        <w:r w:rsidR="000D79B3">
          <w:rPr>
            <w:webHidden/>
          </w:rPr>
          <w:fldChar w:fldCharType="end"/>
        </w:r>
      </w:hyperlink>
    </w:p>
    <w:p w14:paraId="6D4A3294" w14:textId="03FA090F" w:rsidR="000D79B3" w:rsidRDefault="00000000">
      <w:pPr>
        <w:pStyle w:val="TOC2"/>
        <w:rPr>
          <w:rFonts w:eastAsiaTheme="minorEastAsia"/>
          <w:kern w:val="2"/>
          <w:sz w:val="24"/>
          <w:szCs w:val="24"/>
          <w14:ligatures w14:val="standardContextual"/>
        </w:rPr>
      </w:pPr>
      <w:hyperlink w:anchor="_Toc175219578" w:history="1">
        <w:r w:rsidR="000D79B3" w:rsidRPr="00BF4E6D">
          <w:rPr>
            <w:rStyle w:val="Hyperlink"/>
          </w:rPr>
          <w:t>3.2.</w:t>
        </w:r>
        <w:r w:rsidR="000D79B3">
          <w:rPr>
            <w:rFonts w:eastAsiaTheme="minorEastAsia"/>
            <w:kern w:val="2"/>
            <w:sz w:val="24"/>
            <w:szCs w:val="24"/>
            <w14:ligatures w14:val="standardContextual"/>
          </w:rPr>
          <w:tab/>
        </w:r>
        <w:r w:rsidR="000D79B3" w:rsidRPr="00BF4E6D">
          <w:rPr>
            <w:rStyle w:val="Hyperlink"/>
          </w:rPr>
          <w:t>Representing Anchors</w:t>
        </w:r>
        <w:r w:rsidR="000D79B3">
          <w:rPr>
            <w:webHidden/>
          </w:rPr>
          <w:tab/>
        </w:r>
        <w:r w:rsidR="000D79B3">
          <w:rPr>
            <w:webHidden/>
          </w:rPr>
          <w:fldChar w:fldCharType="begin"/>
        </w:r>
        <w:r w:rsidR="000D79B3">
          <w:rPr>
            <w:webHidden/>
          </w:rPr>
          <w:instrText xml:space="preserve"> PAGEREF _Toc175219578 \h </w:instrText>
        </w:r>
        <w:r w:rsidR="000D79B3">
          <w:rPr>
            <w:webHidden/>
          </w:rPr>
        </w:r>
        <w:r w:rsidR="000D79B3">
          <w:rPr>
            <w:webHidden/>
          </w:rPr>
          <w:fldChar w:fldCharType="separate"/>
        </w:r>
        <w:r w:rsidR="000D79B3">
          <w:rPr>
            <w:webHidden/>
          </w:rPr>
          <w:t>12</w:t>
        </w:r>
        <w:r w:rsidR="000D79B3">
          <w:rPr>
            <w:webHidden/>
          </w:rPr>
          <w:fldChar w:fldCharType="end"/>
        </w:r>
      </w:hyperlink>
    </w:p>
    <w:p w14:paraId="528338A6" w14:textId="2FF60886" w:rsidR="000D79B3" w:rsidRDefault="00000000">
      <w:pPr>
        <w:pStyle w:val="TOC2"/>
        <w:rPr>
          <w:rFonts w:eastAsiaTheme="minorEastAsia"/>
          <w:kern w:val="2"/>
          <w:sz w:val="24"/>
          <w:szCs w:val="24"/>
          <w14:ligatures w14:val="standardContextual"/>
        </w:rPr>
      </w:pPr>
      <w:hyperlink w:anchor="_Toc175219579" w:history="1">
        <w:r w:rsidR="000D79B3" w:rsidRPr="00BF4E6D">
          <w:rPr>
            <w:rStyle w:val="Hyperlink"/>
          </w:rPr>
          <w:t>3.3.</w:t>
        </w:r>
        <w:r w:rsidR="000D79B3">
          <w:rPr>
            <w:rFonts w:eastAsiaTheme="minorEastAsia"/>
            <w:kern w:val="2"/>
            <w:sz w:val="24"/>
            <w:szCs w:val="24"/>
            <w14:ligatures w14:val="standardContextual"/>
          </w:rPr>
          <w:tab/>
        </w:r>
        <w:r w:rsidR="000D79B3" w:rsidRPr="00BF4E6D">
          <w:rPr>
            <w:rStyle w:val="Hyperlink"/>
          </w:rPr>
          <w:t>Representing Volumes</w:t>
        </w:r>
        <w:r w:rsidR="000D79B3">
          <w:rPr>
            <w:webHidden/>
          </w:rPr>
          <w:tab/>
        </w:r>
        <w:r w:rsidR="000D79B3">
          <w:rPr>
            <w:webHidden/>
          </w:rPr>
          <w:fldChar w:fldCharType="begin"/>
        </w:r>
        <w:r w:rsidR="000D79B3">
          <w:rPr>
            <w:webHidden/>
          </w:rPr>
          <w:instrText xml:space="preserve"> PAGEREF _Toc175219579 \h </w:instrText>
        </w:r>
        <w:r w:rsidR="000D79B3">
          <w:rPr>
            <w:webHidden/>
          </w:rPr>
        </w:r>
        <w:r w:rsidR="000D79B3">
          <w:rPr>
            <w:webHidden/>
          </w:rPr>
          <w:fldChar w:fldCharType="separate"/>
        </w:r>
        <w:r w:rsidR="000D79B3">
          <w:rPr>
            <w:webHidden/>
          </w:rPr>
          <w:t>12</w:t>
        </w:r>
        <w:r w:rsidR="000D79B3">
          <w:rPr>
            <w:webHidden/>
          </w:rPr>
          <w:fldChar w:fldCharType="end"/>
        </w:r>
      </w:hyperlink>
    </w:p>
    <w:p w14:paraId="0F210CE7" w14:textId="3B244711" w:rsidR="000D79B3" w:rsidRDefault="00000000">
      <w:pPr>
        <w:pStyle w:val="TOC2"/>
        <w:rPr>
          <w:rFonts w:eastAsiaTheme="minorEastAsia"/>
          <w:kern w:val="2"/>
          <w:sz w:val="24"/>
          <w:szCs w:val="24"/>
          <w14:ligatures w14:val="standardContextual"/>
        </w:rPr>
      </w:pPr>
      <w:hyperlink w:anchor="_Toc175219580" w:history="1">
        <w:r w:rsidR="000D79B3" w:rsidRPr="00BF4E6D">
          <w:rPr>
            <w:rStyle w:val="Hyperlink"/>
          </w:rPr>
          <w:t>3.4.</w:t>
        </w:r>
        <w:r w:rsidR="000D79B3">
          <w:rPr>
            <w:rFonts w:eastAsiaTheme="minorEastAsia"/>
            <w:kern w:val="2"/>
            <w:sz w:val="24"/>
            <w:szCs w:val="24"/>
            <w14:ligatures w14:val="standardContextual"/>
          </w:rPr>
          <w:tab/>
        </w:r>
        <w:r w:rsidR="000D79B3" w:rsidRPr="00BF4E6D">
          <w:rPr>
            <w:rStyle w:val="Hyperlink"/>
          </w:rPr>
          <w:t>Representing Delimiters</w:t>
        </w:r>
        <w:r w:rsidR="000D79B3">
          <w:rPr>
            <w:webHidden/>
          </w:rPr>
          <w:tab/>
        </w:r>
        <w:r w:rsidR="000D79B3">
          <w:rPr>
            <w:webHidden/>
          </w:rPr>
          <w:fldChar w:fldCharType="begin"/>
        </w:r>
        <w:r w:rsidR="000D79B3">
          <w:rPr>
            <w:webHidden/>
          </w:rPr>
          <w:instrText xml:space="preserve"> PAGEREF _Toc175219580 \h </w:instrText>
        </w:r>
        <w:r w:rsidR="000D79B3">
          <w:rPr>
            <w:webHidden/>
          </w:rPr>
        </w:r>
        <w:r w:rsidR="000D79B3">
          <w:rPr>
            <w:webHidden/>
          </w:rPr>
          <w:fldChar w:fldCharType="separate"/>
        </w:r>
        <w:r w:rsidR="000D79B3">
          <w:rPr>
            <w:webHidden/>
          </w:rPr>
          <w:t>13</w:t>
        </w:r>
        <w:r w:rsidR="000D79B3">
          <w:rPr>
            <w:webHidden/>
          </w:rPr>
          <w:fldChar w:fldCharType="end"/>
        </w:r>
      </w:hyperlink>
    </w:p>
    <w:p w14:paraId="01F8B02C" w14:textId="502365CA" w:rsidR="000D79B3" w:rsidRDefault="00000000">
      <w:pPr>
        <w:pStyle w:val="TOC3"/>
        <w:tabs>
          <w:tab w:val="left" w:pos="1440"/>
        </w:tabs>
        <w:rPr>
          <w:rFonts w:eastAsiaTheme="minorEastAsia"/>
          <w:noProof/>
          <w:kern w:val="2"/>
          <w:sz w:val="24"/>
          <w:szCs w:val="24"/>
          <w14:ligatures w14:val="standardContextual"/>
        </w:rPr>
      </w:pPr>
      <w:hyperlink w:anchor="_Toc175219581" w:history="1">
        <w:r w:rsidR="000D79B3" w:rsidRPr="00BF4E6D">
          <w:rPr>
            <w:rStyle w:val="Hyperlink"/>
            <w:noProof/>
          </w:rPr>
          <w:t>3.4.1.</w:t>
        </w:r>
        <w:r w:rsidR="000D79B3">
          <w:rPr>
            <w:rFonts w:eastAsiaTheme="minorEastAsia"/>
            <w:noProof/>
            <w:kern w:val="2"/>
            <w:sz w:val="24"/>
            <w:szCs w:val="24"/>
            <w14:ligatures w14:val="standardContextual"/>
          </w:rPr>
          <w:tab/>
        </w:r>
        <w:r w:rsidR="000D79B3" w:rsidRPr="00BF4E6D">
          <w:rPr>
            <w:rStyle w:val="Hyperlink"/>
            <w:noProof/>
          </w:rPr>
          <w:t>Representing Delimiter Planes</w:t>
        </w:r>
        <w:r w:rsidR="000D79B3">
          <w:rPr>
            <w:noProof/>
            <w:webHidden/>
          </w:rPr>
          <w:tab/>
        </w:r>
        <w:r w:rsidR="000D79B3">
          <w:rPr>
            <w:noProof/>
            <w:webHidden/>
          </w:rPr>
          <w:fldChar w:fldCharType="begin"/>
        </w:r>
        <w:r w:rsidR="000D79B3">
          <w:rPr>
            <w:noProof/>
            <w:webHidden/>
          </w:rPr>
          <w:instrText xml:space="preserve"> PAGEREF _Toc175219581 \h </w:instrText>
        </w:r>
        <w:r w:rsidR="000D79B3">
          <w:rPr>
            <w:noProof/>
            <w:webHidden/>
          </w:rPr>
        </w:r>
        <w:r w:rsidR="000D79B3">
          <w:rPr>
            <w:noProof/>
            <w:webHidden/>
          </w:rPr>
          <w:fldChar w:fldCharType="separate"/>
        </w:r>
        <w:r w:rsidR="000D79B3">
          <w:rPr>
            <w:noProof/>
            <w:webHidden/>
          </w:rPr>
          <w:t>14</w:t>
        </w:r>
        <w:r w:rsidR="000D79B3">
          <w:rPr>
            <w:noProof/>
            <w:webHidden/>
          </w:rPr>
          <w:fldChar w:fldCharType="end"/>
        </w:r>
      </w:hyperlink>
    </w:p>
    <w:p w14:paraId="3C8B2894" w14:textId="7B959D8E" w:rsidR="000D79B3" w:rsidRDefault="00000000">
      <w:pPr>
        <w:pStyle w:val="TOC2"/>
        <w:rPr>
          <w:rFonts w:eastAsiaTheme="minorEastAsia"/>
          <w:kern w:val="2"/>
          <w:sz w:val="24"/>
          <w:szCs w:val="24"/>
          <w14:ligatures w14:val="standardContextual"/>
        </w:rPr>
      </w:pPr>
      <w:hyperlink w:anchor="_Toc175219582" w:history="1">
        <w:r w:rsidR="000D79B3" w:rsidRPr="00BF4E6D">
          <w:rPr>
            <w:rStyle w:val="Hyperlink"/>
          </w:rPr>
          <w:t>3.5.</w:t>
        </w:r>
        <w:r w:rsidR="000D79B3">
          <w:rPr>
            <w:rFonts w:eastAsiaTheme="minorEastAsia"/>
            <w:kern w:val="2"/>
            <w:sz w:val="24"/>
            <w:szCs w:val="24"/>
            <w14:ligatures w14:val="standardContextual"/>
          </w:rPr>
          <w:tab/>
        </w:r>
        <w:r w:rsidR="000D79B3" w:rsidRPr="00BF4E6D">
          <w:rPr>
            <w:rStyle w:val="Hyperlink"/>
          </w:rPr>
          <w:t>Virtually extending Delimiter Planes</w:t>
        </w:r>
        <w:r w:rsidR="000D79B3">
          <w:rPr>
            <w:webHidden/>
          </w:rPr>
          <w:tab/>
        </w:r>
        <w:r w:rsidR="000D79B3">
          <w:rPr>
            <w:webHidden/>
          </w:rPr>
          <w:fldChar w:fldCharType="begin"/>
        </w:r>
        <w:r w:rsidR="000D79B3">
          <w:rPr>
            <w:webHidden/>
          </w:rPr>
          <w:instrText xml:space="preserve"> PAGEREF _Toc175219582 \h </w:instrText>
        </w:r>
        <w:r w:rsidR="000D79B3">
          <w:rPr>
            <w:webHidden/>
          </w:rPr>
        </w:r>
        <w:r w:rsidR="000D79B3">
          <w:rPr>
            <w:webHidden/>
          </w:rPr>
          <w:fldChar w:fldCharType="separate"/>
        </w:r>
        <w:r w:rsidR="000D79B3">
          <w:rPr>
            <w:webHidden/>
          </w:rPr>
          <w:t>15</w:t>
        </w:r>
        <w:r w:rsidR="000D79B3">
          <w:rPr>
            <w:webHidden/>
          </w:rPr>
          <w:fldChar w:fldCharType="end"/>
        </w:r>
      </w:hyperlink>
    </w:p>
    <w:p w14:paraId="41A09022" w14:textId="0A69BA8F" w:rsidR="000D79B3" w:rsidRDefault="00000000">
      <w:pPr>
        <w:pStyle w:val="TOC2"/>
        <w:rPr>
          <w:rFonts w:eastAsiaTheme="minorEastAsia"/>
          <w:kern w:val="2"/>
          <w:sz w:val="24"/>
          <w:szCs w:val="24"/>
          <w14:ligatures w14:val="standardContextual"/>
        </w:rPr>
      </w:pPr>
      <w:hyperlink w:anchor="_Toc175219583" w:history="1">
        <w:r w:rsidR="000D79B3" w:rsidRPr="00BF4E6D">
          <w:rPr>
            <w:rStyle w:val="Hyperlink"/>
          </w:rPr>
          <w:t>3.6.</w:t>
        </w:r>
        <w:r w:rsidR="000D79B3">
          <w:rPr>
            <w:rFonts w:eastAsiaTheme="minorEastAsia"/>
            <w:kern w:val="2"/>
            <w:sz w:val="24"/>
            <w:szCs w:val="24"/>
            <w14:ligatures w14:val="standardContextual"/>
          </w:rPr>
          <w:tab/>
        </w:r>
        <w:r w:rsidR="000D79B3" w:rsidRPr="00BF4E6D">
          <w:rPr>
            <w:rStyle w:val="Hyperlink"/>
          </w:rPr>
          <w:t>Clipping Delimiters</w:t>
        </w:r>
        <w:r w:rsidR="000D79B3">
          <w:rPr>
            <w:webHidden/>
          </w:rPr>
          <w:tab/>
        </w:r>
        <w:r w:rsidR="000D79B3">
          <w:rPr>
            <w:webHidden/>
          </w:rPr>
          <w:fldChar w:fldCharType="begin"/>
        </w:r>
        <w:r w:rsidR="000D79B3">
          <w:rPr>
            <w:webHidden/>
          </w:rPr>
          <w:instrText xml:space="preserve"> PAGEREF _Toc175219583 \h </w:instrText>
        </w:r>
        <w:r w:rsidR="000D79B3">
          <w:rPr>
            <w:webHidden/>
          </w:rPr>
        </w:r>
        <w:r w:rsidR="000D79B3">
          <w:rPr>
            <w:webHidden/>
          </w:rPr>
          <w:fldChar w:fldCharType="separate"/>
        </w:r>
        <w:r w:rsidR="000D79B3">
          <w:rPr>
            <w:webHidden/>
          </w:rPr>
          <w:t>16</w:t>
        </w:r>
        <w:r w:rsidR="000D79B3">
          <w:rPr>
            <w:webHidden/>
          </w:rPr>
          <w:fldChar w:fldCharType="end"/>
        </w:r>
      </w:hyperlink>
    </w:p>
    <w:p w14:paraId="47C63514" w14:textId="2A42DACE" w:rsidR="000D79B3" w:rsidRDefault="00000000">
      <w:pPr>
        <w:pStyle w:val="TOC3"/>
        <w:tabs>
          <w:tab w:val="left" w:pos="1440"/>
        </w:tabs>
        <w:rPr>
          <w:rFonts w:eastAsiaTheme="minorEastAsia"/>
          <w:noProof/>
          <w:kern w:val="2"/>
          <w:sz w:val="24"/>
          <w:szCs w:val="24"/>
          <w14:ligatures w14:val="standardContextual"/>
        </w:rPr>
      </w:pPr>
      <w:hyperlink w:anchor="_Toc175219584" w:history="1">
        <w:r w:rsidR="000D79B3" w:rsidRPr="00BF4E6D">
          <w:rPr>
            <w:rStyle w:val="Hyperlink"/>
            <w:noProof/>
          </w:rPr>
          <w:t>3.6.1.</w:t>
        </w:r>
        <w:r w:rsidR="000D79B3">
          <w:rPr>
            <w:rFonts w:eastAsiaTheme="minorEastAsia"/>
            <w:noProof/>
            <w:kern w:val="2"/>
            <w:sz w:val="24"/>
            <w:szCs w:val="24"/>
            <w14:ligatures w14:val="standardContextual"/>
          </w:rPr>
          <w:tab/>
        </w:r>
        <w:r w:rsidR="000D79B3" w:rsidRPr="00BF4E6D">
          <w:rPr>
            <w:rStyle w:val="Hyperlink"/>
            <w:noProof/>
          </w:rPr>
          <w:t>Cutting Delimiters down instead of growing them outward</w:t>
        </w:r>
        <w:r w:rsidR="000D79B3">
          <w:rPr>
            <w:noProof/>
            <w:webHidden/>
          </w:rPr>
          <w:tab/>
        </w:r>
        <w:r w:rsidR="000D79B3">
          <w:rPr>
            <w:noProof/>
            <w:webHidden/>
          </w:rPr>
          <w:fldChar w:fldCharType="begin"/>
        </w:r>
        <w:r w:rsidR="000D79B3">
          <w:rPr>
            <w:noProof/>
            <w:webHidden/>
          </w:rPr>
          <w:instrText xml:space="preserve"> PAGEREF _Toc175219584 \h </w:instrText>
        </w:r>
        <w:r w:rsidR="000D79B3">
          <w:rPr>
            <w:noProof/>
            <w:webHidden/>
          </w:rPr>
        </w:r>
        <w:r w:rsidR="000D79B3">
          <w:rPr>
            <w:noProof/>
            <w:webHidden/>
          </w:rPr>
          <w:fldChar w:fldCharType="separate"/>
        </w:r>
        <w:r w:rsidR="000D79B3">
          <w:rPr>
            <w:noProof/>
            <w:webHidden/>
          </w:rPr>
          <w:t>17</w:t>
        </w:r>
        <w:r w:rsidR="000D79B3">
          <w:rPr>
            <w:noProof/>
            <w:webHidden/>
          </w:rPr>
          <w:fldChar w:fldCharType="end"/>
        </w:r>
      </w:hyperlink>
    </w:p>
    <w:p w14:paraId="19EF1A1B" w14:textId="4B00685E" w:rsidR="000D79B3" w:rsidRDefault="00000000">
      <w:pPr>
        <w:pStyle w:val="TOC3"/>
        <w:tabs>
          <w:tab w:val="left" w:pos="1440"/>
        </w:tabs>
        <w:rPr>
          <w:rFonts w:eastAsiaTheme="minorEastAsia"/>
          <w:noProof/>
          <w:kern w:val="2"/>
          <w:sz w:val="24"/>
          <w:szCs w:val="24"/>
          <w14:ligatures w14:val="standardContextual"/>
        </w:rPr>
      </w:pPr>
      <w:hyperlink w:anchor="_Toc175219585" w:history="1">
        <w:r w:rsidR="000D79B3" w:rsidRPr="00BF4E6D">
          <w:rPr>
            <w:rStyle w:val="Hyperlink"/>
            <w:noProof/>
          </w:rPr>
          <w:t>3.6.2.</w:t>
        </w:r>
        <w:r w:rsidR="000D79B3">
          <w:rPr>
            <w:rFonts w:eastAsiaTheme="minorEastAsia"/>
            <w:noProof/>
            <w:kern w:val="2"/>
            <w:sz w:val="24"/>
            <w:szCs w:val="24"/>
            <w14:ligatures w14:val="standardContextual"/>
          </w:rPr>
          <w:tab/>
        </w:r>
        <w:r w:rsidR="000D79B3" w:rsidRPr="00BF4E6D">
          <w:rPr>
            <w:rStyle w:val="Hyperlink"/>
            <w:noProof/>
          </w:rPr>
          <w:t>Solving an intersection</w:t>
        </w:r>
        <w:r w:rsidR="000D79B3">
          <w:rPr>
            <w:noProof/>
            <w:webHidden/>
          </w:rPr>
          <w:tab/>
        </w:r>
        <w:r w:rsidR="000D79B3">
          <w:rPr>
            <w:noProof/>
            <w:webHidden/>
          </w:rPr>
          <w:fldChar w:fldCharType="begin"/>
        </w:r>
        <w:r w:rsidR="000D79B3">
          <w:rPr>
            <w:noProof/>
            <w:webHidden/>
          </w:rPr>
          <w:instrText xml:space="preserve"> PAGEREF _Toc175219585 \h </w:instrText>
        </w:r>
        <w:r w:rsidR="000D79B3">
          <w:rPr>
            <w:noProof/>
            <w:webHidden/>
          </w:rPr>
        </w:r>
        <w:r w:rsidR="000D79B3">
          <w:rPr>
            <w:noProof/>
            <w:webHidden/>
          </w:rPr>
          <w:fldChar w:fldCharType="separate"/>
        </w:r>
        <w:r w:rsidR="000D79B3">
          <w:rPr>
            <w:noProof/>
            <w:webHidden/>
          </w:rPr>
          <w:t>17</w:t>
        </w:r>
        <w:r w:rsidR="000D79B3">
          <w:rPr>
            <w:noProof/>
            <w:webHidden/>
          </w:rPr>
          <w:fldChar w:fldCharType="end"/>
        </w:r>
      </w:hyperlink>
    </w:p>
    <w:p w14:paraId="04C94F7C" w14:textId="201169D3" w:rsidR="000D79B3" w:rsidRDefault="00000000">
      <w:pPr>
        <w:pStyle w:val="TOC3"/>
        <w:tabs>
          <w:tab w:val="left" w:pos="1440"/>
        </w:tabs>
        <w:rPr>
          <w:rFonts w:eastAsiaTheme="minorEastAsia"/>
          <w:noProof/>
          <w:kern w:val="2"/>
          <w:sz w:val="24"/>
          <w:szCs w:val="24"/>
          <w14:ligatures w14:val="standardContextual"/>
        </w:rPr>
      </w:pPr>
      <w:hyperlink w:anchor="_Toc175219586" w:history="1">
        <w:r w:rsidR="000D79B3" w:rsidRPr="00BF4E6D">
          <w:rPr>
            <w:rStyle w:val="Hyperlink"/>
            <w:noProof/>
          </w:rPr>
          <w:t>3.6.3.</w:t>
        </w:r>
        <w:r w:rsidR="000D79B3">
          <w:rPr>
            <w:rFonts w:eastAsiaTheme="minorEastAsia"/>
            <w:noProof/>
            <w:kern w:val="2"/>
            <w:sz w:val="24"/>
            <w:szCs w:val="24"/>
            <w14:ligatures w14:val="standardContextual"/>
          </w:rPr>
          <w:tab/>
        </w:r>
        <w:r w:rsidR="000D79B3" w:rsidRPr="00BF4E6D">
          <w:rPr>
            <w:rStyle w:val="Hyperlink"/>
            <w:noProof/>
          </w:rPr>
          <w:t>Heuristic for ordering Delimiter intersections</w:t>
        </w:r>
        <w:r w:rsidR="000D79B3">
          <w:rPr>
            <w:noProof/>
            <w:webHidden/>
          </w:rPr>
          <w:tab/>
        </w:r>
        <w:r w:rsidR="000D79B3">
          <w:rPr>
            <w:noProof/>
            <w:webHidden/>
          </w:rPr>
          <w:fldChar w:fldCharType="begin"/>
        </w:r>
        <w:r w:rsidR="000D79B3">
          <w:rPr>
            <w:noProof/>
            <w:webHidden/>
          </w:rPr>
          <w:instrText xml:space="preserve"> PAGEREF _Toc175219586 \h </w:instrText>
        </w:r>
        <w:r w:rsidR="000D79B3">
          <w:rPr>
            <w:noProof/>
            <w:webHidden/>
          </w:rPr>
        </w:r>
        <w:r w:rsidR="000D79B3">
          <w:rPr>
            <w:noProof/>
            <w:webHidden/>
          </w:rPr>
          <w:fldChar w:fldCharType="separate"/>
        </w:r>
        <w:r w:rsidR="000D79B3">
          <w:rPr>
            <w:noProof/>
            <w:webHidden/>
          </w:rPr>
          <w:t>19</w:t>
        </w:r>
        <w:r w:rsidR="000D79B3">
          <w:rPr>
            <w:noProof/>
            <w:webHidden/>
          </w:rPr>
          <w:fldChar w:fldCharType="end"/>
        </w:r>
      </w:hyperlink>
    </w:p>
    <w:p w14:paraId="39FAFB13" w14:textId="168CC551" w:rsidR="000D79B3" w:rsidRDefault="00000000">
      <w:pPr>
        <w:pStyle w:val="TOC2"/>
        <w:rPr>
          <w:rFonts w:eastAsiaTheme="minorEastAsia"/>
          <w:kern w:val="2"/>
          <w:sz w:val="24"/>
          <w:szCs w:val="24"/>
          <w14:ligatures w14:val="standardContextual"/>
        </w:rPr>
      </w:pPr>
      <w:hyperlink w:anchor="_Toc175219587" w:history="1">
        <w:r w:rsidR="000D79B3" w:rsidRPr="00BF4E6D">
          <w:rPr>
            <w:rStyle w:val="Hyperlink"/>
          </w:rPr>
          <w:t>3.7.</w:t>
        </w:r>
        <w:r w:rsidR="000D79B3">
          <w:rPr>
            <w:rFonts w:eastAsiaTheme="minorEastAsia"/>
            <w:kern w:val="2"/>
            <w:sz w:val="24"/>
            <w:szCs w:val="24"/>
            <w14:ligatures w14:val="standardContextual"/>
          </w:rPr>
          <w:tab/>
        </w:r>
        <w:r w:rsidR="000D79B3" w:rsidRPr="00BF4E6D">
          <w:rPr>
            <w:rStyle w:val="Hyperlink"/>
          </w:rPr>
          <w:t>Calculating Volumes</w:t>
        </w:r>
        <w:r w:rsidR="000D79B3">
          <w:rPr>
            <w:webHidden/>
          </w:rPr>
          <w:tab/>
        </w:r>
        <w:r w:rsidR="000D79B3">
          <w:rPr>
            <w:webHidden/>
          </w:rPr>
          <w:fldChar w:fldCharType="begin"/>
        </w:r>
        <w:r w:rsidR="000D79B3">
          <w:rPr>
            <w:webHidden/>
          </w:rPr>
          <w:instrText xml:space="preserve"> PAGEREF _Toc175219587 \h </w:instrText>
        </w:r>
        <w:r w:rsidR="000D79B3">
          <w:rPr>
            <w:webHidden/>
          </w:rPr>
        </w:r>
        <w:r w:rsidR="000D79B3">
          <w:rPr>
            <w:webHidden/>
          </w:rPr>
          <w:fldChar w:fldCharType="separate"/>
        </w:r>
        <w:r w:rsidR="000D79B3">
          <w:rPr>
            <w:webHidden/>
          </w:rPr>
          <w:t>20</w:t>
        </w:r>
        <w:r w:rsidR="000D79B3">
          <w:rPr>
            <w:webHidden/>
          </w:rPr>
          <w:fldChar w:fldCharType="end"/>
        </w:r>
      </w:hyperlink>
    </w:p>
    <w:p w14:paraId="6C7ED620" w14:textId="0DE6A791" w:rsidR="000D79B3" w:rsidRDefault="00000000">
      <w:pPr>
        <w:pStyle w:val="TOC3"/>
        <w:tabs>
          <w:tab w:val="left" w:pos="1440"/>
        </w:tabs>
        <w:rPr>
          <w:rFonts w:eastAsiaTheme="minorEastAsia"/>
          <w:noProof/>
          <w:kern w:val="2"/>
          <w:sz w:val="24"/>
          <w:szCs w:val="24"/>
          <w14:ligatures w14:val="standardContextual"/>
        </w:rPr>
      </w:pPr>
      <w:hyperlink w:anchor="_Toc175219588" w:history="1">
        <w:r w:rsidR="000D79B3" w:rsidRPr="00BF4E6D">
          <w:rPr>
            <w:rStyle w:val="Hyperlink"/>
            <w:noProof/>
          </w:rPr>
          <w:t>3.7.1.</w:t>
        </w:r>
        <w:r w:rsidR="000D79B3">
          <w:rPr>
            <w:rFonts w:eastAsiaTheme="minorEastAsia"/>
            <w:noProof/>
            <w:kern w:val="2"/>
            <w:sz w:val="24"/>
            <w:szCs w:val="24"/>
            <w14:ligatures w14:val="standardContextual"/>
          </w:rPr>
          <w:tab/>
        </w:r>
        <w:r w:rsidR="000D79B3" w:rsidRPr="00BF4E6D">
          <w:rPr>
            <w:rStyle w:val="Hyperlink"/>
            <w:noProof/>
          </w:rPr>
          <w:t>Assembling the triangles</w:t>
        </w:r>
        <w:r w:rsidR="000D79B3">
          <w:rPr>
            <w:noProof/>
            <w:webHidden/>
          </w:rPr>
          <w:tab/>
        </w:r>
        <w:r w:rsidR="000D79B3">
          <w:rPr>
            <w:noProof/>
            <w:webHidden/>
          </w:rPr>
          <w:fldChar w:fldCharType="begin"/>
        </w:r>
        <w:r w:rsidR="000D79B3">
          <w:rPr>
            <w:noProof/>
            <w:webHidden/>
          </w:rPr>
          <w:instrText xml:space="preserve"> PAGEREF _Toc175219588 \h </w:instrText>
        </w:r>
        <w:r w:rsidR="000D79B3">
          <w:rPr>
            <w:noProof/>
            <w:webHidden/>
          </w:rPr>
        </w:r>
        <w:r w:rsidR="000D79B3">
          <w:rPr>
            <w:noProof/>
            <w:webHidden/>
          </w:rPr>
          <w:fldChar w:fldCharType="separate"/>
        </w:r>
        <w:r w:rsidR="000D79B3">
          <w:rPr>
            <w:noProof/>
            <w:webHidden/>
          </w:rPr>
          <w:t>21</w:t>
        </w:r>
        <w:r w:rsidR="000D79B3">
          <w:rPr>
            <w:noProof/>
            <w:webHidden/>
          </w:rPr>
          <w:fldChar w:fldCharType="end"/>
        </w:r>
      </w:hyperlink>
    </w:p>
    <w:p w14:paraId="58E97BBD" w14:textId="24541B02" w:rsidR="000D79B3" w:rsidRDefault="00000000">
      <w:pPr>
        <w:pStyle w:val="TOC3"/>
        <w:tabs>
          <w:tab w:val="left" w:pos="1440"/>
        </w:tabs>
        <w:rPr>
          <w:rFonts w:eastAsiaTheme="minorEastAsia"/>
          <w:noProof/>
          <w:kern w:val="2"/>
          <w:sz w:val="24"/>
          <w:szCs w:val="24"/>
          <w14:ligatures w14:val="standardContextual"/>
        </w:rPr>
      </w:pPr>
      <w:hyperlink w:anchor="_Toc175219589" w:history="1">
        <w:r w:rsidR="000D79B3" w:rsidRPr="00BF4E6D">
          <w:rPr>
            <w:rStyle w:val="Hyperlink"/>
            <w:noProof/>
          </w:rPr>
          <w:t>3.7.2.</w:t>
        </w:r>
        <w:r w:rsidR="000D79B3">
          <w:rPr>
            <w:rFonts w:eastAsiaTheme="minorEastAsia"/>
            <w:noProof/>
            <w:kern w:val="2"/>
            <w:sz w:val="24"/>
            <w:szCs w:val="24"/>
            <w14:ligatures w14:val="standardContextual"/>
          </w:rPr>
          <w:tab/>
        </w:r>
        <w:r w:rsidR="000D79B3" w:rsidRPr="00BF4E6D">
          <w:rPr>
            <w:rStyle w:val="Hyperlink"/>
            <w:noProof/>
          </w:rPr>
          <w:t>Choosing query points</w:t>
        </w:r>
        <w:r w:rsidR="000D79B3">
          <w:rPr>
            <w:noProof/>
            <w:webHidden/>
          </w:rPr>
          <w:tab/>
        </w:r>
        <w:r w:rsidR="000D79B3">
          <w:rPr>
            <w:noProof/>
            <w:webHidden/>
          </w:rPr>
          <w:fldChar w:fldCharType="begin"/>
        </w:r>
        <w:r w:rsidR="000D79B3">
          <w:rPr>
            <w:noProof/>
            <w:webHidden/>
          </w:rPr>
          <w:instrText xml:space="preserve"> PAGEREF _Toc175219589 \h </w:instrText>
        </w:r>
        <w:r w:rsidR="000D79B3">
          <w:rPr>
            <w:noProof/>
            <w:webHidden/>
          </w:rPr>
        </w:r>
        <w:r w:rsidR="000D79B3">
          <w:rPr>
            <w:noProof/>
            <w:webHidden/>
          </w:rPr>
          <w:fldChar w:fldCharType="separate"/>
        </w:r>
        <w:r w:rsidR="000D79B3">
          <w:rPr>
            <w:noProof/>
            <w:webHidden/>
          </w:rPr>
          <w:t>22</w:t>
        </w:r>
        <w:r w:rsidR="000D79B3">
          <w:rPr>
            <w:noProof/>
            <w:webHidden/>
          </w:rPr>
          <w:fldChar w:fldCharType="end"/>
        </w:r>
      </w:hyperlink>
    </w:p>
    <w:p w14:paraId="103CF414" w14:textId="7618253F" w:rsidR="000D79B3" w:rsidRDefault="00000000">
      <w:pPr>
        <w:pStyle w:val="TOC3"/>
        <w:tabs>
          <w:tab w:val="left" w:pos="1440"/>
        </w:tabs>
        <w:rPr>
          <w:rFonts w:eastAsiaTheme="minorEastAsia"/>
          <w:noProof/>
          <w:kern w:val="2"/>
          <w:sz w:val="24"/>
          <w:szCs w:val="24"/>
          <w14:ligatures w14:val="standardContextual"/>
        </w:rPr>
      </w:pPr>
      <w:hyperlink w:anchor="_Toc175219590" w:history="1">
        <w:r w:rsidR="000D79B3" w:rsidRPr="00BF4E6D">
          <w:rPr>
            <w:rStyle w:val="Hyperlink"/>
            <w:noProof/>
          </w:rPr>
          <w:t>3.7.3.</w:t>
        </w:r>
        <w:r w:rsidR="000D79B3">
          <w:rPr>
            <w:rFonts w:eastAsiaTheme="minorEastAsia"/>
            <w:noProof/>
            <w:kern w:val="2"/>
            <w:sz w:val="24"/>
            <w:szCs w:val="24"/>
            <w14:ligatures w14:val="standardContextual"/>
          </w:rPr>
          <w:tab/>
        </w:r>
        <w:r w:rsidR="000D79B3" w:rsidRPr="00BF4E6D">
          <w:rPr>
            <w:rStyle w:val="Hyperlink"/>
            <w:noProof/>
          </w:rPr>
          <w:t>Possible Improvements</w:t>
        </w:r>
        <w:r w:rsidR="000D79B3">
          <w:rPr>
            <w:noProof/>
            <w:webHidden/>
          </w:rPr>
          <w:tab/>
        </w:r>
        <w:r w:rsidR="000D79B3">
          <w:rPr>
            <w:noProof/>
            <w:webHidden/>
          </w:rPr>
          <w:fldChar w:fldCharType="begin"/>
        </w:r>
        <w:r w:rsidR="000D79B3">
          <w:rPr>
            <w:noProof/>
            <w:webHidden/>
          </w:rPr>
          <w:instrText xml:space="preserve"> PAGEREF _Toc175219590 \h </w:instrText>
        </w:r>
        <w:r w:rsidR="000D79B3">
          <w:rPr>
            <w:noProof/>
            <w:webHidden/>
          </w:rPr>
        </w:r>
        <w:r w:rsidR="000D79B3">
          <w:rPr>
            <w:noProof/>
            <w:webHidden/>
          </w:rPr>
          <w:fldChar w:fldCharType="separate"/>
        </w:r>
        <w:r w:rsidR="000D79B3">
          <w:rPr>
            <w:noProof/>
            <w:webHidden/>
          </w:rPr>
          <w:t>24</w:t>
        </w:r>
        <w:r w:rsidR="000D79B3">
          <w:rPr>
            <w:noProof/>
            <w:webHidden/>
          </w:rPr>
          <w:fldChar w:fldCharType="end"/>
        </w:r>
      </w:hyperlink>
    </w:p>
    <w:p w14:paraId="0D6C64C2" w14:textId="726D2547" w:rsidR="000D79B3" w:rsidRDefault="00000000">
      <w:pPr>
        <w:pStyle w:val="TOC2"/>
        <w:rPr>
          <w:rFonts w:eastAsiaTheme="minorEastAsia"/>
          <w:kern w:val="2"/>
          <w:sz w:val="24"/>
          <w:szCs w:val="24"/>
          <w14:ligatures w14:val="standardContextual"/>
        </w:rPr>
      </w:pPr>
      <w:hyperlink w:anchor="_Toc175219591" w:history="1">
        <w:r w:rsidR="000D79B3" w:rsidRPr="00BF4E6D">
          <w:rPr>
            <w:rStyle w:val="Hyperlink"/>
          </w:rPr>
          <w:t>3.8.</w:t>
        </w:r>
        <w:r w:rsidR="000D79B3">
          <w:rPr>
            <w:rFonts w:eastAsiaTheme="minorEastAsia"/>
            <w:kern w:val="2"/>
            <w:sz w:val="24"/>
            <w:szCs w:val="24"/>
            <w14:ligatures w14:val="standardContextual"/>
          </w:rPr>
          <w:tab/>
        </w:r>
        <w:r w:rsidR="000D79B3" w:rsidRPr="00BF4E6D">
          <w:rPr>
            <w:rStyle w:val="Hyperlink"/>
          </w:rPr>
          <w:t>Querying the World</w:t>
        </w:r>
        <w:r w:rsidR="000D79B3">
          <w:rPr>
            <w:webHidden/>
          </w:rPr>
          <w:tab/>
        </w:r>
        <w:r w:rsidR="000D79B3">
          <w:rPr>
            <w:webHidden/>
          </w:rPr>
          <w:fldChar w:fldCharType="begin"/>
        </w:r>
        <w:r w:rsidR="000D79B3">
          <w:rPr>
            <w:webHidden/>
          </w:rPr>
          <w:instrText xml:space="preserve"> PAGEREF _Toc175219591 \h </w:instrText>
        </w:r>
        <w:r w:rsidR="000D79B3">
          <w:rPr>
            <w:webHidden/>
          </w:rPr>
        </w:r>
        <w:r w:rsidR="000D79B3">
          <w:rPr>
            <w:webHidden/>
          </w:rPr>
          <w:fldChar w:fldCharType="separate"/>
        </w:r>
        <w:r w:rsidR="000D79B3">
          <w:rPr>
            <w:webHidden/>
          </w:rPr>
          <w:t>24</w:t>
        </w:r>
        <w:r w:rsidR="000D79B3">
          <w:rPr>
            <w:webHidden/>
          </w:rPr>
          <w:fldChar w:fldCharType="end"/>
        </w:r>
      </w:hyperlink>
    </w:p>
    <w:p w14:paraId="12621084" w14:textId="14DFEAC7" w:rsidR="000D79B3" w:rsidRDefault="00000000">
      <w:pPr>
        <w:pStyle w:val="TOC3"/>
        <w:tabs>
          <w:tab w:val="left" w:pos="1440"/>
        </w:tabs>
        <w:rPr>
          <w:rFonts w:eastAsiaTheme="minorEastAsia"/>
          <w:noProof/>
          <w:kern w:val="2"/>
          <w:sz w:val="24"/>
          <w:szCs w:val="24"/>
          <w14:ligatures w14:val="standardContextual"/>
        </w:rPr>
      </w:pPr>
      <w:hyperlink w:anchor="_Toc175219592" w:history="1">
        <w:r w:rsidR="000D79B3" w:rsidRPr="00BF4E6D">
          <w:rPr>
            <w:rStyle w:val="Hyperlink"/>
            <w:noProof/>
          </w:rPr>
          <w:t>3.8.1.</w:t>
        </w:r>
        <w:r w:rsidR="000D79B3">
          <w:rPr>
            <w:rFonts w:eastAsiaTheme="minorEastAsia"/>
            <w:noProof/>
            <w:kern w:val="2"/>
            <w:sz w:val="24"/>
            <w:szCs w:val="24"/>
            <w14:ligatures w14:val="standardContextual"/>
          </w:rPr>
          <w:tab/>
        </w:r>
        <w:r w:rsidR="000D79B3" w:rsidRPr="00BF4E6D">
          <w:rPr>
            <w:rStyle w:val="Hyperlink"/>
            <w:noProof/>
          </w:rPr>
          <w:t>Issues of the trivial approach</w:t>
        </w:r>
        <w:r w:rsidR="000D79B3">
          <w:rPr>
            <w:noProof/>
            <w:webHidden/>
          </w:rPr>
          <w:tab/>
        </w:r>
        <w:r w:rsidR="000D79B3">
          <w:rPr>
            <w:noProof/>
            <w:webHidden/>
          </w:rPr>
          <w:fldChar w:fldCharType="begin"/>
        </w:r>
        <w:r w:rsidR="000D79B3">
          <w:rPr>
            <w:noProof/>
            <w:webHidden/>
          </w:rPr>
          <w:instrText xml:space="preserve"> PAGEREF _Toc175219592 \h </w:instrText>
        </w:r>
        <w:r w:rsidR="000D79B3">
          <w:rPr>
            <w:noProof/>
            <w:webHidden/>
          </w:rPr>
        </w:r>
        <w:r w:rsidR="000D79B3">
          <w:rPr>
            <w:noProof/>
            <w:webHidden/>
          </w:rPr>
          <w:fldChar w:fldCharType="separate"/>
        </w:r>
        <w:r w:rsidR="000D79B3">
          <w:rPr>
            <w:noProof/>
            <w:webHidden/>
          </w:rPr>
          <w:t>25</w:t>
        </w:r>
        <w:r w:rsidR="000D79B3">
          <w:rPr>
            <w:noProof/>
            <w:webHidden/>
          </w:rPr>
          <w:fldChar w:fldCharType="end"/>
        </w:r>
      </w:hyperlink>
    </w:p>
    <w:p w14:paraId="5720479B" w14:textId="3D744885" w:rsidR="000D79B3" w:rsidRDefault="00000000">
      <w:pPr>
        <w:pStyle w:val="TOC3"/>
        <w:tabs>
          <w:tab w:val="left" w:pos="1440"/>
        </w:tabs>
        <w:rPr>
          <w:rFonts w:eastAsiaTheme="minorEastAsia"/>
          <w:noProof/>
          <w:kern w:val="2"/>
          <w:sz w:val="24"/>
          <w:szCs w:val="24"/>
          <w14:ligatures w14:val="standardContextual"/>
        </w:rPr>
      </w:pPr>
      <w:hyperlink w:anchor="_Toc175219593" w:history="1">
        <w:r w:rsidR="000D79B3" w:rsidRPr="00BF4E6D">
          <w:rPr>
            <w:rStyle w:val="Hyperlink"/>
            <w:noProof/>
          </w:rPr>
          <w:t>3.8.2.</w:t>
        </w:r>
        <w:r w:rsidR="000D79B3">
          <w:rPr>
            <w:rFonts w:eastAsiaTheme="minorEastAsia"/>
            <w:noProof/>
            <w:kern w:val="2"/>
            <w:sz w:val="24"/>
            <w:szCs w:val="24"/>
            <w14:ligatures w14:val="standardContextual"/>
          </w:rPr>
          <w:tab/>
        </w:r>
        <w:r w:rsidR="000D79B3" w:rsidRPr="00BF4E6D">
          <w:rPr>
            <w:rStyle w:val="Hyperlink"/>
            <w:noProof/>
          </w:rPr>
          <w:t>Possible Performance Improvements</w:t>
        </w:r>
        <w:r w:rsidR="000D79B3">
          <w:rPr>
            <w:noProof/>
            <w:webHidden/>
          </w:rPr>
          <w:tab/>
        </w:r>
        <w:r w:rsidR="000D79B3">
          <w:rPr>
            <w:noProof/>
            <w:webHidden/>
          </w:rPr>
          <w:fldChar w:fldCharType="begin"/>
        </w:r>
        <w:r w:rsidR="000D79B3">
          <w:rPr>
            <w:noProof/>
            <w:webHidden/>
          </w:rPr>
          <w:instrText xml:space="preserve"> PAGEREF _Toc175219593 \h </w:instrText>
        </w:r>
        <w:r w:rsidR="000D79B3">
          <w:rPr>
            <w:noProof/>
            <w:webHidden/>
          </w:rPr>
        </w:r>
        <w:r w:rsidR="000D79B3">
          <w:rPr>
            <w:noProof/>
            <w:webHidden/>
          </w:rPr>
          <w:fldChar w:fldCharType="separate"/>
        </w:r>
        <w:r w:rsidR="000D79B3">
          <w:rPr>
            <w:noProof/>
            <w:webHidden/>
          </w:rPr>
          <w:t>26</w:t>
        </w:r>
        <w:r w:rsidR="000D79B3">
          <w:rPr>
            <w:noProof/>
            <w:webHidden/>
          </w:rPr>
          <w:fldChar w:fldCharType="end"/>
        </w:r>
      </w:hyperlink>
    </w:p>
    <w:p w14:paraId="0C67F33B" w14:textId="34225AF5" w:rsidR="000D79B3" w:rsidRDefault="00000000">
      <w:pPr>
        <w:pStyle w:val="TOC1"/>
        <w:rPr>
          <w:rFonts w:eastAsiaTheme="minorEastAsia"/>
          <w:b w:val="0"/>
          <w:kern w:val="2"/>
          <w:sz w:val="24"/>
          <w:szCs w:val="24"/>
          <w14:ligatures w14:val="standardContextual"/>
        </w:rPr>
      </w:pPr>
      <w:hyperlink w:anchor="_Toc175219594" w:history="1">
        <w:r w:rsidR="000D79B3" w:rsidRPr="00BF4E6D">
          <w:rPr>
            <w:rStyle w:val="Hyperlink"/>
          </w:rPr>
          <w:t>4.</w:t>
        </w:r>
        <w:r w:rsidR="000D79B3">
          <w:rPr>
            <w:rFonts w:eastAsiaTheme="minorEastAsia"/>
            <w:b w:val="0"/>
            <w:kern w:val="2"/>
            <w:sz w:val="24"/>
            <w:szCs w:val="24"/>
            <w14:ligatures w14:val="standardContextual"/>
          </w:rPr>
          <w:tab/>
        </w:r>
        <w:r w:rsidR="000D79B3" w:rsidRPr="00BF4E6D">
          <w:rPr>
            <w:rStyle w:val="Hyperlink"/>
          </w:rPr>
          <w:t>Implementation</w:t>
        </w:r>
        <w:r w:rsidR="000D79B3">
          <w:rPr>
            <w:webHidden/>
          </w:rPr>
          <w:tab/>
        </w:r>
        <w:r w:rsidR="000D79B3">
          <w:rPr>
            <w:webHidden/>
          </w:rPr>
          <w:fldChar w:fldCharType="begin"/>
        </w:r>
        <w:r w:rsidR="000D79B3">
          <w:rPr>
            <w:webHidden/>
          </w:rPr>
          <w:instrText xml:space="preserve"> PAGEREF _Toc175219594 \h </w:instrText>
        </w:r>
        <w:r w:rsidR="000D79B3">
          <w:rPr>
            <w:webHidden/>
          </w:rPr>
        </w:r>
        <w:r w:rsidR="000D79B3">
          <w:rPr>
            <w:webHidden/>
          </w:rPr>
          <w:fldChar w:fldCharType="separate"/>
        </w:r>
        <w:r w:rsidR="000D79B3">
          <w:rPr>
            <w:webHidden/>
          </w:rPr>
          <w:t>27</w:t>
        </w:r>
        <w:r w:rsidR="000D79B3">
          <w:rPr>
            <w:webHidden/>
          </w:rPr>
          <w:fldChar w:fldCharType="end"/>
        </w:r>
      </w:hyperlink>
    </w:p>
    <w:p w14:paraId="0AEAE3D2" w14:textId="16812CC5" w:rsidR="000D79B3" w:rsidRDefault="00000000">
      <w:pPr>
        <w:pStyle w:val="TOC2"/>
        <w:rPr>
          <w:rFonts w:eastAsiaTheme="minorEastAsia"/>
          <w:kern w:val="2"/>
          <w:sz w:val="24"/>
          <w:szCs w:val="24"/>
          <w14:ligatures w14:val="standardContextual"/>
        </w:rPr>
      </w:pPr>
      <w:hyperlink w:anchor="_Toc175219595" w:history="1">
        <w:r w:rsidR="000D79B3" w:rsidRPr="00BF4E6D">
          <w:rPr>
            <w:rStyle w:val="Hyperlink"/>
          </w:rPr>
          <w:t>4.1.</w:t>
        </w:r>
        <w:r w:rsidR="000D79B3">
          <w:rPr>
            <w:rFonts w:eastAsiaTheme="minorEastAsia"/>
            <w:kern w:val="2"/>
            <w:sz w:val="24"/>
            <w:szCs w:val="24"/>
            <w14:ligatures w14:val="standardContextual"/>
          </w:rPr>
          <w:tab/>
        </w:r>
        <w:r w:rsidR="000D79B3" w:rsidRPr="00BF4E6D">
          <w:rPr>
            <w:rStyle w:val="Hyperlink"/>
          </w:rPr>
          <w:t>Overview</w:t>
        </w:r>
        <w:r w:rsidR="000D79B3">
          <w:rPr>
            <w:webHidden/>
          </w:rPr>
          <w:tab/>
        </w:r>
        <w:r w:rsidR="000D79B3">
          <w:rPr>
            <w:webHidden/>
          </w:rPr>
          <w:fldChar w:fldCharType="begin"/>
        </w:r>
        <w:r w:rsidR="000D79B3">
          <w:rPr>
            <w:webHidden/>
          </w:rPr>
          <w:instrText xml:space="preserve"> PAGEREF _Toc175219595 \h </w:instrText>
        </w:r>
        <w:r w:rsidR="000D79B3">
          <w:rPr>
            <w:webHidden/>
          </w:rPr>
        </w:r>
        <w:r w:rsidR="000D79B3">
          <w:rPr>
            <w:webHidden/>
          </w:rPr>
          <w:fldChar w:fldCharType="separate"/>
        </w:r>
        <w:r w:rsidR="000D79B3">
          <w:rPr>
            <w:webHidden/>
          </w:rPr>
          <w:t>27</w:t>
        </w:r>
        <w:r w:rsidR="000D79B3">
          <w:rPr>
            <w:webHidden/>
          </w:rPr>
          <w:fldChar w:fldCharType="end"/>
        </w:r>
      </w:hyperlink>
    </w:p>
    <w:p w14:paraId="7032AA68" w14:textId="1949B21D" w:rsidR="000D79B3" w:rsidRDefault="00000000">
      <w:pPr>
        <w:pStyle w:val="TOC2"/>
        <w:rPr>
          <w:rFonts w:eastAsiaTheme="minorEastAsia"/>
          <w:kern w:val="2"/>
          <w:sz w:val="24"/>
          <w:szCs w:val="24"/>
          <w14:ligatures w14:val="standardContextual"/>
        </w:rPr>
      </w:pPr>
      <w:hyperlink w:anchor="_Toc175219596" w:history="1">
        <w:r w:rsidR="000D79B3" w:rsidRPr="00BF4E6D">
          <w:rPr>
            <w:rStyle w:val="Hyperlink"/>
          </w:rPr>
          <w:t>4.2.</w:t>
        </w:r>
        <w:r w:rsidR="000D79B3">
          <w:rPr>
            <w:rFonts w:eastAsiaTheme="minorEastAsia"/>
            <w:kern w:val="2"/>
            <w:sz w:val="24"/>
            <w:szCs w:val="24"/>
            <w14:ligatures w14:val="standardContextual"/>
          </w:rPr>
          <w:tab/>
        </w:r>
        <w:r w:rsidR="000D79B3" w:rsidRPr="00BF4E6D">
          <w:rPr>
            <w:rStyle w:val="Hyperlink"/>
          </w:rPr>
          <w:t>Dealing with Floating-point Precision</w:t>
        </w:r>
        <w:r w:rsidR="000D79B3">
          <w:rPr>
            <w:webHidden/>
          </w:rPr>
          <w:tab/>
        </w:r>
        <w:r w:rsidR="000D79B3">
          <w:rPr>
            <w:webHidden/>
          </w:rPr>
          <w:fldChar w:fldCharType="begin"/>
        </w:r>
        <w:r w:rsidR="000D79B3">
          <w:rPr>
            <w:webHidden/>
          </w:rPr>
          <w:instrText xml:space="preserve"> PAGEREF _Toc175219596 \h </w:instrText>
        </w:r>
        <w:r w:rsidR="000D79B3">
          <w:rPr>
            <w:webHidden/>
          </w:rPr>
        </w:r>
        <w:r w:rsidR="000D79B3">
          <w:rPr>
            <w:webHidden/>
          </w:rPr>
          <w:fldChar w:fldCharType="separate"/>
        </w:r>
        <w:r w:rsidR="000D79B3">
          <w:rPr>
            <w:webHidden/>
          </w:rPr>
          <w:t>27</w:t>
        </w:r>
        <w:r w:rsidR="000D79B3">
          <w:rPr>
            <w:webHidden/>
          </w:rPr>
          <w:fldChar w:fldCharType="end"/>
        </w:r>
      </w:hyperlink>
    </w:p>
    <w:p w14:paraId="62C03DAF" w14:textId="008D5999" w:rsidR="000D79B3" w:rsidRDefault="00000000">
      <w:pPr>
        <w:pStyle w:val="TOC2"/>
        <w:rPr>
          <w:rFonts w:eastAsiaTheme="minorEastAsia"/>
          <w:kern w:val="2"/>
          <w:sz w:val="24"/>
          <w:szCs w:val="24"/>
          <w14:ligatures w14:val="standardContextual"/>
        </w:rPr>
      </w:pPr>
      <w:hyperlink w:anchor="_Toc175219597" w:history="1">
        <w:r w:rsidR="000D79B3" w:rsidRPr="00BF4E6D">
          <w:rPr>
            <w:rStyle w:val="Hyperlink"/>
          </w:rPr>
          <w:t>4.3.</w:t>
        </w:r>
        <w:r w:rsidR="000D79B3">
          <w:rPr>
            <w:rFonts w:eastAsiaTheme="minorEastAsia"/>
            <w:kern w:val="2"/>
            <w:sz w:val="24"/>
            <w:szCs w:val="24"/>
            <w14:ligatures w14:val="standardContextual"/>
          </w:rPr>
          <w:tab/>
        </w:r>
        <w:r w:rsidR="000D79B3" w:rsidRPr="00BF4E6D">
          <w:rPr>
            <w:rStyle w:val="Hyperlink"/>
          </w:rPr>
          <w:t>The interface</w:t>
        </w:r>
        <w:r w:rsidR="000D79B3">
          <w:rPr>
            <w:webHidden/>
          </w:rPr>
          <w:tab/>
        </w:r>
        <w:r w:rsidR="000D79B3">
          <w:rPr>
            <w:webHidden/>
          </w:rPr>
          <w:fldChar w:fldCharType="begin"/>
        </w:r>
        <w:r w:rsidR="000D79B3">
          <w:rPr>
            <w:webHidden/>
          </w:rPr>
          <w:instrText xml:space="preserve"> PAGEREF _Toc175219597 \h </w:instrText>
        </w:r>
        <w:r w:rsidR="000D79B3">
          <w:rPr>
            <w:webHidden/>
          </w:rPr>
        </w:r>
        <w:r w:rsidR="000D79B3">
          <w:rPr>
            <w:webHidden/>
          </w:rPr>
          <w:fldChar w:fldCharType="separate"/>
        </w:r>
        <w:r w:rsidR="000D79B3">
          <w:rPr>
            <w:webHidden/>
          </w:rPr>
          <w:t>29</w:t>
        </w:r>
        <w:r w:rsidR="000D79B3">
          <w:rPr>
            <w:webHidden/>
          </w:rPr>
          <w:fldChar w:fldCharType="end"/>
        </w:r>
      </w:hyperlink>
    </w:p>
    <w:p w14:paraId="040B3D9E" w14:textId="08615ADC" w:rsidR="000D79B3" w:rsidRDefault="00000000">
      <w:pPr>
        <w:pStyle w:val="TOC2"/>
        <w:rPr>
          <w:rFonts w:eastAsiaTheme="minorEastAsia"/>
          <w:kern w:val="2"/>
          <w:sz w:val="24"/>
          <w:szCs w:val="24"/>
          <w14:ligatures w14:val="standardContextual"/>
        </w:rPr>
      </w:pPr>
      <w:hyperlink w:anchor="_Toc175219598" w:history="1">
        <w:r w:rsidR="000D79B3" w:rsidRPr="00BF4E6D">
          <w:rPr>
            <w:rStyle w:val="Hyperlink"/>
          </w:rPr>
          <w:t>4.4.</w:t>
        </w:r>
        <w:r w:rsidR="000D79B3">
          <w:rPr>
            <w:rFonts w:eastAsiaTheme="minorEastAsia"/>
            <w:kern w:val="2"/>
            <w:sz w:val="24"/>
            <w:szCs w:val="24"/>
            <w14:ligatures w14:val="standardContextual"/>
          </w:rPr>
          <w:tab/>
        </w:r>
        <w:r w:rsidR="000D79B3" w:rsidRPr="00BF4E6D">
          <w:rPr>
            <w:rStyle w:val="Hyperlink"/>
          </w:rPr>
          <w:t>The underlying data structure</w:t>
        </w:r>
        <w:r w:rsidR="000D79B3">
          <w:rPr>
            <w:webHidden/>
          </w:rPr>
          <w:tab/>
        </w:r>
        <w:r w:rsidR="000D79B3">
          <w:rPr>
            <w:webHidden/>
          </w:rPr>
          <w:fldChar w:fldCharType="begin"/>
        </w:r>
        <w:r w:rsidR="000D79B3">
          <w:rPr>
            <w:webHidden/>
          </w:rPr>
          <w:instrText xml:space="preserve"> PAGEREF _Toc175219598 \h </w:instrText>
        </w:r>
        <w:r w:rsidR="000D79B3">
          <w:rPr>
            <w:webHidden/>
          </w:rPr>
        </w:r>
        <w:r w:rsidR="000D79B3">
          <w:rPr>
            <w:webHidden/>
          </w:rPr>
          <w:fldChar w:fldCharType="separate"/>
        </w:r>
        <w:r w:rsidR="000D79B3">
          <w:rPr>
            <w:webHidden/>
          </w:rPr>
          <w:t>29</w:t>
        </w:r>
        <w:r w:rsidR="000D79B3">
          <w:rPr>
            <w:webHidden/>
          </w:rPr>
          <w:fldChar w:fldCharType="end"/>
        </w:r>
      </w:hyperlink>
    </w:p>
    <w:p w14:paraId="3E477E1C" w14:textId="7A707124" w:rsidR="000D79B3" w:rsidRDefault="00000000">
      <w:pPr>
        <w:pStyle w:val="TOC2"/>
        <w:rPr>
          <w:rFonts w:eastAsiaTheme="minorEastAsia"/>
          <w:kern w:val="2"/>
          <w:sz w:val="24"/>
          <w:szCs w:val="24"/>
          <w14:ligatures w14:val="standardContextual"/>
        </w:rPr>
      </w:pPr>
      <w:hyperlink w:anchor="_Toc175219599" w:history="1">
        <w:r w:rsidR="000D79B3" w:rsidRPr="00BF4E6D">
          <w:rPr>
            <w:rStyle w:val="Hyperlink"/>
          </w:rPr>
          <w:t>4.5.</w:t>
        </w:r>
        <w:r w:rsidR="000D79B3">
          <w:rPr>
            <w:rFonts w:eastAsiaTheme="minorEastAsia"/>
            <w:kern w:val="2"/>
            <w:sz w:val="24"/>
            <w:szCs w:val="24"/>
            <w14:ligatures w14:val="standardContextual"/>
          </w:rPr>
          <w:tab/>
        </w:r>
        <w:r w:rsidR="000D79B3" w:rsidRPr="00BF4E6D">
          <w:rPr>
            <w:rStyle w:val="Hyperlink"/>
          </w:rPr>
          <w:t>Tessellation</w:t>
        </w:r>
        <w:r w:rsidR="000D79B3">
          <w:rPr>
            <w:webHidden/>
          </w:rPr>
          <w:tab/>
        </w:r>
        <w:r w:rsidR="000D79B3">
          <w:rPr>
            <w:webHidden/>
          </w:rPr>
          <w:fldChar w:fldCharType="begin"/>
        </w:r>
        <w:r w:rsidR="000D79B3">
          <w:rPr>
            <w:webHidden/>
          </w:rPr>
          <w:instrText xml:space="preserve"> PAGEREF _Toc175219599 \h </w:instrText>
        </w:r>
        <w:r w:rsidR="000D79B3">
          <w:rPr>
            <w:webHidden/>
          </w:rPr>
        </w:r>
        <w:r w:rsidR="000D79B3">
          <w:rPr>
            <w:webHidden/>
          </w:rPr>
          <w:fldChar w:fldCharType="separate"/>
        </w:r>
        <w:r w:rsidR="000D79B3">
          <w:rPr>
            <w:webHidden/>
          </w:rPr>
          <w:t>30</w:t>
        </w:r>
        <w:r w:rsidR="000D79B3">
          <w:rPr>
            <w:webHidden/>
          </w:rPr>
          <w:fldChar w:fldCharType="end"/>
        </w:r>
      </w:hyperlink>
    </w:p>
    <w:p w14:paraId="57BDDC5A" w14:textId="60EA604B" w:rsidR="000D79B3" w:rsidRDefault="00000000">
      <w:pPr>
        <w:pStyle w:val="TOC3"/>
        <w:tabs>
          <w:tab w:val="left" w:pos="1440"/>
        </w:tabs>
        <w:rPr>
          <w:rFonts w:eastAsiaTheme="minorEastAsia"/>
          <w:noProof/>
          <w:kern w:val="2"/>
          <w:sz w:val="24"/>
          <w:szCs w:val="24"/>
          <w14:ligatures w14:val="standardContextual"/>
        </w:rPr>
      </w:pPr>
      <w:hyperlink w:anchor="_Toc175219600" w:history="1">
        <w:r w:rsidR="000D79B3" w:rsidRPr="00BF4E6D">
          <w:rPr>
            <w:rStyle w:val="Hyperlink"/>
            <w:noProof/>
          </w:rPr>
          <w:t>4.5.1.</w:t>
        </w:r>
        <w:r w:rsidR="000D79B3">
          <w:rPr>
            <w:rFonts w:eastAsiaTheme="minorEastAsia"/>
            <w:noProof/>
            <w:kern w:val="2"/>
            <w:sz w:val="24"/>
            <w:szCs w:val="24"/>
            <w14:ligatures w14:val="standardContextual"/>
          </w:rPr>
          <w:tab/>
        </w:r>
        <w:r w:rsidR="000D79B3" w:rsidRPr="00BF4E6D">
          <w:rPr>
            <w:rStyle w:val="Hyperlink"/>
            <w:noProof/>
          </w:rPr>
          <w:t>Finding the intersection edge</w:t>
        </w:r>
        <w:r w:rsidR="000D79B3">
          <w:rPr>
            <w:noProof/>
            <w:webHidden/>
          </w:rPr>
          <w:tab/>
        </w:r>
        <w:r w:rsidR="000D79B3">
          <w:rPr>
            <w:noProof/>
            <w:webHidden/>
          </w:rPr>
          <w:fldChar w:fldCharType="begin"/>
        </w:r>
        <w:r w:rsidR="000D79B3">
          <w:rPr>
            <w:noProof/>
            <w:webHidden/>
          </w:rPr>
          <w:instrText xml:space="preserve"> PAGEREF _Toc175219600 \h </w:instrText>
        </w:r>
        <w:r w:rsidR="000D79B3">
          <w:rPr>
            <w:noProof/>
            <w:webHidden/>
          </w:rPr>
        </w:r>
        <w:r w:rsidR="000D79B3">
          <w:rPr>
            <w:noProof/>
            <w:webHidden/>
          </w:rPr>
          <w:fldChar w:fldCharType="separate"/>
        </w:r>
        <w:r w:rsidR="000D79B3">
          <w:rPr>
            <w:noProof/>
            <w:webHidden/>
          </w:rPr>
          <w:t>31</w:t>
        </w:r>
        <w:r w:rsidR="000D79B3">
          <w:rPr>
            <w:noProof/>
            <w:webHidden/>
          </w:rPr>
          <w:fldChar w:fldCharType="end"/>
        </w:r>
      </w:hyperlink>
    </w:p>
    <w:p w14:paraId="29BB3CEB" w14:textId="43552A8E" w:rsidR="000D79B3" w:rsidRDefault="00000000">
      <w:pPr>
        <w:pStyle w:val="TOC3"/>
        <w:tabs>
          <w:tab w:val="left" w:pos="1440"/>
        </w:tabs>
        <w:rPr>
          <w:rFonts w:eastAsiaTheme="minorEastAsia"/>
          <w:noProof/>
          <w:kern w:val="2"/>
          <w:sz w:val="24"/>
          <w:szCs w:val="24"/>
          <w14:ligatures w14:val="standardContextual"/>
        </w:rPr>
      </w:pPr>
      <w:hyperlink w:anchor="_Toc175219601" w:history="1">
        <w:r w:rsidR="000D79B3" w:rsidRPr="00BF4E6D">
          <w:rPr>
            <w:rStyle w:val="Hyperlink"/>
            <w:noProof/>
          </w:rPr>
          <w:t>4.5.2.</w:t>
        </w:r>
        <w:r w:rsidR="000D79B3">
          <w:rPr>
            <w:rFonts w:eastAsiaTheme="minorEastAsia"/>
            <w:noProof/>
            <w:kern w:val="2"/>
            <w:sz w:val="24"/>
            <w:szCs w:val="24"/>
            <w14:ligatures w14:val="standardContextual"/>
          </w:rPr>
          <w:tab/>
        </w:r>
        <w:r w:rsidR="000D79B3" w:rsidRPr="00BF4E6D">
          <w:rPr>
            <w:rStyle w:val="Hyperlink"/>
            <w:noProof/>
          </w:rPr>
          <w:t>Performing Tessellation</w:t>
        </w:r>
        <w:r w:rsidR="000D79B3">
          <w:rPr>
            <w:noProof/>
            <w:webHidden/>
          </w:rPr>
          <w:tab/>
        </w:r>
        <w:r w:rsidR="000D79B3">
          <w:rPr>
            <w:noProof/>
            <w:webHidden/>
          </w:rPr>
          <w:fldChar w:fldCharType="begin"/>
        </w:r>
        <w:r w:rsidR="000D79B3">
          <w:rPr>
            <w:noProof/>
            <w:webHidden/>
          </w:rPr>
          <w:instrText xml:space="preserve"> PAGEREF _Toc175219601 \h </w:instrText>
        </w:r>
        <w:r w:rsidR="000D79B3">
          <w:rPr>
            <w:noProof/>
            <w:webHidden/>
          </w:rPr>
        </w:r>
        <w:r w:rsidR="000D79B3">
          <w:rPr>
            <w:noProof/>
            <w:webHidden/>
          </w:rPr>
          <w:fldChar w:fldCharType="separate"/>
        </w:r>
        <w:r w:rsidR="000D79B3">
          <w:rPr>
            <w:noProof/>
            <w:webHidden/>
          </w:rPr>
          <w:t>31</w:t>
        </w:r>
        <w:r w:rsidR="000D79B3">
          <w:rPr>
            <w:noProof/>
            <w:webHidden/>
          </w:rPr>
          <w:fldChar w:fldCharType="end"/>
        </w:r>
      </w:hyperlink>
    </w:p>
    <w:p w14:paraId="0F1CBD25" w14:textId="103BD672" w:rsidR="000D79B3" w:rsidRDefault="00000000">
      <w:pPr>
        <w:pStyle w:val="TOC2"/>
        <w:rPr>
          <w:rFonts w:eastAsiaTheme="minorEastAsia"/>
          <w:kern w:val="2"/>
          <w:sz w:val="24"/>
          <w:szCs w:val="24"/>
          <w14:ligatures w14:val="standardContextual"/>
        </w:rPr>
      </w:pPr>
      <w:hyperlink w:anchor="_Toc175219602" w:history="1">
        <w:r w:rsidR="000D79B3" w:rsidRPr="00BF4E6D">
          <w:rPr>
            <w:rStyle w:val="Hyperlink"/>
          </w:rPr>
          <w:t>4.6.</w:t>
        </w:r>
        <w:r w:rsidR="000D79B3">
          <w:rPr>
            <w:rFonts w:eastAsiaTheme="minorEastAsia"/>
            <w:kern w:val="2"/>
            <w:sz w:val="24"/>
            <w:szCs w:val="24"/>
            <w14:ligatures w14:val="standardContextual"/>
          </w:rPr>
          <w:tab/>
        </w:r>
        <w:r w:rsidR="000D79B3" w:rsidRPr="00BF4E6D">
          <w:rPr>
            <w:rStyle w:val="Hyperlink"/>
          </w:rPr>
          <w:t>Parallelization</w:t>
        </w:r>
        <w:r w:rsidR="000D79B3">
          <w:rPr>
            <w:webHidden/>
          </w:rPr>
          <w:tab/>
        </w:r>
        <w:r w:rsidR="000D79B3">
          <w:rPr>
            <w:webHidden/>
          </w:rPr>
          <w:fldChar w:fldCharType="begin"/>
        </w:r>
        <w:r w:rsidR="000D79B3">
          <w:rPr>
            <w:webHidden/>
          </w:rPr>
          <w:instrText xml:space="preserve"> PAGEREF _Toc175219602 \h </w:instrText>
        </w:r>
        <w:r w:rsidR="000D79B3">
          <w:rPr>
            <w:webHidden/>
          </w:rPr>
        </w:r>
        <w:r w:rsidR="000D79B3">
          <w:rPr>
            <w:webHidden/>
          </w:rPr>
          <w:fldChar w:fldCharType="separate"/>
        </w:r>
        <w:r w:rsidR="000D79B3">
          <w:rPr>
            <w:webHidden/>
          </w:rPr>
          <w:t>32</w:t>
        </w:r>
        <w:r w:rsidR="000D79B3">
          <w:rPr>
            <w:webHidden/>
          </w:rPr>
          <w:fldChar w:fldCharType="end"/>
        </w:r>
      </w:hyperlink>
    </w:p>
    <w:p w14:paraId="5C90E9A4" w14:textId="17006CC6" w:rsidR="000D79B3" w:rsidRDefault="00000000">
      <w:pPr>
        <w:pStyle w:val="TOC3"/>
        <w:tabs>
          <w:tab w:val="left" w:pos="1440"/>
        </w:tabs>
        <w:rPr>
          <w:rFonts w:eastAsiaTheme="minorEastAsia"/>
          <w:noProof/>
          <w:kern w:val="2"/>
          <w:sz w:val="24"/>
          <w:szCs w:val="24"/>
          <w14:ligatures w14:val="standardContextual"/>
        </w:rPr>
      </w:pPr>
      <w:hyperlink w:anchor="_Toc175219603" w:history="1">
        <w:r w:rsidR="000D79B3" w:rsidRPr="00BF4E6D">
          <w:rPr>
            <w:rStyle w:val="Hyperlink"/>
            <w:noProof/>
          </w:rPr>
          <w:t>4.6.1.</w:t>
        </w:r>
        <w:r w:rsidR="000D79B3">
          <w:rPr>
            <w:rFonts w:eastAsiaTheme="minorEastAsia"/>
            <w:noProof/>
            <w:kern w:val="2"/>
            <w:sz w:val="24"/>
            <w:szCs w:val="24"/>
            <w14:ligatures w14:val="standardContextual"/>
          </w:rPr>
          <w:tab/>
        </w:r>
        <w:r w:rsidR="000D79B3" w:rsidRPr="00BF4E6D">
          <w:rPr>
            <w:rStyle w:val="Hyperlink"/>
            <w:noProof/>
          </w:rPr>
          <w:t>Possible Improvements</w:t>
        </w:r>
        <w:r w:rsidR="000D79B3">
          <w:rPr>
            <w:noProof/>
            <w:webHidden/>
          </w:rPr>
          <w:tab/>
        </w:r>
        <w:r w:rsidR="000D79B3">
          <w:rPr>
            <w:noProof/>
            <w:webHidden/>
          </w:rPr>
          <w:fldChar w:fldCharType="begin"/>
        </w:r>
        <w:r w:rsidR="000D79B3">
          <w:rPr>
            <w:noProof/>
            <w:webHidden/>
          </w:rPr>
          <w:instrText xml:space="preserve"> PAGEREF _Toc175219603 \h </w:instrText>
        </w:r>
        <w:r w:rsidR="000D79B3">
          <w:rPr>
            <w:noProof/>
            <w:webHidden/>
          </w:rPr>
        </w:r>
        <w:r w:rsidR="000D79B3">
          <w:rPr>
            <w:noProof/>
            <w:webHidden/>
          </w:rPr>
          <w:fldChar w:fldCharType="separate"/>
        </w:r>
        <w:r w:rsidR="000D79B3">
          <w:rPr>
            <w:noProof/>
            <w:webHidden/>
          </w:rPr>
          <w:t>33</w:t>
        </w:r>
        <w:r w:rsidR="000D79B3">
          <w:rPr>
            <w:noProof/>
            <w:webHidden/>
          </w:rPr>
          <w:fldChar w:fldCharType="end"/>
        </w:r>
      </w:hyperlink>
    </w:p>
    <w:p w14:paraId="3E601112" w14:textId="065C0CC0" w:rsidR="000D79B3" w:rsidRDefault="00000000">
      <w:pPr>
        <w:pStyle w:val="TOC2"/>
        <w:rPr>
          <w:rFonts w:eastAsiaTheme="minorEastAsia"/>
          <w:kern w:val="2"/>
          <w:sz w:val="24"/>
          <w:szCs w:val="24"/>
          <w14:ligatures w14:val="standardContextual"/>
        </w:rPr>
      </w:pPr>
      <w:hyperlink w:anchor="_Toc175219604" w:history="1">
        <w:r w:rsidR="000D79B3" w:rsidRPr="00BF4E6D">
          <w:rPr>
            <w:rStyle w:val="Hyperlink"/>
          </w:rPr>
          <w:t>4.7.</w:t>
        </w:r>
        <w:r w:rsidR="000D79B3">
          <w:rPr>
            <w:rFonts w:eastAsiaTheme="minorEastAsia"/>
            <w:kern w:val="2"/>
            <w:sz w:val="24"/>
            <w:szCs w:val="24"/>
            <w14:ligatures w14:val="standardContextual"/>
          </w:rPr>
          <w:tab/>
        </w:r>
        <w:r w:rsidR="000D79B3" w:rsidRPr="00BF4E6D">
          <w:rPr>
            <w:rStyle w:val="Hyperlink"/>
          </w:rPr>
          <w:t>Floodfilling</w:t>
        </w:r>
        <w:r w:rsidR="000D79B3">
          <w:rPr>
            <w:webHidden/>
          </w:rPr>
          <w:tab/>
        </w:r>
        <w:r w:rsidR="000D79B3">
          <w:rPr>
            <w:webHidden/>
          </w:rPr>
          <w:fldChar w:fldCharType="begin"/>
        </w:r>
        <w:r w:rsidR="000D79B3">
          <w:rPr>
            <w:webHidden/>
          </w:rPr>
          <w:instrText xml:space="preserve"> PAGEREF _Toc175219604 \h </w:instrText>
        </w:r>
        <w:r w:rsidR="000D79B3">
          <w:rPr>
            <w:webHidden/>
          </w:rPr>
        </w:r>
        <w:r w:rsidR="000D79B3">
          <w:rPr>
            <w:webHidden/>
          </w:rPr>
          <w:fldChar w:fldCharType="separate"/>
        </w:r>
        <w:r w:rsidR="000D79B3">
          <w:rPr>
            <w:webHidden/>
          </w:rPr>
          <w:t>34</w:t>
        </w:r>
        <w:r w:rsidR="000D79B3">
          <w:rPr>
            <w:webHidden/>
          </w:rPr>
          <w:fldChar w:fldCharType="end"/>
        </w:r>
      </w:hyperlink>
    </w:p>
    <w:p w14:paraId="067BA6E0" w14:textId="6AC3F475" w:rsidR="000D79B3" w:rsidRDefault="00000000">
      <w:pPr>
        <w:pStyle w:val="TOC2"/>
        <w:rPr>
          <w:rFonts w:eastAsiaTheme="minorEastAsia"/>
          <w:kern w:val="2"/>
          <w:sz w:val="24"/>
          <w:szCs w:val="24"/>
          <w14:ligatures w14:val="standardContextual"/>
        </w:rPr>
      </w:pPr>
      <w:hyperlink w:anchor="_Toc175219605" w:history="1">
        <w:r w:rsidR="000D79B3" w:rsidRPr="00BF4E6D">
          <w:rPr>
            <w:rStyle w:val="Hyperlink"/>
          </w:rPr>
          <w:t>4.8.</w:t>
        </w:r>
        <w:r w:rsidR="000D79B3">
          <w:rPr>
            <w:rFonts w:eastAsiaTheme="minorEastAsia"/>
            <w:kern w:val="2"/>
            <w:sz w:val="24"/>
            <w:szCs w:val="24"/>
            <w14:ligatures w14:val="standardContextual"/>
          </w:rPr>
          <w:tab/>
        </w:r>
        <w:r w:rsidR="000D79B3" w:rsidRPr="00BF4E6D">
          <w:rPr>
            <w:rStyle w:val="Hyperlink"/>
          </w:rPr>
          <w:t>Integration into the Unity Engine</w:t>
        </w:r>
        <w:r w:rsidR="000D79B3">
          <w:rPr>
            <w:webHidden/>
          </w:rPr>
          <w:tab/>
        </w:r>
        <w:r w:rsidR="000D79B3">
          <w:rPr>
            <w:webHidden/>
          </w:rPr>
          <w:fldChar w:fldCharType="begin"/>
        </w:r>
        <w:r w:rsidR="000D79B3">
          <w:rPr>
            <w:webHidden/>
          </w:rPr>
          <w:instrText xml:space="preserve"> PAGEREF _Toc175219605 \h </w:instrText>
        </w:r>
        <w:r w:rsidR="000D79B3">
          <w:rPr>
            <w:webHidden/>
          </w:rPr>
        </w:r>
        <w:r w:rsidR="000D79B3">
          <w:rPr>
            <w:webHidden/>
          </w:rPr>
          <w:fldChar w:fldCharType="separate"/>
        </w:r>
        <w:r w:rsidR="000D79B3">
          <w:rPr>
            <w:webHidden/>
          </w:rPr>
          <w:t>34</w:t>
        </w:r>
        <w:r w:rsidR="000D79B3">
          <w:rPr>
            <w:webHidden/>
          </w:rPr>
          <w:fldChar w:fldCharType="end"/>
        </w:r>
      </w:hyperlink>
    </w:p>
    <w:p w14:paraId="50BD8FDA" w14:textId="5EBA0252" w:rsidR="000D79B3" w:rsidRDefault="00000000">
      <w:pPr>
        <w:pStyle w:val="TOC1"/>
        <w:rPr>
          <w:rFonts w:eastAsiaTheme="minorEastAsia"/>
          <w:b w:val="0"/>
          <w:kern w:val="2"/>
          <w:sz w:val="24"/>
          <w:szCs w:val="24"/>
          <w14:ligatures w14:val="standardContextual"/>
        </w:rPr>
      </w:pPr>
      <w:hyperlink w:anchor="_Toc175219606" w:history="1">
        <w:r w:rsidR="000D79B3" w:rsidRPr="00BF4E6D">
          <w:rPr>
            <w:rStyle w:val="Hyperlink"/>
          </w:rPr>
          <w:t>5.</w:t>
        </w:r>
        <w:r w:rsidR="000D79B3">
          <w:rPr>
            <w:rFonts w:eastAsiaTheme="minorEastAsia"/>
            <w:b w:val="0"/>
            <w:kern w:val="2"/>
            <w:sz w:val="24"/>
            <w:szCs w:val="24"/>
            <w14:ligatures w14:val="standardContextual"/>
          </w:rPr>
          <w:tab/>
        </w:r>
        <w:r w:rsidR="000D79B3" w:rsidRPr="00BF4E6D">
          <w:rPr>
            <w:rStyle w:val="Hyperlink"/>
          </w:rPr>
          <w:t>Assessment</w:t>
        </w:r>
        <w:r w:rsidR="000D79B3">
          <w:rPr>
            <w:webHidden/>
          </w:rPr>
          <w:tab/>
        </w:r>
        <w:r w:rsidR="000D79B3">
          <w:rPr>
            <w:webHidden/>
          </w:rPr>
          <w:fldChar w:fldCharType="begin"/>
        </w:r>
        <w:r w:rsidR="000D79B3">
          <w:rPr>
            <w:webHidden/>
          </w:rPr>
          <w:instrText xml:space="preserve"> PAGEREF _Toc175219606 \h </w:instrText>
        </w:r>
        <w:r w:rsidR="000D79B3">
          <w:rPr>
            <w:webHidden/>
          </w:rPr>
        </w:r>
        <w:r w:rsidR="000D79B3">
          <w:rPr>
            <w:webHidden/>
          </w:rPr>
          <w:fldChar w:fldCharType="separate"/>
        </w:r>
        <w:r w:rsidR="000D79B3">
          <w:rPr>
            <w:webHidden/>
          </w:rPr>
          <w:t>36</w:t>
        </w:r>
        <w:r w:rsidR="000D79B3">
          <w:rPr>
            <w:webHidden/>
          </w:rPr>
          <w:fldChar w:fldCharType="end"/>
        </w:r>
      </w:hyperlink>
    </w:p>
    <w:p w14:paraId="13448C0B" w14:textId="0B09AADA" w:rsidR="000D79B3" w:rsidRDefault="00000000">
      <w:pPr>
        <w:pStyle w:val="TOC2"/>
        <w:rPr>
          <w:rFonts w:eastAsiaTheme="minorEastAsia"/>
          <w:kern w:val="2"/>
          <w:sz w:val="24"/>
          <w:szCs w:val="24"/>
          <w14:ligatures w14:val="standardContextual"/>
        </w:rPr>
      </w:pPr>
      <w:hyperlink w:anchor="_Toc175219607" w:history="1">
        <w:r w:rsidR="000D79B3" w:rsidRPr="00BF4E6D">
          <w:rPr>
            <w:rStyle w:val="Hyperlink"/>
          </w:rPr>
          <w:t>5.1.</w:t>
        </w:r>
        <w:r w:rsidR="000D79B3">
          <w:rPr>
            <w:rFonts w:eastAsiaTheme="minorEastAsia"/>
            <w:kern w:val="2"/>
            <w:sz w:val="24"/>
            <w:szCs w:val="24"/>
            <w14:ligatures w14:val="standardContextual"/>
          </w:rPr>
          <w:tab/>
        </w:r>
        <w:r w:rsidR="000D79B3" w:rsidRPr="00BF4E6D">
          <w:rPr>
            <w:rStyle w:val="Hyperlink"/>
          </w:rPr>
          <w:t>Test Cases</w:t>
        </w:r>
        <w:r w:rsidR="000D79B3">
          <w:rPr>
            <w:webHidden/>
          </w:rPr>
          <w:tab/>
        </w:r>
        <w:r w:rsidR="000D79B3">
          <w:rPr>
            <w:webHidden/>
          </w:rPr>
          <w:fldChar w:fldCharType="begin"/>
        </w:r>
        <w:r w:rsidR="000D79B3">
          <w:rPr>
            <w:webHidden/>
          </w:rPr>
          <w:instrText xml:space="preserve"> PAGEREF _Toc175219607 \h </w:instrText>
        </w:r>
        <w:r w:rsidR="000D79B3">
          <w:rPr>
            <w:webHidden/>
          </w:rPr>
        </w:r>
        <w:r w:rsidR="000D79B3">
          <w:rPr>
            <w:webHidden/>
          </w:rPr>
          <w:fldChar w:fldCharType="separate"/>
        </w:r>
        <w:r w:rsidR="000D79B3">
          <w:rPr>
            <w:webHidden/>
          </w:rPr>
          <w:t>36</w:t>
        </w:r>
        <w:r w:rsidR="000D79B3">
          <w:rPr>
            <w:webHidden/>
          </w:rPr>
          <w:fldChar w:fldCharType="end"/>
        </w:r>
      </w:hyperlink>
    </w:p>
    <w:p w14:paraId="47BD4069" w14:textId="36FA269C" w:rsidR="000D79B3" w:rsidRDefault="00000000">
      <w:pPr>
        <w:pStyle w:val="TOC2"/>
        <w:rPr>
          <w:rFonts w:eastAsiaTheme="minorEastAsia"/>
          <w:kern w:val="2"/>
          <w:sz w:val="24"/>
          <w:szCs w:val="24"/>
          <w14:ligatures w14:val="standardContextual"/>
        </w:rPr>
      </w:pPr>
      <w:hyperlink w:anchor="_Toc175219608" w:history="1">
        <w:r w:rsidR="000D79B3" w:rsidRPr="00BF4E6D">
          <w:rPr>
            <w:rStyle w:val="Hyperlink"/>
          </w:rPr>
          <w:t>5.2.</w:t>
        </w:r>
        <w:r w:rsidR="000D79B3">
          <w:rPr>
            <w:rFonts w:eastAsiaTheme="minorEastAsia"/>
            <w:kern w:val="2"/>
            <w:sz w:val="24"/>
            <w:szCs w:val="24"/>
            <w14:ligatures w14:val="standardContextual"/>
          </w:rPr>
          <w:tab/>
        </w:r>
        <w:r w:rsidR="000D79B3" w:rsidRPr="00BF4E6D">
          <w:rPr>
            <w:rStyle w:val="Hyperlink"/>
          </w:rPr>
          <w:t>Fulfillment of the requirements</w:t>
        </w:r>
        <w:r w:rsidR="000D79B3">
          <w:rPr>
            <w:webHidden/>
          </w:rPr>
          <w:tab/>
        </w:r>
        <w:r w:rsidR="000D79B3">
          <w:rPr>
            <w:webHidden/>
          </w:rPr>
          <w:fldChar w:fldCharType="begin"/>
        </w:r>
        <w:r w:rsidR="000D79B3">
          <w:rPr>
            <w:webHidden/>
          </w:rPr>
          <w:instrText xml:space="preserve"> PAGEREF _Toc175219608 \h </w:instrText>
        </w:r>
        <w:r w:rsidR="000D79B3">
          <w:rPr>
            <w:webHidden/>
          </w:rPr>
        </w:r>
        <w:r w:rsidR="000D79B3">
          <w:rPr>
            <w:webHidden/>
          </w:rPr>
          <w:fldChar w:fldCharType="separate"/>
        </w:r>
        <w:r w:rsidR="000D79B3">
          <w:rPr>
            <w:webHidden/>
          </w:rPr>
          <w:t>36</w:t>
        </w:r>
        <w:r w:rsidR="000D79B3">
          <w:rPr>
            <w:webHidden/>
          </w:rPr>
          <w:fldChar w:fldCharType="end"/>
        </w:r>
      </w:hyperlink>
    </w:p>
    <w:p w14:paraId="425CE1BF" w14:textId="01A7A71F" w:rsidR="000D79B3" w:rsidRDefault="00000000">
      <w:pPr>
        <w:pStyle w:val="TOC2"/>
        <w:rPr>
          <w:rFonts w:eastAsiaTheme="minorEastAsia"/>
          <w:kern w:val="2"/>
          <w:sz w:val="24"/>
          <w:szCs w:val="24"/>
          <w14:ligatures w14:val="standardContextual"/>
        </w:rPr>
      </w:pPr>
      <w:hyperlink w:anchor="_Toc175219609" w:history="1">
        <w:r w:rsidR="000D79B3" w:rsidRPr="00BF4E6D">
          <w:rPr>
            <w:rStyle w:val="Hyperlink"/>
          </w:rPr>
          <w:t>5.3.</w:t>
        </w:r>
        <w:r w:rsidR="000D79B3">
          <w:rPr>
            <w:rFonts w:eastAsiaTheme="minorEastAsia"/>
            <w:kern w:val="2"/>
            <w:sz w:val="24"/>
            <w:szCs w:val="24"/>
            <w14:ligatures w14:val="standardContextual"/>
          </w:rPr>
          <w:tab/>
        </w:r>
        <w:r w:rsidR="000D79B3" w:rsidRPr="00BF4E6D">
          <w:rPr>
            <w:rStyle w:val="Hyperlink"/>
          </w:rPr>
          <w:t>Performance</w:t>
        </w:r>
        <w:r w:rsidR="000D79B3">
          <w:rPr>
            <w:webHidden/>
          </w:rPr>
          <w:tab/>
        </w:r>
        <w:r w:rsidR="000D79B3">
          <w:rPr>
            <w:webHidden/>
          </w:rPr>
          <w:fldChar w:fldCharType="begin"/>
        </w:r>
        <w:r w:rsidR="000D79B3">
          <w:rPr>
            <w:webHidden/>
          </w:rPr>
          <w:instrText xml:space="preserve"> PAGEREF _Toc175219609 \h </w:instrText>
        </w:r>
        <w:r w:rsidR="000D79B3">
          <w:rPr>
            <w:webHidden/>
          </w:rPr>
        </w:r>
        <w:r w:rsidR="000D79B3">
          <w:rPr>
            <w:webHidden/>
          </w:rPr>
          <w:fldChar w:fldCharType="separate"/>
        </w:r>
        <w:r w:rsidR="000D79B3">
          <w:rPr>
            <w:webHidden/>
          </w:rPr>
          <w:t>36</w:t>
        </w:r>
        <w:r w:rsidR="000D79B3">
          <w:rPr>
            <w:webHidden/>
          </w:rPr>
          <w:fldChar w:fldCharType="end"/>
        </w:r>
      </w:hyperlink>
    </w:p>
    <w:p w14:paraId="004D41EB" w14:textId="1E4341AD" w:rsidR="000D79B3" w:rsidRDefault="00000000">
      <w:pPr>
        <w:pStyle w:val="TOC2"/>
        <w:rPr>
          <w:rFonts w:eastAsiaTheme="minorEastAsia"/>
          <w:kern w:val="2"/>
          <w:sz w:val="24"/>
          <w:szCs w:val="24"/>
          <w14:ligatures w14:val="standardContextual"/>
        </w:rPr>
      </w:pPr>
      <w:hyperlink w:anchor="_Toc175219610" w:history="1">
        <w:r w:rsidR="000D79B3" w:rsidRPr="00BF4E6D">
          <w:rPr>
            <w:rStyle w:val="Hyperlink"/>
          </w:rPr>
          <w:t>5.4.</w:t>
        </w:r>
        <w:r w:rsidR="000D79B3">
          <w:rPr>
            <w:rFonts w:eastAsiaTheme="minorEastAsia"/>
            <w:kern w:val="2"/>
            <w:sz w:val="24"/>
            <w:szCs w:val="24"/>
            <w14:ligatures w14:val="standardContextual"/>
          </w:rPr>
          <w:tab/>
        </w:r>
        <w:r w:rsidR="000D79B3" w:rsidRPr="00BF4E6D">
          <w:rPr>
            <w:rStyle w:val="Hyperlink"/>
          </w:rPr>
          <w:t>Comparison with Pfaffinger’s Approach</w:t>
        </w:r>
        <w:r w:rsidR="000D79B3">
          <w:rPr>
            <w:webHidden/>
          </w:rPr>
          <w:tab/>
        </w:r>
        <w:r w:rsidR="000D79B3">
          <w:rPr>
            <w:webHidden/>
          </w:rPr>
          <w:fldChar w:fldCharType="begin"/>
        </w:r>
        <w:r w:rsidR="000D79B3">
          <w:rPr>
            <w:webHidden/>
          </w:rPr>
          <w:instrText xml:space="preserve"> PAGEREF _Toc175219610 \h </w:instrText>
        </w:r>
        <w:r w:rsidR="000D79B3">
          <w:rPr>
            <w:webHidden/>
          </w:rPr>
        </w:r>
        <w:r w:rsidR="000D79B3">
          <w:rPr>
            <w:webHidden/>
          </w:rPr>
          <w:fldChar w:fldCharType="separate"/>
        </w:r>
        <w:r w:rsidR="000D79B3">
          <w:rPr>
            <w:webHidden/>
          </w:rPr>
          <w:t>36</w:t>
        </w:r>
        <w:r w:rsidR="000D79B3">
          <w:rPr>
            <w:webHidden/>
          </w:rPr>
          <w:fldChar w:fldCharType="end"/>
        </w:r>
      </w:hyperlink>
    </w:p>
    <w:p w14:paraId="2EE68C92" w14:textId="763A7724" w:rsidR="000D79B3" w:rsidRDefault="00000000">
      <w:pPr>
        <w:pStyle w:val="TOC3"/>
        <w:tabs>
          <w:tab w:val="left" w:pos="1440"/>
        </w:tabs>
        <w:rPr>
          <w:rFonts w:eastAsiaTheme="minorEastAsia"/>
          <w:noProof/>
          <w:kern w:val="2"/>
          <w:sz w:val="24"/>
          <w:szCs w:val="24"/>
          <w14:ligatures w14:val="standardContextual"/>
        </w:rPr>
      </w:pPr>
      <w:hyperlink w:anchor="_Toc175219611" w:history="1">
        <w:r w:rsidR="000D79B3" w:rsidRPr="00BF4E6D">
          <w:rPr>
            <w:rStyle w:val="Hyperlink"/>
            <w:noProof/>
          </w:rPr>
          <w:t>5.4.1.</w:t>
        </w:r>
        <w:r w:rsidR="000D79B3">
          <w:rPr>
            <w:rFonts w:eastAsiaTheme="minorEastAsia"/>
            <w:noProof/>
            <w:kern w:val="2"/>
            <w:sz w:val="24"/>
            <w:szCs w:val="24"/>
            <w14:ligatures w14:val="standardContextual"/>
          </w:rPr>
          <w:tab/>
        </w:r>
        <w:r w:rsidR="000D79B3" w:rsidRPr="00BF4E6D">
          <w:rPr>
            <w:rStyle w:val="Hyperlink"/>
            <w:noProof/>
          </w:rPr>
          <w:t>Discrepancy of the output</w:t>
        </w:r>
        <w:r w:rsidR="000D79B3">
          <w:rPr>
            <w:noProof/>
            <w:webHidden/>
          </w:rPr>
          <w:tab/>
        </w:r>
        <w:r w:rsidR="000D79B3">
          <w:rPr>
            <w:noProof/>
            <w:webHidden/>
          </w:rPr>
          <w:fldChar w:fldCharType="begin"/>
        </w:r>
        <w:r w:rsidR="000D79B3">
          <w:rPr>
            <w:noProof/>
            <w:webHidden/>
          </w:rPr>
          <w:instrText xml:space="preserve"> PAGEREF _Toc175219611 \h </w:instrText>
        </w:r>
        <w:r w:rsidR="000D79B3">
          <w:rPr>
            <w:noProof/>
            <w:webHidden/>
          </w:rPr>
        </w:r>
        <w:r w:rsidR="000D79B3">
          <w:rPr>
            <w:noProof/>
            <w:webHidden/>
          </w:rPr>
          <w:fldChar w:fldCharType="separate"/>
        </w:r>
        <w:r w:rsidR="000D79B3">
          <w:rPr>
            <w:noProof/>
            <w:webHidden/>
          </w:rPr>
          <w:t>36</w:t>
        </w:r>
        <w:r w:rsidR="000D79B3">
          <w:rPr>
            <w:noProof/>
            <w:webHidden/>
          </w:rPr>
          <w:fldChar w:fldCharType="end"/>
        </w:r>
      </w:hyperlink>
    </w:p>
    <w:p w14:paraId="5DAB795B" w14:textId="2CB031A9" w:rsidR="000D79B3" w:rsidRDefault="00000000">
      <w:pPr>
        <w:pStyle w:val="TOC3"/>
        <w:tabs>
          <w:tab w:val="left" w:pos="1440"/>
        </w:tabs>
        <w:rPr>
          <w:rFonts w:eastAsiaTheme="minorEastAsia"/>
          <w:noProof/>
          <w:kern w:val="2"/>
          <w:sz w:val="24"/>
          <w:szCs w:val="24"/>
          <w14:ligatures w14:val="standardContextual"/>
        </w:rPr>
      </w:pPr>
      <w:hyperlink w:anchor="_Toc175219612" w:history="1">
        <w:r w:rsidR="000D79B3" w:rsidRPr="00BF4E6D">
          <w:rPr>
            <w:rStyle w:val="Hyperlink"/>
            <w:noProof/>
          </w:rPr>
          <w:t>5.4.2.</w:t>
        </w:r>
        <w:r w:rsidR="000D79B3">
          <w:rPr>
            <w:rFonts w:eastAsiaTheme="minorEastAsia"/>
            <w:noProof/>
            <w:kern w:val="2"/>
            <w:sz w:val="24"/>
            <w:szCs w:val="24"/>
            <w14:ligatures w14:val="standardContextual"/>
          </w:rPr>
          <w:tab/>
        </w:r>
        <w:r w:rsidR="000D79B3" w:rsidRPr="00BF4E6D">
          <w:rPr>
            <w:rStyle w:val="Hyperlink"/>
            <w:noProof/>
          </w:rPr>
          <w:t>Resolving Underspecification</w:t>
        </w:r>
        <w:r w:rsidR="000D79B3">
          <w:rPr>
            <w:noProof/>
            <w:webHidden/>
          </w:rPr>
          <w:tab/>
        </w:r>
        <w:r w:rsidR="000D79B3">
          <w:rPr>
            <w:noProof/>
            <w:webHidden/>
          </w:rPr>
          <w:fldChar w:fldCharType="begin"/>
        </w:r>
        <w:r w:rsidR="000D79B3">
          <w:rPr>
            <w:noProof/>
            <w:webHidden/>
          </w:rPr>
          <w:instrText xml:space="preserve"> PAGEREF _Toc175219612 \h </w:instrText>
        </w:r>
        <w:r w:rsidR="000D79B3">
          <w:rPr>
            <w:noProof/>
            <w:webHidden/>
          </w:rPr>
        </w:r>
        <w:r w:rsidR="000D79B3">
          <w:rPr>
            <w:noProof/>
            <w:webHidden/>
          </w:rPr>
          <w:fldChar w:fldCharType="separate"/>
        </w:r>
        <w:r w:rsidR="000D79B3">
          <w:rPr>
            <w:noProof/>
            <w:webHidden/>
          </w:rPr>
          <w:t>37</w:t>
        </w:r>
        <w:r w:rsidR="000D79B3">
          <w:rPr>
            <w:noProof/>
            <w:webHidden/>
          </w:rPr>
          <w:fldChar w:fldCharType="end"/>
        </w:r>
      </w:hyperlink>
    </w:p>
    <w:p w14:paraId="165B88C1" w14:textId="77C7CB30" w:rsidR="000D79B3" w:rsidRDefault="00000000">
      <w:pPr>
        <w:pStyle w:val="TOC3"/>
        <w:tabs>
          <w:tab w:val="left" w:pos="1440"/>
        </w:tabs>
        <w:rPr>
          <w:rFonts w:eastAsiaTheme="minorEastAsia"/>
          <w:noProof/>
          <w:kern w:val="2"/>
          <w:sz w:val="24"/>
          <w:szCs w:val="24"/>
          <w14:ligatures w14:val="standardContextual"/>
        </w:rPr>
      </w:pPr>
      <w:hyperlink w:anchor="_Toc175219613" w:history="1">
        <w:r w:rsidR="000D79B3" w:rsidRPr="00BF4E6D">
          <w:rPr>
            <w:rStyle w:val="Hyperlink"/>
            <w:noProof/>
          </w:rPr>
          <w:t>5.4.3.</w:t>
        </w:r>
        <w:r w:rsidR="000D79B3">
          <w:rPr>
            <w:rFonts w:eastAsiaTheme="minorEastAsia"/>
            <w:noProof/>
            <w:kern w:val="2"/>
            <w:sz w:val="24"/>
            <w:szCs w:val="24"/>
            <w14:ligatures w14:val="standardContextual"/>
          </w:rPr>
          <w:tab/>
        </w:r>
        <w:r w:rsidR="000D79B3" w:rsidRPr="00BF4E6D">
          <w:rPr>
            <w:rStyle w:val="Hyperlink"/>
            <w:noProof/>
          </w:rPr>
          <w:t>Performance</w:t>
        </w:r>
        <w:r w:rsidR="000D79B3">
          <w:rPr>
            <w:noProof/>
            <w:webHidden/>
          </w:rPr>
          <w:tab/>
        </w:r>
        <w:r w:rsidR="000D79B3">
          <w:rPr>
            <w:noProof/>
            <w:webHidden/>
          </w:rPr>
          <w:fldChar w:fldCharType="begin"/>
        </w:r>
        <w:r w:rsidR="000D79B3">
          <w:rPr>
            <w:noProof/>
            <w:webHidden/>
          </w:rPr>
          <w:instrText xml:space="preserve"> PAGEREF _Toc175219613 \h </w:instrText>
        </w:r>
        <w:r w:rsidR="000D79B3">
          <w:rPr>
            <w:noProof/>
            <w:webHidden/>
          </w:rPr>
        </w:r>
        <w:r w:rsidR="000D79B3">
          <w:rPr>
            <w:noProof/>
            <w:webHidden/>
          </w:rPr>
          <w:fldChar w:fldCharType="separate"/>
        </w:r>
        <w:r w:rsidR="000D79B3">
          <w:rPr>
            <w:noProof/>
            <w:webHidden/>
          </w:rPr>
          <w:t>37</w:t>
        </w:r>
        <w:r w:rsidR="000D79B3">
          <w:rPr>
            <w:noProof/>
            <w:webHidden/>
          </w:rPr>
          <w:fldChar w:fldCharType="end"/>
        </w:r>
      </w:hyperlink>
    </w:p>
    <w:p w14:paraId="509A0EC8" w14:textId="6606494B" w:rsidR="000D79B3" w:rsidRDefault="00000000">
      <w:pPr>
        <w:pStyle w:val="TOC3"/>
        <w:tabs>
          <w:tab w:val="left" w:pos="1440"/>
        </w:tabs>
        <w:rPr>
          <w:rFonts w:eastAsiaTheme="minorEastAsia"/>
          <w:noProof/>
          <w:kern w:val="2"/>
          <w:sz w:val="24"/>
          <w:szCs w:val="24"/>
          <w14:ligatures w14:val="standardContextual"/>
        </w:rPr>
      </w:pPr>
      <w:hyperlink w:anchor="_Toc175219614" w:history="1">
        <w:r w:rsidR="000D79B3" w:rsidRPr="00BF4E6D">
          <w:rPr>
            <w:rStyle w:val="Hyperlink"/>
            <w:noProof/>
          </w:rPr>
          <w:t>5.4.4.</w:t>
        </w:r>
        <w:r w:rsidR="000D79B3">
          <w:rPr>
            <w:rFonts w:eastAsiaTheme="minorEastAsia"/>
            <w:noProof/>
            <w:kern w:val="2"/>
            <w:sz w:val="24"/>
            <w:szCs w:val="24"/>
            <w14:ligatures w14:val="standardContextual"/>
          </w:rPr>
          <w:tab/>
        </w:r>
        <w:r w:rsidR="000D79B3" w:rsidRPr="00BF4E6D">
          <w:rPr>
            <w:rStyle w:val="Hyperlink"/>
            <w:noProof/>
          </w:rPr>
          <w:t>Trade-Off</w:t>
        </w:r>
        <w:r w:rsidR="000D79B3">
          <w:rPr>
            <w:noProof/>
            <w:webHidden/>
          </w:rPr>
          <w:tab/>
        </w:r>
        <w:r w:rsidR="000D79B3">
          <w:rPr>
            <w:noProof/>
            <w:webHidden/>
          </w:rPr>
          <w:fldChar w:fldCharType="begin"/>
        </w:r>
        <w:r w:rsidR="000D79B3">
          <w:rPr>
            <w:noProof/>
            <w:webHidden/>
          </w:rPr>
          <w:instrText xml:space="preserve"> PAGEREF _Toc175219614 \h </w:instrText>
        </w:r>
        <w:r w:rsidR="000D79B3">
          <w:rPr>
            <w:noProof/>
            <w:webHidden/>
          </w:rPr>
        </w:r>
        <w:r w:rsidR="000D79B3">
          <w:rPr>
            <w:noProof/>
            <w:webHidden/>
          </w:rPr>
          <w:fldChar w:fldCharType="separate"/>
        </w:r>
        <w:r w:rsidR="000D79B3">
          <w:rPr>
            <w:noProof/>
            <w:webHidden/>
          </w:rPr>
          <w:t>38</w:t>
        </w:r>
        <w:r w:rsidR="000D79B3">
          <w:rPr>
            <w:noProof/>
            <w:webHidden/>
          </w:rPr>
          <w:fldChar w:fldCharType="end"/>
        </w:r>
      </w:hyperlink>
    </w:p>
    <w:p w14:paraId="4135F11D" w14:textId="068FBE88" w:rsidR="000D79B3" w:rsidRDefault="00000000">
      <w:pPr>
        <w:pStyle w:val="TOC2"/>
        <w:rPr>
          <w:rFonts w:eastAsiaTheme="minorEastAsia"/>
          <w:kern w:val="2"/>
          <w:sz w:val="24"/>
          <w:szCs w:val="24"/>
          <w14:ligatures w14:val="standardContextual"/>
        </w:rPr>
      </w:pPr>
      <w:hyperlink w:anchor="_Toc175219615" w:history="1">
        <w:r w:rsidR="000D79B3" w:rsidRPr="00BF4E6D">
          <w:rPr>
            <w:rStyle w:val="Hyperlink"/>
          </w:rPr>
          <w:t>5.5.</w:t>
        </w:r>
        <w:r w:rsidR="000D79B3">
          <w:rPr>
            <w:rFonts w:eastAsiaTheme="minorEastAsia"/>
            <w:kern w:val="2"/>
            <w:sz w:val="24"/>
            <w:szCs w:val="24"/>
            <w14:ligatures w14:val="standardContextual"/>
          </w:rPr>
          <w:tab/>
        </w:r>
        <w:r w:rsidR="000D79B3" w:rsidRPr="00BF4E6D">
          <w:rPr>
            <w:rStyle w:val="Hyperlink"/>
          </w:rPr>
          <w:t>Feasibility of the approach</w:t>
        </w:r>
        <w:r w:rsidR="000D79B3">
          <w:rPr>
            <w:webHidden/>
          </w:rPr>
          <w:tab/>
        </w:r>
        <w:r w:rsidR="000D79B3">
          <w:rPr>
            <w:webHidden/>
          </w:rPr>
          <w:fldChar w:fldCharType="begin"/>
        </w:r>
        <w:r w:rsidR="000D79B3">
          <w:rPr>
            <w:webHidden/>
          </w:rPr>
          <w:instrText xml:space="preserve"> PAGEREF _Toc175219615 \h </w:instrText>
        </w:r>
        <w:r w:rsidR="000D79B3">
          <w:rPr>
            <w:webHidden/>
          </w:rPr>
        </w:r>
        <w:r w:rsidR="000D79B3">
          <w:rPr>
            <w:webHidden/>
          </w:rPr>
          <w:fldChar w:fldCharType="separate"/>
        </w:r>
        <w:r w:rsidR="000D79B3">
          <w:rPr>
            <w:webHidden/>
          </w:rPr>
          <w:t>38</w:t>
        </w:r>
        <w:r w:rsidR="000D79B3">
          <w:rPr>
            <w:webHidden/>
          </w:rPr>
          <w:fldChar w:fldCharType="end"/>
        </w:r>
      </w:hyperlink>
    </w:p>
    <w:p w14:paraId="4D6FB2F0" w14:textId="4CA59D23" w:rsidR="000D79B3" w:rsidRDefault="00000000">
      <w:pPr>
        <w:pStyle w:val="TOC1"/>
        <w:rPr>
          <w:rFonts w:eastAsiaTheme="minorEastAsia"/>
          <w:b w:val="0"/>
          <w:kern w:val="2"/>
          <w:sz w:val="24"/>
          <w:szCs w:val="24"/>
          <w14:ligatures w14:val="standardContextual"/>
        </w:rPr>
      </w:pPr>
      <w:hyperlink w:anchor="_Toc175219616" w:history="1">
        <w:r w:rsidR="000D79B3" w:rsidRPr="00BF4E6D">
          <w:rPr>
            <w:rStyle w:val="Hyperlink"/>
          </w:rPr>
          <w:t>6.</w:t>
        </w:r>
        <w:r w:rsidR="000D79B3">
          <w:rPr>
            <w:rFonts w:eastAsiaTheme="minorEastAsia"/>
            <w:b w:val="0"/>
            <w:kern w:val="2"/>
            <w:sz w:val="24"/>
            <w:szCs w:val="24"/>
            <w14:ligatures w14:val="standardContextual"/>
          </w:rPr>
          <w:tab/>
        </w:r>
        <w:r w:rsidR="000D79B3" w:rsidRPr="00BF4E6D">
          <w:rPr>
            <w:rStyle w:val="Hyperlink"/>
          </w:rPr>
          <w:t>Future Work</w:t>
        </w:r>
        <w:r w:rsidR="000D79B3">
          <w:rPr>
            <w:webHidden/>
          </w:rPr>
          <w:tab/>
        </w:r>
        <w:r w:rsidR="000D79B3">
          <w:rPr>
            <w:webHidden/>
          </w:rPr>
          <w:fldChar w:fldCharType="begin"/>
        </w:r>
        <w:r w:rsidR="000D79B3">
          <w:rPr>
            <w:webHidden/>
          </w:rPr>
          <w:instrText xml:space="preserve"> PAGEREF _Toc175219616 \h </w:instrText>
        </w:r>
        <w:r w:rsidR="000D79B3">
          <w:rPr>
            <w:webHidden/>
          </w:rPr>
        </w:r>
        <w:r w:rsidR="000D79B3">
          <w:rPr>
            <w:webHidden/>
          </w:rPr>
          <w:fldChar w:fldCharType="separate"/>
        </w:r>
        <w:r w:rsidR="000D79B3">
          <w:rPr>
            <w:webHidden/>
          </w:rPr>
          <w:t>39</w:t>
        </w:r>
        <w:r w:rsidR="000D79B3">
          <w:rPr>
            <w:webHidden/>
          </w:rPr>
          <w:fldChar w:fldCharType="end"/>
        </w:r>
      </w:hyperlink>
    </w:p>
    <w:p w14:paraId="51306D04" w14:textId="4BAA7C78" w:rsidR="000D79B3" w:rsidRDefault="00000000">
      <w:pPr>
        <w:pStyle w:val="TOC2"/>
        <w:rPr>
          <w:rFonts w:eastAsiaTheme="minorEastAsia"/>
          <w:kern w:val="2"/>
          <w:sz w:val="24"/>
          <w:szCs w:val="24"/>
          <w14:ligatures w14:val="standardContextual"/>
        </w:rPr>
      </w:pPr>
      <w:hyperlink w:anchor="_Toc175219617" w:history="1">
        <w:r w:rsidR="000D79B3" w:rsidRPr="00BF4E6D">
          <w:rPr>
            <w:rStyle w:val="Hyperlink"/>
          </w:rPr>
          <w:t>6.1.</w:t>
        </w:r>
        <w:r w:rsidR="000D79B3">
          <w:rPr>
            <w:rFonts w:eastAsiaTheme="minorEastAsia"/>
            <w:kern w:val="2"/>
            <w:sz w:val="24"/>
            <w:szCs w:val="24"/>
            <w14:ligatures w14:val="standardContextual"/>
          </w:rPr>
          <w:tab/>
        </w:r>
        <w:r w:rsidR="000D79B3" w:rsidRPr="00BF4E6D">
          <w:rPr>
            <w:rStyle w:val="Hyperlink"/>
          </w:rPr>
          <w:t>Serialization</w:t>
        </w:r>
        <w:r w:rsidR="000D79B3">
          <w:rPr>
            <w:webHidden/>
          </w:rPr>
          <w:tab/>
        </w:r>
        <w:r w:rsidR="000D79B3">
          <w:rPr>
            <w:webHidden/>
          </w:rPr>
          <w:fldChar w:fldCharType="begin"/>
        </w:r>
        <w:r w:rsidR="000D79B3">
          <w:rPr>
            <w:webHidden/>
          </w:rPr>
          <w:instrText xml:space="preserve"> PAGEREF _Toc175219617 \h </w:instrText>
        </w:r>
        <w:r w:rsidR="000D79B3">
          <w:rPr>
            <w:webHidden/>
          </w:rPr>
        </w:r>
        <w:r w:rsidR="000D79B3">
          <w:rPr>
            <w:webHidden/>
          </w:rPr>
          <w:fldChar w:fldCharType="separate"/>
        </w:r>
        <w:r w:rsidR="000D79B3">
          <w:rPr>
            <w:webHidden/>
          </w:rPr>
          <w:t>39</w:t>
        </w:r>
        <w:r w:rsidR="000D79B3">
          <w:rPr>
            <w:webHidden/>
          </w:rPr>
          <w:fldChar w:fldCharType="end"/>
        </w:r>
      </w:hyperlink>
    </w:p>
    <w:p w14:paraId="49D30566" w14:textId="24A99874" w:rsidR="000D79B3" w:rsidRDefault="00000000">
      <w:pPr>
        <w:pStyle w:val="TOC2"/>
        <w:rPr>
          <w:rFonts w:eastAsiaTheme="minorEastAsia"/>
          <w:kern w:val="2"/>
          <w:sz w:val="24"/>
          <w:szCs w:val="24"/>
          <w14:ligatures w14:val="standardContextual"/>
        </w:rPr>
      </w:pPr>
      <w:hyperlink w:anchor="_Toc175219618" w:history="1">
        <w:r w:rsidR="000D79B3" w:rsidRPr="00BF4E6D">
          <w:rPr>
            <w:rStyle w:val="Hyperlink"/>
          </w:rPr>
          <w:t>6.2.</w:t>
        </w:r>
        <w:r w:rsidR="000D79B3">
          <w:rPr>
            <w:rFonts w:eastAsiaTheme="minorEastAsia"/>
            <w:kern w:val="2"/>
            <w:sz w:val="24"/>
            <w:szCs w:val="24"/>
            <w14:ligatures w14:val="standardContextual"/>
          </w:rPr>
          <w:tab/>
        </w:r>
        <w:r w:rsidR="000D79B3" w:rsidRPr="00BF4E6D">
          <w:rPr>
            <w:rStyle w:val="Hyperlink"/>
          </w:rPr>
          <w:t>Mesh optimization</w:t>
        </w:r>
        <w:r w:rsidR="000D79B3">
          <w:rPr>
            <w:webHidden/>
          </w:rPr>
          <w:tab/>
        </w:r>
        <w:r w:rsidR="000D79B3">
          <w:rPr>
            <w:webHidden/>
          </w:rPr>
          <w:fldChar w:fldCharType="begin"/>
        </w:r>
        <w:r w:rsidR="000D79B3">
          <w:rPr>
            <w:webHidden/>
          </w:rPr>
          <w:instrText xml:space="preserve"> PAGEREF _Toc175219618 \h </w:instrText>
        </w:r>
        <w:r w:rsidR="000D79B3">
          <w:rPr>
            <w:webHidden/>
          </w:rPr>
        </w:r>
        <w:r w:rsidR="000D79B3">
          <w:rPr>
            <w:webHidden/>
          </w:rPr>
          <w:fldChar w:fldCharType="separate"/>
        </w:r>
        <w:r w:rsidR="000D79B3">
          <w:rPr>
            <w:webHidden/>
          </w:rPr>
          <w:t>39</w:t>
        </w:r>
        <w:r w:rsidR="000D79B3">
          <w:rPr>
            <w:webHidden/>
          </w:rPr>
          <w:fldChar w:fldCharType="end"/>
        </w:r>
      </w:hyperlink>
    </w:p>
    <w:p w14:paraId="3F82F6D1" w14:textId="1EDC80FF" w:rsidR="000D79B3" w:rsidRDefault="00000000">
      <w:pPr>
        <w:pStyle w:val="TOC2"/>
        <w:rPr>
          <w:rFonts w:eastAsiaTheme="minorEastAsia"/>
          <w:kern w:val="2"/>
          <w:sz w:val="24"/>
          <w:szCs w:val="24"/>
          <w14:ligatures w14:val="standardContextual"/>
        </w:rPr>
      </w:pPr>
      <w:hyperlink w:anchor="_Toc175219619" w:history="1">
        <w:r w:rsidR="000D79B3" w:rsidRPr="00BF4E6D">
          <w:rPr>
            <w:rStyle w:val="Hyperlink"/>
          </w:rPr>
          <w:t>6.3.</w:t>
        </w:r>
        <w:r w:rsidR="000D79B3">
          <w:rPr>
            <w:rFonts w:eastAsiaTheme="minorEastAsia"/>
            <w:kern w:val="2"/>
            <w:sz w:val="24"/>
            <w:szCs w:val="24"/>
            <w14:ligatures w14:val="standardContextual"/>
          </w:rPr>
          <w:tab/>
        </w:r>
        <w:r w:rsidR="000D79B3" w:rsidRPr="00BF4E6D">
          <w:rPr>
            <w:rStyle w:val="Hyperlink"/>
          </w:rPr>
          <w:t>Spatial Relations</w:t>
        </w:r>
        <w:r w:rsidR="000D79B3">
          <w:rPr>
            <w:webHidden/>
          </w:rPr>
          <w:tab/>
        </w:r>
        <w:r w:rsidR="000D79B3">
          <w:rPr>
            <w:webHidden/>
          </w:rPr>
          <w:fldChar w:fldCharType="begin"/>
        </w:r>
        <w:r w:rsidR="000D79B3">
          <w:rPr>
            <w:webHidden/>
          </w:rPr>
          <w:instrText xml:space="preserve"> PAGEREF _Toc175219619 \h </w:instrText>
        </w:r>
        <w:r w:rsidR="000D79B3">
          <w:rPr>
            <w:webHidden/>
          </w:rPr>
        </w:r>
        <w:r w:rsidR="000D79B3">
          <w:rPr>
            <w:webHidden/>
          </w:rPr>
          <w:fldChar w:fldCharType="separate"/>
        </w:r>
        <w:r w:rsidR="000D79B3">
          <w:rPr>
            <w:webHidden/>
          </w:rPr>
          <w:t>40</w:t>
        </w:r>
        <w:r w:rsidR="000D79B3">
          <w:rPr>
            <w:webHidden/>
          </w:rPr>
          <w:fldChar w:fldCharType="end"/>
        </w:r>
      </w:hyperlink>
    </w:p>
    <w:p w14:paraId="1E4384D2" w14:textId="7F7BFAEB" w:rsidR="000D79B3" w:rsidRDefault="00000000">
      <w:pPr>
        <w:pStyle w:val="TOC2"/>
        <w:rPr>
          <w:rFonts w:eastAsiaTheme="minorEastAsia"/>
          <w:kern w:val="2"/>
          <w:sz w:val="24"/>
          <w:szCs w:val="24"/>
          <w14:ligatures w14:val="standardContextual"/>
        </w:rPr>
      </w:pPr>
      <w:hyperlink w:anchor="_Toc175219620" w:history="1">
        <w:r w:rsidR="000D79B3" w:rsidRPr="00BF4E6D">
          <w:rPr>
            <w:rStyle w:val="Hyperlink"/>
          </w:rPr>
          <w:t>6.4.</w:t>
        </w:r>
        <w:r w:rsidR="000D79B3">
          <w:rPr>
            <w:rFonts w:eastAsiaTheme="minorEastAsia"/>
            <w:kern w:val="2"/>
            <w:sz w:val="24"/>
            <w:szCs w:val="24"/>
            <w14:ligatures w14:val="standardContextual"/>
          </w:rPr>
          <w:tab/>
        </w:r>
        <w:r w:rsidR="000D79B3" w:rsidRPr="00BF4E6D">
          <w:rPr>
            <w:rStyle w:val="Hyperlink"/>
          </w:rPr>
          <w:t>Partial Rebuilds</w:t>
        </w:r>
        <w:r w:rsidR="000D79B3">
          <w:rPr>
            <w:webHidden/>
          </w:rPr>
          <w:tab/>
        </w:r>
        <w:r w:rsidR="000D79B3">
          <w:rPr>
            <w:webHidden/>
          </w:rPr>
          <w:fldChar w:fldCharType="begin"/>
        </w:r>
        <w:r w:rsidR="000D79B3">
          <w:rPr>
            <w:webHidden/>
          </w:rPr>
          <w:instrText xml:space="preserve"> PAGEREF _Toc175219620 \h </w:instrText>
        </w:r>
        <w:r w:rsidR="000D79B3">
          <w:rPr>
            <w:webHidden/>
          </w:rPr>
        </w:r>
        <w:r w:rsidR="000D79B3">
          <w:rPr>
            <w:webHidden/>
          </w:rPr>
          <w:fldChar w:fldCharType="separate"/>
        </w:r>
        <w:r w:rsidR="000D79B3">
          <w:rPr>
            <w:webHidden/>
          </w:rPr>
          <w:t>40</w:t>
        </w:r>
        <w:r w:rsidR="000D79B3">
          <w:rPr>
            <w:webHidden/>
          </w:rPr>
          <w:fldChar w:fldCharType="end"/>
        </w:r>
      </w:hyperlink>
    </w:p>
    <w:p w14:paraId="1F4B3E6A" w14:textId="297D8872" w:rsidR="000D79B3" w:rsidRDefault="00000000">
      <w:pPr>
        <w:pStyle w:val="TOC1"/>
        <w:rPr>
          <w:rFonts w:eastAsiaTheme="minorEastAsia"/>
          <w:b w:val="0"/>
          <w:kern w:val="2"/>
          <w:sz w:val="24"/>
          <w:szCs w:val="24"/>
          <w14:ligatures w14:val="standardContextual"/>
        </w:rPr>
      </w:pPr>
      <w:hyperlink w:anchor="_Toc175219621" w:history="1">
        <w:r w:rsidR="000D79B3" w:rsidRPr="00BF4E6D">
          <w:rPr>
            <w:rStyle w:val="Hyperlink"/>
          </w:rPr>
          <w:t>7.</w:t>
        </w:r>
        <w:r w:rsidR="000D79B3">
          <w:rPr>
            <w:rFonts w:eastAsiaTheme="minorEastAsia"/>
            <w:b w:val="0"/>
            <w:kern w:val="2"/>
            <w:sz w:val="24"/>
            <w:szCs w:val="24"/>
            <w14:ligatures w14:val="standardContextual"/>
          </w:rPr>
          <w:tab/>
        </w:r>
        <w:r w:rsidR="000D79B3" w:rsidRPr="00BF4E6D">
          <w:rPr>
            <w:rStyle w:val="Hyperlink"/>
          </w:rPr>
          <w:t>Conclusion</w:t>
        </w:r>
        <w:r w:rsidR="000D79B3">
          <w:rPr>
            <w:webHidden/>
          </w:rPr>
          <w:tab/>
        </w:r>
        <w:r w:rsidR="000D79B3">
          <w:rPr>
            <w:webHidden/>
          </w:rPr>
          <w:fldChar w:fldCharType="begin"/>
        </w:r>
        <w:r w:rsidR="000D79B3">
          <w:rPr>
            <w:webHidden/>
          </w:rPr>
          <w:instrText xml:space="preserve"> PAGEREF _Toc175219621 \h </w:instrText>
        </w:r>
        <w:r w:rsidR="000D79B3">
          <w:rPr>
            <w:webHidden/>
          </w:rPr>
        </w:r>
        <w:r w:rsidR="000D79B3">
          <w:rPr>
            <w:webHidden/>
          </w:rPr>
          <w:fldChar w:fldCharType="separate"/>
        </w:r>
        <w:r w:rsidR="000D79B3">
          <w:rPr>
            <w:webHidden/>
          </w:rPr>
          <w:t>41</w:t>
        </w:r>
        <w:r w:rsidR="000D79B3">
          <w:rPr>
            <w:webHidden/>
          </w:rPr>
          <w:fldChar w:fldCharType="end"/>
        </w:r>
      </w:hyperlink>
    </w:p>
    <w:p w14:paraId="24A61EFC" w14:textId="3F2A8048" w:rsidR="000D79B3" w:rsidRDefault="00000000">
      <w:pPr>
        <w:pStyle w:val="TOC1"/>
        <w:rPr>
          <w:rFonts w:eastAsiaTheme="minorEastAsia"/>
          <w:b w:val="0"/>
          <w:kern w:val="2"/>
          <w:sz w:val="24"/>
          <w:szCs w:val="24"/>
          <w14:ligatures w14:val="standardContextual"/>
        </w:rPr>
      </w:pPr>
      <w:hyperlink w:anchor="_Toc175219622" w:history="1">
        <w:r w:rsidR="000D79B3" w:rsidRPr="00BF4E6D">
          <w:rPr>
            <w:rStyle w:val="Hyperlink"/>
          </w:rPr>
          <w:t>List of figures</w:t>
        </w:r>
        <w:r w:rsidR="000D79B3">
          <w:rPr>
            <w:webHidden/>
          </w:rPr>
          <w:tab/>
        </w:r>
        <w:r w:rsidR="000D79B3">
          <w:rPr>
            <w:webHidden/>
          </w:rPr>
          <w:fldChar w:fldCharType="begin"/>
        </w:r>
        <w:r w:rsidR="000D79B3">
          <w:rPr>
            <w:webHidden/>
          </w:rPr>
          <w:instrText xml:space="preserve"> PAGEREF _Toc175219622 \h </w:instrText>
        </w:r>
        <w:r w:rsidR="000D79B3">
          <w:rPr>
            <w:webHidden/>
          </w:rPr>
        </w:r>
        <w:r w:rsidR="000D79B3">
          <w:rPr>
            <w:webHidden/>
          </w:rPr>
          <w:fldChar w:fldCharType="separate"/>
        </w:r>
        <w:r w:rsidR="000D79B3">
          <w:rPr>
            <w:webHidden/>
          </w:rPr>
          <w:t>42</w:t>
        </w:r>
        <w:r w:rsidR="000D79B3">
          <w:rPr>
            <w:webHidden/>
          </w:rPr>
          <w:fldChar w:fldCharType="end"/>
        </w:r>
      </w:hyperlink>
    </w:p>
    <w:p w14:paraId="13FF5F0C" w14:textId="76BC03EB" w:rsidR="000D79B3" w:rsidRDefault="00000000">
      <w:pPr>
        <w:pStyle w:val="TOC1"/>
        <w:rPr>
          <w:rFonts w:eastAsiaTheme="minorEastAsia"/>
          <w:b w:val="0"/>
          <w:kern w:val="2"/>
          <w:sz w:val="24"/>
          <w:szCs w:val="24"/>
          <w14:ligatures w14:val="standardContextual"/>
        </w:rPr>
      </w:pPr>
      <w:hyperlink w:anchor="_Toc175219623" w:history="1">
        <w:r w:rsidR="000D79B3" w:rsidRPr="00BF4E6D">
          <w:rPr>
            <w:rStyle w:val="Hyperlink"/>
          </w:rPr>
          <w:t>Bibliography</w:t>
        </w:r>
        <w:r w:rsidR="000D79B3">
          <w:rPr>
            <w:webHidden/>
          </w:rPr>
          <w:tab/>
        </w:r>
        <w:r w:rsidR="000D79B3">
          <w:rPr>
            <w:webHidden/>
          </w:rPr>
          <w:fldChar w:fldCharType="begin"/>
        </w:r>
        <w:r w:rsidR="000D79B3">
          <w:rPr>
            <w:webHidden/>
          </w:rPr>
          <w:instrText xml:space="preserve"> PAGEREF _Toc175219623 \h </w:instrText>
        </w:r>
        <w:r w:rsidR="000D79B3">
          <w:rPr>
            <w:webHidden/>
          </w:rPr>
        </w:r>
        <w:r w:rsidR="000D79B3">
          <w:rPr>
            <w:webHidden/>
          </w:rPr>
          <w:fldChar w:fldCharType="separate"/>
        </w:r>
        <w:r w:rsidR="000D79B3">
          <w:rPr>
            <w:webHidden/>
          </w:rPr>
          <w:t>44</w:t>
        </w:r>
        <w:r w:rsidR="000D79B3">
          <w:rPr>
            <w:webHidden/>
          </w:rPr>
          <w:fldChar w:fldCharType="end"/>
        </w:r>
      </w:hyperlink>
    </w:p>
    <w:p w14:paraId="7DED3ED5" w14:textId="46EE1D5C" w:rsidR="008C12C8" w:rsidRPr="00740D4E" w:rsidRDefault="003500CD" w:rsidP="00D233A8">
      <w:pPr>
        <w:pStyle w:val="KapitelI"/>
        <w:outlineLvl w:val="0"/>
      </w:pPr>
      <w:r w:rsidRPr="00740D4E">
        <w:lastRenderedPageBreak/>
        <w:fldChar w:fldCharType="end"/>
      </w:r>
      <w:bookmarkStart w:id="3" w:name="_Ref173077465"/>
      <w:bookmarkStart w:id="4" w:name="_Toc175219566"/>
      <w:r w:rsidR="00D97EF9" w:rsidRPr="00740D4E">
        <w:t>Introduction</w:t>
      </w:r>
      <w:bookmarkEnd w:id="3"/>
      <w:bookmarkEnd w:id="4"/>
    </w:p>
    <w:p w14:paraId="21EACCDC" w14:textId="77777777" w:rsidR="00C83BB8" w:rsidRDefault="00C023D9" w:rsidP="006A38B3">
      <w:pPr>
        <w:pStyle w:val="BodyText"/>
      </w:pPr>
      <w:r>
        <w:t xml:space="preserve">Games </w:t>
      </w:r>
      <w:r w:rsidR="00D12CA5">
        <w:t>commonly</w:t>
      </w:r>
      <w:r w:rsidR="0073034C">
        <w:t xml:space="preserve"> require a space to be played in. This space</w:t>
      </w:r>
      <w:r w:rsidR="00E27E5F">
        <w:t xml:space="preserve"> </w:t>
      </w:r>
      <w:r w:rsidR="0073034C">
        <w:t xml:space="preserve">can either be discrete </w:t>
      </w:r>
      <w:r w:rsidR="00BA3D0D">
        <w:t xml:space="preserve">or continuous. </w:t>
      </w:r>
      <w:r w:rsidR="00565C2D">
        <w:t>An example for a discrete game space would be chess</w:t>
      </w:r>
      <w:r w:rsidR="0093793A">
        <w:t>, where</w:t>
      </w:r>
      <w:r w:rsidR="00D62762">
        <w:t xml:space="preserve"> neither</w:t>
      </w:r>
      <w:r w:rsidR="0093793A">
        <w:t xml:space="preserve"> the actual “physical” </w:t>
      </w:r>
      <w:r w:rsidR="00477995">
        <w:t xml:space="preserve">size of the chessboard </w:t>
      </w:r>
      <w:r w:rsidR="005A3E56">
        <w:t xml:space="preserve">nor the “physical” position of </w:t>
      </w:r>
      <w:r w:rsidR="00077B48">
        <w:t xml:space="preserve">an individual </w:t>
      </w:r>
      <w:r w:rsidR="005A3E56">
        <w:t>piece</w:t>
      </w:r>
      <w:r w:rsidR="00056D21">
        <w:t xml:space="preserve"> matter</w:t>
      </w:r>
      <w:r w:rsidR="00F3527F">
        <w:t>s</w:t>
      </w:r>
      <w:r w:rsidR="001040E6">
        <w:t xml:space="preserve">, but instead only the </w:t>
      </w:r>
      <w:r w:rsidR="00A31694">
        <w:t xml:space="preserve">“semantic” </w:t>
      </w:r>
      <w:r w:rsidR="00752AA4">
        <w:t xml:space="preserve">position </w:t>
      </w:r>
      <w:r w:rsidR="00A31694">
        <w:t>does</w:t>
      </w:r>
      <w:r w:rsidR="00C83C75">
        <w:t xml:space="preserve"> (</w:t>
      </w:r>
      <w:r w:rsidR="00397D7B">
        <w:t>where</w:t>
      </w:r>
      <w:r w:rsidR="00C83C75">
        <w:t xml:space="preserve"> the “semantic” </w:t>
      </w:r>
      <w:r w:rsidR="005629F8">
        <w:t>position</w:t>
      </w:r>
      <w:r w:rsidR="00C83C75">
        <w:t xml:space="preserve"> in chess </w:t>
      </w:r>
      <w:r w:rsidR="00DD4B8B">
        <w:t xml:space="preserve">would be </w:t>
      </w:r>
      <w:r w:rsidR="00C83C75">
        <w:t>the row / column tuple).</w:t>
      </w:r>
      <w:r w:rsidR="00F320A3">
        <w:t xml:space="preserve"> </w:t>
      </w:r>
    </w:p>
    <w:p w14:paraId="412C62CA" w14:textId="4F47B5E7" w:rsidR="00EB6E25" w:rsidRDefault="00F320A3" w:rsidP="008A44E8">
      <w:pPr>
        <w:pStyle w:val="BodyText"/>
      </w:pPr>
      <w:r>
        <w:t xml:space="preserve">Continuous </w:t>
      </w:r>
      <w:r w:rsidR="00A54030">
        <w:t xml:space="preserve">game </w:t>
      </w:r>
      <w:r>
        <w:t xml:space="preserve">spaces </w:t>
      </w:r>
      <w:r w:rsidR="00327069">
        <w:t xml:space="preserve">on the other hand </w:t>
      </w:r>
      <w:r>
        <w:t xml:space="preserve">are often found </w:t>
      </w:r>
      <w:r w:rsidR="00FA7429">
        <w:t>in sport</w:t>
      </w:r>
      <w:r w:rsidR="002B6948">
        <w:t>s</w:t>
      </w:r>
      <w:r w:rsidR="00BF16CA">
        <w:t xml:space="preserve">, </w:t>
      </w:r>
      <w:r w:rsidR="00340FA5">
        <w:t>but they are also very common in digital games.</w:t>
      </w:r>
      <w:r w:rsidR="00C83BB8">
        <w:t xml:space="preserve"> </w:t>
      </w:r>
      <w:r w:rsidR="00FC6680">
        <w:t>R</w:t>
      </w:r>
      <w:r w:rsidR="004A58BC">
        <w:t xml:space="preserve">ules in </w:t>
      </w:r>
      <w:r w:rsidR="00E23704">
        <w:t xml:space="preserve">these </w:t>
      </w:r>
      <w:r w:rsidR="004A58BC">
        <w:t xml:space="preserve">games </w:t>
      </w:r>
      <w:r w:rsidR="00F37D08">
        <w:t xml:space="preserve">however </w:t>
      </w:r>
      <w:r w:rsidR="004A58BC">
        <w:t>are often</w:t>
      </w:r>
      <w:r w:rsidR="00DE106A">
        <w:t xml:space="preserve"> </w:t>
      </w:r>
      <w:r w:rsidR="00BE3621">
        <w:t xml:space="preserve">formulated in </w:t>
      </w:r>
      <w:r w:rsidR="001B3547">
        <w:t>“</w:t>
      </w:r>
      <w:r w:rsidR="00970009">
        <w:t xml:space="preserve">semantic </w:t>
      </w:r>
      <w:r w:rsidR="00DE106A">
        <w:t>space</w:t>
      </w:r>
      <w:r w:rsidR="001B3547">
        <w:t>”</w:t>
      </w:r>
      <w:r w:rsidR="00DC3013">
        <w:t>,</w:t>
      </w:r>
      <w:r w:rsidR="00DE106A">
        <w:t xml:space="preserve"> which require</w:t>
      </w:r>
      <w:r w:rsidR="00DC3013">
        <w:t>s</w:t>
      </w:r>
      <w:r w:rsidR="00DE106A">
        <w:t xml:space="preserve"> a mapping </w:t>
      </w:r>
      <w:r w:rsidR="00117EC7">
        <w:t xml:space="preserve">going from the “physical” </w:t>
      </w:r>
      <w:r w:rsidR="00DE106A">
        <w:t xml:space="preserve">continuous space </w:t>
      </w:r>
      <w:r w:rsidR="00C804B2">
        <w:t xml:space="preserve">to </w:t>
      </w:r>
      <w:r w:rsidR="003E5E7A">
        <w:t xml:space="preserve">the </w:t>
      </w:r>
      <w:r w:rsidR="009F6763">
        <w:t>“</w:t>
      </w:r>
      <w:r w:rsidR="00DE106A">
        <w:t>semantic</w:t>
      </w:r>
      <w:r w:rsidR="009F6763">
        <w:t>”</w:t>
      </w:r>
      <w:r w:rsidR="00DE106A">
        <w:t xml:space="preserve"> </w:t>
      </w:r>
      <w:r w:rsidR="003E5E7A">
        <w:t>one</w:t>
      </w:r>
      <w:r w:rsidR="002A176D">
        <w:t xml:space="preserve">. </w:t>
      </w:r>
      <w:r w:rsidR="00E55561">
        <w:t>In soccer</w:t>
      </w:r>
      <w:r w:rsidR="008661FF">
        <w:t xml:space="preserve"> for example</w:t>
      </w:r>
      <w:r w:rsidR="00E55561">
        <w:t xml:space="preserve">, it is important whether the ball </w:t>
      </w:r>
      <w:r w:rsidR="00DE45DB">
        <w:t>is “fully inside the goal</w:t>
      </w:r>
      <w:r w:rsidR="00E55561">
        <w:t xml:space="preserve">”, or whether a player is “inside the box”. </w:t>
      </w:r>
      <w:r w:rsidR="001276CA">
        <w:t>These rules are</w:t>
      </w:r>
      <w:r w:rsidR="00DB2A3F">
        <w:t xml:space="preserve"> formulated</w:t>
      </w:r>
      <w:r w:rsidR="001276CA">
        <w:t xml:space="preserve"> independent</w:t>
      </w:r>
      <w:r w:rsidR="00810478">
        <w:t>ly</w:t>
      </w:r>
      <w:r w:rsidR="001276CA">
        <w:t xml:space="preserve"> of the physical </w:t>
      </w:r>
      <w:r w:rsidR="0035644F">
        <w:t>size</w:t>
      </w:r>
      <w:r w:rsidR="00F9584C">
        <w:t>s</w:t>
      </w:r>
      <w:r w:rsidR="0035644F">
        <w:t xml:space="preserve"> </w:t>
      </w:r>
      <w:r w:rsidR="001276CA">
        <w:t xml:space="preserve">of </w:t>
      </w:r>
      <w:r w:rsidR="001F1938">
        <w:t xml:space="preserve">any particular </w:t>
      </w:r>
      <w:r w:rsidR="001276CA">
        <w:t xml:space="preserve">soccer </w:t>
      </w:r>
      <w:r w:rsidR="00301931">
        <w:t>pitch</w:t>
      </w:r>
      <w:r w:rsidR="006A334A">
        <w:t xml:space="preserve">, </w:t>
      </w:r>
      <w:r w:rsidR="00675EB7">
        <w:t xml:space="preserve">but </w:t>
      </w:r>
      <w:r w:rsidR="00EE4DAB">
        <w:t xml:space="preserve">evaluating them </w:t>
      </w:r>
      <w:r w:rsidR="001475F3">
        <w:t xml:space="preserve">during a game </w:t>
      </w:r>
      <w:r w:rsidR="00EE4DAB">
        <w:t xml:space="preserve">does require </w:t>
      </w:r>
      <w:r w:rsidR="00746FF9">
        <w:t xml:space="preserve">knowledge of the continuous space </w:t>
      </w:r>
      <w:r w:rsidR="00335F88">
        <w:t>the game is taking place in</w:t>
      </w:r>
      <w:r w:rsidR="00081536">
        <w:t xml:space="preserve"> </w:t>
      </w:r>
      <w:r w:rsidR="00746FF9">
        <w:t>(where exactly is the ball</w:t>
      </w:r>
      <w:r w:rsidR="00A46D18">
        <w:t xml:space="preserve"> in this </w:t>
      </w:r>
      <w:r w:rsidR="006F7187">
        <w:t xml:space="preserve">specific </w:t>
      </w:r>
      <w:r w:rsidR="00A46D18">
        <w:t>situation</w:t>
      </w:r>
      <w:r w:rsidR="00746FF9">
        <w:t xml:space="preserve">, </w:t>
      </w:r>
      <w:r w:rsidR="00DC6E8D">
        <w:t>where and how big is the goal</w:t>
      </w:r>
      <w:r w:rsidR="007A0AB8">
        <w:t>?</w:t>
      </w:r>
      <w:r w:rsidR="00ED7894">
        <w:t>).</w:t>
      </w:r>
      <w:r w:rsidR="00EB6E25">
        <w:t xml:space="preserve"> In a video game, it might be desirable to know</w:t>
      </w:r>
      <w:r w:rsidR="00F76D3F">
        <w:t xml:space="preserve"> which semantic space (e.g. a specific</w:t>
      </w:r>
      <w:r w:rsidR="00EB6E25">
        <w:t xml:space="preserve"> room</w:t>
      </w:r>
      <w:r w:rsidR="00F76D3F">
        <w:t xml:space="preserve">) </w:t>
      </w:r>
      <w:r w:rsidR="00EB6E25">
        <w:t xml:space="preserve">the player has just entered, and whether any other person is in that same </w:t>
      </w:r>
      <w:r w:rsidR="007C61E0">
        <w:t>space</w:t>
      </w:r>
      <w:r w:rsidR="00EB6E25">
        <w:t>.</w:t>
      </w:r>
      <w:r w:rsidR="00F30458">
        <w:t xml:space="preserve"> </w:t>
      </w:r>
    </w:p>
    <w:p w14:paraId="4B2704C5" w14:textId="02F7CEF6" w:rsidR="00ED7894" w:rsidRDefault="000A19CE" w:rsidP="006A38B3">
      <w:pPr>
        <w:pStyle w:val="BodyText"/>
      </w:pPr>
      <w:r>
        <w:t xml:space="preserve">This mapping from continuous </w:t>
      </w:r>
      <w:r w:rsidR="00A90747">
        <w:t xml:space="preserve">to </w:t>
      </w:r>
      <w:r>
        <w:t xml:space="preserve">semantic space is a large amount of effort, especially in video games containing large </w:t>
      </w:r>
      <w:r w:rsidR="00FC0081">
        <w:t>worlds</w:t>
      </w:r>
      <w:r>
        <w:t xml:space="preserve"> with many </w:t>
      </w:r>
      <w:r w:rsidR="0025502D">
        <w:t>relevant volumes</w:t>
      </w:r>
      <w:r>
        <w:t>.</w:t>
      </w:r>
      <w:r w:rsidR="00CB4519">
        <w:t xml:space="preserve"> </w:t>
      </w:r>
      <w:r w:rsidR="00B351C5">
        <w:t xml:space="preserve">This is usually </w:t>
      </w:r>
      <w:r w:rsidR="00EC30B6">
        <w:t>dealt with</w:t>
      </w:r>
      <w:r w:rsidR="00B351C5">
        <w:t xml:space="preserve"> </w:t>
      </w:r>
      <w:r w:rsidR="00286607">
        <w:t xml:space="preserve">by </w:t>
      </w:r>
      <w:r w:rsidR="00B351C5">
        <w:t xml:space="preserve">a lot of manual </w:t>
      </w:r>
      <w:r w:rsidR="00897428">
        <w:t>work</w:t>
      </w:r>
      <w:r w:rsidR="00B351C5">
        <w:t xml:space="preserve"> </w:t>
      </w:r>
      <w:r w:rsidR="00F376BF">
        <w:t xml:space="preserve">from </w:t>
      </w:r>
      <w:r w:rsidR="008E28F3">
        <w:t xml:space="preserve">video </w:t>
      </w:r>
      <w:r w:rsidR="00B351C5">
        <w:t xml:space="preserve">game developers to assign semantic meaning </w:t>
      </w:r>
      <w:r w:rsidR="00A106F0">
        <w:t>(</w:t>
      </w:r>
      <w:r w:rsidR="009E1C2E">
        <w:t xml:space="preserve">usually </w:t>
      </w:r>
      <w:r w:rsidR="00A106F0">
        <w:t xml:space="preserve">in the form of IDs) </w:t>
      </w:r>
      <w:r w:rsidR="00B351C5">
        <w:t xml:space="preserve">to </w:t>
      </w:r>
      <w:r w:rsidR="006E40C2">
        <w:t>the</w:t>
      </w:r>
      <w:r w:rsidR="009C48D6">
        <w:t>se</w:t>
      </w:r>
      <w:r w:rsidR="00F90D4E">
        <w:t xml:space="preserve"> </w:t>
      </w:r>
      <w:r w:rsidR="004F180D">
        <w:t>relevant</w:t>
      </w:r>
      <w:r w:rsidR="005F7D69">
        <w:t xml:space="preserve"> </w:t>
      </w:r>
      <w:r w:rsidR="00B351C5">
        <w:t>volumes</w:t>
      </w:r>
      <w:r w:rsidR="00A35176">
        <w:t xml:space="preserve"> in the continuous </w:t>
      </w:r>
      <w:r w:rsidR="0044228E">
        <w:t xml:space="preserve">game </w:t>
      </w:r>
      <w:r w:rsidR="00A35176">
        <w:t>space</w:t>
      </w:r>
      <w:r w:rsidR="009E4E92">
        <w:t xml:space="preserve">. </w:t>
      </w:r>
      <w:r w:rsidR="007C4BB5">
        <w:t>These volumes may however be rather complex (</w:t>
      </w:r>
      <w:r w:rsidR="007819AE">
        <w:t>for example mapping the different rooms of a</w:t>
      </w:r>
      <w:r w:rsidR="00366E4C">
        <w:t>ll</w:t>
      </w:r>
      <w:r w:rsidR="007819AE">
        <w:t xml:space="preserve"> house structure</w:t>
      </w:r>
      <w:r w:rsidR="00366E4C">
        <w:t>s in a town</w:t>
      </w:r>
      <w:r w:rsidR="007C4BB5">
        <w:t>)</w:t>
      </w:r>
      <w:r w:rsidR="00BB6C2E">
        <w:t>, and the long iterative process of game development, along with the huge workload</w:t>
      </w:r>
      <w:r w:rsidR="00573636">
        <w:t>,</w:t>
      </w:r>
      <w:r w:rsidR="00BB6C2E">
        <w:t xml:space="preserve"> can also lead to </w:t>
      </w:r>
      <w:r w:rsidR="004737BB">
        <w:t>discrepancies between the visual geometry</w:t>
      </w:r>
      <w:r w:rsidR="006B3818">
        <w:t xml:space="preserve"> shown to the player</w:t>
      </w:r>
      <w:r w:rsidR="004737BB">
        <w:t xml:space="preserve"> and </w:t>
      </w:r>
      <w:r w:rsidR="00B42041">
        <w:t xml:space="preserve">its </w:t>
      </w:r>
      <w:r w:rsidR="004737BB">
        <w:t>semantic representation</w:t>
      </w:r>
      <w:r w:rsidR="00C00E63">
        <w:t>, in turn potentially leading to a worsened player experience.</w:t>
      </w:r>
    </w:p>
    <w:p w14:paraId="70B7B153" w14:textId="1C590715" w:rsidR="001D278F" w:rsidRDefault="00787C59" w:rsidP="001D278F">
      <w:pPr>
        <w:pStyle w:val="BodyText"/>
      </w:pPr>
      <w:r>
        <w:t xml:space="preserve">The goal of this thesis is </w:t>
      </w:r>
      <w:r w:rsidR="00411578">
        <w:t xml:space="preserve">to </w:t>
      </w:r>
      <w:r w:rsidR="001D278F">
        <w:t>propose, implement and evaluate an algorithm for automatically creating</w:t>
      </w:r>
      <w:r w:rsidR="00FC5D05">
        <w:t xml:space="preserve"> </w:t>
      </w:r>
      <w:r w:rsidR="00B12F40">
        <w:t>such a</w:t>
      </w:r>
      <w:r w:rsidR="001D278F">
        <w:t xml:space="preserve"> mapping based on input from </w:t>
      </w:r>
      <w:r w:rsidR="002E281B">
        <w:t xml:space="preserve">the game developers, in order to </w:t>
      </w:r>
      <w:r w:rsidR="00497A4F">
        <w:t>lighten the workload on the developers while simultaneously improving the quality of the mappin</w:t>
      </w:r>
      <w:r w:rsidR="00112C47">
        <w:t>g</w:t>
      </w:r>
      <w:r w:rsidR="00497A4F">
        <w:t>.</w:t>
      </w:r>
    </w:p>
    <w:p w14:paraId="2B8C24C8" w14:textId="0BCDC97F" w:rsidR="001C1D77" w:rsidRDefault="001C1D77" w:rsidP="002A7742">
      <w:pPr>
        <w:pStyle w:val="KapitelII"/>
      </w:pPr>
      <w:bookmarkStart w:id="5" w:name="_Toc175219567"/>
      <w:r>
        <w:t>Problem Statement</w:t>
      </w:r>
      <w:bookmarkEnd w:id="5"/>
    </w:p>
    <w:p w14:paraId="260E18F6" w14:textId="2F7F14B0" w:rsidR="009E5F82" w:rsidRPr="00D21075" w:rsidRDefault="009E5F82" w:rsidP="00D21075">
      <w:pPr>
        <w:pStyle w:val="BodyText"/>
      </w:pPr>
      <w:r>
        <w:t xml:space="preserve">This mapping </w:t>
      </w:r>
      <w:r w:rsidR="001A4174">
        <w:t>is created</w:t>
      </w:r>
      <w:r>
        <w:t xml:space="preserve"> for a </w:t>
      </w:r>
      <w:r w:rsidRPr="009E5F82">
        <w:rPr>
          <w:rStyle w:val="QuoteChar"/>
        </w:rPr>
        <w:t>world</w:t>
      </w:r>
      <w:r w:rsidR="00877D54">
        <w:rPr>
          <w:rStyle w:val="QuoteChar"/>
        </w:rPr>
        <w:t xml:space="preserve"> </w:t>
      </w:r>
      <w:r w:rsidR="00747D9F">
        <w:t xml:space="preserve">in </w:t>
      </w:r>
      <w:r w:rsidR="00877D54" w:rsidRPr="00877D54">
        <w:t>a three-dimensional space</w:t>
      </w:r>
      <w:r w:rsidR="00C1700A" w:rsidRPr="00C1700A">
        <w:t>.</w:t>
      </w:r>
      <w:r w:rsidR="00C1700A">
        <w:t xml:space="preserve"> </w:t>
      </w:r>
      <w:r w:rsidR="00AB7F9C">
        <w:t xml:space="preserve">All objects in </w:t>
      </w:r>
      <w:r w:rsidR="00677563">
        <w:t>one</w:t>
      </w:r>
      <w:r w:rsidR="00AB7F9C">
        <w:t xml:space="preserve"> world can </w:t>
      </w:r>
      <w:r w:rsidR="003137F4">
        <w:t xml:space="preserve">and will </w:t>
      </w:r>
      <w:r w:rsidR="00AB7F9C">
        <w:t xml:space="preserve">interact with each other, but objects from two different worlds are independent. </w:t>
      </w:r>
      <w:r w:rsidR="00D21075">
        <w:t>In</w:t>
      </w:r>
      <w:r w:rsidR="00CC6ADA">
        <w:t xml:space="preserve"> video</w:t>
      </w:r>
      <w:r w:rsidR="00D21075">
        <w:t xml:space="preserve"> games, the </w:t>
      </w:r>
      <w:r w:rsidR="00606F61">
        <w:t>term</w:t>
      </w:r>
      <w:r w:rsidR="00D21075">
        <w:t xml:space="preserve"> </w:t>
      </w:r>
      <w:r w:rsidR="00D21075" w:rsidRPr="00D21075">
        <w:rPr>
          <w:rStyle w:val="QuoteChar"/>
        </w:rPr>
        <w:t>scene</w:t>
      </w:r>
      <w:r w:rsidR="00D21075">
        <w:rPr>
          <w:rStyle w:val="QuoteChar"/>
        </w:rPr>
        <w:t xml:space="preserve"> </w:t>
      </w:r>
      <w:r w:rsidR="00D21075" w:rsidRPr="00D21075">
        <w:t>is</w:t>
      </w:r>
      <w:r w:rsidR="00D21075">
        <w:t xml:space="preserve"> often used </w:t>
      </w:r>
      <w:r w:rsidR="00E956E0">
        <w:t xml:space="preserve">to describe this </w:t>
      </w:r>
      <w:r w:rsidR="003C78D7">
        <w:t>behavior</w:t>
      </w:r>
      <w:r w:rsidR="00DD24FE">
        <w:t xml:space="preserve">. Since the </w:t>
      </w:r>
      <w:r w:rsidR="00DD24FE">
        <w:lastRenderedPageBreak/>
        <w:t xml:space="preserve">word </w:t>
      </w:r>
      <w:r w:rsidR="00DD24FE" w:rsidRPr="00DD24FE">
        <w:rPr>
          <w:rStyle w:val="QuoteChar"/>
        </w:rPr>
        <w:t>scene</w:t>
      </w:r>
      <w:r w:rsidR="00DD24FE">
        <w:t xml:space="preserve"> is already quite overloaded with meaning</w:t>
      </w:r>
      <w:r w:rsidR="0092691C">
        <w:t xml:space="preserve"> (in- and outside of games)</w:t>
      </w:r>
      <w:r w:rsidR="00DD24FE">
        <w:t xml:space="preserve">, this thesis will stick to the term </w:t>
      </w:r>
      <w:r w:rsidR="00DD24FE" w:rsidRPr="00DD24FE">
        <w:rPr>
          <w:rStyle w:val="QuoteChar"/>
        </w:rPr>
        <w:t>world</w:t>
      </w:r>
      <w:r w:rsidR="00DD24FE">
        <w:t>.</w:t>
      </w:r>
    </w:p>
    <w:p w14:paraId="67874D35" w14:textId="3DD6DFD7" w:rsidR="00A552B7" w:rsidRDefault="00B94F8C" w:rsidP="00EE1966">
      <w:pPr>
        <w:pStyle w:val="BodyText"/>
      </w:pPr>
      <w:r>
        <w:t xml:space="preserve">The input for the algorithm </w:t>
      </w:r>
      <w:r w:rsidR="008F3920">
        <w:t>consists of</w:t>
      </w:r>
      <w:r>
        <w:t xml:space="preserve"> </w:t>
      </w:r>
      <w:r w:rsidR="00AF7D60" w:rsidRPr="00AF7D60">
        <w:rPr>
          <w:rStyle w:val="QuoteChar"/>
        </w:rPr>
        <w:t>anchors</w:t>
      </w:r>
      <w:r>
        <w:t xml:space="preserve"> and </w:t>
      </w:r>
      <w:r w:rsidRPr="006356B2">
        <w:rPr>
          <w:rStyle w:val="QuoteChar"/>
        </w:rPr>
        <w:t>delimiters</w:t>
      </w:r>
      <w:r>
        <w:t xml:space="preserve"> defined for</w:t>
      </w:r>
      <w:r w:rsidR="00C504D3">
        <w:t xml:space="preserve"> the</w:t>
      </w:r>
      <w:r>
        <w:t xml:space="preserve"> world</w:t>
      </w:r>
      <w:r w:rsidR="004D0300">
        <w:t>.</w:t>
      </w:r>
      <w:r w:rsidR="00D42FBD">
        <w:t xml:space="preserve"> This input </w:t>
      </w:r>
      <w:r w:rsidR="00931AA0">
        <w:t xml:space="preserve">may be created manually by a game </w:t>
      </w:r>
      <w:r w:rsidR="00A751F5">
        <w:t>developer</w:t>
      </w:r>
      <w:r w:rsidR="00931AA0">
        <w:t xml:space="preserve">, or it may be </w:t>
      </w:r>
      <w:r w:rsidR="00A03CF0">
        <w:t>(</w:t>
      </w:r>
      <w:r w:rsidR="00640E8B">
        <w:t xml:space="preserve">at least </w:t>
      </w:r>
      <w:r w:rsidR="00A03CF0">
        <w:t xml:space="preserve">partially) </w:t>
      </w:r>
      <w:r w:rsidR="00931AA0">
        <w:t>automatically derived from the game world’s geometry and passed on to the algorithm</w:t>
      </w:r>
      <w:r w:rsidR="00D42FBD">
        <w:t>.</w:t>
      </w:r>
      <w:r w:rsidR="002B5136">
        <w:t xml:space="preserve"> </w:t>
      </w:r>
    </w:p>
    <w:p w14:paraId="7DB1B6FA" w14:textId="2E0BD617" w:rsidR="00AC0E0B" w:rsidRPr="00EE1966" w:rsidRDefault="000C3B22" w:rsidP="00EE1966">
      <w:pPr>
        <w:pStyle w:val="BodyText"/>
      </w:pPr>
      <w:r w:rsidRPr="00A772C0">
        <w:rPr>
          <w:rStyle w:val="QuoteChar"/>
        </w:rPr>
        <w:t>Anchors</w:t>
      </w:r>
      <w:r>
        <w:t xml:space="preserve"> </w:t>
      </w:r>
      <w:r w:rsidR="00924120">
        <w:t xml:space="preserve">are </w:t>
      </w:r>
      <w:r w:rsidR="0024548E">
        <w:t xml:space="preserve">objects </w:t>
      </w:r>
      <w:r w:rsidR="00924120">
        <w:t xml:space="preserve">in space which </w:t>
      </w:r>
      <w:r w:rsidR="00956ED1">
        <w:t xml:space="preserve">the </w:t>
      </w:r>
      <w:r w:rsidR="003A7D5B">
        <w:t>deve</w:t>
      </w:r>
      <w:r w:rsidR="00C12B88">
        <w:t>loper</w:t>
      </w:r>
      <w:r w:rsidR="00956ED1">
        <w:t xml:space="preserve"> considers </w:t>
      </w:r>
      <w:r w:rsidR="00115D25">
        <w:t xml:space="preserve">to be the </w:t>
      </w:r>
      <w:r w:rsidR="009D06B5">
        <w:t>characteristic origin of a semantic volume</w:t>
      </w:r>
      <w:r w:rsidR="001138EA">
        <w:t xml:space="preserve">, meaning </w:t>
      </w:r>
      <w:r w:rsidR="005D1623">
        <w:t xml:space="preserve">a </w:t>
      </w:r>
      <w:r w:rsidR="001138EA">
        <w:t xml:space="preserve">semantic volume will grow outward from </w:t>
      </w:r>
      <w:r w:rsidR="006405B6">
        <w:t xml:space="preserve">this </w:t>
      </w:r>
      <w:r w:rsidR="00B3029A">
        <w:t>origin</w:t>
      </w:r>
      <w:r w:rsidR="001138EA">
        <w:t xml:space="preserve"> until it</w:t>
      </w:r>
      <w:r w:rsidR="000341B8">
        <w:t xml:space="preserve">s growth is stopped by </w:t>
      </w:r>
      <w:r w:rsidR="00466496" w:rsidRPr="00466496">
        <w:rPr>
          <w:rStyle w:val="QuoteChar"/>
        </w:rPr>
        <w:t>delimiter</w:t>
      </w:r>
      <w:r w:rsidR="00D815E8">
        <w:rPr>
          <w:rStyle w:val="QuoteChar"/>
        </w:rPr>
        <w:t>s</w:t>
      </w:r>
      <w:r w:rsidR="001138EA">
        <w:t>.</w:t>
      </w:r>
      <w:r w:rsidR="00466496">
        <w:t xml:space="preserve"> </w:t>
      </w:r>
      <w:r w:rsidR="00EF359E" w:rsidRPr="00206896">
        <w:rPr>
          <w:rStyle w:val="QuoteChar"/>
        </w:rPr>
        <w:t>Delimiters</w:t>
      </w:r>
      <w:r w:rsidR="00EF359E">
        <w:t xml:space="preserve"> are </w:t>
      </w:r>
      <w:r w:rsidR="00C50E80">
        <w:t xml:space="preserve">objects </w:t>
      </w:r>
      <w:r w:rsidR="00B17817">
        <w:t xml:space="preserve">in </w:t>
      </w:r>
      <w:r w:rsidR="001030BD">
        <w:t>continuous</w:t>
      </w:r>
      <w:r w:rsidR="00B17817">
        <w:t xml:space="preserve"> space which act as a border </w:t>
      </w:r>
      <w:r w:rsidR="00695C0E">
        <w:t xml:space="preserve">element </w:t>
      </w:r>
      <w:r w:rsidR="00B17817">
        <w:t>between semantic volumes.</w:t>
      </w:r>
      <w:r w:rsidR="003C0520">
        <w:t xml:space="preserve"> </w:t>
      </w:r>
      <w:r w:rsidR="00C44DC2">
        <w:t xml:space="preserve">As a real-world example, fences </w:t>
      </w:r>
      <w:r w:rsidR="001B7E9D">
        <w:t xml:space="preserve">or walls </w:t>
      </w:r>
      <w:r w:rsidR="00C44DC2">
        <w:t>would often be considered delimiters</w:t>
      </w:r>
      <w:r w:rsidR="00070187">
        <w:t>, and the altar in a church might be considered an anchor point.</w:t>
      </w:r>
    </w:p>
    <w:p w14:paraId="426CC4D9" w14:textId="78F5761C" w:rsidR="00BD6AA3" w:rsidRDefault="00DD2FB0" w:rsidP="00F86683">
      <w:pPr>
        <w:pStyle w:val="BodyText"/>
      </w:pPr>
      <w:r>
        <w:t xml:space="preserve">The algorithm </w:t>
      </w:r>
      <w:r w:rsidR="008E0A43">
        <w:t xml:space="preserve">therefore </w:t>
      </w:r>
      <w:r w:rsidR="00092FAD">
        <w:t>must</w:t>
      </w:r>
      <w:r>
        <w:t xml:space="preserve"> </w:t>
      </w:r>
      <w:r w:rsidR="00A27839">
        <w:t xml:space="preserve">subdivide the input space </w:t>
      </w:r>
      <w:r w:rsidR="00F13305">
        <w:t xml:space="preserve">by </w:t>
      </w:r>
      <w:r w:rsidR="00A27839">
        <w:t>calculat</w:t>
      </w:r>
      <w:r w:rsidR="00F13305">
        <w:t>ing</w:t>
      </w:r>
      <w:r w:rsidR="00A27839">
        <w:t xml:space="preserve"> </w:t>
      </w:r>
      <w:r w:rsidR="00AE24EE">
        <w:t xml:space="preserve">a </w:t>
      </w:r>
      <w:r w:rsidR="00A27839">
        <w:t>volume for every anchor</w:t>
      </w:r>
      <w:r w:rsidR="00216312">
        <w:t xml:space="preserve"> under a few conditions which </w:t>
      </w:r>
      <w:r w:rsidR="006365E2">
        <w:t xml:space="preserve">are </w:t>
      </w:r>
      <w:r w:rsidR="00216312">
        <w:t>listed in the next chapter.</w:t>
      </w:r>
      <w:r w:rsidR="0010798D">
        <w:t xml:space="preserve"> </w:t>
      </w:r>
      <w:r w:rsidR="006611F8">
        <w:t>Afterwards, the generated volumes can be queried to check whether a specific point</w:t>
      </w:r>
      <w:r w:rsidR="0084232D">
        <w:t xml:space="preserve"> resides </w:t>
      </w:r>
      <w:r w:rsidR="006611F8">
        <w:t xml:space="preserve">in them </w:t>
      </w:r>
      <w:r w:rsidR="0084232D">
        <w:t xml:space="preserve">for </w:t>
      </w:r>
      <w:r w:rsidR="00A17337">
        <w:t>evaluation of gameplay rules</w:t>
      </w:r>
      <w:r w:rsidR="00804F25">
        <w:t>.</w:t>
      </w:r>
      <w:r w:rsidR="00BD6AA3">
        <w:t xml:space="preserve"> </w:t>
      </w:r>
      <w:r w:rsidR="00E77DAE">
        <w:t xml:space="preserve">This means that the </w:t>
      </w:r>
      <w:r w:rsidR="00DF0B18">
        <w:t>proposed solution</w:t>
      </w:r>
      <w:r w:rsidR="00E77DAE">
        <w:t xml:space="preserve"> can be split into two phases: The subdivision of the world space</w:t>
      </w:r>
      <w:r w:rsidR="00BE3AEB">
        <w:t xml:space="preserve">, </w:t>
      </w:r>
      <w:r w:rsidR="00E77DAE">
        <w:t>which needs to be done once, and the querying of the</w:t>
      </w:r>
      <w:r w:rsidR="00187048">
        <w:t xml:space="preserve"> generated</w:t>
      </w:r>
      <w:r w:rsidR="00E77DAE">
        <w:t xml:space="preserve"> data structure </w:t>
      </w:r>
      <w:r w:rsidR="00AF290F">
        <w:t xml:space="preserve">during </w:t>
      </w:r>
      <w:r w:rsidR="00A97D38">
        <w:t xml:space="preserve">the </w:t>
      </w:r>
      <w:r w:rsidR="00AF290F">
        <w:t>run-time of the game</w:t>
      </w:r>
      <w:r w:rsidR="00C87C31">
        <w:t>.</w:t>
      </w:r>
    </w:p>
    <w:p w14:paraId="06B3DA0D" w14:textId="4B5408D0" w:rsidR="006E758C" w:rsidRDefault="004E796C" w:rsidP="006E758C">
      <w:pPr>
        <w:pStyle w:val="KapitelII"/>
      </w:pPr>
      <w:bookmarkStart w:id="6" w:name="_Toc175219568"/>
      <w:r>
        <w:t>Functional Requirements</w:t>
      </w:r>
      <w:bookmarkEnd w:id="6"/>
    </w:p>
    <w:p w14:paraId="720FE8FD" w14:textId="1B943D94" w:rsidR="00E83905" w:rsidRPr="00E83905" w:rsidRDefault="00453EF6" w:rsidP="00D41B7A">
      <w:pPr>
        <w:pStyle w:val="BodyText"/>
      </w:pPr>
      <w:r>
        <w:t xml:space="preserve">The problem statement implies </w:t>
      </w:r>
      <w:r w:rsidR="0097723C">
        <w:t>the following</w:t>
      </w:r>
      <w:r w:rsidR="00F507E5">
        <w:t xml:space="preserve"> lis</w:t>
      </w:r>
      <w:r w:rsidR="009460E6">
        <w:t>t</w:t>
      </w:r>
      <w:r>
        <w:t xml:space="preserve"> of requirements </w:t>
      </w:r>
      <w:r w:rsidR="004C0818">
        <w:t xml:space="preserve">which </w:t>
      </w:r>
      <w:r w:rsidR="00F15FB6">
        <w:t>any</w:t>
      </w:r>
      <w:r w:rsidR="004C0818">
        <w:t xml:space="preserve"> algorithm </w:t>
      </w:r>
      <w:r w:rsidR="00D73C77">
        <w:t xml:space="preserve">attempting to solve the problem </w:t>
      </w:r>
      <w:r w:rsidR="004C0818">
        <w:t>must fulfill</w:t>
      </w:r>
      <w:r w:rsidR="006E2B16">
        <w:t>.</w:t>
      </w:r>
    </w:p>
    <w:p w14:paraId="212E3B76" w14:textId="48BEB8E5" w:rsidR="004D304E" w:rsidRDefault="00195C0C" w:rsidP="003A0EE1">
      <w:pPr>
        <w:pStyle w:val="BodyText"/>
        <w:numPr>
          <w:ilvl w:val="0"/>
          <w:numId w:val="21"/>
        </w:numPr>
      </w:pPr>
      <w:r>
        <w:t>The algorithm must be deterministic</w:t>
      </w:r>
      <w:r w:rsidR="00063CB5">
        <w:t xml:space="preserve">. This means that for the same input, the same output must always be produced. </w:t>
      </w:r>
      <w:r w:rsidR="00A34CA0">
        <w:t>Otherwise</w:t>
      </w:r>
      <w:r w:rsidR="00731D88">
        <w:t xml:space="preserve">, </w:t>
      </w:r>
      <w:r w:rsidR="0065785E">
        <w:t>the user experience of the algorithm would suffer</w:t>
      </w:r>
      <w:r w:rsidR="003242B0">
        <w:t xml:space="preserve">, because results might randomly change without any </w:t>
      </w:r>
      <w:r w:rsidR="00FA2C45">
        <w:t xml:space="preserve">actual </w:t>
      </w:r>
      <w:r w:rsidR="003242B0">
        <w:t>change to the input.</w:t>
      </w:r>
    </w:p>
    <w:p w14:paraId="6B1B670B" w14:textId="020DBF0B" w:rsidR="00E90E27" w:rsidRDefault="000549C9" w:rsidP="00E90E27">
      <w:pPr>
        <w:pStyle w:val="BodyText"/>
        <w:numPr>
          <w:ilvl w:val="0"/>
          <w:numId w:val="21"/>
        </w:numPr>
      </w:pPr>
      <w:r>
        <w:t xml:space="preserve">Querying the data structure </w:t>
      </w:r>
      <w:r w:rsidR="00F96487">
        <w:t>after it has been generated</w:t>
      </w:r>
      <w:r>
        <w:t xml:space="preserve"> must be </w:t>
      </w:r>
      <w:r w:rsidR="00442F98">
        <w:t>possible in real time</w:t>
      </w:r>
      <w:r w:rsidR="00ED4132">
        <w:t xml:space="preserve"> for the algorithm</w:t>
      </w:r>
      <w:r w:rsidR="00442F98">
        <w:t xml:space="preserve"> to be applicable in games. </w:t>
      </w:r>
      <w:r w:rsidR="00F866DB">
        <w:t>The build-up phase of the data structure may however be done “offline”</w:t>
      </w:r>
      <w:r w:rsidR="00CC2BF4">
        <w:t>,</w:t>
      </w:r>
      <w:r w:rsidR="00DA5AEC">
        <w:t xml:space="preserve"> because it is </w:t>
      </w:r>
      <w:r w:rsidR="009E33F5">
        <w:t>computationally</w:t>
      </w:r>
      <w:r w:rsidR="00DA5AEC">
        <w:t xml:space="preserve"> expensive</w:t>
      </w:r>
      <w:r w:rsidR="006966AE">
        <w:t xml:space="preserve">. </w:t>
      </w:r>
      <w:r w:rsidR="00AB4769">
        <w:t>Offline means that the data structure is created once by a developer, and then serialized and loaded during run time</w:t>
      </w:r>
      <w:r w:rsidR="00FF6A5D">
        <w:t xml:space="preserve"> (which should be a lot faster than the generation for large inputs)</w:t>
      </w:r>
      <w:r w:rsidR="00AB4769">
        <w:t>.</w:t>
      </w:r>
    </w:p>
    <w:p w14:paraId="6AC1444D" w14:textId="04301004" w:rsidR="00ED4801" w:rsidRDefault="00924099" w:rsidP="00510279">
      <w:pPr>
        <w:pStyle w:val="BodyText"/>
        <w:numPr>
          <w:ilvl w:val="0"/>
          <w:numId w:val="21"/>
        </w:numPr>
      </w:pPr>
      <w:r>
        <w:lastRenderedPageBreak/>
        <w:t>The</w:t>
      </w:r>
      <w:r w:rsidR="00ED4801">
        <w:t xml:space="preserve"> volume calculated for an</w:t>
      </w:r>
      <w:r>
        <w:t>y</w:t>
      </w:r>
      <w:r w:rsidR="00ED4801">
        <w:t xml:space="preserve"> anchor must never intersect </w:t>
      </w:r>
      <w:r w:rsidR="00AF3F8B">
        <w:t xml:space="preserve">any </w:t>
      </w:r>
      <w:r w:rsidR="00683D52">
        <w:t xml:space="preserve">of the defined </w:t>
      </w:r>
      <w:r w:rsidR="00AF3F8B">
        <w:t>delimiter</w:t>
      </w:r>
      <w:r w:rsidR="00683D52">
        <w:t>s</w:t>
      </w:r>
      <w:r w:rsidR="004C162F">
        <w:t xml:space="preserve"> </w:t>
      </w:r>
      <w:r w:rsidR="00AF3F8B">
        <w:t>in the world</w:t>
      </w:r>
      <w:r w:rsidR="00ED4801">
        <w:t>.</w:t>
      </w:r>
      <w:r w:rsidR="00492094">
        <w:t xml:space="preserve"> </w:t>
      </w:r>
      <w:r w:rsidR="00B80DAA">
        <w:t>Conversely, a</w:t>
      </w:r>
      <w:r w:rsidR="002B3E97">
        <w:t xml:space="preserve"> delimiter </w:t>
      </w:r>
      <w:r w:rsidR="00CC4396">
        <w:t>must always stop a</w:t>
      </w:r>
      <w:r w:rsidR="00881619">
        <w:t xml:space="preserve"> volume </w:t>
      </w:r>
      <w:r w:rsidR="00CC4396">
        <w:t>from growing in this direction.</w:t>
      </w:r>
    </w:p>
    <w:p w14:paraId="40F992D2" w14:textId="16D06B22" w:rsidR="00D73049" w:rsidRDefault="00154594" w:rsidP="00510279">
      <w:pPr>
        <w:pStyle w:val="BodyText"/>
        <w:numPr>
          <w:ilvl w:val="0"/>
          <w:numId w:val="21"/>
        </w:numPr>
      </w:pPr>
      <w:r>
        <w:t>The volume of an</w:t>
      </w:r>
      <w:r w:rsidR="0004366F">
        <w:t>y</w:t>
      </w:r>
      <w:r>
        <w:t xml:space="preserve"> anchor</w:t>
      </w:r>
      <w:r w:rsidR="00D73049">
        <w:t xml:space="preserve"> must extend as far as possible while not violating </w:t>
      </w:r>
      <w:r w:rsidR="00D030C8">
        <w:t>the previous requirement</w:t>
      </w:r>
      <w:r w:rsidR="00D73049">
        <w:t xml:space="preserve">. This means that </w:t>
      </w:r>
      <w:r w:rsidR="00A57F84">
        <w:t>these volumes</w:t>
      </w:r>
      <w:r w:rsidR="00D73049">
        <w:t xml:space="preserve"> must also perfectly represent complex shapes, by bending around corners </w:t>
      </w:r>
      <w:r w:rsidR="00E21A8E">
        <w:t xml:space="preserve">or filling in tight </w:t>
      </w:r>
      <w:r w:rsidR="003B200D">
        <w:t>polygonal shapes.</w:t>
      </w:r>
    </w:p>
    <w:p w14:paraId="2B5D126E" w14:textId="605E3021" w:rsidR="001C4C32" w:rsidRDefault="0004366F" w:rsidP="00510279">
      <w:pPr>
        <w:pStyle w:val="BodyText"/>
        <w:numPr>
          <w:ilvl w:val="0"/>
          <w:numId w:val="21"/>
        </w:numPr>
      </w:pPr>
      <w:r>
        <w:t>The volume</w:t>
      </w:r>
      <w:r w:rsidR="001C4C32">
        <w:t xml:space="preserve"> </w:t>
      </w:r>
      <w:r>
        <w:t xml:space="preserve">of any anchor </w:t>
      </w:r>
      <w:r w:rsidR="001C4C32">
        <w:t xml:space="preserve">must always be completely </w:t>
      </w:r>
      <w:r w:rsidR="00C3073F">
        <w:t>enclosed and</w:t>
      </w:r>
      <w:r w:rsidR="00D83B01">
        <w:t xml:space="preserve"> must always contain its anchor.</w:t>
      </w:r>
      <w:r w:rsidR="0024013E">
        <w:t xml:space="preserve"> It must not intersect itself.</w:t>
      </w:r>
    </w:p>
    <w:p w14:paraId="0F7FB4CE" w14:textId="5B3487D0" w:rsidR="00C2080F" w:rsidRDefault="00B84F34" w:rsidP="00DE0474">
      <w:pPr>
        <w:pStyle w:val="KapitelII"/>
      </w:pPr>
      <w:bookmarkStart w:id="7" w:name="_Toc175219569"/>
      <w:r>
        <w:t>Non-functional requirements</w:t>
      </w:r>
      <w:bookmarkEnd w:id="7"/>
    </w:p>
    <w:p w14:paraId="76638EA0" w14:textId="3413F234" w:rsidR="00886744" w:rsidRPr="00886744" w:rsidRDefault="00887F1B" w:rsidP="00454483">
      <w:pPr>
        <w:pStyle w:val="BodyText"/>
        <w:numPr>
          <w:ilvl w:val="0"/>
          <w:numId w:val="26"/>
        </w:numPr>
      </w:pPr>
      <w:r>
        <w:t xml:space="preserve">The algorithm should be designed to be predictable for a human user to have a positive effect in real world application. </w:t>
      </w:r>
      <w:r w:rsidR="007D6169">
        <w:t>The overhead required for a human user to achieve the desired outcome should be kept as low as possible</w:t>
      </w:r>
      <w:r w:rsidR="00C32929">
        <w:t>.</w:t>
      </w:r>
    </w:p>
    <w:p w14:paraId="343DBED7" w14:textId="68EAC3C2" w:rsidR="00A66C18" w:rsidRDefault="00DB2204" w:rsidP="00454483">
      <w:pPr>
        <w:pStyle w:val="BodyText"/>
        <w:numPr>
          <w:ilvl w:val="0"/>
          <w:numId w:val="26"/>
        </w:numPr>
      </w:pPr>
      <w:r>
        <w:t>The algorithm was designed with the goal to keep the error of the output as low as possibl</w:t>
      </w:r>
      <w:r w:rsidR="00FF71E9">
        <w:t>e</w:t>
      </w:r>
      <w:r w:rsidR="00736E75">
        <w:t>.</w:t>
      </w:r>
      <w:r w:rsidR="00436A5E">
        <w:t xml:space="preserve"> The error </w:t>
      </w:r>
      <w:r w:rsidR="008848D3">
        <w:t>of the output is defined as the discrepancy between the “ideal” desired output and the actual result.</w:t>
      </w:r>
    </w:p>
    <w:p w14:paraId="1AAFF121" w14:textId="04123ABE" w:rsidR="0034301B" w:rsidRPr="00A66C18" w:rsidRDefault="00BA1C3C" w:rsidP="00454483">
      <w:pPr>
        <w:pStyle w:val="BodyText"/>
        <w:numPr>
          <w:ilvl w:val="0"/>
          <w:numId w:val="26"/>
        </w:numPr>
      </w:pPr>
      <w:r>
        <w:t xml:space="preserve">The solution implemented should be easy to integrate into existing tools in real-world applications, such as game engines. </w:t>
      </w:r>
    </w:p>
    <w:p w14:paraId="1A9B4BAD" w14:textId="1D4DF5C7" w:rsidR="00DE0474" w:rsidRDefault="00DE0474" w:rsidP="00DE0474">
      <w:pPr>
        <w:pStyle w:val="BodyText"/>
      </w:pPr>
      <w:r>
        <w:t xml:space="preserve">The goal of this thesis is to show </w:t>
      </w:r>
      <w:r w:rsidR="00E10CA1">
        <w:t xml:space="preserve">the </w:t>
      </w:r>
      <w:r w:rsidR="00967EF6">
        <w:t>feasibility</w:t>
      </w:r>
      <w:r w:rsidR="00E10CA1">
        <w:t xml:space="preserve"> of such an algorithm and its potential use in game development. The focus is therefore on identifying potential problems in the design, and not on implementing a fully functional solution which already </w:t>
      </w:r>
      <w:r w:rsidR="00BB29C6">
        <w:t>fulfills</w:t>
      </w:r>
      <w:r w:rsidR="00E10CA1">
        <w:t xml:space="preserve"> all</w:t>
      </w:r>
      <w:r w:rsidR="0014140C">
        <w:t xml:space="preserve"> previously</w:t>
      </w:r>
      <w:r w:rsidR="00E10CA1">
        <w:t xml:space="preserve"> stated requirements.</w:t>
      </w:r>
    </w:p>
    <w:p w14:paraId="5CE817A7" w14:textId="11219014" w:rsidR="00B741EB" w:rsidRDefault="00B741EB" w:rsidP="00CC266C">
      <w:pPr>
        <w:pStyle w:val="KapitelI"/>
      </w:pPr>
      <w:bookmarkStart w:id="8" w:name="_Toc175219570"/>
      <w:r>
        <w:lastRenderedPageBreak/>
        <w:t>Related work</w:t>
      </w:r>
      <w:bookmarkEnd w:id="8"/>
    </w:p>
    <w:p w14:paraId="39747516" w14:textId="2DDC740C" w:rsidR="000D2B75" w:rsidRDefault="00776457" w:rsidP="000D2B75">
      <w:pPr>
        <w:pStyle w:val="KapitelII"/>
      </w:pPr>
      <w:bookmarkStart w:id="9" w:name="_Toc175219571"/>
      <w:r>
        <w:t>Space Foundation System</w:t>
      </w:r>
      <w:bookmarkEnd w:id="9"/>
    </w:p>
    <w:p w14:paraId="35079EE6" w14:textId="5D871CE9" w:rsidR="00B0433E" w:rsidRDefault="00B0433E" w:rsidP="002434F4">
      <w:pPr>
        <w:pStyle w:val="BodyText"/>
      </w:pPr>
      <w:r>
        <w:t xml:space="preserve">A </w:t>
      </w:r>
      <w:r w:rsidR="00E1788E">
        <w:t>high-level</w:t>
      </w:r>
      <w:r>
        <w:t xml:space="preserve"> overview of the problem space, as well as many terms and definitions used in this thesis, were introduced in the paper </w:t>
      </w:r>
      <w:r w:rsidR="002434F4">
        <w:t>“Space Foundation System: An Approach to Spatial Problems in Games”</w:t>
      </w:r>
      <w:sdt>
        <w:sdtPr>
          <w:id w:val="1782922443"/>
          <w:citation/>
        </w:sdtPr>
        <w:sdtContent>
          <w:r w:rsidR="00C067FD">
            <w:fldChar w:fldCharType="begin"/>
          </w:r>
          <w:r w:rsidR="00133781">
            <w:rPr>
              <w:lang w:val="de-DE"/>
            </w:rPr>
            <w:instrText xml:space="preserve">CITATION Dyr24 \l 1031 </w:instrText>
          </w:r>
          <w:r w:rsidR="00C067FD">
            <w:fldChar w:fldCharType="separate"/>
          </w:r>
          <w:r w:rsidR="008D59A6">
            <w:rPr>
              <w:noProof/>
              <w:lang w:val="de-DE"/>
            </w:rPr>
            <w:t xml:space="preserve"> </w:t>
          </w:r>
          <w:r w:rsidR="008D59A6" w:rsidRPr="008D59A6">
            <w:rPr>
              <w:noProof/>
              <w:lang w:val="de-DE"/>
            </w:rPr>
            <w:t>[1]</w:t>
          </w:r>
          <w:r w:rsidR="00C067FD">
            <w:fldChar w:fldCharType="end"/>
          </w:r>
        </w:sdtContent>
      </w:sdt>
      <w:r w:rsidR="002434F4">
        <w:t>.</w:t>
      </w:r>
      <w:r w:rsidR="00E1788E">
        <w:t xml:space="preserve"> </w:t>
      </w:r>
      <w:r w:rsidR="00BF6979">
        <w:t>The target of this thesis is to propose and implement a possible solution to the problem stated in the cited paper.</w:t>
      </w:r>
    </w:p>
    <w:p w14:paraId="4328D508" w14:textId="64FA2EA0" w:rsidR="000D2B75" w:rsidRDefault="003E614C" w:rsidP="00E644AE">
      <w:pPr>
        <w:pStyle w:val="KapitelII"/>
      </w:pPr>
      <w:bookmarkStart w:id="10" w:name="_Ref171870769"/>
      <w:bookmarkStart w:id="11" w:name="_Ref171870774"/>
      <w:bookmarkStart w:id="12" w:name="_Ref175044432"/>
      <w:bookmarkStart w:id="13" w:name="_Toc175219572"/>
      <w:r>
        <w:t>Thesis</w:t>
      </w:r>
      <w:bookmarkEnd w:id="10"/>
      <w:bookmarkEnd w:id="11"/>
      <w:r w:rsidR="00FB7DDC">
        <w:t xml:space="preserve"> by Kerstin Pfaffinger</w:t>
      </w:r>
      <w:bookmarkEnd w:id="12"/>
      <w:bookmarkEnd w:id="13"/>
    </w:p>
    <w:p w14:paraId="3299B068" w14:textId="34E9533A" w:rsidR="00305E49" w:rsidRPr="00305E49" w:rsidRDefault="00550F2C" w:rsidP="00550F2C">
      <w:pPr>
        <w:pStyle w:val="BodyText"/>
      </w:pPr>
      <w:r>
        <w:t xml:space="preserve">Another </w:t>
      </w:r>
      <w:r w:rsidR="007D3157">
        <w:t>bachelor’s</w:t>
      </w:r>
      <w:r>
        <w:t xml:space="preserve"> thesis about this problem has been written by </w:t>
      </w:r>
      <w:r w:rsidR="00A17D42">
        <w:t xml:space="preserve">Kerstin Pfaffinger in </w:t>
      </w:r>
      <w:r w:rsidR="00FA63C9">
        <w:t>2024</w:t>
      </w:r>
      <w:r w:rsidR="00FE42D2">
        <w:t xml:space="preserve"> </w:t>
      </w:r>
      <w:sdt>
        <w:sdtPr>
          <w:id w:val="1495687205"/>
          <w:citation/>
        </w:sdtPr>
        <w:sdtContent>
          <w:r w:rsidR="008239F8">
            <w:fldChar w:fldCharType="begin"/>
          </w:r>
          <w:r w:rsidR="00133781">
            <w:rPr>
              <w:lang w:val="de-DE"/>
            </w:rPr>
            <w:instrText xml:space="preserve">CITATION Ker24 \l 1031 </w:instrText>
          </w:r>
          <w:r w:rsidR="008239F8">
            <w:fldChar w:fldCharType="separate"/>
          </w:r>
          <w:r w:rsidR="008D59A6" w:rsidRPr="008D59A6">
            <w:rPr>
              <w:noProof/>
              <w:lang w:val="de-DE"/>
            </w:rPr>
            <w:t>[2]</w:t>
          </w:r>
          <w:r w:rsidR="008239F8">
            <w:fldChar w:fldCharType="end"/>
          </w:r>
        </w:sdtContent>
      </w:sdt>
      <w:r w:rsidR="005E62A7">
        <w:t>.</w:t>
      </w:r>
      <w:r w:rsidR="00FA63C9">
        <w:t xml:space="preserve"> </w:t>
      </w:r>
      <w:r w:rsidR="007D3157">
        <w:t xml:space="preserve">It </w:t>
      </w:r>
      <w:r w:rsidR="00626890">
        <w:t>pursues a different approach to the very same problem</w:t>
      </w:r>
      <w:r w:rsidR="00B83521">
        <w:t xml:space="preserve">, which is based on the </w:t>
      </w:r>
      <w:r w:rsidR="00F0398E">
        <w:t>known Marching Cubes algorithm to reconstruct surfaces from a voxel grid.</w:t>
      </w:r>
      <w:r w:rsidR="00756AED">
        <w:t xml:space="preserve"> </w:t>
      </w:r>
      <w:r w:rsidR="008504AB">
        <w:t>This approach however suffers from an error in the constructed volumes that is proportional to the chosen size of the voxels.</w:t>
      </w:r>
      <w:r w:rsidR="00D35EB6">
        <w:t xml:space="preserve"> This thesis attempts to </w:t>
      </w:r>
      <w:r w:rsidR="00BD0C8D">
        <w:t xml:space="preserve">improve the error of the calculated volumes </w:t>
      </w:r>
      <w:r w:rsidR="00362BAF">
        <w:t>using a different approach.</w:t>
      </w:r>
    </w:p>
    <w:p w14:paraId="0B5B4449" w14:textId="3D240859" w:rsidR="0030463D" w:rsidRDefault="0030463D" w:rsidP="00217872">
      <w:pPr>
        <w:pStyle w:val="KapitelII"/>
      </w:pPr>
      <w:bookmarkStart w:id="14" w:name="_Ref173939542"/>
      <w:bookmarkStart w:id="15" w:name="_Toc175219573"/>
      <w:r>
        <w:t>Bounding Volume Hierarchies</w:t>
      </w:r>
      <w:bookmarkEnd w:id="14"/>
      <w:bookmarkEnd w:id="15"/>
    </w:p>
    <w:p w14:paraId="4E12C493" w14:textId="37C92990" w:rsidR="00A86F70" w:rsidRDefault="00A86F70" w:rsidP="00A86F70">
      <w:pPr>
        <w:pStyle w:val="BodyText"/>
      </w:pPr>
      <w:r>
        <w:t xml:space="preserve">An acceleration data structure that is commonly used in raytracing applications is called a </w:t>
      </w:r>
      <w:r w:rsidRPr="006A282D">
        <w:rPr>
          <w:rStyle w:val="QuoteChar"/>
        </w:rPr>
        <w:t>Bounding Volume Hierarchy</w:t>
      </w:r>
      <w:r>
        <w:t>, or BVH for short.</w:t>
      </w:r>
      <w:r w:rsidR="006A282D">
        <w:t xml:space="preserve"> </w:t>
      </w:r>
      <w:r w:rsidR="00EE0323">
        <w:t xml:space="preserve">It massively improves the performance of intersections tests between rays and a vast number of triangles by culling out </w:t>
      </w:r>
      <w:r w:rsidR="001F4B49">
        <w:t>sets of triangles using more efficient tests.</w:t>
      </w:r>
      <w:r w:rsidR="0073103B">
        <w:t xml:space="preserve"> </w:t>
      </w:r>
      <w:r w:rsidR="00242EC9">
        <w:t>It is essentially a tree of recursively shrinking bounding boxes around triangles.</w:t>
      </w:r>
    </w:p>
    <w:p w14:paraId="1968833D" w14:textId="2A23D0D0" w:rsidR="00B417A5" w:rsidRDefault="00D54607" w:rsidP="00A86F70">
      <w:pPr>
        <w:pStyle w:val="BodyText"/>
      </w:pPr>
      <w:r>
        <w:t xml:space="preserve">Such a data structure has been described </w:t>
      </w:r>
      <w:r w:rsidR="009906C9">
        <w:t>in the paper “</w:t>
      </w:r>
      <w:r w:rsidR="009906C9" w:rsidRPr="009906C9">
        <w:t>A 3-Dimensional Representation for Fast Rendering of Complex Scenes</w:t>
      </w:r>
      <w:r w:rsidR="009906C9">
        <w:t>”</w:t>
      </w:r>
      <w:sdt>
        <w:sdtPr>
          <w:id w:val="45726599"/>
          <w:citation/>
        </w:sdtPr>
        <w:sdtContent>
          <w:r w:rsidR="007310AD">
            <w:fldChar w:fldCharType="begin"/>
          </w:r>
          <w:r w:rsidR="007310AD">
            <w:rPr>
              <w:lang w:val="de-DE"/>
            </w:rPr>
            <w:instrText xml:space="preserve"> CITATION Rub80 \l 1031 </w:instrText>
          </w:r>
          <w:r w:rsidR="007310AD">
            <w:fldChar w:fldCharType="separate"/>
          </w:r>
          <w:r w:rsidR="008D59A6">
            <w:rPr>
              <w:noProof/>
              <w:lang w:val="de-DE"/>
            </w:rPr>
            <w:t xml:space="preserve"> </w:t>
          </w:r>
          <w:r w:rsidR="008D59A6" w:rsidRPr="008D59A6">
            <w:rPr>
              <w:noProof/>
              <w:lang w:val="de-DE"/>
            </w:rPr>
            <w:t>[3]</w:t>
          </w:r>
          <w:r w:rsidR="007310AD">
            <w:fldChar w:fldCharType="end"/>
          </w:r>
        </w:sdtContent>
      </w:sdt>
      <w:r w:rsidR="009906C9">
        <w:t xml:space="preserve"> and has since become the </w:t>
      </w:r>
      <w:r w:rsidR="001D42F3">
        <w:t>de facto</w:t>
      </w:r>
      <w:r w:rsidR="009906C9">
        <w:t xml:space="preserve"> standard in raytracing applications.</w:t>
      </w:r>
      <w:r w:rsidR="00BF6398">
        <w:t xml:space="preserve"> </w:t>
      </w:r>
      <w:r w:rsidR="005C3738">
        <w:t xml:space="preserve">In this thesis, it is used for accelerating the large number of ray-triangle </w:t>
      </w:r>
      <w:r w:rsidR="00E207C2">
        <w:t xml:space="preserve">intersection </w:t>
      </w:r>
      <w:r w:rsidR="005C3738">
        <w:t>tests.</w:t>
      </w:r>
    </w:p>
    <w:p w14:paraId="1D9FA991" w14:textId="61B90AD2" w:rsidR="00412A8F" w:rsidRDefault="00412A8F" w:rsidP="00412A8F">
      <w:pPr>
        <w:pStyle w:val="KapitelII"/>
      </w:pPr>
      <w:bookmarkStart w:id="16" w:name="_Toc175219574"/>
      <w:r>
        <w:t>Flood Filling</w:t>
      </w:r>
      <w:bookmarkEnd w:id="16"/>
    </w:p>
    <w:p w14:paraId="750AD3D6" w14:textId="1EE7BEC3" w:rsidR="00412A8F" w:rsidRDefault="00D8233A" w:rsidP="00A86F70">
      <w:pPr>
        <w:pStyle w:val="BodyText"/>
      </w:pPr>
      <w:r>
        <w:t xml:space="preserve">The term “Flood Filling” describes an algorithm working on a graph structure that expands a shape from an origin point outward under pre-defined conditions. </w:t>
      </w:r>
      <w:r w:rsidR="006660A8">
        <w:t xml:space="preserve">It is often used in raster graphics but can also be extended into three dimensions. </w:t>
      </w:r>
      <w:r w:rsidR="00B94568">
        <w:t>A detailed description can be found in “</w:t>
      </w:r>
      <w:r w:rsidR="00B94568" w:rsidRPr="00B94568">
        <w:t>Contour filling in raster graphics</w:t>
      </w:r>
      <w:r w:rsidR="00B94568">
        <w:t xml:space="preserve">” </w:t>
      </w:r>
      <w:sdt>
        <w:sdtPr>
          <w:id w:val="-492651958"/>
          <w:citation/>
        </w:sdtPr>
        <w:sdtContent>
          <w:r w:rsidR="003D1DB4">
            <w:fldChar w:fldCharType="begin"/>
          </w:r>
          <w:r w:rsidR="003D1DB4">
            <w:rPr>
              <w:lang w:val="de-DE"/>
            </w:rPr>
            <w:instrText xml:space="preserve"> CITATION Pav81 \l 1031 </w:instrText>
          </w:r>
          <w:r w:rsidR="003D1DB4">
            <w:fldChar w:fldCharType="separate"/>
          </w:r>
          <w:r w:rsidR="008D59A6" w:rsidRPr="008D59A6">
            <w:rPr>
              <w:noProof/>
              <w:lang w:val="de-DE"/>
            </w:rPr>
            <w:t>[4]</w:t>
          </w:r>
          <w:r w:rsidR="003D1DB4">
            <w:fldChar w:fldCharType="end"/>
          </w:r>
        </w:sdtContent>
      </w:sdt>
      <w:r w:rsidR="003D1DB4">
        <w:t xml:space="preserve">. The solution described </w:t>
      </w:r>
      <w:r w:rsidR="0092157D">
        <w:t>in this thesis used Flood Filling for approximating the volume of anchors</w:t>
      </w:r>
      <w:r w:rsidR="00F64424">
        <w:t xml:space="preserve"> in three dimensions</w:t>
      </w:r>
      <w:r w:rsidR="0092157D">
        <w:t>.</w:t>
      </w:r>
    </w:p>
    <w:p w14:paraId="5A66F6DC" w14:textId="49810638" w:rsidR="00E614C6" w:rsidRDefault="00E614C6" w:rsidP="00E614C6">
      <w:pPr>
        <w:pStyle w:val="KapitelII"/>
      </w:pPr>
      <w:bookmarkStart w:id="17" w:name="_Toc175219575"/>
      <w:r>
        <w:lastRenderedPageBreak/>
        <w:t>Definition of the term “Volume”</w:t>
      </w:r>
      <w:bookmarkEnd w:id="17"/>
    </w:p>
    <w:p w14:paraId="0EC0C688" w14:textId="5E79DA09" w:rsidR="00A06F21" w:rsidRDefault="00052569" w:rsidP="00052569">
      <w:pPr>
        <w:pStyle w:val="BodyText"/>
      </w:pPr>
      <w:r>
        <w:t xml:space="preserve">The term “Volume” </w:t>
      </w:r>
      <w:r w:rsidR="00986B02">
        <w:t xml:space="preserve">is central to this thesis, as it describes one of the fundamental concepts of the proposed solution. </w:t>
      </w:r>
      <w:r w:rsidR="00EB0EF3">
        <w:t xml:space="preserve">In the context of this thesis the term “Volume” </w:t>
      </w:r>
      <w:r w:rsidR="00C32042">
        <w:t>deviates from the mathematical concept usually described by it</w:t>
      </w:r>
      <w:r w:rsidR="00C3067F">
        <w:t>.</w:t>
      </w:r>
      <w:r w:rsidR="002F136D">
        <w:t xml:space="preserve"> </w:t>
      </w:r>
      <w:r w:rsidR="00C3067F">
        <w:t xml:space="preserve">The Cambridge Dictionary defines volume as </w:t>
      </w:r>
      <w:r w:rsidR="002F136D">
        <w:t>“</w:t>
      </w:r>
      <w:r w:rsidR="002F136D" w:rsidRPr="002F136D">
        <w:t>the amount of space that is contained within an object or solid shape</w:t>
      </w:r>
      <w:r w:rsidR="002F136D">
        <w:t>”</w:t>
      </w:r>
      <w:r w:rsidR="002E37D8">
        <w:t xml:space="preserve"> </w:t>
      </w:r>
      <w:sdt>
        <w:sdtPr>
          <w:id w:val="-438766348"/>
          <w:citation/>
        </w:sdtPr>
        <w:sdtContent>
          <w:r w:rsidR="00BD14B9">
            <w:fldChar w:fldCharType="begin"/>
          </w:r>
          <w:r w:rsidR="00BD14B9">
            <w:rPr>
              <w:lang w:val="de-DE"/>
            </w:rPr>
            <w:instrText xml:space="preserve"> CITATION Cam24 \l 1031 </w:instrText>
          </w:r>
          <w:r w:rsidR="00BD14B9">
            <w:fldChar w:fldCharType="separate"/>
          </w:r>
          <w:r w:rsidR="008D59A6" w:rsidRPr="008D59A6">
            <w:rPr>
              <w:noProof/>
              <w:lang w:val="de-DE"/>
            </w:rPr>
            <w:t>[5]</w:t>
          </w:r>
          <w:r w:rsidR="00BD14B9">
            <w:fldChar w:fldCharType="end"/>
          </w:r>
        </w:sdtContent>
      </w:sdt>
      <w:r w:rsidR="00BD14B9">
        <w:t xml:space="preserve">. </w:t>
      </w:r>
      <w:r w:rsidR="00CA4448">
        <w:t>In video game</w:t>
      </w:r>
      <w:r w:rsidR="003A03FB">
        <w:t xml:space="preserve"> technology</w:t>
      </w:r>
      <w:r w:rsidR="00B83D1F">
        <w:t xml:space="preserve"> (</w:t>
      </w:r>
      <w:r w:rsidR="00424AF9">
        <w:t>e.g. Unreal Engine</w:t>
      </w:r>
      <w:sdt>
        <w:sdtPr>
          <w:id w:val="714468615"/>
          <w:citation/>
        </w:sdtPr>
        <w:sdtContent>
          <w:r w:rsidR="00A06F21">
            <w:fldChar w:fldCharType="begin"/>
          </w:r>
          <w:r w:rsidR="00A06F21">
            <w:rPr>
              <w:lang w:val="de-DE"/>
            </w:rPr>
            <w:instrText xml:space="preserve"> CITATION Epi24 \l 1031 </w:instrText>
          </w:r>
          <w:r w:rsidR="00A06F21">
            <w:fldChar w:fldCharType="separate"/>
          </w:r>
          <w:r w:rsidR="008D59A6">
            <w:rPr>
              <w:noProof/>
              <w:lang w:val="de-DE"/>
            </w:rPr>
            <w:t xml:space="preserve"> </w:t>
          </w:r>
          <w:r w:rsidR="008D59A6" w:rsidRPr="008D59A6">
            <w:rPr>
              <w:noProof/>
              <w:lang w:val="de-DE"/>
            </w:rPr>
            <w:t>[6]</w:t>
          </w:r>
          <w:r w:rsidR="00A06F21">
            <w:fldChar w:fldCharType="end"/>
          </w:r>
        </w:sdtContent>
      </w:sdt>
      <w:r w:rsidR="00244F68">
        <w:t>, Unity Engine</w:t>
      </w:r>
      <w:sdt>
        <w:sdtPr>
          <w:id w:val="-932510262"/>
          <w:citation/>
        </w:sdtPr>
        <w:sdtContent>
          <w:r w:rsidR="00D537FF">
            <w:fldChar w:fldCharType="begin"/>
          </w:r>
          <w:r w:rsidR="00D537FF">
            <w:rPr>
              <w:lang w:val="de-DE"/>
            </w:rPr>
            <w:instrText xml:space="preserve"> CITATION Uni241 \l 1031 </w:instrText>
          </w:r>
          <w:r w:rsidR="00D537FF">
            <w:fldChar w:fldCharType="separate"/>
          </w:r>
          <w:r w:rsidR="008D59A6">
            <w:rPr>
              <w:noProof/>
              <w:lang w:val="de-DE"/>
            </w:rPr>
            <w:t xml:space="preserve"> </w:t>
          </w:r>
          <w:r w:rsidR="008D59A6" w:rsidRPr="008D59A6">
            <w:rPr>
              <w:noProof/>
              <w:lang w:val="de-DE"/>
            </w:rPr>
            <w:t>[7]</w:t>
          </w:r>
          <w:r w:rsidR="00D537FF">
            <w:fldChar w:fldCharType="end"/>
          </w:r>
        </w:sdtContent>
      </w:sdt>
      <w:r w:rsidR="00476E30">
        <w:t>)</w:t>
      </w:r>
      <w:r w:rsidR="00CA4448">
        <w:t>, a Volume often does not only refer to the amount of space, but also to the three-dimensional shape of the referred space.</w:t>
      </w:r>
    </w:p>
    <w:p w14:paraId="62E06D50" w14:textId="55EE92D5" w:rsidR="00E614C6" w:rsidRPr="00E614C6" w:rsidRDefault="002866DD" w:rsidP="00052569">
      <w:pPr>
        <w:pStyle w:val="BodyText"/>
      </w:pPr>
      <w:r>
        <w:t xml:space="preserve">The term </w:t>
      </w:r>
      <w:r w:rsidR="00BF7E16">
        <w:t xml:space="preserve">“Volume” as used in this thesis therefore </w:t>
      </w:r>
      <w:r>
        <w:t xml:space="preserve">refers to the </w:t>
      </w:r>
      <w:r w:rsidR="00525489">
        <w:t>implicit</w:t>
      </w:r>
      <w:r w:rsidR="00F041D1">
        <w:t xml:space="preserve">ly </w:t>
      </w:r>
      <w:r>
        <w:t xml:space="preserve">contained </w:t>
      </w:r>
      <w:r w:rsidR="00E759E8">
        <w:t xml:space="preserve">shape </w:t>
      </w:r>
      <w:r>
        <w:t>of a</w:t>
      </w:r>
      <w:r w:rsidR="00576958">
        <w:t>n</w:t>
      </w:r>
      <w:r>
        <w:t xml:space="preserve"> enclosed</w:t>
      </w:r>
      <w:r w:rsidR="00933E96">
        <w:t>, three-dimensional</w:t>
      </w:r>
      <w:r>
        <w:t xml:space="preserve"> </w:t>
      </w:r>
      <w:r w:rsidR="00816945">
        <w:t>region</w:t>
      </w:r>
      <w:r w:rsidR="00BB3901">
        <w:t>.</w:t>
      </w:r>
    </w:p>
    <w:p w14:paraId="4B01571B" w14:textId="7716636B" w:rsidR="002A2268" w:rsidRDefault="005A34C1" w:rsidP="00CC266C">
      <w:pPr>
        <w:pStyle w:val="KapitelI"/>
      </w:pPr>
      <w:bookmarkStart w:id="18" w:name="_Ref174448399"/>
      <w:bookmarkStart w:id="19" w:name="_Toc175219576"/>
      <w:r>
        <w:lastRenderedPageBreak/>
        <w:t>Approach</w:t>
      </w:r>
      <w:bookmarkEnd w:id="18"/>
      <w:bookmarkEnd w:id="19"/>
    </w:p>
    <w:p w14:paraId="41E839B0" w14:textId="33B5A502" w:rsidR="00071BC6" w:rsidRDefault="00071BC6" w:rsidP="00071BC6">
      <w:pPr>
        <w:pStyle w:val="KapitelII"/>
      </w:pPr>
      <w:bookmarkStart w:id="20" w:name="_Toc175219577"/>
      <w:r>
        <w:t>Overview</w:t>
      </w:r>
      <w:bookmarkEnd w:id="20"/>
    </w:p>
    <w:p w14:paraId="597A48D1" w14:textId="2E216481" w:rsidR="00455B25" w:rsidRDefault="00455B25" w:rsidP="00071BC6">
      <w:pPr>
        <w:pStyle w:val="BodyText"/>
      </w:pPr>
      <w:r>
        <w:t>The proposed solution for this thesis has been designed with the previously listed requirements</w:t>
      </w:r>
      <w:r w:rsidR="00BB4B12">
        <w:t xml:space="preserve"> in mind. </w:t>
      </w:r>
      <w:r w:rsidR="00597A9E">
        <w:t>This chapter will present the different intermediate steps of the algorithm</w:t>
      </w:r>
      <w:r w:rsidR="00F7124D">
        <w:t xml:space="preserve">, </w:t>
      </w:r>
      <w:r w:rsidR="00597A9E">
        <w:t>the decisions that</w:t>
      </w:r>
      <w:r w:rsidR="00F7124D">
        <w:t xml:space="preserve"> were taken during the </w:t>
      </w:r>
      <w:r w:rsidR="0084162B">
        <w:t>implementation phase</w:t>
      </w:r>
      <w:r w:rsidR="00F7124D">
        <w:t xml:space="preserve">, as well as </w:t>
      </w:r>
      <w:r w:rsidR="00F857DC">
        <w:t>pointing out issues and potential improvements of the solution</w:t>
      </w:r>
      <w:r w:rsidR="00597A9E">
        <w:t>.</w:t>
      </w:r>
    </w:p>
    <w:p w14:paraId="44037F1F" w14:textId="71764445" w:rsidR="00BD2230" w:rsidRDefault="00BD2230" w:rsidP="00BD2230">
      <w:pPr>
        <w:pStyle w:val="KapitelII"/>
      </w:pPr>
      <w:bookmarkStart w:id="21" w:name="_Toc175219578"/>
      <w:r>
        <w:t>Representing Anchors</w:t>
      </w:r>
      <w:bookmarkEnd w:id="21"/>
    </w:p>
    <w:p w14:paraId="319B183A" w14:textId="5A29FA14" w:rsidR="00DE258E" w:rsidRPr="00DE258E" w:rsidRDefault="00341DCA" w:rsidP="00A907AA">
      <w:pPr>
        <w:pStyle w:val="BodyText"/>
      </w:pPr>
      <w:r>
        <w:t xml:space="preserve">In the introduction, anchors were defined as </w:t>
      </w:r>
      <w:r w:rsidR="00F21A42">
        <w:t>“objects in space which the developer considers to be the characteristic origin of a semantic volume”.</w:t>
      </w:r>
      <w:r w:rsidR="00525275">
        <w:t xml:space="preserve"> </w:t>
      </w:r>
      <w:r w:rsidR="0075730A">
        <w:t>Anchors could therefore be represented using three-dimensional shapes</w:t>
      </w:r>
      <w:r w:rsidR="00457914">
        <w:t xml:space="preserve">, like a cuboid, a sphere or any polygonal mesh. </w:t>
      </w:r>
      <w:r w:rsidR="0021679C">
        <w:t>This might however lead to some unwanted edge-cases; what should happen if two anchors intersect each other, or if a delimiter intersects with the anchor?</w:t>
      </w:r>
      <w:r w:rsidR="00995379">
        <w:t xml:space="preserve"> </w:t>
      </w:r>
      <w:r w:rsidR="006C4B3C">
        <w:t>Anchors are therefore defined as infinitely small points in the three-dimensional space of the world</w:t>
      </w:r>
      <w:r w:rsidR="00A23E45">
        <w:t xml:space="preserve"> to avoid these issues</w:t>
      </w:r>
      <w:r w:rsidR="00B16AF2">
        <w:t xml:space="preserve"> and make the algorithm simpler</w:t>
      </w:r>
      <w:r w:rsidR="00421EED">
        <w:t>.</w:t>
      </w:r>
    </w:p>
    <w:p w14:paraId="281474E3" w14:textId="49596875" w:rsidR="002C73C7" w:rsidRDefault="00BA037F" w:rsidP="00491C6D">
      <w:pPr>
        <w:pStyle w:val="KapitelII"/>
      </w:pPr>
      <w:bookmarkStart w:id="22" w:name="_Ref171774734"/>
      <w:bookmarkStart w:id="23" w:name="_Toc175219579"/>
      <w:r>
        <w:t>Representing Volumes</w:t>
      </w:r>
      <w:bookmarkEnd w:id="22"/>
      <w:bookmarkEnd w:id="23"/>
    </w:p>
    <w:p w14:paraId="2DB15055" w14:textId="408ECC65" w:rsidR="00491C6D" w:rsidRDefault="001058B3" w:rsidP="001058B3">
      <w:pPr>
        <w:pStyle w:val="BodyText"/>
      </w:pPr>
      <w:r>
        <w:t xml:space="preserve">The goal of the algorithm is to subdivide a three-dimensional space </w:t>
      </w:r>
      <w:r w:rsidR="00176F4B">
        <w:t>into volumes that represent semantic cohesion, based on user input.</w:t>
      </w:r>
      <w:r w:rsidR="007D5675">
        <w:t xml:space="preserve"> A subspace of any n-dimension space is again an n-dimension</w:t>
      </w:r>
      <w:r w:rsidR="00927A79">
        <w:t>al</w:t>
      </w:r>
      <w:r w:rsidR="007D5675">
        <w:t xml:space="preserve"> space.</w:t>
      </w:r>
      <w:r w:rsidR="000C1583">
        <w:t xml:space="preserve"> In the problem statement, a world was defined to be a three-dimensional space, </w:t>
      </w:r>
      <w:r w:rsidR="001B1C65">
        <w:t>so this algorithm needs to represent three-dimensional shapes</w:t>
      </w:r>
      <w:r w:rsidR="00911E0B">
        <w:t xml:space="preserve">, </w:t>
      </w:r>
      <w:r w:rsidR="00D26736">
        <w:t xml:space="preserve">which </w:t>
      </w:r>
      <w:r w:rsidR="00D72905">
        <w:t xml:space="preserve">in computer graphics is </w:t>
      </w:r>
      <w:r w:rsidR="00911E0B">
        <w:t>often referred to as bounding volumes</w:t>
      </w:r>
      <w:r w:rsidR="00013154">
        <w:t>.</w:t>
      </w:r>
    </w:p>
    <w:p w14:paraId="079E512F" w14:textId="443CDB64" w:rsidR="009E735C" w:rsidRDefault="00C55EDF" w:rsidP="007D57E9">
      <w:pPr>
        <w:pStyle w:val="BodyText"/>
        <w:numPr>
          <w:ilvl w:val="0"/>
          <w:numId w:val="20"/>
        </w:numPr>
      </w:pPr>
      <w:r>
        <w:t xml:space="preserve">A simple approach </w:t>
      </w:r>
      <w:r w:rsidR="00D17730">
        <w:t xml:space="preserve">might be to approximate the </w:t>
      </w:r>
      <w:r w:rsidR="00BA6A5B">
        <w:t>result</w:t>
      </w:r>
      <w:r w:rsidR="00D17730">
        <w:t xml:space="preserve"> using some pre-defined three-dimensional shape, like a </w:t>
      </w:r>
      <w:r w:rsidR="005F0F9A">
        <w:t xml:space="preserve">sphere </w:t>
      </w:r>
      <w:r w:rsidR="00D17730">
        <w:t xml:space="preserve">or a </w:t>
      </w:r>
      <w:r w:rsidR="005F0F9A">
        <w:t xml:space="preserve">cuboid </w:t>
      </w:r>
      <w:r w:rsidR="002D072F">
        <w:t>(</w:t>
      </w:r>
      <w:r w:rsidR="00ED6A7B">
        <w:t xml:space="preserve">the latter </w:t>
      </w:r>
      <w:r w:rsidR="002D072F">
        <w:t xml:space="preserve">often referred to as a </w:t>
      </w:r>
      <w:r w:rsidR="002D072F" w:rsidRPr="002D072F">
        <w:rPr>
          <w:rStyle w:val="QuoteChar"/>
        </w:rPr>
        <w:t>bounding box</w:t>
      </w:r>
      <w:r w:rsidR="002D072F">
        <w:t>)</w:t>
      </w:r>
      <w:r w:rsidR="00D17730">
        <w:t>.</w:t>
      </w:r>
      <w:r w:rsidR="00FE4634">
        <w:t xml:space="preserve"> </w:t>
      </w:r>
      <w:r w:rsidR="00272EBE">
        <w:t xml:space="preserve">These shapes are </w:t>
      </w:r>
      <w:r w:rsidR="00CC0E2A">
        <w:t>fast to compute and have a smaller memory footprint than the following approaches, but</w:t>
      </w:r>
      <w:r w:rsidR="006A7917">
        <w:t xml:space="preserve"> there might be a huge discrepancy between the chosen shape and the expected output by the user</w:t>
      </w:r>
      <w:r w:rsidR="00912C00">
        <w:t xml:space="preserve"> (the </w:t>
      </w:r>
      <w:r w:rsidR="00912C00" w:rsidRPr="00912C00">
        <w:rPr>
          <w:rStyle w:val="QuoteChar"/>
        </w:rPr>
        <w:t>error</w:t>
      </w:r>
      <w:r w:rsidR="00912C00">
        <w:t xml:space="preserve"> of the output)</w:t>
      </w:r>
      <w:r w:rsidR="006A7917">
        <w:t>.</w:t>
      </w:r>
      <w:r w:rsidR="00C960D2">
        <w:t xml:space="preserve"> </w:t>
      </w:r>
      <w:r w:rsidR="00720C7A">
        <w:t>This is especially true for concave shapes</w:t>
      </w:r>
      <w:r w:rsidR="00B3432D">
        <w:t xml:space="preserve"> (see</w:t>
      </w:r>
      <w:r w:rsidR="005303D6">
        <w:t xml:space="preserve"> the second image in</w:t>
      </w:r>
      <w:r w:rsidR="00B3432D">
        <w:t xml:space="preserve"> </w:t>
      </w:r>
      <w:r w:rsidR="003040C0">
        <w:fldChar w:fldCharType="begin"/>
      </w:r>
      <w:r w:rsidR="003040C0">
        <w:instrText xml:space="preserve"> REF _Ref171870612 \h </w:instrText>
      </w:r>
      <w:r w:rsidR="00000000">
        <w:fldChar w:fldCharType="separate"/>
      </w:r>
      <w:r w:rsidR="003040C0">
        <w:fldChar w:fldCharType="end"/>
      </w:r>
      <w:r w:rsidR="003040C0">
        <w:fldChar w:fldCharType="begin"/>
      </w:r>
      <w:r w:rsidR="003040C0">
        <w:instrText xml:space="preserve"> REF _Ref171870618 \h </w:instrText>
      </w:r>
      <w:r w:rsidR="003040C0">
        <w:fldChar w:fldCharType="separate"/>
      </w:r>
      <w:r w:rsidR="003040C0">
        <w:t xml:space="preserve">Figure </w:t>
      </w:r>
      <w:r w:rsidR="003040C0">
        <w:rPr>
          <w:noProof/>
        </w:rPr>
        <w:t>1</w:t>
      </w:r>
      <w:r w:rsidR="003040C0">
        <w:fldChar w:fldCharType="end"/>
      </w:r>
      <w:r w:rsidR="00745F12">
        <w:t>)</w:t>
      </w:r>
      <w:r w:rsidR="00836E48">
        <w:t>.</w:t>
      </w:r>
    </w:p>
    <w:p w14:paraId="1A8B6046" w14:textId="1D7B42F6" w:rsidR="00427151" w:rsidRDefault="00ED6CFC" w:rsidP="00047AE3">
      <w:pPr>
        <w:pStyle w:val="BodyText"/>
        <w:numPr>
          <w:ilvl w:val="0"/>
          <w:numId w:val="20"/>
        </w:numPr>
      </w:pPr>
      <w:r>
        <w:t xml:space="preserve">One might then consider using </w:t>
      </w:r>
      <w:r w:rsidR="00236612">
        <w:t xml:space="preserve">multiple </w:t>
      </w:r>
      <w:r w:rsidR="00D71A5D">
        <w:t xml:space="preserve">of these </w:t>
      </w:r>
      <w:r>
        <w:t xml:space="preserve">“primitive” shapes to represent a volume, </w:t>
      </w:r>
      <w:r w:rsidR="008556C7">
        <w:t>recursively making the shapes smaller and smaller</w:t>
      </w:r>
      <w:r w:rsidR="00591D07">
        <w:t>, similar to a BVH tree.</w:t>
      </w:r>
      <w:r w:rsidR="00912C00">
        <w:t xml:space="preserve"> While this </w:t>
      </w:r>
      <w:r w:rsidR="00DB3700">
        <w:t xml:space="preserve">will decrease the error slightly, it will increase the computation </w:t>
      </w:r>
      <w:r w:rsidR="00DB3700">
        <w:lastRenderedPageBreak/>
        <w:t>and space complexity.</w:t>
      </w:r>
      <w:r w:rsidR="000F7039">
        <w:t xml:space="preserve"> </w:t>
      </w:r>
      <w:r w:rsidR="0078655C">
        <w:t>Because</w:t>
      </w:r>
      <w:r w:rsidR="000F7039">
        <w:t xml:space="preserve"> computers cannot store an infinite </w:t>
      </w:r>
      <w:r w:rsidR="00CA6E23">
        <w:t>number</w:t>
      </w:r>
      <w:r w:rsidR="000F7039">
        <w:t xml:space="preserve"> of bounding boxes</w:t>
      </w:r>
      <w:r w:rsidR="009E51C7">
        <w:t xml:space="preserve">, </w:t>
      </w:r>
      <w:r w:rsidR="00E86D89">
        <w:t>the result will always have some discrepancy to the desired output</w:t>
      </w:r>
      <w:r w:rsidR="00F540FE">
        <w:t>, which grows larger the tighter the memory constraints are.</w:t>
      </w:r>
      <w:r w:rsidR="00824BCC">
        <w:t xml:space="preserve"> </w:t>
      </w:r>
      <w:r w:rsidR="00F37BAF">
        <w:t xml:space="preserve">At the same time, the benefits of fast computation time and a small memory footprint are reduced the more </w:t>
      </w:r>
      <w:r w:rsidR="00CF4640">
        <w:t>recursion levels are used</w:t>
      </w:r>
      <w:r w:rsidR="00B51A93">
        <w:t>, making the disadvantages bigger than the advantages.</w:t>
      </w:r>
      <w:r w:rsidR="00CF4640">
        <w:t xml:space="preserve"> </w:t>
      </w:r>
    </w:p>
    <w:p w14:paraId="16BFF4DB" w14:textId="22E84532" w:rsidR="00DA74BE" w:rsidRDefault="00DA74BE" w:rsidP="008E591B">
      <w:pPr>
        <w:pStyle w:val="BodyText"/>
        <w:numPr>
          <w:ilvl w:val="0"/>
          <w:numId w:val="20"/>
        </w:numPr>
      </w:pPr>
      <w:r>
        <w:t xml:space="preserve">An approach used </w:t>
      </w:r>
      <w:r w:rsidR="00EF285E">
        <w:t xml:space="preserve">in </w:t>
      </w:r>
      <w:r w:rsidR="00842A23">
        <w:t>the</w:t>
      </w:r>
      <w:r w:rsidR="00EF285E">
        <w:t xml:space="preserve"> </w:t>
      </w:r>
      <w:r w:rsidR="00194A88">
        <w:t xml:space="preserve">other </w:t>
      </w:r>
      <w:r w:rsidR="00EF285E">
        <w:t>thesis</w:t>
      </w:r>
      <w:sdt>
        <w:sdtPr>
          <w:id w:val="-1216728039"/>
          <w:citation/>
        </w:sdtPr>
        <w:sdtContent>
          <w:r w:rsidR="00C05A8A">
            <w:fldChar w:fldCharType="begin"/>
          </w:r>
          <w:r w:rsidR="00C05A8A">
            <w:rPr>
              <w:lang w:val="de-DE"/>
            </w:rPr>
            <w:instrText xml:space="preserve"> CITATION Ker24 \l 1031 </w:instrText>
          </w:r>
          <w:r w:rsidR="00C05A8A">
            <w:fldChar w:fldCharType="separate"/>
          </w:r>
          <w:r w:rsidR="008D59A6">
            <w:rPr>
              <w:noProof/>
              <w:lang w:val="de-DE"/>
            </w:rPr>
            <w:t xml:space="preserve"> </w:t>
          </w:r>
          <w:r w:rsidR="008D59A6" w:rsidRPr="008D59A6">
            <w:rPr>
              <w:noProof/>
              <w:lang w:val="de-DE"/>
            </w:rPr>
            <w:t>[2]</w:t>
          </w:r>
          <w:r w:rsidR="00C05A8A">
            <w:fldChar w:fldCharType="end"/>
          </w:r>
        </w:sdtContent>
      </w:sdt>
      <w:r w:rsidR="00EF285E">
        <w:t xml:space="preserve"> </w:t>
      </w:r>
      <w:r w:rsidR="002B07B9">
        <w:t>(</w:t>
      </w:r>
      <w:r w:rsidR="00194A88">
        <w:t xml:space="preserve">referenced in </w:t>
      </w:r>
      <w:r w:rsidR="002B07B9">
        <w:fldChar w:fldCharType="begin"/>
      </w:r>
      <w:r w:rsidR="002B07B9">
        <w:instrText xml:space="preserve"> REF _Ref171870774 \h </w:instrText>
      </w:r>
      <w:r w:rsidR="002B07B9">
        <w:fldChar w:fldCharType="separate"/>
      </w:r>
      <w:r w:rsidR="002B07B9">
        <w:t>Related Thesis</w:t>
      </w:r>
      <w:r w:rsidR="002B07B9">
        <w:fldChar w:fldCharType="end"/>
      </w:r>
      <w:r w:rsidR="002B07B9">
        <w:t xml:space="preserve">) </w:t>
      </w:r>
      <w:r w:rsidR="00EF285E">
        <w:t xml:space="preserve">is to </w:t>
      </w:r>
      <w:r w:rsidR="001C7083">
        <w:t>discretize the continuous</w:t>
      </w:r>
      <w:r w:rsidR="00EF285E">
        <w:t xml:space="preserve"> the world on a three-dimensional grid</w:t>
      </w:r>
      <w:r w:rsidR="009652BC">
        <w:t>.</w:t>
      </w:r>
      <w:r w:rsidR="00EF285E">
        <w:t xml:space="preserve"> </w:t>
      </w:r>
      <w:r w:rsidR="00D40365">
        <w:t xml:space="preserve">A volume is then represented as a </w:t>
      </w:r>
      <w:r w:rsidR="0017200F">
        <w:t>set</w:t>
      </w:r>
      <w:r w:rsidR="00D40365">
        <w:t xml:space="preserve"> of </w:t>
      </w:r>
      <w:r w:rsidR="00C05A8A">
        <w:t>grid points</w:t>
      </w:r>
      <w:r w:rsidR="00EE00E5">
        <w:t xml:space="preserve"> which are considered inside the volume.</w:t>
      </w:r>
      <w:r w:rsidR="00A30DAA">
        <w:t xml:space="preserve"> While this approach does initially handle concave shapes better than recursive bounding boxes, </w:t>
      </w:r>
      <w:r w:rsidR="006D2FE7">
        <w:t xml:space="preserve">the large error </w:t>
      </w:r>
      <w:r w:rsidR="00BA5CC7">
        <w:t>remains</w:t>
      </w:r>
      <w:r w:rsidR="006D2FE7">
        <w:t xml:space="preserve"> due to </w:t>
      </w:r>
      <w:r w:rsidR="0089381A">
        <w:t xml:space="preserve">the discretization of </w:t>
      </w:r>
      <w:r w:rsidR="006D2FE7">
        <w:t xml:space="preserve">the space into </w:t>
      </w:r>
      <w:r w:rsidR="00706A92">
        <w:t>fixed intervals.</w:t>
      </w:r>
      <w:r w:rsidR="00A66757">
        <w:t xml:space="preserve"> Both error and computational complexity are proportional to the chosen </w:t>
      </w:r>
      <w:r w:rsidR="0091661A">
        <w:t>cell size</w:t>
      </w:r>
      <w:r w:rsidR="00A66757">
        <w:t>.</w:t>
      </w:r>
    </w:p>
    <w:p w14:paraId="311121C0" w14:textId="02282B08" w:rsidR="00F44EE8" w:rsidRDefault="00C12B3D" w:rsidP="00815203">
      <w:pPr>
        <w:pStyle w:val="BodyText"/>
        <w:numPr>
          <w:ilvl w:val="0"/>
          <w:numId w:val="20"/>
        </w:numPr>
      </w:pPr>
      <w:r>
        <w:t xml:space="preserve">In computer graphics, </w:t>
      </w:r>
      <w:r w:rsidR="00E63EB0" w:rsidRPr="00E63EB0">
        <w:rPr>
          <w:rStyle w:val="QuoteChar"/>
        </w:rPr>
        <w:t>meshes</w:t>
      </w:r>
      <w:r>
        <w:t xml:space="preserve"> are usually represented </w:t>
      </w:r>
      <w:r w:rsidR="00807C0B">
        <w:t>by</w:t>
      </w:r>
      <w:r>
        <w:t xml:space="preserve"> a list of triangles. </w:t>
      </w:r>
      <w:r w:rsidR="00185A9F">
        <w:t xml:space="preserve">The difference between meshes and volumes in this context is that meshes do not need to be enclosed. </w:t>
      </w:r>
      <w:r>
        <w:t xml:space="preserve">Triangles are the </w:t>
      </w:r>
      <w:r w:rsidR="00B801FF">
        <w:t>simplest</w:t>
      </w:r>
      <w:r>
        <w:t xml:space="preserve"> three-dimensional </w:t>
      </w:r>
      <w:r w:rsidR="00A50955">
        <w:t>shape and</w:t>
      </w:r>
      <w:r>
        <w:t xml:space="preserve"> can therefore be used to approximate any other </w:t>
      </w:r>
      <w:r w:rsidR="00163C36">
        <w:t>three-dimensional shape</w:t>
      </w:r>
      <w:r w:rsidR="00AA6FCF">
        <w:t xml:space="preserve"> with less discrepancy than more complex shape</w:t>
      </w:r>
      <w:r w:rsidR="00A50955">
        <w:t>s</w:t>
      </w:r>
      <w:r w:rsidR="00AA6FCF">
        <w:t xml:space="preserve"> (like cuboids).</w:t>
      </w:r>
      <w:r w:rsidR="00E21AA8">
        <w:t xml:space="preserve"> This results in </w:t>
      </w:r>
      <w:r w:rsidR="005369C4">
        <w:t xml:space="preserve">the least </w:t>
      </w:r>
      <w:r w:rsidR="00E21AA8">
        <w:t>error in the output, especially for concave shapes.</w:t>
      </w:r>
      <w:r w:rsidR="00151BE1">
        <w:br/>
      </w:r>
      <w:r w:rsidR="00D5038B">
        <w:t>Additionally, while the algorithm may be applied to any problem space, its main use is seen in video games. Video games</w:t>
      </w:r>
      <w:r w:rsidR="001B5718">
        <w:t xml:space="preserve"> have been using triangulated meshes for hardware-accelerated rendering for the past decades</w:t>
      </w:r>
      <w:r w:rsidR="00900BDF">
        <w:t>.</w:t>
      </w:r>
      <w:r w:rsidR="005F17E3">
        <w:t xml:space="preserve"> Both developers and tools are therefore used to triangle meshes, which can aid in the integration.</w:t>
      </w:r>
    </w:p>
    <w:p w14:paraId="04261EE4" w14:textId="77777777" w:rsidR="00335F17" w:rsidRDefault="00041B8C" w:rsidP="00335F17">
      <w:pPr>
        <w:pStyle w:val="BodyText"/>
        <w:keepNext/>
      </w:pPr>
      <w:r>
        <w:t>For the above reasons, a volume is represented by a list of triangles in this thesis.</w:t>
      </w:r>
      <w:r w:rsidR="00335F17">
        <w:rPr>
          <w:noProof/>
        </w:rPr>
        <w:drawing>
          <wp:inline distT="0" distB="0" distL="0" distR="0" wp14:anchorId="68AB21F7" wp14:editId="03DE82DA">
            <wp:extent cx="5391150" cy="1014730"/>
            <wp:effectExtent l="0" t="0" r="0" b="0"/>
            <wp:docPr id="1559023953" name="Picture 5" descr="The proposed representations of volumes, from left to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23953" name="Picture 5" descr="The proposed representations of volumes, from left to righ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1014730"/>
                    </a:xfrm>
                    <a:prstGeom prst="rect">
                      <a:avLst/>
                    </a:prstGeom>
                    <a:noFill/>
                    <a:ln>
                      <a:noFill/>
                    </a:ln>
                  </pic:spPr>
                </pic:pic>
              </a:graphicData>
            </a:graphic>
          </wp:inline>
        </w:drawing>
      </w:r>
    </w:p>
    <w:p w14:paraId="2EFF2E89" w14:textId="3F42E6C3" w:rsidR="00A96102" w:rsidRDefault="00335F17" w:rsidP="00335F17">
      <w:pPr>
        <w:pStyle w:val="Caption"/>
        <w:jc w:val="center"/>
      </w:pPr>
      <w:bookmarkStart w:id="24" w:name="_Ref171870618"/>
      <w:bookmarkStart w:id="25" w:name="_Ref171870612"/>
      <w:bookmarkStart w:id="26" w:name="_Toc175303382"/>
      <w:r>
        <w:t xml:space="preserve">Figure </w:t>
      </w:r>
      <w:r>
        <w:fldChar w:fldCharType="begin"/>
      </w:r>
      <w:r>
        <w:instrText xml:space="preserve"> SEQ Figure \* ARABIC </w:instrText>
      </w:r>
      <w:r>
        <w:fldChar w:fldCharType="separate"/>
      </w:r>
      <w:r w:rsidR="004C6C54">
        <w:rPr>
          <w:noProof/>
        </w:rPr>
        <w:t>1</w:t>
      </w:r>
      <w:r>
        <w:fldChar w:fldCharType="end"/>
      </w:r>
      <w:bookmarkEnd w:id="24"/>
      <w:r>
        <w:t xml:space="preserve">: The </w:t>
      </w:r>
      <w:r w:rsidR="00A2650A">
        <w:t xml:space="preserve">four </w:t>
      </w:r>
      <w:r>
        <w:t>proposed representations of volumes, from left to right</w:t>
      </w:r>
      <w:bookmarkEnd w:id="25"/>
      <w:r w:rsidR="00A2650A">
        <w:t>, with the initial shape on the left.</w:t>
      </w:r>
      <w:bookmarkEnd w:id="26"/>
    </w:p>
    <w:p w14:paraId="30EA38BF" w14:textId="78B70BF7" w:rsidR="00917D38" w:rsidRDefault="00917D38" w:rsidP="00917D38">
      <w:pPr>
        <w:pStyle w:val="KapitelII"/>
      </w:pPr>
      <w:bookmarkStart w:id="27" w:name="_Toc175219580"/>
      <w:r>
        <w:t>Representing Delimiters</w:t>
      </w:r>
      <w:bookmarkEnd w:id="27"/>
    </w:p>
    <w:p w14:paraId="339A76E3" w14:textId="6C70528B" w:rsidR="00DC27AF" w:rsidRDefault="00BB743E" w:rsidP="00EE3924">
      <w:pPr>
        <w:pStyle w:val="BodyText"/>
      </w:pPr>
      <w:r>
        <w:t>Like</w:t>
      </w:r>
      <w:r w:rsidR="00EE3924">
        <w:t xml:space="preserve"> volumes</w:t>
      </w:r>
      <w:r w:rsidR="000F24BB">
        <w:t xml:space="preserve"> and anchors</w:t>
      </w:r>
      <w:r w:rsidR="00EE3924">
        <w:t>, delimiters need a representation inside the algorithm.</w:t>
      </w:r>
      <w:r>
        <w:t xml:space="preserve"> </w:t>
      </w:r>
      <w:r w:rsidR="009D5A4E">
        <w:t xml:space="preserve">The concept of a delimiter is </w:t>
      </w:r>
      <w:r w:rsidR="00857AF2">
        <w:t>divided</w:t>
      </w:r>
      <w:r w:rsidR="009D5A4E">
        <w:t xml:space="preserve"> into two parts in this </w:t>
      </w:r>
      <w:r w:rsidR="00090A5B">
        <w:t>solution</w:t>
      </w:r>
      <w:r w:rsidR="009D5A4E">
        <w:t xml:space="preserve">. </w:t>
      </w:r>
      <w:r w:rsidR="00C730E8">
        <w:t>The first part</w:t>
      </w:r>
      <w:r w:rsidR="004C03FD">
        <w:t xml:space="preserve">, called the </w:t>
      </w:r>
      <w:r w:rsidR="004C03FD" w:rsidRPr="004C03FD">
        <w:rPr>
          <w:rStyle w:val="QuoteChar"/>
        </w:rPr>
        <w:t>delimiter object</w:t>
      </w:r>
      <w:r w:rsidR="004C03FD">
        <w:t>,</w:t>
      </w:r>
      <w:r w:rsidR="00C730E8">
        <w:t xml:space="preserve"> is described by a cuboid transformed in the world</w:t>
      </w:r>
      <w:r w:rsidR="00CC47EF">
        <w:t>, using position, size and rotation</w:t>
      </w:r>
      <w:r w:rsidR="00D934AF">
        <w:t xml:space="preserve"> vectors</w:t>
      </w:r>
      <w:r w:rsidR="00FC6E73">
        <w:t xml:space="preserve"> (known as a </w:t>
      </w:r>
      <w:r w:rsidR="00FC6E73" w:rsidRPr="00FC6E73">
        <w:rPr>
          <w:rStyle w:val="QuoteChar"/>
        </w:rPr>
        <w:t>transform</w:t>
      </w:r>
      <w:r w:rsidR="00FC6E73">
        <w:t>)</w:t>
      </w:r>
      <w:r w:rsidR="00C730E8">
        <w:t xml:space="preserve">. </w:t>
      </w:r>
      <w:r w:rsidR="00C7650F">
        <w:t xml:space="preserve">Additionally, a delimiter object is assigned </w:t>
      </w:r>
      <w:r w:rsidR="00C7650F">
        <w:lastRenderedPageBreak/>
        <w:t xml:space="preserve">a </w:t>
      </w:r>
      <w:r w:rsidR="00BA2A61">
        <w:t>hierarchical</w:t>
      </w:r>
      <w:r w:rsidR="00C7650F">
        <w:t xml:space="preserve"> level in the world. This </w:t>
      </w:r>
      <w:r w:rsidR="002F7490">
        <w:t xml:space="preserve">numerical level is used when resolving intersections between delimiter planes (explained in </w:t>
      </w:r>
      <w:r w:rsidR="00E5088D">
        <w:fldChar w:fldCharType="begin"/>
      </w:r>
      <w:r w:rsidR="00E5088D">
        <w:instrText xml:space="preserve"> REF _Ref172557914 \h </w:instrText>
      </w:r>
      <w:r w:rsidR="00E5088D">
        <w:fldChar w:fldCharType="separate"/>
      </w:r>
      <w:r w:rsidR="00E5088D">
        <w:t>Clipping Delimiters</w:t>
      </w:r>
      <w:r w:rsidR="00E5088D">
        <w:fldChar w:fldCharType="end"/>
      </w:r>
      <w:r w:rsidR="00E5088D">
        <w:t>).</w:t>
      </w:r>
    </w:p>
    <w:p w14:paraId="4AC416FC" w14:textId="77777777" w:rsidR="00EE1C54" w:rsidRDefault="00E04B2C" w:rsidP="0051156B">
      <w:pPr>
        <w:pStyle w:val="BodyText"/>
      </w:pPr>
      <w:r>
        <w:t xml:space="preserve">The second part of </w:t>
      </w:r>
      <w:r w:rsidR="000309B8">
        <w:t>a delimiter</w:t>
      </w:r>
      <w:r w:rsidR="000508A8">
        <w:t xml:space="preserve"> </w:t>
      </w:r>
      <w:r w:rsidR="000309B8">
        <w:t xml:space="preserve">are the </w:t>
      </w:r>
      <w:r w:rsidR="000309B8" w:rsidRPr="000309B8">
        <w:rPr>
          <w:rStyle w:val="QuoteChar"/>
        </w:rPr>
        <w:t>delimiter planes</w:t>
      </w:r>
      <w:r w:rsidR="000309B8">
        <w:t xml:space="preserve">. </w:t>
      </w:r>
      <w:r w:rsidR="007926BC">
        <w:t xml:space="preserve">The defining </w:t>
      </w:r>
      <w:r w:rsidR="00E91FC5">
        <w:t>characteristic</w:t>
      </w:r>
      <w:r w:rsidR="007926BC">
        <w:t xml:space="preserve"> of a delimiter </w:t>
      </w:r>
      <w:r w:rsidR="0016467C">
        <w:t xml:space="preserve">as described in the problem state </w:t>
      </w:r>
      <w:r w:rsidR="007926BC">
        <w:t xml:space="preserve">is </w:t>
      </w:r>
      <w:r w:rsidR="00DF321D">
        <w:t xml:space="preserve">that it subdivides </w:t>
      </w:r>
      <w:r w:rsidR="007926BC">
        <w:t xml:space="preserve">a space into two </w:t>
      </w:r>
      <w:r w:rsidR="009D779C">
        <w:t>regions</w:t>
      </w:r>
      <w:r w:rsidR="005B099A">
        <w:t>.</w:t>
      </w:r>
      <w:r w:rsidR="007926BC">
        <w:t xml:space="preserve"> </w:t>
      </w:r>
      <w:r w:rsidR="008F65B3">
        <w:t xml:space="preserve">The actual </w:t>
      </w:r>
      <w:r w:rsidR="005F0269">
        <w:t xml:space="preserve">three-dimensional </w:t>
      </w:r>
      <w:r w:rsidR="008F65B3">
        <w:t xml:space="preserve">shape of the delimiter is therefore not the most important characteristic, </w:t>
      </w:r>
      <w:r w:rsidR="00052DA0">
        <w:t xml:space="preserve">but </w:t>
      </w:r>
      <w:r w:rsidR="008F65B3">
        <w:t xml:space="preserve">instead the </w:t>
      </w:r>
      <w:r w:rsidR="00BC6EC1">
        <w:t>evaluation</w:t>
      </w:r>
      <w:r w:rsidR="004A4982">
        <w:t xml:space="preserve"> of which side a</w:t>
      </w:r>
      <w:r w:rsidR="008C3106">
        <w:t>ny arbitrary</w:t>
      </w:r>
      <w:r w:rsidR="004A4982">
        <w:t xml:space="preserve"> point</w:t>
      </w:r>
      <w:r w:rsidR="00A65BCC">
        <w:t xml:space="preserve"> lies</w:t>
      </w:r>
      <w:r w:rsidR="00B76512">
        <w:t xml:space="preserve"> in</w:t>
      </w:r>
      <w:r w:rsidR="0099021B">
        <w:t xml:space="preserve"> is</w:t>
      </w:r>
      <w:r w:rsidR="004A4982">
        <w:t xml:space="preserve">. </w:t>
      </w:r>
      <w:r w:rsidR="00F908AB">
        <w:t xml:space="preserve">This </w:t>
      </w:r>
      <w:r w:rsidR="00E64FD8">
        <w:t>idea</w:t>
      </w:r>
      <w:r w:rsidR="00F908AB">
        <w:t xml:space="preserve"> </w:t>
      </w:r>
      <w:r w:rsidR="00190DF4">
        <w:t>can be represented by using a three-dimensional plane</w:t>
      </w:r>
      <w:r w:rsidR="00142471">
        <w:t>.</w:t>
      </w:r>
      <w:r w:rsidR="00D855CA">
        <w:t xml:space="preserve"> </w:t>
      </w:r>
      <w:r w:rsidR="00E45435">
        <w:t xml:space="preserve">A point can be on either side </w:t>
      </w:r>
      <w:r w:rsidR="00784506">
        <w:t xml:space="preserve">of </w:t>
      </w:r>
      <w:r w:rsidR="00E45435">
        <w:t>o</w:t>
      </w:r>
      <w:r w:rsidR="00D460BE">
        <w:t>r</w:t>
      </w:r>
      <w:r w:rsidR="00E45435">
        <w:t xml:space="preserve"> exactly on the plane</w:t>
      </w:r>
      <w:r w:rsidR="007961B3">
        <w:t>, with the latter being an edge-case that must be handled explicitly</w:t>
      </w:r>
      <w:r w:rsidR="00BD44CF">
        <w:t>.</w:t>
      </w:r>
    </w:p>
    <w:p w14:paraId="6D2FFE64" w14:textId="16C2D077" w:rsidR="00E6019B" w:rsidRDefault="00346F2F" w:rsidP="0051156B">
      <w:pPr>
        <w:pStyle w:val="BodyText"/>
      </w:pPr>
      <w:r>
        <w:t xml:space="preserve">A delimiter object can therefore own up to </w:t>
      </w:r>
      <w:r w:rsidR="00124BFB">
        <w:t>six</w:t>
      </w:r>
      <w:r>
        <w:t xml:space="preserve"> delimiter planes, </w:t>
      </w:r>
      <w:r w:rsidR="00BD5AAB">
        <w:t>one for each of the faces of the delimiter object’s cuboid.</w:t>
      </w:r>
      <w:r w:rsidR="00E6019B">
        <w:t xml:space="preserve"> Alternatively, planes can also be created for an axis going through the center </w:t>
      </w:r>
      <w:r w:rsidR="00273522">
        <w:t xml:space="preserve">of the delimiter object, instead of lying on the </w:t>
      </w:r>
      <w:r w:rsidR="00BD40AF">
        <w:t>face of the cuboid.</w:t>
      </w:r>
      <w:r w:rsidR="00770F54">
        <w:t xml:space="preserve"> This might be useful if the object is not supposed to have a three-dimensional depth in </w:t>
      </w:r>
      <w:r w:rsidR="0050239D">
        <w:t>semantic</w:t>
      </w:r>
      <w:r w:rsidR="00770F54">
        <w:t xml:space="preserve"> space, but it does have depth in the continuous world.</w:t>
      </w:r>
      <w:r w:rsidR="000D6D67">
        <w:t xml:space="preserve"> See </w:t>
      </w:r>
      <w:r w:rsidR="00196C76">
        <w:fldChar w:fldCharType="begin"/>
      </w:r>
      <w:r w:rsidR="00196C76">
        <w:instrText xml:space="preserve"> REF _Ref172301216 \h </w:instrText>
      </w:r>
      <w:r w:rsidR="00196C76">
        <w:fldChar w:fldCharType="separate"/>
      </w:r>
      <w:r w:rsidR="00196C76">
        <w:t>Virtually extending Delimiter Planes</w:t>
      </w:r>
      <w:r w:rsidR="00196C76">
        <w:fldChar w:fldCharType="end"/>
      </w:r>
      <w:r w:rsidR="00196C76">
        <w:t xml:space="preserve"> </w:t>
      </w:r>
      <w:r w:rsidR="000D6D67">
        <w:t>for an example.</w:t>
      </w:r>
    </w:p>
    <w:p w14:paraId="621C2647" w14:textId="37DAF224" w:rsidR="00FC6B70" w:rsidRDefault="00BB5C5E" w:rsidP="00B014CC">
      <w:pPr>
        <w:pStyle w:val="BodyText"/>
      </w:pPr>
      <w:r>
        <w:t xml:space="preserve">This </w:t>
      </w:r>
      <w:r w:rsidR="007A5428">
        <w:t xml:space="preserve">concept of attaching delimiter planes to delimiter objects </w:t>
      </w:r>
      <w:r w:rsidR="003326C5">
        <w:t xml:space="preserve">has two advantages. </w:t>
      </w:r>
      <w:r w:rsidR="006E6078">
        <w:t>Firstly,</w:t>
      </w:r>
      <w:r w:rsidR="003326C5">
        <w:t xml:space="preserve"> it simplifies the integration of the algorithm into existing tools for game development, which commonly </w:t>
      </w:r>
      <w:r w:rsidR="00BD26C1">
        <w:t>store a Transform</w:t>
      </w:r>
      <w:r w:rsidR="00E111FD" w:rsidRPr="00E111FD">
        <w:t xml:space="preserve"> </w:t>
      </w:r>
      <w:sdt>
        <w:sdtPr>
          <w:id w:val="-1332132279"/>
          <w:citation/>
        </w:sdtPr>
        <w:sdtContent>
          <w:r w:rsidR="00E111FD">
            <w:fldChar w:fldCharType="begin"/>
          </w:r>
          <w:r w:rsidR="00E111FD">
            <w:rPr>
              <w:lang w:val="de-DE"/>
            </w:rPr>
            <w:instrText xml:space="preserve"> CITATION Uni24 \l 1031 </w:instrText>
          </w:r>
          <w:r w:rsidR="00E111FD">
            <w:fldChar w:fldCharType="separate"/>
          </w:r>
          <w:r w:rsidR="008D59A6" w:rsidRPr="008D59A6">
            <w:rPr>
              <w:noProof/>
              <w:lang w:val="de-DE"/>
            </w:rPr>
            <w:t>[8]</w:t>
          </w:r>
          <w:r w:rsidR="00E111FD">
            <w:fldChar w:fldCharType="end"/>
          </w:r>
        </w:sdtContent>
      </w:sdt>
      <w:r w:rsidR="00BD26C1">
        <w:t xml:space="preserve"> for every object in the world</w:t>
      </w:r>
      <w:r w:rsidR="002A3EEE">
        <w:t xml:space="preserve"> </w:t>
      </w:r>
      <w:r w:rsidR="00BD26C1">
        <w:t xml:space="preserve">(which acts as a definition for a delimiter object). </w:t>
      </w:r>
      <w:r w:rsidR="00BE09D3">
        <w:t xml:space="preserve">Secondly, it makes it trivial </w:t>
      </w:r>
      <w:r w:rsidR="007A5428">
        <w:t xml:space="preserve">to model slightly more complex </w:t>
      </w:r>
      <w:r w:rsidR="00675A2C">
        <w:t xml:space="preserve">objects of the game world, such as walls. </w:t>
      </w:r>
      <w:r w:rsidR="0037550C">
        <w:t xml:space="preserve">Walls often have an actual </w:t>
      </w:r>
      <w:r w:rsidR="00676917">
        <w:t>depth</w:t>
      </w:r>
      <w:r w:rsidR="0037550C">
        <w:t xml:space="preserve"> and would therefore require two delimiter planes </w:t>
      </w:r>
      <w:r w:rsidR="00967C48">
        <w:t xml:space="preserve">to be modelled accurately. </w:t>
      </w:r>
      <w:r w:rsidR="003301B9">
        <w:t>If delimiter planes were standalone objects in the world, the game developer would need to move both delimiter planes if they wanted to move the wall.</w:t>
      </w:r>
      <w:r w:rsidR="00A864EE">
        <w:t xml:space="preserve"> With this setup, they only have to move the delimiter object, and the planes will remain attached to it.</w:t>
      </w:r>
    </w:p>
    <w:p w14:paraId="3F6A72E0" w14:textId="0DBA1867" w:rsidR="00E706BB" w:rsidRDefault="00E706BB" w:rsidP="00E706BB">
      <w:pPr>
        <w:pStyle w:val="KapitelIII"/>
      </w:pPr>
      <w:bookmarkStart w:id="28" w:name="_Toc175219581"/>
      <w:r>
        <w:t>Representing Delimiter Planes</w:t>
      </w:r>
      <w:bookmarkEnd w:id="28"/>
    </w:p>
    <w:p w14:paraId="2FF5C355" w14:textId="77777777" w:rsidR="00333C95" w:rsidRDefault="00333C95" w:rsidP="00333C95">
      <w:pPr>
        <w:pStyle w:val="BodyText"/>
      </w:pPr>
      <w:r>
        <w:t>There are a lot of ways to represent planes. A common one is the Hesse Normal Form, where a plane is defined using one origin point and the normal of the plane. Solving a simple mathematical equation gives information on whether an arbitrary point is in front, exactly on, or behind the plane (where “in front” means “in the direction of the plane normal”).</w:t>
      </w:r>
    </w:p>
    <w:p w14:paraId="6553FA85" w14:textId="025367F4" w:rsidR="00E706BB" w:rsidRPr="00E706BB" w:rsidRDefault="00333C95" w:rsidP="00333C95">
      <w:pPr>
        <w:pStyle w:val="BodyText"/>
      </w:pPr>
      <w:r>
        <w:t xml:space="preserve">For this algorithm however it is vital that delimiter planes are not infinitely large. The exact reasoning for this is explained in the chapter Clipping Delimiters, but in short, the algorithm requires delimiter planes to be clipped arbitrarily to produce the desired output. Similarly to volumes, triangles have been chosen to represent arbitrary planes in three-dimensional planes. All triangles are guaranteed to be on the same plane, but the plane </w:t>
      </w:r>
      <w:r>
        <w:lastRenderedPageBreak/>
        <w:t>is no longer assumed to be infinitely large. Although imposing a larger memory footprint than simpler representations of planes, the flexibility provided by this triangulation of a plane is used and relied upon heavily by the implementation of this algorithm.</w:t>
      </w:r>
    </w:p>
    <w:p w14:paraId="6920ED6E" w14:textId="4F80C91D" w:rsidR="000B43BF" w:rsidRDefault="000B43BF" w:rsidP="000B43BF">
      <w:pPr>
        <w:pStyle w:val="BodyText"/>
        <w:keepNext/>
      </w:pPr>
      <w:r>
        <w:rPr>
          <w:noProof/>
        </w:rPr>
        <w:drawing>
          <wp:inline distT="0" distB="0" distL="0" distR="0" wp14:anchorId="360C7515" wp14:editId="4E0465B1">
            <wp:extent cx="5400675" cy="1247775"/>
            <wp:effectExtent l="0" t="0" r="9525" b="9525"/>
            <wp:docPr id="20071905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5345" b="27011"/>
                    <a:stretch/>
                  </pic:blipFill>
                  <pic:spPr bwMode="auto">
                    <a:xfrm>
                      <a:off x="0" y="0"/>
                      <a:ext cx="540067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3DFF85F0" w14:textId="391890A4" w:rsidR="00142E97" w:rsidRDefault="000B43BF" w:rsidP="000B43BF">
      <w:pPr>
        <w:pStyle w:val="Caption"/>
        <w:jc w:val="center"/>
      </w:pPr>
      <w:bookmarkStart w:id="29" w:name="_Toc175303383"/>
      <w:r>
        <w:t xml:space="preserve">Figure </w:t>
      </w:r>
      <w:r>
        <w:fldChar w:fldCharType="begin"/>
      </w:r>
      <w:r>
        <w:instrText xml:space="preserve"> SEQ Figure \* ARABIC </w:instrText>
      </w:r>
      <w:r>
        <w:fldChar w:fldCharType="separate"/>
      </w:r>
      <w:r w:rsidR="004C6C54">
        <w:rPr>
          <w:noProof/>
        </w:rPr>
        <w:t>2</w:t>
      </w:r>
      <w:r>
        <w:fldChar w:fldCharType="end"/>
      </w:r>
      <w:r>
        <w:t xml:space="preserve">: A delimiter object </w:t>
      </w:r>
      <w:r w:rsidR="000140CF">
        <w:t xml:space="preserve">defined by position, rotation and scale, with </w:t>
      </w:r>
      <w:r w:rsidR="009D2054">
        <w:t>two</w:t>
      </w:r>
      <w:r w:rsidR="00E372A5">
        <w:t xml:space="preserve"> virtually extended</w:t>
      </w:r>
      <w:r w:rsidR="009D2054">
        <w:t xml:space="preserve"> delimiter planes</w:t>
      </w:r>
      <w:r w:rsidR="000140CF">
        <w:t xml:space="preserve"> created on the </w:t>
      </w:r>
      <w:r w:rsidR="001C6D80">
        <w:t xml:space="preserve">positive and negative </w:t>
      </w:r>
      <w:r w:rsidR="000140CF">
        <w:t>X axis</w:t>
      </w:r>
      <w:r w:rsidR="00CB7D6B">
        <w:t xml:space="preserve"> of the cuboid</w:t>
      </w:r>
      <w:r w:rsidR="000140CF">
        <w:t>.</w:t>
      </w:r>
      <w:bookmarkEnd w:id="29"/>
    </w:p>
    <w:p w14:paraId="75658913" w14:textId="5A799C49" w:rsidR="00F53353" w:rsidRDefault="00F53353" w:rsidP="00886C51">
      <w:pPr>
        <w:pStyle w:val="KapitelII"/>
      </w:pPr>
      <w:bookmarkStart w:id="30" w:name="_Ref172301216"/>
      <w:bookmarkStart w:id="31" w:name="_Toc175219582"/>
      <w:r>
        <w:t>Virtually extending Delimiter Planes</w:t>
      </w:r>
      <w:bookmarkStart w:id="32" w:name="_Ref171873322"/>
      <w:bookmarkEnd w:id="30"/>
      <w:bookmarkEnd w:id="31"/>
    </w:p>
    <w:p w14:paraId="6023CD6A" w14:textId="09EDDAFB" w:rsidR="00A95357" w:rsidRDefault="00A05BD8" w:rsidP="002654B3">
      <w:pPr>
        <w:pStyle w:val="BodyText"/>
      </w:pPr>
      <w:r>
        <w:t xml:space="preserve">The algorithm was designed with the goal of alleviating workload from game developers. </w:t>
      </w:r>
      <w:r w:rsidR="005D75B2">
        <w:t xml:space="preserve">To do that, the amount of overhead work required for setting up the input of the algorithm should be kept to the possible minimum. </w:t>
      </w:r>
      <w:r w:rsidR="00210500">
        <w:t xml:space="preserve">The algorithm therefore gives the option to virtually extend specified delimiter planes </w:t>
      </w:r>
      <w:r w:rsidR="00960F64">
        <w:t>to</w:t>
      </w:r>
      <w:r w:rsidR="00210500">
        <w:t xml:space="preserve"> automatically derive the actual size of delimiter planes before calcu</w:t>
      </w:r>
      <w:r w:rsidR="003D6372">
        <w:t>lating the volumes for every anchor in the world</w:t>
      </w:r>
      <w:r w:rsidR="0033615B">
        <w:t>, so that developers don’t have to do this manually</w:t>
      </w:r>
      <w:r w:rsidR="003D6372">
        <w:t>.</w:t>
      </w:r>
    </w:p>
    <w:p w14:paraId="776C1F93" w14:textId="214A86E2" w:rsidR="004845CD" w:rsidRDefault="008571D8" w:rsidP="002654B3">
      <w:pPr>
        <w:pStyle w:val="BodyText"/>
      </w:pPr>
      <w:r>
        <w:t xml:space="preserve">As described in the previous chapter, delimiter planes are attached to delimiter objects. The planes are specified as one of the six faces of the object cuboid. </w:t>
      </w:r>
      <w:r w:rsidR="00E372A5">
        <w:t xml:space="preserve">If the </w:t>
      </w:r>
      <w:r w:rsidR="00E04B1C">
        <w:t xml:space="preserve">plane is not extended, then it will take on exactly the dimensions of the face. If it is </w:t>
      </w:r>
      <w:r w:rsidR="00396AE0">
        <w:t>extended, the plane will extend as far as possible in all directions until it hits other delimiter planes.</w:t>
      </w:r>
      <w:r w:rsidR="00741CF4">
        <w:t xml:space="preserve"> This is helpful in cases where the geometry in the game world does not perfectly represent the </w:t>
      </w:r>
      <w:r w:rsidR="0066167A">
        <w:t xml:space="preserve">requested </w:t>
      </w:r>
      <w:r w:rsidR="00741CF4">
        <w:t>semantic subdivision of the game space</w:t>
      </w:r>
      <w:r w:rsidR="00281935">
        <w:t xml:space="preserve"> (e.g. a </w:t>
      </w:r>
      <w:r w:rsidR="005D7A2E">
        <w:t>door frame</w:t>
      </w:r>
      <w:r w:rsidR="0012502A">
        <w:t xml:space="preserve"> in a wall</w:t>
      </w:r>
      <w:r w:rsidR="00281935">
        <w:t>)</w:t>
      </w:r>
      <w:r w:rsidR="00741CF4">
        <w:t>.</w:t>
      </w:r>
    </w:p>
    <w:p w14:paraId="280C4872" w14:textId="4F3EBCDD" w:rsidR="00C9005C" w:rsidRDefault="00C9005C" w:rsidP="002654B3">
      <w:pPr>
        <w:pStyle w:val="BodyText"/>
      </w:pPr>
      <w:r>
        <w:t xml:space="preserve">The game developer may manually set up the delimiter planes to </w:t>
      </w:r>
      <w:r w:rsidR="00435A38">
        <w:t xml:space="preserve">always do exactly </w:t>
      </w:r>
      <w:r w:rsidR="003F2298">
        <w:t>what they want</w:t>
      </w:r>
      <w:r w:rsidR="003D520B">
        <w:t xml:space="preserve"> at the cost of increased workload. The algorithm was however designed in a way that common cases should generate the expected result, so that developers only have to manually set up specific planes in edge cases. </w:t>
      </w:r>
    </w:p>
    <w:p w14:paraId="2094D9FC" w14:textId="53C53C5A" w:rsidR="0066167A" w:rsidRDefault="0066167A" w:rsidP="002654B3">
      <w:pPr>
        <w:pStyle w:val="BodyText"/>
      </w:pPr>
      <w:r>
        <w:t xml:space="preserve">In the following example, </w:t>
      </w:r>
      <w:r w:rsidR="00211B3A">
        <w:t xml:space="preserve">the </w:t>
      </w:r>
      <w:r w:rsidR="00FB2617">
        <w:t>blueprint of an apartment is shown</w:t>
      </w:r>
      <w:r w:rsidR="00972C33">
        <w:t xml:space="preserve"> from above</w:t>
      </w:r>
      <w:r w:rsidR="00FB2617">
        <w:t>.</w:t>
      </w:r>
      <w:r w:rsidR="004C4BBD">
        <w:t xml:space="preserve"> </w:t>
      </w:r>
      <w:r w:rsidR="00920EDA">
        <w:t xml:space="preserve">The apartment consists of a living room, a kitchen and </w:t>
      </w:r>
      <w:r w:rsidR="00C42CFF">
        <w:t xml:space="preserve">a </w:t>
      </w:r>
      <w:r w:rsidR="00920EDA">
        <w:t>hallway.</w:t>
      </w:r>
      <w:r w:rsidR="00DD7BBA">
        <w:t xml:space="preserve"> </w:t>
      </w:r>
      <w:r w:rsidR="00C42CFF">
        <w:t xml:space="preserve">The </w:t>
      </w:r>
      <w:r w:rsidR="00D14536">
        <w:t xml:space="preserve">left picture shows the geometry used for rendering and physics of the game. </w:t>
      </w:r>
      <w:r w:rsidR="00946757">
        <w:t>The gap in the lower wall allow</w:t>
      </w:r>
      <w:r w:rsidR="00AA7A45">
        <w:t>s</w:t>
      </w:r>
      <w:r w:rsidR="00946757">
        <w:t xml:space="preserve"> the player to enter the living room coming from the hallway, and the open kitchen </w:t>
      </w:r>
      <w:r w:rsidR="00AC0420">
        <w:t>allows the player to roam there as well. The game developer requires</w:t>
      </w:r>
      <w:r w:rsidR="001B5FC4">
        <w:t xml:space="preserve"> knowledge on the whereabouts of the player for a game rule</w:t>
      </w:r>
      <w:r w:rsidR="004B419D">
        <w:t xml:space="preserve">, so </w:t>
      </w:r>
      <w:r w:rsidR="00CD1D70">
        <w:t xml:space="preserve">distinct volumes for all three rooms must be </w:t>
      </w:r>
      <w:r w:rsidR="00CD1D70">
        <w:lastRenderedPageBreak/>
        <w:t>generated.</w:t>
      </w:r>
      <w:r w:rsidR="00C95508">
        <w:br/>
        <w:t xml:space="preserve">The </w:t>
      </w:r>
      <w:r w:rsidR="008D3A9C">
        <w:t>next picture from the left shows the setup of delimiter planes, where each wall acts as a delimiter object</w:t>
      </w:r>
      <w:r w:rsidR="00272664">
        <w:t xml:space="preserve"> owning a centered delimiter plane</w:t>
      </w:r>
      <w:r w:rsidR="008D3A9C">
        <w:t>.</w:t>
      </w:r>
      <w:r w:rsidR="00C365D9">
        <w:t xml:space="preserve"> This represents the input passed to the algorithm. The third picture then shows the intermediate representation of the extended planes inside the algorithm.</w:t>
      </w:r>
      <w:r w:rsidR="00BF4494">
        <w:t xml:space="preserve"> The dotted lines are the virtual extensions of the planes where the developer has requested that feature.</w:t>
      </w:r>
      <w:r w:rsidR="000C3316">
        <w:t xml:space="preserve"> </w:t>
      </w:r>
      <w:r w:rsidR="00B75891">
        <w:t xml:space="preserve">They are dotted purely for clarity in this picture, in the actual algorithm no difference is made between parts of the planes that have been extended or not. </w:t>
      </w:r>
      <w:r w:rsidR="00DB354F">
        <w:t xml:space="preserve">The last </w:t>
      </w:r>
      <w:r w:rsidR="009F2358">
        <w:t>picture</w:t>
      </w:r>
      <w:r w:rsidR="00DB354F">
        <w:t xml:space="preserve"> shows a possible manual adaptation of the input the developer might do if they want to achieve a different outcome of the algorithm</w:t>
      </w:r>
      <w:r w:rsidR="003D4FEF">
        <w:t>, by adding a new delimiter object and plane not present in original geometry of the world</w:t>
      </w:r>
      <w:r w:rsidR="00DB354F">
        <w:t>.</w:t>
      </w:r>
    </w:p>
    <w:p w14:paraId="6FB31A5A" w14:textId="77777777" w:rsidR="0015508B" w:rsidRDefault="0015508B" w:rsidP="0015508B">
      <w:pPr>
        <w:pStyle w:val="BodyText"/>
        <w:keepNext/>
      </w:pPr>
      <w:r>
        <w:rPr>
          <w:noProof/>
        </w:rPr>
        <w:drawing>
          <wp:inline distT="0" distB="0" distL="0" distR="0" wp14:anchorId="41CB38A4" wp14:editId="09AC1C7C">
            <wp:extent cx="5391150" cy="1323975"/>
            <wp:effectExtent l="0" t="0" r="0" b="9525"/>
            <wp:docPr id="821444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1323975"/>
                    </a:xfrm>
                    <a:prstGeom prst="rect">
                      <a:avLst/>
                    </a:prstGeom>
                    <a:noFill/>
                    <a:ln>
                      <a:noFill/>
                    </a:ln>
                  </pic:spPr>
                </pic:pic>
              </a:graphicData>
            </a:graphic>
          </wp:inline>
        </w:drawing>
      </w:r>
    </w:p>
    <w:p w14:paraId="0893ADD4" w14:textId="78A0B1DB" w:rsidR="009807C2" w:rsidRDefault="0015508B" w:rsidP="0015508B">
      <w:pPr>
        <w:pStyle w:val="Caption"/>
        <w:jc w:val="center"/>
      </w:pPr>
      <w:bookmarkStart w:id="33" w:name="_Ref172551374"/>
      <w:bookmarkStart w:id="34" w:name="_Ref172560349"/>
      <w:bookmarkStart w:id="35" w:name="_Toc175303384"/>
      <w:r>
        <w:t xml:space="preserve">Figure </w:t>
      </w:r>
      <w:r>
        <w:fldChar w:fldCharType="begin"/>
      </w:r>
      <w:r>
        <w:instrText xml:space="preserve"> SEQ Figure \* ARABIC </w:instrText>
      </w:r>
      <w:r>
        <w:fldChar w:fldCharType="separate"/>
      </w:r>
      <w:r w:rsidR="004C6C54">
        <w:rPr>
          <w:noProof/>
        </w:rPr>
        <w:t>3</w:t>
      </w:r>
      <w:r>
        <w:fldChar w:fldCharType="end"/>
      </w:r>
      <w:bookmarkEnd w:id="33"/>
      <w:r>
        <w:t>: Visual Example of virtually extending Delimiter Planes</w:t>
      </w:r>
      <w:bookmarkEnd w:id="34"/>
      <w:r w:rsidR="00675FFC">
        <w:t>. Delimiters are displayed from a top-down view.</w:t>
      </w:r>
      <w:bookmarkEnd w:id="35"/>
    </w:p>
    <w:p w14:paraId="47AFD01E" w14:textId="060C50D1" w:rsidR="00155905" w:rsidRDefault="00155905" w:rsidP="00155905">
      <w:pPr>
        <w:pStyle w:val="BodyText"/>
      </w:pPr>
      <w:r>
        <w:t xml:space="preserve">This virtual extension can be requested for </w:t>
      </w:r>
      <w:r w:rsidR="00D64E98">
        <w:t>neither</w:t>
      </w:r>
      <w:r w:rsidR="00991BD5">
        <w:t>, either one</w:t>
      </w:r>
      <w:r w:rsidR="00315E7A">
        <w:t>,</w:t>
      </w:r>
      <w:r w:rsidR="00991BD5">
        <w:t xml:space="preserve"> or </w:t>
      </w:r>
      <w:r w:rsidR="00E72914">
        <w:t>both orthogonal</w:t>
      </w:r>
      <w:r>
        <w:t xml:space="preserve"> axis of a </w:t>
      </w:r>
      <w:r w:rsidR="004B47A5">
        <w:t>delimiter plane.</w:t>
      </w:r>
    </w:p>
    <w:p w14:paraId="4F1FBB00" w14:textId="77777777" w:rsidR="003274ED" w:rsidRDefault="003274ED" w:rsidP="003274ED">
      <w:pPr>
        <w:pStyle w:val="BodyText"/>
        <w:keepNext/>
      </w:pPr>
      <w:r>
        <w:rPr>
          <w:noProof/>
        </w:rPr>
        <w:drawing>
          <wp:inline distT="0" distB="0" distL="0" distR="0" wp14:anchorId="6BD5AC3A" wp14:editId="38988808">
            <wp:extent cx="5381625" cy="1323975"/>
            <wp:effectExtent l="0" t="0" r="9525" b="9525"/>
            <wp:docPr id="1279266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1625" cy="1323975"/>
                    </a:xfrm>
                    <a:prstGeom prst="rect">
                      <a:avLst/>
                    </a:prstGeom>
                    <a:noFill/>
                    <a:ln>
                      <a:noFill/>
                    </a:ln>
                  </pic:spPr>
                </pic:pic>
              </a:graphicData>
            </a:graphic>
          </wp:inline>
        </w:drawing>
      </w:r>
    </w:p>
    <w:p w14:paraId="510C4404" w14:textId="4FD025E6" w:rsidR="00204819" w:rsidRPr="00155905" w:rsidRDefault="003274ED" w:rsidP="003274ED">
      <w:pPr>
        <w:pStyle w:val="Caption"/>
        <w:jc w:val="center"/>
      </w:pPr>
      <w:bookmarkStart w:id="36" w:name="_Toc175303385"/>
      <w:r>
        <w:t xml:space="preserve">Figure </w:t>
      </w:r>
      <w:r>
        <w:fldChar w:fldCharType="begin"/>
      </w:r>
      <w:r>
        <w:instrText xml:space="preserve"> SEQ Figure \* ARABIC </w:instrText>
      </w:r>
      <w:r>
        <w:fldChar w:fldCharType="separate"/>
      </w:r>
      <w:r w:rsidR="004C6C54">
        <w:rPr>
          <w:noProof/>
        </w:rPr>
        <w:t>4</w:t>
      </w:r>
      <w:r>
        <w:fldChar w:fldCharType="end"/>
      </w:r>
      <w:r>
        <w:t>: Virtual Extension can be specific for each orthogonal axis of a plane.</w:t>
      </w:r>
      <w:bookmarkEnd w:id="36"/>
    </w:p>
    <w:p w14:paraId="58DC010B" w14:textId="6C578A67" w:rsidR="004059F8" w:rsidRDefault="004059F8" w:rsidP="00886C51">
      <w:pPr>
        <w:pStyle w:val="KapitelII"/>
      </w:pPr>
      <w:bookmarkStart w:id="37" w:name="_Ref172557914"/>
      <w:bookmarkStart w:id="38" w:name="_Toc175219583"/>
      <w:r>
        <w:t>Clipping Delimiters</w:t>
      </w:r>
      <w:bookmarkEnd w:id="32"/>
      <w:bookmarkEnd w:id="37"/>
      <w:bookmarkEnd w:id="38"/>
    </w:p>
    <w:p w14:paraId="257F4B36" w14:textId="650A024C" w:rsidR="00067EBE" w:rsidRDefault="00067EBE" w:rsidP="00067EBE">
      <w:pPr>
        <w:pStyle w:val="BodyText"/>
      </w:pPr>
      <w:r>
        <w:t xml:space="preserve">As explained in the previous chapter, delimiter planes can be extended virtually to automatically resolve </w:t>
      </w:r>
      <w:r w:rsidR="00BC0586" w:rsidRPr="00BC0586">
        <w:t xml:space="preserve">underspecification </w:t>
      </w:r>
      <w:r>
        <w:t>of the input by the developers.</w:t>
      </w:r>
      <w:r w:rsidR="00E87E0C">
        <w:t xml:space="preserve"> </w:t>
      </w:r>
      <w:r w:rsidR="00D625E8">
        <w:t xml:space="preserve">This reduces the amount of overhead work required to get the desired output, assuming the automatic resolution described in this chapter matches the desired behavior by the developer. </w:t>
      </w:r>
      <w:r w:rsidR="00AC745A">
        <w:t xml:space="preserve">If that isn’t the case, the developers must manually resolve this specification by adding more delimiters. See </w:t>
      </w:r>
      <w:r w:rsidR="00CA1581">
        <w:fldChar w:fldCharType="begin"/>
      </w:r>
      <w:r w:rsidR="00CA1581">
        <w:instrText xml:space="preserve"> REF _Ref172551374 \h </w:instrText>
      </w:r>
      <w:r w:rsidR="00CA1581">
        <w:fldChar w:fldCharType="separate"/>
      </w:r>
      <w:r w:rsidR="00CA1581">
        <w:t xml:space="preserve">Figure </w:t>
      </w:r>
      <w:r w:rsidR="00CA1581">
        <w:rPr>
          <w:noProof/>
        </w:rPr>
        <w:t>3</w:t>
      </w:r>
      <w:r w:rsidR="00CA1581">
        <w:fldChar w:fldCharType="end"/>
      </w:r>
      <w:r w:rsidR="00CA1581">
        <w:t xml:space="preserve"> for an example of this.</w:t>
      </w:r>
    </w:p>
    <w:p w14:paraId="1378F6C4" w14:textId="77777777" w:rsidR="00A43FD4" w:rsidRDefault="009C519B" w:rsidP="00067EBE">
      <w:pPr>
        <w:pStyle w:val="BodyText"/>
      </w:pPr>
      <w:r>
        <w:lastRenderedPageBreak/>
        <w:t>Additionally</w:t>
      </w:r>
      <w:r w:rsidR="00096E37">
        <w:t xml:space="preserve">, the algorithm requires that no triangles of any two delimiter planes intersect each other for the later stages of the build-up. </w:t>
      </w:r>
      <w:r w:rsidR="00A85ABC">
        <w:t xml:space="preserve">This is further explained in the chapter </w:t>
      </w:r>
      <w:r w:rsidR="008275B8">
        <w:fldChar w:fldCharType="begin"/>
      </w:r>
      <w:r w:rsidR="008275B8">
        <w:instrText xml:space="preserve"> REF _Ref172551539 \h </w:instrText>
      </w:r>
      <w:r w:rsidR="008275B8">
        <w:fldChar w:fldCharType="separate"/>
      </w:r>
      <w:r w:rsidR="008275B8">
        <w:t>Calculating Volumes</w:t>
      </w:r>
      <w:r w:rsidR="008275B8">
        <w:fldChar w:fldCharType="end"/>
      </w:r>
      <w:r w:rsidR="008275B8">
        <w:t xml:space="preserve">, but the requirement is fulfilled </w:t>
      </w:r>
      <w:r w:rsidR="006D78F8">
        <w:t>in this stage.</w:t>
      </w:r>
    </w:p>
    <w:p w14:paraId="7BC1F1F9" w14:textId="52DBCD0C" w:rsidR="00CA1581" w:rsidRDefault="00FA3CBB" w:rsidP="00067EBE">
      <w:pPr>
        <w:pStyle w:val="BodyText"/>
      </w:pPr>
      <w:r>
        <w:t xml:space="preserve">When setting up delimiter planes, their area is usually assumed to be </w:t>
      </w:r>
      <w:r w:rsidR="00F66D54">
        <w:t xml:space="preserve">that </w:t>
      </w:r>
      <w:r>
        <w:t>of the face of the delimiter object</w:t>
      </w:r>
      <w:r w:rsidR="00F66D54">
        <w:t xml:space="preserve"> it is attached to</w:t>
      </w:r>
      <w:r w:rsidR="00743820">
        <w:t xml:space="preserve">. </w:t>
      </w:r>
      <w:r w:rsidR="0043338E">
        <w:t>When extending the plane along an axis</w:t>
      </w:r>
      <w:r w:rsidR="00534AAD">
        <w:t>,</w:t>
      </w:r>
      <w:r w:rsidR="0043338E">
        <w:t xml:space="preserve"> however, it is first assumed to be infinitely large along that axis (or, in practice, large enough to cover the entire world area)</w:t>
      </w:r>
      <w:r w:rsidR="006158D5">
        <w:t>, and it will be cut down to the expected size</w:t>
      </w:r>
      <w:r w:rsidR="0043338E">
        <w:t>.</w:t>
      </w:r>
    </w:p>
    <w:p w14:paraId="08267739" w14:textId="13A6D487" w:rsidR="00F71718" w:rsidRDefault="004A3881" w:rsidP="00E32D43">
      <w:pPr>
        <w:pStyle w:val="KapitelIII"/>
      </w:pPr>
      <w:bookmarkStart w:id="39" w:name="_Toc175219584"/>
      <w:r>
        <w:t>Cutting Delimiters down instead of growing them outward</w:t>
      </w:r>
      <w:bookmarkEnd w:id="39"/>
    </w:p>
    <w:p w14:paraId="39E86B1A" w14:textId="3CC22774" w:rsidR="00DE373B" w:rsidRDefault="00E462F4" w:rsidP="00067EBE">
      <w:pPr>
        <w:pStyle w:val="BodyText"/>
      </w:pPr>
      <w:r>
        <w:t xml:space="preserve">This approach of clipping the plane down instead of growing it outward </w:t>
      </w:r>
      <w:r w:rsidR="00CC53F2">
        <w:t xml:space="preserve">might seem </w:t>
      </w:r>
      <w:r w:rsidR="0028461C">
        <w:t>unintuitive at first, but it can be reduced to the same problem.</w:t>
      </w:r>
      <w:r w:rsidR="00424404">
        <w:t xml:space="preserve"> </w:t>
      </w:r>
      <w:r w:rsidR="00D50791">
        <w:t>The latter approach would require a</w:t>
      </w:r>
      <w:r w:rsidR="0073216B">
        <w:t xml:space="preserve"> </w:t>
      </w:r>
      <w:r w:rsidR="00D50791">
        <w:t>discrete step size at which the delimiter planes grow on each iteration</w:t>
      </w:r>
      <w:r w:rsidR="00391012">
        <w:t xml:space="preserve">, until an intersection is </w:t>
      </w:r>
      <w:r w:rsidR="00463D82">
        <w:t>found,</w:t>
      </w:r>
      <w:r w:rsidR="00391012">
        <w:t xml:space="preserve"> and the plane does not grow any further in that direction.</w:t>
      </w:r>
      <w:r w:rsidR="00463D82">
        <w:t xml:space="preserve"> It would be impractical to use such a small step size that </w:t>
      </w:r>
      <w:r w:rsidR="00FE6C81">
        <w:t>the plane could be left as it was before the step</w:t>
      </w:r>
      <w:r w:rsidR="009B7514">
        <w:t xml:space="preserve"> due to the gap between where the plane was and where it should be.</w:t>
      </w:r>
      <w:r w:rsidR="003216D2">
        <w:t xml:space="preserve"> Keeping the plane after the step would </w:t>
      </w:r>
      <w:r w:rsidR="00BB06A8">
        <w:t>leave</w:t>
      </w:r>
      <w:r w:rsidR="003216D2">
        <w:t xml:space="preserve"> intersections between delimiters</w:t>
      </w:r>
      <w:r w:rsidR="00FE6C81">
        <w:t xml:space="preserve">. </w:t>
      </w:r>
      <w:r w:rsidR="00AB1BDC">
        <w:t>Therefore</w:t>
      </w:r>
      <w:r w:rsidR="00FE6C81">
        <w:t xml:space="preserve">, </w:t>
      </w:r>
      <w:r w:rsidR="0001229B">
        <w:t>the algorithm would need to solve the penetration between the two delimiters</w:t>
      </w:r>
      <w:r w:rsidR="00550B6B">
        <w:t xml:space="preserve"> by calculating the intersection edge, and clipping both delimiters so that </w:t>
      </w:r>
      <w:r w:rsidR="00944CB7">
        <w:t>neither extends beyond that intersection.</w:t>
      </w:r>
    </w:p>
    <w:p w14:paraId="33FCF2AC" w14:textId="2E1915B5" w:rsidR="00F36548" w:rsidRDefault="00A16400" w:rsidP="00067EBE">
      <w:pPr>
        <w:pStyle w:val="BodyText"/>
      </w:pPr>
      <w:r>
        <w:t>Having a</w:t>
      </w:r>
      <w:r w:rsidR="00506A64">
        <w:t xml:space="preserve"> discrete</w:t>
      </w:r>
      <w:r>
        <w:t xml:space="preserve"> step size also does not guarantee that only ever one intersection is found in each iteration. This also means that the algorithm must decide the order in which intersections are solved.</w:t>
      </w:r>
      <w:r w:rsidR="00FA3517">
        <w:t xml:space="preserve"> </w:t>
      </w:r>
      <w:r w:rsidR="00A77E81">
        <w:t xml:space="preserve">The </w:t>
      </w:r>
      <w:r w:rsidR="009020DD">
        <w:t xml:space="preserve">chosen </w:t>
      </w:r>
      <w:r w:rsidR="00A77E81">
        <w:t xml:space="preserve">step size therefore does not actually matter, and it can be set to the world size. </w:t>
      </w:r>
      <w:r w:rsidR="003E315B">
        <w:t>In that case, only ever one step is needed, and the approach just extends all delimiter planes as far as possible and then cuts them down appropriately.</w:t>
      </w:r>
      <w:r w:rsidR="00333BAB">
        <w:t xml:space="preserve"> The order in which intersections are solved will be explained later in this chapter</w:t>
      </w:r>
      <w:r w:rsidR="00A7406B">
        <w:t>.</w:t>
      </w:r>
    </w:p>
    <w:p w14:paraId="7693D49E" w14:textId="6024E7E9" w:rsidR="00554E66" w:rsidRDefault="008A17FE" w:rsidP="00BF6E39">
      <w:pPr>
        <w:pStyle w:val="KapitelIII"/>
      </w:pPr>
      <w:bookmarkStart w:id="40" w:name="_Ref174539299"/>
      <w:bookmarkStart w:id="41" w:name="_Ref174539311"/>
      <w:bookmarkStart w:id="42" w:name="_Ref174539315"/>
      <w:bookmarkStart w:id="43" w:name="_Toc175219585"/>
      <w:r>
        <w:t>Solving an intersection</w:t>
      </w:r>
      <w:bookmarkEnd w:id="40"/>
      <w:bookmarkEnd w:id="41"/>
      <w:bookmarkEnd w:id="42"/>
      <w:bookmarkEnd w:id="43"/>
    </w:p>
    <w:p w14:paraId="3993D290" w14:textId="131279C9" w:rsidR="00824C24" w:rsidRDefault="000C08DE" w:rsidP="00067EBE">
      <w:pPr>
        <w:pStyle w:val="BodyText"/>
      </w:pPr>
      <w:r>
        <w:t xml:space="preserve">This step of the algorithm goes through all delimiter planes in the world and checks for intersections </w:t>
      </w:r>
      <w:r w:rsidR="00F54389">
        <w:t>between any possible pair of them</w:t>
      </w:r>
      <w:r>
        <w:t>.</w:t>
      </w:r>
      <w:r w:rsidR="00A52873">
        <w:t xml:space="preserve"> </w:t>
      </w:r>
      <w:r w:rsidR="00D72965">
        <w:t>The triangle representation</w:t>
      </w:r>
      <w:r w:rsidR="00267760">
        <w:t>s</w:t>
      </w:r>
      <w:r w:rsidR="00D72965">
        <w:t xml:space="preserve"> of both planes are then adapted to not intersect anymore.</w:t>
      </w:r>
    </w:p>
    <w:p w14:paraId="43598648" w14:textId="5F3F39DA" w:rsidR="002F0B3D" w:rsidRDefault="004E13D7" w:rsidP="00067EBE">
      <w:pPr>
        <w:pStyle w:val="BodyText"/>
      </w:pPr>
      <w:r>
        <w:t xml:space="preserve">When solving an intersection, the hierarchical levels of both delimiters </w:t>
      </w:r>
      <w:r w:rsidR="00B54ED8">
        <w:t xml:space="preserve">that own the respective planes </w:t>
      </w:r>
      <w:r>
        <w:t xml:space="preserve">are compared. This gives the developer more control via the input to </w:t>
      </w:r>
      <w:r w:rsidR="004E67F9">
        <w:t>specify how two delimiters should interact when they intersect.</w:t>
      </w:r>
      <w:r w:rsidR="00523C50">
        <w:t xml:space="preserve"> </w:t>
      </w:r>
      <w:r w:rsidR="00245C69">
        <w:t xml:space="preserve">If the delimiter objects </w:t>
      </w:r>
      <w:r w:rsidR="007D1A6A">
        <w:t xml:space="preserve">involved in the intersection </w:t>
      </w:r>
      <w:r w:rsidR="00245C69">
        <w:t>have the same level, then both planes are clipped (“stopped”) at that intersection.</w:t>
      </w:r>
      <w:r w:rsidR="00757823">
        <w:t xml:space="preserve"> Otherwise, the delimiter with the higher numerical </w:t>
      </w:r>
      <w:r w:rsidR="00E467EB">
        <w:t>value as level is stopped, the delimiter with the lower level is not.</w:t>
      </w:r>
      <w:r w:rsidR="00F62B3C">
        <w:t xml:space="preserve"> </w:t>
      </w:r>
      <w:r w:rsidR="00A611DC">
        <w:t xml:space="preserve">This is helpful in scenarios where one </w:t>
      </w:r>
      <w:r w:rsidR="00A611DC">
        <w:lastRenderedPageBreak/>
        <w:t xml:space="preserve">delimiter </w:t>
      </w:r>
      <w:r w:rsidR="004604C4">
        <w:t>has</w:t>
      </w:r>
      <w:r w:rsidR="00A611DC">
        <w:t xml:space="preserve"> higher </w:t>
      </w:r>
      <w:r w:rsidR="002F018A">
        <w:t xml:space="preserve">semantic </w:t>
      </w:r>
      <w:r w:rsidR="00A611DC">
        <w:t xml:space="preserve">priority </w:t>
      </w:r>
      <w:r w:rsidR="002F018A">
        <w:t xml:space="preserve">for the </w:t>
      </w:r>
      <w:r w:rsidR="00A611DC">
        <w:t>developer.</w:t>
      </w:r>
      <w:r w:rsidR="005D2E84">
        <w:t xml:space="preserve"> </w:t>
      </w:r>
      <w:r w:rsidR="00596AF3">
        <w:t>This also works for the case where two delimiter planes that belong to the same object intersect.</w:t>
      </w:r>
    </w:p>
    <w:p w14:paraId="343D8A4E" w14:textId="77777777" w:rsidR="007A271A" w:rsidRDefault="00F7271D" w:rsidP="007A271A">
      <w:pPr>
        <w:pStyle w:val="BodyText"/>
        <w:keepNext/>
      </w:pPr>
      <w:r>
        <w:rPr>
          <w:noProof/>
        </w:rPr>
        <w:drawing>
          <wp:inline distT="0" distB="0" distL="0" distR="0" wp14:anchorId="61FEE204" wp14:editId="2F887E30">
            <wp:extent cx="5379814" cy="2429510"/>
            <wp:effectExtent l="0" t="0" r="0" b="8890"/>
            <wp:docPr id="18710173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17328"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28478" cy="2451486"/>
                    </a:xfrm>
                    <a:prstGeom prst="rect">
                      <a:avLst/>
                    </a:prstGeom>
                    <a:noFill/>
                    <a:ln>
                      <a:noFill/>
                    </a:ln>
                  </pic:spPr>
                </pic:pic>
              </a:graphicData>
            </a:graphic>
          </wp:inline>
        </w:drawing>
      </w:r>
    </w:p>
    <w:p w14:paraId="14847B5E" w14:textId="67D522F7" w:rsidR="00540EEE" w:rsidRDefault="007A271A" w:rsidP="007A271A">
      <w:pPr>
        <w:pStyle w:val="Caption"/>
        <w:jc w:val="center"/>
      </w:pPr>
      <w:bookmarkStart w:id="44" w:name="_Ref174378173"/>
      <w:bookmarkStart w:id="45" w:name="_Toc175303386"/>
      <w:r>
        <w:t xml:space="preserve">Figure </w:t>
      </w:r>
      <w:r>
        <w:fldChar w:fldCharType="begin"/>
      </w:r>
      <w:r>
        <w:instrText xml:space="preserve"> SEQ Figure \* ARABIC </w:instrText>
      </w:r>
      <w:r>
        <w:fldChar w:fldCharType="separate"/>
      </w:r>
      <w:r w:rsidR="004C6C54">
        <w:rPr>
          <w:noProof/>
        </w:rPr>
        <w:t>5</w:t>
      </w:r>
      <w:r>
        <w:fldChar w:fldCharType="end"/>
      </w:r>
      <w:bookmarkEnd w:id="44"/>
      <w:r>
        <w:t>: The black part is clipped away from the delimiters whose level is not lower than the other's.</w:t>
      </w:r>
      <w:r w:rsidR="00675FFC">
        <w:t xml:space="preserve"> Delimiters are seen from a top-down view.</w:t>
      </w:r>
      <w:bookmarkEnd w:id="45"/>
    </w:p>
    <w:p w14:paraId="38827ED6" w14:textId="4EEDCF07" w:rsidR="00CB0698" w:rsidRDefault="00C55BC5" w:rsidP="009347A9">
      <w:pPr>
        <w:pStyle w:val="BodyText"/>
      </w:pPr>
      <w:r>
        <w:fldChar w:fldCharType="begin"/>
      </w:r>
      <w:r>
        <w:instrText xml:space="preserve"> REF _Ref174378173 \h </w:instrText>
      </w:r>
      <w:r>
        <w:fldChar w:fldCharType="separate"/>
      </w:r>
      <w:r w:rsidR="00355F01">
        <w:t xml:space="preserve">Figure </w:t>
      </w:r>
      <w:r w:rsidR="00355F01">
        <w:rPr>
          <w:noProof/>
        </w:rPr>
        <w:t>5</w:t>
      </w:r>
      <w:r>
        <w:fldChar w:fldCharType="end"/>
      </w:r>
      <w:r>
        <w:t xml:space="preserve"> </w:t>
      </w:r>
      <w:r w:rsidR="00822487">
        <w:t>shows the two scenarios when two delimiter planes intersect from a top-down view.</w:t>
      </w:r>
      <w:r w:rsidR="0001248B">
        <w:t xml:space="preserve"> </w:t>
      </w:r>
      <w:r w:rsidR="009347A9">
        <w:t xml:space="preserve">Another example of this behavior can be seen in </w:t>
      </w:r>
      <w:r w:rsidR="006D4DF3">
        <w:fldChar w:fldCharType="begin"/>
      </w:r>
      <w:r w:rsidR="006D4DF3">
        <w:instrText xml:space="preserve"> REF _Ref172551374 \h </w:instrText>
      </w:r>
      <w:r w:rsidR="006D4DF3">
        <w:fldChar w:fldCharType="separate"/>
      </w:r>
      <w:r w:rsidR="00B221F1">
        <w:t xml:space="preserve">Figure </w:t>
      </w:r>
      <w:r w:rsidR="00B221F1">
        <w:rPr>
          <w:noProof/>
        </w:rPr>
        <w:t>3</w:t>
      </w:r>
      <w:r w:rsidR="006D4DF3">
        <w:fldChar w:fldCharType="end"/>
      </w:r>
      <w:r w:rsidR="006D4DF3">
        <w:t xml:space="preserve">, where the outer walls of the house have a lower hierarchy level, and so the inner walls are stopped from going outside, but the outer walls </w:t>
      </w:r>
      <w:r w:rsidR="008207CB">
        <w:t xml:space="preserve">essentially </w:t>
      </w:r>
      <w:r w:rsidR="006D4DF3">
        <w:t>ignore the inner ones.</w:t>
      </w:r>
    </w:p>
    <w:p w14:paraId="77E6D5E2" w14:textId="77777777" w:rsidR="00F33B8A" w:rsidRDefault="00CB0698" w:rsidP="00564EAE">
      <w:pPr>
        <w:pStyle w:val="BodyText"/>
        <w:keepNext/>
        <w:jc w:val="center"/>
      </w:pPr>
      <w:r>
        <w:rPr>
          <w:noProof/>
        </w:rPr>
        <w:drawing>
          <wp:inline distT="0" distB="0" distL="0" distR="0" wp14:anchorId="3BF993E0" wp14:editId="25ACA923">
            <wp:extent cx="4569928" cy="2628900"/>
            <wp:effectExtent l="0" t="0" r="2540" b="0"/>
            <wp:docPr id="1364230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30806"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577290" cy="2633135"/>
                    </a:xfrm>
                    <a:prstGeom prst="rect">
                      <a:avLst/>
                    </a:prstGeom>
                    <a:noFill/>
                    <a:ln>
                      <a:noFill/>
                    </a:ln>
                  </pic:spPr>
                </pic:pic>
              </a:graphicData>
            </a:graphic>
          </wp:inline>
        </w:drawing>
      </w:r>
    </w:p>
    <w:p w14:paraId="26961390" w14:textId="07A3C089" w:rsidR="009347A9" w:rsidRDefault="00F33B8A" w:rsidP="00F33B8A">
      <w:pPr>
        <w:pStyle w:val="Caption"/>
        <w:jc w:val="center"/>
      </w:pPr>
      <w:bookmarkStart w:id="46" w:name="_Ref172806114"/>
      <w:bookmarkStart w:id="47" w:name="_Toc175303387"/>
      <w:r>
        <w:t xml:space="preserve">Figure </w:t>
      </w:r>
      <w:r>
        <w:fldChar w:fldCharType="begin"/>
      </w:r>
      <w:r>
        <w:instrText xml:space="preserve"> SEQ Figure \* ARABIC </w:instrText>
      </w:r>
      <w:r>
        <w:fldChar w:fldCharType="separate"/>
      </w:r>
      <w:r w:rsidR="004C6C54">
        <w:rPr>
          <w:noProof/>
        </w:rPr>
        <w:t>6</w:t>
      </w:r>
      <w:r>
        <w:fldChar w:fldCharType="end"/>
      </w:r>
      <w:bookmarkEnd w:id="46"/>
      <w:r>
        <w:t>: The two delimiters in red and blue intersect along the green axis. The red delimiter plane is tessellated so that no triangle of the plane intersects with the blue triangle anymore.</w:t>
      </w:r>
      <w:r w:rsidR="003D2072">
        <w:t xml:space="preserve"> The same must now happen for the blue triangle.</w:t>
      </w:r>
      <w:bookmarkEnd w:id="47"/>
    </w:p>
    <w:p w14:paraId="666984D7" w14:textId="5A877181" w:rsidR="00887B71" w:rsidRDefault="00DB1F69" w:rsidP="009347A9">
      <w:pPr>
        <w:pStyle w:val="BodyText"/>
      </w:pPr>
      <w:r>
        <w:fldChar w:fldCharType="begin"/>
      </w:r>
      <w:r>
        <w:instrText xml:space="preserve"> REF _Ref172806114 \h </w:instrText>
      </w:r>
      <w:r>
        <w:fldChar w:fldCharType="separate"/>
      </w:r>
      <w:r>
        <w:t xml:space="preserve">Figure </w:t>
      </w:r>
      <w:r>
        <w:rPr>
          <w:noProof/>
        </w:rPr>
        <w:t>6</w:t>
      </w:r>
      <w:r>
        <w:fldChar w:fldCharType="end"/>
      </w:r>
      <w:r>
        <w:t xml:space="preserve"> </w:t>
      </w:r>
      <w:r w:rsidR="002533A2">
        <w:t xml:space="preserve">shows an example of how the triangulation of the plane is adapted through a process called “Tessellation” (see </w:t>
      </w:r>
      <w:r w:rsidR="00084CC5">
        <w:fldChar w:fldCharType="begin"/>
      </w:r>
      <w:r w:rsidR="00084CC5">
        <w:instrText xml:space="preserve"> REF _Ref172806156 \h </w:instrText>
      </w:r>
      <w:r w:rsidR="00084CC5">
        <w:fldChar w:fldCharType="separate"/>
      </w:r>
      <w:r w:rsidR="00084CC5">
        <w:t>Tessellation</w:t>
      </w:r>
      <w:r w:rsidR="00084CC5">
        <w:fldChar w:fldCharType="end"/>
      </w:r>
      <w:r w:rsidR="00084CC5">
        <w:t>) so that no triangle intersects with any other triangle anymore.</w:t>
      </w:r>
      <w:r w:rsidR="002533A2">
        <w:t xml:space="preserve"> </w:t>
      </w:r>
      <w:r w:rsidR="00852C0E">
        <w:t>If the red delimiter object has a higher hierarchy level than the blue one, some of the triangles of the red delimiter plane would need to be removed.</w:t>
      </w:r>
    </w:p>
    <w:p w14:paraId="6704197B" w14:textId="7E440060" w:rsidR="003F2A1C" w:rsidRDefault="00323989" w:rsidP="00323989">
      <w:pPr>
        <w:pStyle w:val="KapitelIII"/>
      </w:pPr>
      <w:bookmarkStart w:id="48" w:name="_Toc175219586"/>
      <w:bookmarkStart w:id="49" w:name="_Ref175303730"/>
      <w:r>
        <w:lastRenderedPageBreak/>
        <w:t>Heuristic for ordering Delimiter intersections</w:t>
      </w:r>
      <w:bookmarkEnd w:id="48"/>
      <w:bookmarkEnd w:id="49"/>
    </w:p>
    <w:p w14:paraId="144FBFE4" w14:textId="06D893A4" w:rsidR="002D4B58" w:rsidRDefault="002D4B58" w:rsidP="009347A9">
      <w:pPr>
        <w:pStyle w:val="BodyText"/>
      </w:pPr>
      <w:r>
        <w:t xml:space="preserve">The order in which the delimiter intersections are solved is vital to the predictability of the algorithm. </w:t>
      </w:r>
      <w:r w:rsidR="001358B0">
        <w:t>Delimiters are expected to grow outwards until they are stopped, which means we need to resolve the intersections in the order in which they would’ve occurred</w:t>
      </w:r>
      <w:r w:rsidR="00FF3C93">
        <w:t xml:space="preserve"> in theory.</w:t>
      </w:r>
      <w:r w:rsidR="00AD0BBA">
        <w:t xml:space="preserve"> Because the algorithm does not actually grow them outward in practice, but instead cuts them down, this requires a heuristic to determine the sorting order.</w:t>
      </w:r>
      <w:r w:rsidR="00D50695">
        <w:t xml:space="preserve"> </w:t>
      </w:r>
      <w:r w:rsidR="00075C78">
        <w:fldChar w:fldCharType="begin"/>
      </w:r>
      <w:r w:rsidR="00075C78">
        <w:instrText xml:space="preserve"> REF _Ref172724374 \h </w:instrText>
      </w:r>
      <w:r w:rsidR="00075C78">
        <w:fldChar w:fldCharType="separate"/>
      </w:r>
      <w:r w:rsidR="00CF0BE9">
        <w:t xml:space="preserve">Figure </w:t>
      </w:r>
      <w:r w:rsidR="00CF0BE9">
        <w:rPr>
          <w:noProof/>
        </w:rPr>
        <w:t>7</w:t>
      </w:r>
      <w:r w:rsidR="00075C78">
        <w:fldChar w:fldCharType="end"/>
      </w:r>
      <w:r w:rsidR="00075C78">
        <w:t xml:space="preserve"> shows an example result when a bad heuristic is used for sorting the intersections.</w:t>
      </w:r>
    </w:p>
    <w:p w14:paraId="23612229" w14:textId="77777777" w:rsidR="00BF3804" w:rsidRDefault="00BF3804" w:rsidP="00BF3804">
      <w:pPr>
        <w:pStyle w:val="BodyText"/>
        <w:keepNext/>
      </w:pPr>
      <w:r>
        <w:rPr>
          <w:noProof/>
        </w:rPr>
        <w:drawing>
          <wp:inline distT="0" distB="0" distL="0" distR="0" wp14:anchorId="33C26FC0" wp14:editId="188A91E9">
            <wp:extent cx="5398770" cy="1170305"/>
            <wp:effectExtent l="0" t="0" r="0" b="0"/>
            <wp:docPr id="983212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1170305"/>
                    </a:xfrm>
                    <a:prstGeom prst="rect">
                      <a:avLst/>
                    </a:prstGeom>
                    <a:noFill/>
                    <a:ln>
                      <a:noFill/>
                    </a:ln>
                  </pic:spPr>
                </pic:pic>
              </a:graphicData>
            </a:graphic>
          </wp:inline>
        </w:drawing>
      </w:r>
    </w:p>
    <w:p w14:paraId="6E7CFB0B" w14:textId="5D1FB685" w:rsidR="00625EDB" w:rsidRDefault="00BF3804" w:rsidP="00BF3804">
      <w:pPr>
        <w:pStyle w:val="Caption"/>
        <w:jc w:val="center"/>
      </w:pPr>
      <w:bookmarkStart w:id="50" w:name="_Ref172724374"/>
      <w:bookmarkStart w:id="51" w:name="_Toc175303388"/>
      <w:r>
        <w:t xml:space="preserve">Figure </w:t>
      </w:r>
      <w:r>
        <w:fldChar w:fldCharType="begin"/>
      </w:r>
      <w:r>
        <w:instrText xml:space="preserve"> SEQ Figure \* ARABIC </w:instrText>
      </w:r>
      <w:r>
        <w:fldChar w:fldCharType="separate"/>
      </w:r>
      <w:r w:rsidR="004C6C54">
        <w:rPr>
          <w:noProof/>
        </w:rPr>
        <w:t>7</w:t>
      </w:r>
      <w:r>
        <w:fldChar w:fldCharType="end"/>
      </w:r>
      <w:bookmarkEnd w:id="50"/>
      <w:r>
        <w:t>: An example of unexpected results if the intersections are not ordered properly.</w:t>
      </w:r>
      <w:r w:rsidR="00266D8F">
        <w:t xml:space="preserve"> </w:t>
      </w:r>
      <w:r w:rsidR="009E3BDC">
        <w:t>I</w:t>
      </w:r>
      <w:r w:rsidR="0007272E">
        <w:t xml:space="preserve">ntersection 1 should be handled after intersection 3. </w:t>
      </w:r>
      <w:r w:rsidR="00266D8F">
        <w:t>Delimiters are seen from a top-down view.</w:t>
      </w:r>
      <w:bookmarkEnd w:id="51"/>
    </w:p>
    <w:p w14:paraId="0F68A7D9" w14:textId="769DC629" w:rsidR="00CD6FB4" w:rsidRDefault="008C42AC" w:rsidP="009347A9">
      <w:pPr>
        <w:pStyle w:val="BodyText"/>
      </w:pPr>
      <w:r>
        <w:t>The chosen heuristic should therefore reflect the idea that delimiters grow outward, meaning intersections that are “nearer” to the involved delimiters’ origin have higher priority in the resolution.</w:t>
      </w:r>
      <w:r w:rsidR="00577A3A">
        <w:t xml:space="preserve"> </w:t>
      </w:r>
      <w:r w:rsidR="00EF719A">
        <w:t xml:space="preserve">This avoids the issue shown in </w:t>
      </w:r>
      <w:r w:rsidR="00F273BF">
        <w:fldChar w:fldCharType="begin"/>
      </w:r>
      <w:r w:rsidR="00F273BF">
        <w:instrText xml:space="preserve"> REF _Ref172724374 \h </w:instrText>
      </w:r>
      <w:r w:rsidR="00F273BF">
        <w:fldChar w:fldCharType="separate"/>
      </w:r>
      <w:r w:rsidR="008A3457">
        <w:t xml:space="preserve">Figure </w:t>
      </w:r>
      <w:r w:rsidR="008A3457">
        <w:rPr>
          <w:noProof/>
        </w:rPr>
        <w:t>7</w:t>
      </w:r>
      <w:r w:rsidR="00F273BF">
        <w:fldChar w:fldCharType="end"/>
      </w:r>
      <w:r w:rsidR="00F273BF">
        <w:t>, where intersections result in “false” clipping because one of the delimiter planes should</w:t>
      </w:r>
      <w:r w:rsidR="00907745">
        <w:t xml:space="preserve"> not actually </w:t>
      </w:r>
      <w:r w:rsidR="00E747F2">
        <w:t>extend</w:t>
      </w:r>
      <w:r w:rsidR="00F273BF">
        <w:t xml:space="preserve"> far enough to reach the intersection poin</w:t>
      </w:r>
      <w:r w:rsidR="00C7739A">
        <w:t>t</w:t>
      </w:r>
      <w:r w:rsidR="00F273BF">
        <w:t>.</w:t>
      </w:r>
    </w:p>
    <w:p w14:paraId="57710C91" w14:textId="5A54DA60" w:rsidR="000173C7" w:rsidRDefault="00461F40" w:rsidP="009347A9">
      <w:pPr>
        <w:pStyle w:val="BodyText"/>
      </w:pPr>
      <w:r>
        <w:t>Th</w:t>
      </w:r>
      <w:r w:rsidR="00410C99">
        <w:t xml:space="preserve">e heuristic </w:t>
      </w:r>
      <w:r w:rsidR="00713BCC">
        <w:t xml:space="preserve">calculates the </w:t>
      </w:r>
      <w:r w:rsidR="00BD5845">
        <w:t xml:space="preserve">shortest </w:t>
      </w:r>
      <w:r w:rsidR="00713BCC">
        <w:t>distance from each delimiter plane’s origin to the opposite delimiter plane and sums the distances together.</w:t>
      </w:r>
      <w:r w:rsidR="00A158BA">
        <w:t xml:space="preserve"> The intersections are then sorted so that the first intersection to be solved has the smallest value.</w:t>
      </w:r>
      <w:r w:rsidR="006004AC">
        <w:t xml:space="preserve"> A visual example of this is shown in</w:t>
      </w:r>
      <w:r w:rsidR="002811DB">
        <w:t xml:space="preserve"> </w:t>
      </w:r>
      <w:r w:rsidR="00FB54C6">
        <w:fldChar w:fldCharType="begin"/>
      </w:r>
      <w:r w:rsidR="00FB54C6">
        <w:instrText xml:space="preserve"> REF _Ref172738088 \h </w:instrText>
      </w:r>
      <w:r w:rsidR="00FB54C6">
        <w:fldChar w:fldCharType="separate"/>
      </w:r>
      <w:r w:rsidR="001D5CDF">
        <w:t xml:space="preserve">Figure </w:t>
      </w:r>
      <w:r w:rsidR="001D5CDF">
        <w:rPr>
          <w:noProof/>
        </w:rPr>
        <w:t>8</w:t>
      </w:r>
      <w:r w:rsidR="00FB54C6">
        <w:fldChar w:fldCharType="end"/>
      </w:r>
      <w:r w:rsidR="00FB54C6">
        <w:t>.</w:t>
      </w:r>
    </w:p>
    <w:p w14:paraId="24B39DB8" w14:textId="77777777" w:rsidR="009C6764" w:rsidRDefault="009C6764" w:rsidP="009C6764">
      <w:pPr>
        <w:pStyle w:val="BodyText"/>
        <w:keepNext/>
      </w:pPr>
      <w:r>
        <w:rPr>
          <w:noProof/>
        </w:rPr>
        <w:drawing>
          <wp:inline distT="0" distB="0" distL="0" distR="0" wp14:anchorId="1CB3C211" wp14:editId="7AD249A0">
            <wp:extent cx="5397826" cy="2545410"/>
            <wp:effectExtent l="0" t="0" r="0" b="7620"/>
            <wp:docPr id="1030916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26288" b="26556"/>
                    <a:stretch/>
                  </pic:blipFill>
                  <pic:spPr bwMode="auto">
                    <a:xfrm>
                      <a:off x="0" y="0"/>
                      <a:ext cx="5398770" cy="2545855"/>
                    </a:xfrm>
                    <a:prstGeom prst="rect">
                      <a:avLst/>
                    </a:prstGeom>
                    <a:noFill/>
                    <a:ln>
                      <a:noFill/>
                    </a:ln>
                    <a:extLst>
                      <a:ext uri="{53640926-AAD7-44D8-BBD7-CCE9431645EC}">
                        <a14:shadowObscured xmlns:a14="http://schemas.microsoft.com/office/drawing/2010/main"/>
                      </a:ext>
                    </a:extLst>
                  </pic:spPr>
                </pic:pic>
              </a:graphicData>
            </a:graphic>
          </wp:inline>
        </w:drawing>
      </w:r>
    </w:p>
    <w:p w14:paraId="3BD7AC0C" w14:textId="5029F0B9" w:rsidR="006004AC" w:rsidRDefault="009C6764" w:rsidP="009C6764">
      <w:pPr>
        <w:pStyle w:val="Caption"/>
        <w:jc w:val="center"/>
      </w:pPr>
      <w:bookmarkStart w:id="52" w:name="_Ref172738088"/>
      <w:bookmarkStart w:id="53" w:name="_Toc175303389"/>
      <w:r>
        <w:t xml:space="preserve">Figure </w:t>
      </w:r>
      <w:r>
        <w:fldChar w:fldCharType="begin"/>
      </w:r>
      <w:r>
        <w:instrText xml:space="preserve"> SEQ Figure \* ARABIC </w:instrText>
      </w:r>
      <w:r>
        <w:fldChar w:fldCharType="separate"/>
      </w:r>
      <w:r w:rsidR="004C6C54">
        <w:rPr>
          <w:noProof/>
        </w:rPr>
        <w:t>8</w:t>
      </w:r>
      <w:r>
        <w:fldChar w:fldCharType="end"/>
      </w:r>
      <w:bookmarkEnd w:id="52"/>
      <w:r>
        <w:t>: The blue dotted lines represent the heuristic by which intersections are sorted</w:t>
      </w:r>
      <w:r>
        <w:rPr>
          <w:noProof/>
        </w:rPr>
        <w:t>.</w:t>
      </w:r>
      <w:r w:rsidR="001062A7">
        <w:rPr>
          <w:noProof/>
        </w:rPr>
        <w:t xml:space="preserve"> The lengths of the two lines are summed together to find one distance value.</w:t>
      </w:r>
      <w:bookmarkEnd w:id="53"/>
    </w:p>
    <w:p w14:paraId="410670E6" w14:textId="5ADC5517" w:rsidR="00917D38" w:rsidRDefault="004059F8" w:rsidP="004059F8">
      <w:pPr>
        <w:pStyle w:val="KapitelII"/>
      </w:pPr>
      <w:bookmarkStart w:id="54" w:name="_Ref172551539"/>
      <w:bookmarkStart w:id="55" w:name="_Toc175219587"/>
      <w:r>
        <w:lastRenderedPageBreak/>
        <w:t>Calculating Volumes</w:t>
      </w:r>
      <w:bookmarkEnd w:id="54"/>
      <w:bookmarkEnd w:id="55"/>
    </w:p>
    <w:p w14:paraId="5689F164" w14:textId="267F6088" w:rsidR="008A17E1" w:rsidRDefault="00942CC8" w:rsidP="008A17E1">
      <w:pPr>
        <w:pStyle w:val="BodyText"/>
      </w:pPr>
      <w:r>
        <w:t xml:space="preserve">After </w:t>
      </w:r>
      <w:r w:rsidR="00094664">
        <w:t xml:space="preserve">the input has been processed through as described in the previous chapters, the next step is to </w:t>
      </w:r>
      <w:r w:rsidR="00D5291A">
        <w:t>calculate</w:t>
      </w:r>
      <w:r w:rsidR="00094664">
        <w:t xml:space="preserve"> the volume for every anchor in the world.</w:t>
      </w:r>
      <w:r w:rsidR="003C75DF">
        <w:t xml:space="preserve"> This </w:t>
      </w:r>
      <w:r w:rsidR="00AC3A11">
        <w:t xml:space="preserve">step assembles a set of triangles that represent the “ideal” volume as close as possible, while fulfilling the requirements that were initially described in </w:t>
      </w:r>
      <w:r w:rsidR="00335D56">
        <w:fldChar w:fldCharType="begin"/>
      </w:r>
      <w:r w:rsidR="00335D56">
        <w:instrText xml:space="preserve"> REF _Ref172801654 \h </w:instrText>
      </w:r>
      <w:r w:rsidR="00335D56">
        <w:fldChar w:fldCharType="separate"/>
      </w:r>
      <w:r w:rsidR="00335D56">
        <w:t>General Requirements</w:t>
      </w:r>
      <w:r w:rsidR="00335D56">
        <w:fldChar w:fldCharType="end"/>
      </w:r>
      <w:r w:rsidR="00AC3A11">
        <w:t>.</w:t>
      </w:r>
    </w:p>
    <w:p w14:paraId="2693876F" w14:textId="5A5BCABC" w:rsidR="0098232E" w:rsidRDefault="00BE14E9" w:rsidP="00F43C09">
      <w:pPr>
        <w:pStyle w:val="BodyText"/>
      </w:pPr>
      <w:r>
        <w:t xml:space="preserve">As described in </w:t>
      </w:r>
      <w:r w:rsidR="00BB2A99">
        <w:fldChar w:fldCharType="begin"/>
      </w:r>
      <w:r w:rsidR="00BB2A99">
        <w:instrText xml:space="preserve"> REF _Ref171774734 \h </w:instrText>
      </w:r>
      <w:r w:rsidR="00BB2A99">
        <w:fldChar w:fldCharType="separate"/>
      </w:r>
      <w:r w:rsidR="00BB2A99">
        <w:t>Representing Volumes</w:t>
      </w:r>
      <w:r w:rsidR="00BB2A99">
        <w:fldChar w:fldCharType="end"/>
      </w:r>
      <w:r w:rsidR="00BB2A99">
        <w:t xml:space="preserve">, </w:t>
      </w:r>
      <w:r w:rsidR="00DA4FC4">
        <w:t xml:space="preserve">a </w:t>
      </w:r>
      <w:r w:rsidR="00BB2A99">
        <w:t>volume</w:t>
      </w:r>
      <w:r w:rsidR="00DA4FC4">
        <w:t xml:space="preserve"> is</w:t>
      </w:r>
      <w:r w:rsidR="00BB2A99">
        <w:t xml:space="preserve"> a list of triangles.</w:t>
      </w:r>
      <w:r w:rsidR="004E4F54">
        <w:t xml:space="preserve"> Adapting the requirements </w:t>
      </w:r>
      <w:r w:rsidR="0098232E">
        <w:t>to this assumption leads to the following implications:</w:t>
      </w:r>
    </w:p>
    <w:p w14:paraId="1D423F8D" w14:textId="1AEC3C67" w:rsidR="00C85523" w:rsidRDefault="0036763F" w:rsidP="00C85523">
      <w:pPr>
        <w:pStyle w:val="BodyText"/>
        <w:numPr>
          <w:ilvl w:val="0"/>
          <w:numId w:val="24"/>
        </w:numPr>
      </w:pPr>
      <w:r>
        <w:t>A triangle of a volume must never intersect a triangle of a delimiter.</w:t>
      </w:r>
    </w:p>
    <w:p w14:paraId="28C57D7E" w14:textId="76BF4EF8" w:rsidR="0036763F" w:rsidRDefault="008C1340" w:rsidP="00C85523">
      <w:pPr>
        <w:pStyle w:val="BodyText"/>
        <w:numPr>
          <w:ilvl w:val="0"/>
          <w:numId w:val="24"/>
        </w:numPr>
      </w:pPr>
      <w:r>
        <w:t>The triangles that make up a volume must</w:t>
      </w:r>
      <w:r w:rsidR="00C64CB5">
        <w:t xml:space="preserve"> be </w:t>
      </w:r>
      <w:r w:rsidR="00BF7BD1">
        <w:t xml:space="preserve">the triangles </w:t>
      </w:r>
      <w:r w:rsidR="008271BA">
        <w:t xml:space="preserve">of </w:t>
      </w:r>
      <w:r w:rsidR="00BF7BD1">
        <w:t>the delimiters that border this volume.</w:t>
      </w:r>
    </w:p>
    <w:p w14:paraId="1F0B0861" w14:textId="30F39EE9" w:rsidR="009A6A0D" w:rsidRDefault="009A6A0D" w:rsidP="00C85523">
      <w:pPr>
        <w:pStyle w:val="BodyText"/>
        <w:numPr>
          <w:ilvl w:val="0"/>
          <w:numId w:val="24"/>
        </w:numPr>
      </w:pPr>
      <w:bookmarkStart w:id="56" w:name="_Ref175304339"/>
      <w:r>
        <w:t>The triangles that make up a volume must be completely enclosed and must always contain its anchor.</w:t>
      </w:r>
      <w:bookmarkEnd w:id="56"/>
    </w:p>
    <w:p w14:paraId="50C0E13B" w14:textId="1E9D5F28" w:rsidR="005C75D9" w:rsidRDefault="00886737" w:rsidP="00FF752A">
      <w:pPr>
        <w:pStyle w:val="BodyText"/>
      </w:pPr>
      <w:r>
        <w:t xml:space="preserve">This stage of the algorithm therefore finds the delimiters that </w:t>
      </w:r>
      <w:r w:rsidR="00327CF2">
        <w:t>border</w:t>
      </w:r>
      <w:r>
        <w:t xml:space="preserve"> an </w:t>
      </w:r>
      <w:r w:rsidR="009F3D38">
        <w:t>anchor and</w:t>
      </w:r>
      <w:r>
        <w:t xml:space="preserve"> </w:t>
      </w:r>
      <w:r w:rsidR="0092296C">
        <w:t>assemble the volume by copying triangles from these surrounding delimiters</w:t>
      </w:r>
      <w:r w:rsidR="00A22913">
        <w:t xml:space="preserve"> into the volume’s trian</w:t>
      </w:r>
      <w:r w:rsidR="0045475F">
        <w:t>gle list</w:t>
      </w:r>
      <w:r w:rsidR="0092296C">
        <w:t>.</w:t>
      </w:r>
      <w:r w:rsidR="004C6D2A">
        <w:t xml:space="preserve"> </w:t>
      </w:r>
      <w:r w:rsidR="00AC0AAF">
        <w:t xml:space="preserve">This fulfills </w:t>
      </w:r>
      <w:r w:rsidR="00634C2C">
        <w:t>all</w:t>
      </w:r>
      <w:r w:rsidR="00AC0AAF">
        <w:t xml:space="preserve"> </w:t>
      </w:r>
      <w:r w:rsidR="000D76F5">
        <w:t>the three requirements listed above.</w:t>
      </w:r>
    </w:p>
    <w:p w14:paraId="70B085A6" w14:textId="4B23366A" w:rsidR="003D5B14" w:rsidRDefault="003D5B14" w:rsidP="00FF752A">
      <w:pPr>
        <w:pStyle w:val="BodyText"/>
      </w:pPr>
      <w:r>
        <w:t xml:space="preserve">In </w:t>
      </w:r>
      <w:r w:rsidR="00853F69">
        <w:t xml:space="preserve">the chapter </w:t>
      </w:r>
      <w:r w:rsidR="00DC33AA">
        <w:fldChar w:fldCharType="begin"/>
      </w:r>
      <w:r w:rsidR="00DC33AA">
        <w:instrText xml:space="preserve"> REF _Ref172557914 \h </w:instrText>
      </w:r>
      <w:r w:rsidR="00DC33AA">
        <w:fldChar w:fldCharType="separate"/>
      </w:r>
      <w:r w:rsidR="00DC33AA">
        <w:t>Clipping Delimiters</w:t>
      </w:r>
      <w:r w:rsidR="00DC33AA">
        <w:fldChar w:fldCharType="end"/>
      </w:r>
      <w:r w:rsidR="00DC33AA">
        <w:t>, it is ensured that no triangle of a delimiter plane intersects with any other triangle of any other delimiter plane.</w:t>
      </w:r>
      <w:r w:rsidR="00191B0A">
        <w:t xml:space="preserve"> </w:t>
      </w:r>
      <w:r w:rsidR="00D2519D">
        <w:t>When copying a triangle from a delimiter plane into a volume, it is therefore guaranteed to not intersect with any delimiter</w:t>
      </w:r>
      <w:r w:rsidR="00B40EF5">
        <w:t xml:space="preserve"> plane</w:t>
      </w:r>
      <w:r w:rsidR="00D2519D">
        <w:t>.</w:t>
      </w:r>
    </w:p>
    <w:p w14:paraId="7F8B0835" w14:textId="3E0BBFE0" w:rsidR="00B40EF5" w:rsidRDefault="004530AE" w:rsidP="00FF752A">
      <w:pPr>
        <w:pStyle w:val="BodyText"/>
      </w:pPr>
      <w:r>
        <w:t>This approach also guarantees that the volume representation perfectly matches the expected output, because the volume’s triangles are exactly the triangles that stop the volume from growing</w:t>
      </w:r>
      <w:r w:rsidR="009460B8">
        <w:t xml:space="preserve"> any </w:t>
      </w:r>
      <w:r w:rsidR="003D4882">
        <w:t>further</w:t>
      </w:r>
      <w:r>
        <w:t>.</w:t>
      </w:r>
    </w:p>
    <w:p w14:paraId="3B2E8816" w14:textId="506EE9F1" w:rsidR="00022FB4" w:rsidRDefault="00022FB4" w:rsidP="00FF752A">
      <w:pPr>
        <w:pStyle w:val="BodyText"/>
      </w:pPr>
      <w:r>
        <w:t>For the last requirement, the algorithm implicitly creates six additional delimiter planes which span around the entire world</w:t>
      </w:r>
      <w:r w:rsidR="001A7185">
        <w:t xml:space="preserve">, internally called the </w:t>
      </w:r>
      <w:r w:rsidR="005F5AD6" w:rsidRPr="005F5AD6">
        <w:rPr>
          <w:rStyle w:val="QuoteChar"/>
        </w:rPr>
        <w:t>root</w:t>
      </w:r>
      <w:r w:rsidR="005F5AD6">
        <w:t xml:space="preserve"> planes</w:t>
      </w:r>
      <w:r>
        <w:t xml:space="preserve">. </w:t>
      </w:r>
      <w:r w:rsidR="00C23FF0">
        <w:t>Apart from being generated automatically, t</w:t>
      </w:r>
      <w:r w:rsidR="00FC1322">
        <w:t>hey</w:t>
      </w:r>
      <w:r w:rsidR="00465B6E">
        <w:t xml:space="preserve"> behave </w:t>
      </w:r>
      <w:r w:rsidR="003007DF">
        <w:t>the same</w:t>
      </w:r>
      <w:r w:rsidR="00FC1322">
        <w:t xml:space="preserve"> as the delimiter planes that were specified in the input.</w:t>
      </w:r>
      <w:r w:rsidR="004B74CB">
        <w:t xml:space="preserve"> </w:t>
      </w:r>
      <w:r w:rsidR="003007DF">
        <w:t xml:space="preserve">This </w:t>
      </w:r>
      <w:r w:rsidR="00297B82">
        <w:t>means that all points in</w:t>
      </w:r>
      <w:r w:rsidR="00B8279E">
        <w:t>side</w:t>
      </w:r>
      <w:r w:rsidR="00297B82">
        <w:t xml:space="preserve"> the world are completely enclosed by delimiter planes</w:t>
      </w:r>
      <w:r w:rsidR="006875DB">
        <w:t>, which in turn means that any point inside the world can be completely enclosed using a set of triangles from delimiter planes.</w:t>
      </w:r>
    </w:p>
    <w:p w14:paraId="368F1108" w14:textId="7B78AAEE" w:rsidR="003B6962" w:rsidRDefault="003B6962" w:rsidP="00FF752A">
      <w:pPr>
        <w:pStyle w:val="BodyText"/>
      </w:pPr>
      <w:r>
        <w:t>The remaining challenge in this step</w:t>
      </w:r>
      <w:r w:rsidR="00625511">
        <w:t xml:space="preserve"> of the algorithm</w:t>
      </w:r>
      <w:r>
        <w:t xml:space="preserve"> is finding the set of triangles that make up an anchor’s volume.</w:t>
      </w:r>
    </w:p>
    <w:p w14:paraId="0BD7BF7E" w14:textId="776399A3" w:rsidR="003B6962" w:rsidRDefault="00C80AD9" w:rsidP="00E35ECB">
      <w:pPr>
        <w:pStyle w:val="KapitelIII"/>
      </w:pPr>
      <w:bookmarkStart w:id="57" w:name="_Ref174698724"/>
      <w:bookmarkStart w:id="58" w:name="_Ref174698728"/>
      <w:bookmarkStart w:id="59" w:name="_Toc175219588"/>
      <w:r>
        <w:lastRenderedPageBreak/>
        <w:t>Assembling the triangles</w:t>
      </w:r>
      <w:bookmarkEnd w:id="57"/>
      <w:bookmarkEnd w:id="58"/>
      <w:bookmarkEnd w:id="59"/>
    </w:p>
    <w:p w14:paraId="681A262F" w14:textId="3945C1DE" w:rsidR="00D01101" w:rsidRDefault="00AF2BD1" w:rsidP="00D01101">
      <w:pPr>
        <w:pStyle w:val="BodyText"/>
      </w:pPr>
      <w:r>
        <w:t>To</w:t>
      </w:r>
      <w:r w:rsidR="0061611C">
        <w:t xml:space="preserve"> build up a volume, t</w:t>
      </w:r>
      <w:r w:rsidR="00640BE1">
        <w:t xml:space="preserve">he algorithm looks at all delimiter planes and figures out which (if any) of the triangles making up the plane are </w:t>
      </w:r>
      <w:r w:rsidR="005F30D8">
        <w:t xml:space="preserve">actually </w:t>
      </w:r>
      <w:r w:rsidR="00DB7C05">
        <w:t>delimiting</w:t>
      </w:r>
      <w:r w:rsidR="00640BE1">
        <w:t xml:space="preserve"> </w:t>
      </w:r>
      <w:r w:rsidR="00E35BC1">
        <w:t xml:space="preserve">that </w:t>
      </w:r>
      <w:r w:rsidR="00640BE1">
        <w:t>volume. If that is the case, the triangle gets added to the volume’s internal representation.</w:t>
      </w:r>
      <w:r w:rsidR="0098060D">
        <w:t xml:space="preserve"> </w:t>
      </w:r>
      <w:r w:rsidR="00A6347A">
        <w:t xml:space="preserve">With the guarantees about the triangulation of delimiter planes, </w:t>
      </w:r>
      <w:r w:rsidR="00CE483D">
        <w:t xml:space="preserve">as well as </w:t>
      </w:r>
      <w:r w:rsidR="00A6347A">
        <w:t xml:space="preserve">the guarantees of the world’s </w:t>
      </w:r>
      <w:r w:rsidR="00CE483D">
        <w:t>root planes, this ensures that a volume is always completely enclosed while extending as far as expected.</w:t>
      </w:r>
    </w:p>
    <w:p w14:paraId="211A9AEC" w14:textId="596063B6" w:rsidR="00F120D6" w:rsidRDefault="00F120D6" w:rsidP="00D01101">
      <w:pPr>
        <w:pStyle w:val="BodyText"/>
      </w:pPr>
      <w:r>
        <w:t>Determining whether a triangle is actually delimiting an anchor’s volume is non-</w:t>
      </w:r>
      <w:r w:rsidR="005B040B">
        <w:t>trivial</w:t>
      </w:r>
      <w:r>
        <w:t xml:space="preserve">. </w:t>
      </w:r>
      <w:r w:rsidR="005B040B">
        <w:t xml:space="preserve">This algorithm applies another heuristic </w:t>
      </w:r>
      <w:r w:rsidR="00823EFA">
        <w:t xml:space="preserve">for this. </w:t>
      </w:r>
      <w:r w:rsidR="00893C9F">
        <w:t>For each triangle</w:t>
      </w:r>
      <w:r w:rsidR="008F1027">
        <w:t xml:space="preserve"> A</w:t>
      </w:r>
      <w:r w:rsidR="00893C9F">
        <w:t>, it checks a ray going from the triangle’s center to the anchor position. If any other triangle</w:t>
      </w:r>
      <w:r w:rsidR="008F1027">
        <w:t xml:space="preserve"> B</w:t>
      </w:r>
      <w:r w:rsidR="00893C9F">
        <w:t xml:space="preserve"> is intersecting with this ray, then </w:t>
      </w:r>
      <w:r w:rsidR="008C00F9">
        <w:t>triangle</w:t>
      </w:r>
      <w:r w:rsidR="002F2013">
        <w:t xml:space="preserve"> A cannot be a delimiting triangle of the anchor’s volume</w:t>
      </w:r>
      <w:r w:rsidR="00A776B6">
        <w:t xml:space="preserve"> as the volume should be stopped from growing in this direction by triangle B</w:t>
      </w:r>
      <w:r w:rsidR="002F2013">
        <w:t xml:space="preserve">. </w:t>
      </w:r>
      <w:r w:rsidR="002B7C43">
        <w:t>This heuristic</w:t>
      </w:r>
      <w:r w:rsidR="001345CA">
        <w:t xml:space="preserve"> initially</w:t>
      </w:r>
      <w:r w:rsidR="002B7C43">
        <w:t xml:space="preserve"> has </w:t>
      </w:r>
      <w:r w:rsidR="00566CDF">
        <w:t>an</w:t>
      </w:r>
      <w:r w:rsidR="002B7C43">
        <w:t xml:space="preserve"> </w:t>
      </w:r>
      <w:r w:rsidR="00604C7C">
        <w:t>obvious</w:t>
      </w:r>
      <w:r w:rsidR="002B7C43">
        <w:t xml:space="preserve"> flaw.</w:t>
      </w:r>
    </w:p>
    <w:p w14:paraId="660DF504" w14:textId="77777777" w:rsidR="00231233" w:rsidRDefault="007526F5" w:rsidP="00231233">
      <w:pPr>
        <w:pStyle w:val="BodyText"/>
        <w:keepNext/>
      </w:pPr>
      <w:r>
        <w:rPr>
          <w:noProof/>
        </w:rPr>
        <w:drawing>
          <wp:inline distT="0" distB="0" distL="0" distR="0" wp14:anchorId="283DAE54" wp14:editId="2E44D6E1">
            <wp:extent cx="5401310" cy="4029710"/>
            <wp:effectExtent l="0" t="0" r="8890" b="8890"/>
            <wp:docPr id="953135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4029710"/>
                    </a:xfrm>
                    <a:prstGeom prst="rect">
                      <a:avLst/>
                    </a:prstGeom>
                    <a:noFill/>
                    <a:ln>
                      <a:noFill/>
                    </a:ln>
                  </pic:spPr>
                </pic:pic>
              </a:graphicData>
            </a:graphic>
          </wp:inline>
        </w:drawing>
      </w:r>
    </w:p>
    <w:p w14:paraId="0B511E0B" w14:textId="5A552DE5" w:rsidR="00EA4313" w:rsidRDefault="00231233" w:rsidP="00231233">
      <w:pPr>
        <w:pStyle w:val="Caption"/>
        <w:jc w:val="center"/>
      </w:pPr>
      <w:bookmarkStart w:id="60" w:name="_Ref173076555"/>
      <w:bookmarkStart w:id="61" w:name="_Toc175303390"/>
      <w:r>
        <w:t xml:space="preserve">Figure </w:t>
      </w:r>
      <w:r>
        <w:fldChar w:fldCharType="begin"/>
      </w:r>
      <w:r>
        <w:instrText xml:space="preserve"> SEQ Figure \* ARABIC </w:instrText>
      </w:r>
      <w:r>
        <w:fldChar w:fldCharType="separate"/>
      </w:r>
      <w:r w:rsidR="004C6C54">
        <w:rPr>
          <w:noProof/>
        </w:rPr>
        <w:t>9</w:t>
      </w:r>
      <w:r>
        <w:fldChar w:fldCharType="end"/>
      </w:r>
      <w:bookmarkEnd w:id="60"/>
      <w:r>
        <w:t>: Top-down view of false negatives when calculating anchor volumes. The expected volume is indicated in pink, the anchor in green.</w:t>
      </w:r>
      <w:r w:rsidR="001806A1">
        <w:t xml:space="preserve"> Successful rays </w:t>
      </w:r>
      <w:r w:rsidR="004D169D">
        <w:t xml:space="preserve">are </w:t>
      </w:r>
      <w:r w:rsidR="00F428B7">
        <w:t>indicated</w:t>
      </w:r>
      <w:r w:rsidR="001806A1">
        <w:t xml:space="preserve"> by a solid blue line, intersecting rays by a dotted line.</w:t>
      </w:r>
      <w:bookmarkEnd w:id="61"/>
      <w:r w:rsidR="001806A1">
        <w:t xml:space="preserve"> </w:t>
      </w:r>
    </w:p>
    <w:p w14:paraId="65A4103A" w14:textId="74E7FBFC" w:rsidR="007526F5" w:rsidRDefault="00465B9F" w:rsidP="00D01101">
      <w:pPr>
        <w:pStyle w:val="BodyText"/>
      </w:pPr>
      <w:r>
        <w:t xml:space="preserve">In this setup, the triangles making up the delimiters on the left and right of the image would not be part of the anchor’s volume, although </w:t>
      </w:r>
      <w:r w:rsidR="007904AE">
        <w:t>they are expected t</w:t>
      </w:r>
      <w:r w:rsidR="00EB12C6">
        <w:t>o</w:t>
      </w:r>
      <w:r w:rsidR="007904AE">
        <w:t>. They are therefore false negatives</w:t>
      </w:r>
      <w:r w:rsidR="001D0BA6">
        <w:t>.</w:t>
      </w:r>
    </w:p>
    <w:p w14:paraId="7FF3C865" w14:textId="277EF3B7" w:rsidR="00611899" w:rsidRDefault="00B06C3C" w:rsidP="00D01101">
      <w:pPr>
        <w:pStyle w:val="BodyText"/>
      </w:pPr>
      <w:r>
        <w:lastRenderedPageBreak/>
        <w:t xml:space="preserve">One approach to improve </w:t>
      </w:r>
      <w:r w:rsidR="00510320">
        <w:t xml:space="preserve">this is to use </w:t>
      </w:r>
      <w:r w:rsidR="001A6DB9">
        <w:t>more than one point when casting rays from the triangles’ centers.</w:t>
      </w:r>
      <w:r w:rsidR="00441FA0">
        <w:t xml:space="preserve"> </w:t>
      </w:r>
      <w:r w:rsidR="00AF6642">
        <w:t xml:space="preserve">This improves the output for concave shapes like the example in </w:t>
      </w:r>
      <w:r w:rsidR="0048445A">
        <w:fldChar w:fldCharType="begin"/>
      </w:r>
      <w:r w:rsidR="0048445A">
        <w:instrText xml:space="preserve"> REF _Ref173076555 \h </w:instrText>
      </w:r>
      <w:r w:rsidR="0048445A">
        <w:fldChar w:fldCharType="separate"/>
      </w:r>
      <w:r w:rsidR="0048445A">
        <w:t xml:space="preserve">Figure </w:t>
      </w:r>
      <w:r w:rsidR="0048445A">
        <w:rPr>
          <w:noProof/>
        </w:rPr>
        <w:t>9</w:t>
      </w:r>
      <w:r w:rsidR="0048445A">
        <w:fldChar w:fldCharType="end"/>
      </w:r>
      <w:r w:rsidR="0048445A">
        <w:t xml:space="preserve">. </w:t>
      </w:r>
      <w:r w:rsidR="0046541C">
        <w:t xml:space="preserve">With enough additional </w:t>
      </w:r>
      <w:r w:rsidR="00183345" w:rsidRPr="00183345">
        <w:rPr>
          <w:rStyle w:val="QuoteChar"/>
        </w:rPr>
        <w:t xml:space="preserve">query </w:t>
      </w:r>
      <w:r w:rsidR="0046541C" w:rsidRPr="00183345">
        <w:rPr>
          <w:rStyle w:val="QuoteChar"/>
        </w:rPr>
        <w:t>points</w:t>
      </w:r>
      <w:r w:rsidR="006755D9">
        <w:t xml:space="preserve"> </w:t>
      </w:r>
      <w:r w:rsidR="00307462">
        <w:t>to check, all delimiting triangles should be found and added to the volume, as shown in</w:t>
      </w:r>
      <w:r w:rsidR="00D507C8">
        <w:t xml:space="preserve"> </w:t>
      </w:r>
      <w:r w:rsidR="00426E8C">
        <w:fldChar w:fldCharType="begin"/>
      </w:r>
      <w:r w:rsidR="00426E8C">
        <w:instrText xml:space="preserve"> REF _Ref173077137 \h </w:instrText>
      </w:r>
      <w:r w:rsidR="00426E8C">
        <w:fldChar w:fldCharType="separate"/>
      </w:r>
      <w:r w:rsidR="00426E8C">
        <w:t xml:space="preserve">Figure </w:t>
      </w:r>
      <w:r w:rsidR="00426E8C">
        <w:rPr>
          <w:noProof/>
        </w:rPr>
        <w:t>10</w:t>
      </w:r>
      <w:r w:rsidR="00426E8C">
        <w:fldChar w:fldCharType="end"/>
      </w:r>
      <w:r w:rsidR="00307462">
        <w:t>.</w:t>
      </w:r>
    </w:p>
    <w:p w14:paraId="2908FAF8" w14:textId="77777777" w:rsidR="00B026F7" w:rsidRDefault="00B026F7" w:rsidP="00624DBE">
      <w:pPr>
        <w:pStyle w:val="BodyText"/>
        <w:keepNext/>
        <w:jc w:val="center"/>
      </w:pPr>
      <w:r>
        <w:rPr>
          <w:noProof/>
        </w:rPr>
        <w:drawing>
          <wp:inline distT="0" distB="0" distL="0" distR="0" wp14:anchorId="134739E0" wp14:editId="5D981769">
            <wp:extent cx="3886165" cy="2905125"/>
            <wp:effectExtent l="0" t="0" r="635" b="0"/>
            <wp:docPr id="74737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3895" cy="2910904"/>
                    </a:xfrm>
                    <a:prstGeom prst="rect">
                      <a:avLst/>
                    </a:prstGeom>
                    <a:noFill/>
                    <a:ln>
                      <a:noFill/>
                    </a:ln>
                  </pic:spPr>
                </pic:pic>
              </a:graphicData>
            </a:graphic>
          </wp:inline>
        </w:drawing>
      </w:r>
    </w:p>
    <w:p w14:paraId="64AD091D" w14:textId="10ED0D58" w:rsidR="00307462" w:rsidRDefault="00B026F7" w:rsidP="00B026F7">
      <w:pPr>
        <w:pStyle w:val="Caption"/>
        <w:jc w:val="center"/>
      </w:pPr>
      <w:bookmarkStart w:id="62" w:name="_Ref173077137"/>
      <w:bookmarkStart w:id="63" w:name="_Toc175303391"/>
      <w:r>
        <w:t xml:space="preserve">Figure </w:t>
      </w:r>
      <w:r>
        <w:fldChar w:fldCharType="begin"/>
      </w:r>
      <w:r>
        <w:instrText xml:space="preserve"> SEQ Figure \* ARABIC </w:instrText>
      </w:r>
      <w:r>
        <w:fldChar w:fldCharType="separate"/>
      </w:r>
      <w:r w:rsidR="004C6C54">
        <w:rPr>
          <w:noProof/>
        </w:rPr>
        <w:t>10</w:t>
      </w:r>
      <w:r>
        <w:fldChar w:fldCharType="end"/>
      </w:r>
      <w:bookmarkEnd w:id="62"/>
      <w:r>
        <w:t>: Using more points to check for delimiting triangles. All triangles now cast un-obstructed rays to at least one of the points.</w:t>
      </w:r>
      <w:bookmarkEnd w:id="63"/>
    </w:p>
    <w:p w14:paraId="7857F9E4" w14:textId="32001DA0" w:rsidR="00426E8C" w:rsidRDefault="007B0522" w:rsidP="00426E8C">
      <w:pPr>
        <w:pStyle w:val="BodyText"/>
      </w:pPr>
      <w:r>
        <w:t>This heuristic however requires enough points to be available so that no false negatives remain.</w:t>
      </w:r>
      <w:r w:rsidR="00296248">
        <w:t xml:space="preserve"> More importantly, the points need to be positioned properly so that the volume gets represented properly.</w:t>
      </w:r>
    </w:p>
    <w:p w14:paraId="72F1E9B0" w14:textId="26D21516" w:rsidR="00244711" w:rsidRDefault="00587E7F" w:rsidP="00426E8C">
      <w:pPr>
        <w:pStyle w:val="BodyText"/>
      </w:pPr>
      <w:r>
        <w:t xml:space="preserve">A larger number of points obviously has a higher </w:t>
      </w:r>
      <w:r w:rsidR="000B13B3">
        <w:t>performance cost, both in memory and time</w:t>
      </w:r>
      <w:r w:rsidR="008A0D78">
        <w:t xml:space="preserve"> consumption</w:t>
      </w:r>
      <w:r>
        <w:t xml:space="preserve">. </w:t>
      </w:r>
      <w:r w:rsidR="008A0D78">
        <w:t xml:space="preserve">This step of the algorithm is only required in the build-up of the data structure which may be done offline, as explained in the </w:t>
      </w:r>
      <w:r w:rsidR="00133DB5">
        <w:fldChar w:fldCharType="begin"/>
      </w:r>
      <w:r w:rsidR="00133DB5">
        <w:instrText xml:space="preserve"> REF _Ref172801654 \h </w:instrText>
      </w:r>
      <w:r w:rsidR="00133DB5">
        <w:fldChar w:fldCharType="separate"/>
      </w:r>
      <w:r w:rsidR="00133DB5">
        <w:t>General Requirements</w:t>
      </w:r>
      <w:r w:rsidR="00133DB5">
        <w:fldChar w:fldCharType="end"/>
      </w:r>
      <w:r w:rsidR="00CB499A">
        <w:t xml:space="preserve"> section of the introduction. </w:t>
      </w:r>
      <w:r w:rsidR="00E742DC">
        <w:t>Performance is therefore not a primary consideration.</w:t>
      </w:r>
    </w:p>
    <w:p w14:paraId="5D25FAEE" w14:textId="5EAD9C13" w:rsidR="00EF34CB" w:rsidRDefault="002D269A" w:rsidP="002D269A">
      <w:pPr>
        <w:pStyle w:val="KapitelIII"/>
      </w:pPr>
      <w:bookmarkStart w:id="64" w:name="_Ref174955219"/>
      <w:bookmarkStart w:id="65" w:name="_Toc175219589"/>
      <w:r>
        <w:t>Choosing query points</w:t>
      </w:r>
      <w:bookmarkEnd w:id="64"/>
      <w:bookmarkEnd w:id="65"/>
    </w:p>
    <w:p w14:paraId="06AB5EE6" w14:textId="77777777" w:rsidR="00B36057" w:rsidRDefault="00EC2CCE" w:rsidP="002D269A">
      <w:pPr>
        <w:pStyle w:val="BodyText"/>
      </w:pPr>
      <w:r>
        <w:t xml:space="preserve">Choosing a set of points used for querying delimiting triangles is </w:t>
      </w:r>
      <w:r w:rsidR="004B4CD6">
        <w:t xml:space="preserve">also </w:t>
      </w:r>
      <w:r>
        <w:t>non-trivial</w:t>
      </w:r>
      <w:r w:rsidR="00C65465">
        <w:t>, as they need to be inside the volume (which has not yet been determined), and they should be position and space to be as useful as possible</w:t>
      </w:r>
      <w:r>
        <w:t>.</w:t>
      </w:r>
    </w:p>
    <w:p w14:paraId="28EC75EC" w14:textId="17DFE3D5" w:rsidR="002D269A" w:rsidRDefault="00954807" w:rsidP="002D269A">
      <w:pPr>
        <w:pStyle w:val="BodyText"/>
      </w:pPr>
      <w:r>
        <w:t xml:space="preserve">The approach used is derived from the concept of </w:t>
      </w:r>
      <w:r w:rsidRPr="00BF1BB2">
        <w:rPr>
          <w:rStyle w:val="QuoteChar"/>
        </w:rPr>
        <w:t>Floodfilling</w:t>
      </w:r>
      <w:r>
        <w:t>.</w:t>
      </w:r>
      <w:r w:rsidR="00194DEC">
        <w:t xml:space="preserve"> </w:t>
      </w:r>
      <w:r w:rsidR="00A23026">
        <w:t>For this, t</w:t>
      </w:r>
      <w:r w:rsidR="00D02F5C">
        <w:t>he world is discretized into a three-dimensional grid with a specific uniform</w:t>
      </w:r>
      <w:r w:rsidR="00EE7ED0">
        <w:t xml:space="preserve"> grid</w:t>
      </w:r>
      <w:r w:rsidR="00D02F5C">
        <w:t xml:space="preserve"> cell size</w:t>
      </w:r>
      <w:r w:rsidR="00611FD2">
        <w:t>.</w:t>
      </w:r>
      <w:r w:rsidR="00F94C9C">
        <w:t xml:space="preserve"> </w:t>
      </w:r>
      <w:r w:rsidR="00491097">
        <w:t>The center of each cell represents a candidate for a query point.</w:t>
      </w:r>
      <w:r w:rsidR="005B10F2">
        <w:t xml:space="preserve"> </w:t>
      </w:r>
      <w:r w:rsidR="00352003">
        <w:t xml:space="preserve">This </w:t>
      </w:r>
      <w:r w:rsidR="00987F7E">
        <w:t xml:space="preserve">gives </w:t>
      </w:r>
      <w:r w:rsidR="00352003">
        <w:t xml:space="preserve">an easy uniform distribution of query points over the entire world space. </w:t>
      </w:r>
      <w:r w:rsidR="00CC2790">
        <w:t xml:space="preserve">Most of these points will be outside of the </w:t>
      </w:r>
      <w:r w:rsidR="00DE5BD0">
        <w:t>anchor</w:t>
      </w:r>
      <w:r w:rsidR="00CC2790">
        <w:t xml:space="preserve"> volume however, in which case they should not actually be used as query points.</w:t>
      </w:r>
      <w:r w:rsidR="00055AD8">
        <w:t xml:space="preserve"> </w:t>
      </w:r>
      <w:r w:rsidR="008B5207">
        <w:lastRenderedPageBreak/>
        <w:t xml:space="preserve">The algorithm must therefore first determine which of the cells (characterized by their center) are actually inside the </w:t>
      </w:r>
      <w:r w:rsidR="00E732D2">
        <w:t>volume and</w:t>
      </w:r>
      <w:r w:rsidR="008B5207">
        <w:t xml:space="preserve"> should therefore be used as query points.</w:t>
      </w:r>
      <w:r w:rsidR="00CA5D59">
        <w:t xml:space="preserve"> </w:t>
      </w:r>
    </w:p>
    <w:p w14:paraId="286AE975" w14:textId="3D537A4F" w:rsidR="00034D37" w:rsidRDefault="00A5136E" w:rsidP="002D269A">
      <w:pPr>
        <w:pStyle w:val="BodyText"/>
      </w:pPr>
      <w:r>
        <w:t xml:space="preserve">This is achieved by recursively marking cells as </w:t>
      </w:r>
      <w:r w:rsidR="002573AE">
        <w:t>“</w:t>
      </w:r>
      <w:r>
        <w:t>reachable</w:t>
      </w:r>
      <w:r w:rsidR="002573AE">
        <w:t xml:space="preserve">”, in which case they are inside the volume. </w:t>
      </w:r>
      <w:r w:rsidR="004B541B">
        <w:t xml:space="preserve">The grid is transformed so that one cell’s origin is exactly the anchor’s </w:t>
      </w:r>
      <w:r w:rsidR="007209EB">
        <w:t>position</w:t>
      </w:r>
      <w:r w:rsidR="00F45D3C">
        <w:t xml:space="preserve">. This cell is </w:t>
      </w:r>
      <w:r w:rsidR="00EB0D33">
        <w:t xml:space="preserve">initially </w:t>
      </w:r>
      <w:r w:rsidR="00F45D3C">
        <w:t>marked as reachable</w:t>
      </w:r>
      <w:r w:rsidR="00640866">
        <w:t xml:space="preserve">. </w:t>
      </w:r>
      <w:r w:rsidR="005B3F4A">
        <w:t xml:space="preserve">All neighboring cells are then checked on whether the </w:t>
      </w:r>
      <w:r w:rsidR="003E3698">
        <w:t>ray</w:t>
      </w:r>
      <w:r w:rsidR="005B3F4A">
        <w:t xml:space="preserve"> segment between them and the reachable cell is obstructed by any delimiter plane. If not, then this neighbor is also marked as reachable, and the process continues recursively until no more</w:t>
      </w:r>
      <w:r w:rsidR="0057487F">
        <w:t xml:space="preserve"> additional</w:t>
      </w:r>
      <w:r w:rsidR="005B3F4A">
        <w:t xml:space="preserve"> cells can be reached.</w:t>
      </w:r>
      <w:r w:rsidR="00F45D3C">
        <w:t xml:space="preserve"> </w:t>
      </w:r>
      <w:r w:rsidR="00867A66">
        <w:t>The centers of a</w:t>
      </w:r>
      <w:r w:rsidR="00833D33">
        <w:t>ll cells that have been marked as reachable should therefore be used as query points</w:t>
      </w:r>
      <w:r w:rsidR="00587D91">
        <w:t xml:space="preserve"> when calculating the anchor’s volume.</w:t>
      </w:r>
    </w:p>
    <w:p w14:paraId="3F5945E1" w14:textId="77777777" w:rsidR="00A13A8A" w:rsidRDefault="00A13A8A" w:rsidP="00A13A8A">
      <w:pPr>
        <w:pStyle w:val="BodyText"/>
        <w:keepNext/>
      </w:pPr>
      <w:r>
        <w:rPr>
          <w:noProof/>
        </w:rPr>
        <w:drawing>
          <wp:inline distT="0" distB="0" distL="0" distR="0" wp14:anchorId="3E7E82B4" wp14:editId="6FB6AC7F">
            <wp:extent cx="5382081" cy="1200150"/>
            <wp:effectExtent l="0" t="0" r="9525" b="0"/>
            <wp:docPr id="977910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10016"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82081" cy="1200150"/>
                    </a:xfrm>
                    <a:prstGeom prst="rect">
                      <a:avLst/>
                    </a:prstGeom>
                    <a:noFill/>
                    <a:ln>
                      <a:noFill/>
                    </a:ln>
                  </pic:spPr>
                </pic:pic>
              </a:graphicData>
            </a:graphic>
          </wp:inline>
        </w:drawing>
      </w:r>
    </w:p>
    <w:p w14:paraId="3D6CB54C" w14:textId="66BC9BC7" w:rsidR="00476905" w:rsidRDefault="00A13A8A" w:rsidP="00A13A8A">
      <w:pPr>
        <w:pStyle w:val="Caption"/>
        <w:jc w:val="center"/>
      </w:pPr>
      <w:bookmarkStart w:id="66" w:name="_Toc175303392"/>
      <w:r>
        <w:t xml:space="preserve">Figure </w:t>
      </w:r>
      <w:r>
        <w:fldChar w:fldCharType="begin"/>
      </w:r>
      <w:r>
        <w:instrText xml:space="preserve"> SEQ Figure \* ARABIC </w:instrText>
      </w:r>
      <w:r>
        <w:fldChar w:fldCharType="separate"/>
      </w:r>
      <w:r w:rsidR="004C6C54">
        <w:rPr>
          <w:noProof/>
        </w:rPr>
        <w:t>11</w:t>
      </w:r>
      <w:r>
        <w:fldChar w:fldCharType="end"/>
      </w:r>
      <w:r>
        <w:t xml:space="preserve">: Four slices of the Floodfilling process. Green points indicate reachable cells of past iterations, purple </w:t>
      </w:r>
      <w:r>
        <w:rPr>
          <w:noProof/>
        </w:rPr>
        <w:t>ones indicate the reachable cells of this iteration. The final picture shows the output of the algorithm. All these points are query points.</w:t>
      </w:r>
      <w:bookmarkEnd w:id="66"/>
    </w:p>
    <w:p w14:paraId="364E4207" w14:textId="41070869" w:rsidR="00E73C4C" w:rsidRDefault="00CA3CDB" w:rsidP="002D269A">
      <w:pPr>
        <w:pStyle w:val="BodyText"/>
      </w:pPr>
      <w:r>
        <w:t xml:space="preserve">With a large </w:t>
      </w:r>
      <w:r w:rsidR="00B44142">
        <w:t>cell</w:t>
      </w:r>
      <w:r>
        <w:t xml:space="preserve"> size, this approach can lead to issues where </w:t>
      </w:r>
      <w:r w:rsidR="0064552C">
        <w:t xml:space="preserve">gaps between delimiter planes may not be recognized, leading to unexpected </w:t>
      </w:r>
      <w:r w:rsidR="00422D06">
        <w:t>and unwanted results</w:t>
      </w:r>
      <w:r w:rsidR="0064552C">
        <w:t xml:space="preserve">. </w:t>
      </w:r>
      <w:r w:rsidR="009739C2">
        <w:t>Such a case is visualized in</w:t>
      </w:r>
      <w:r w:rsidR="00782571">
        <w:t xml:space="preserve"> </w:t>
      </w:r>
      <w:r w:rsidR="0077043E">
        <w:fldChar w:fldCharType="begin"/>
      </w:r>
      <w:r w:rsidR="0077043E">
        <w:instrText xml:space="preserve"> REF _Ref173159254 \h </w:instrText>
      </w:r>
      <w:r w:rsidR="0077043E">
        <w:fldChar w:fldCharType="separate"/>
      </w:r>
      <w:r w:rsidR="0077043E">
        <w:t xml:space="preserve">Figure </w:t>
      </w:r>
      <w:r w:rsidR="0077043E">
        <w:rPr>
          <w:noProof/>
        </w:rPr>
        <w:t>12</w:t>
      </w:r>
      <w:r w:rsidR="0077043E">
        <w:fldChar w:fldCharType="end"/>
      </w:r>
      <w:r w:rsidR="0077043E">
        <w:t xml:space="preserve">. </w:t>
      </w:r>
      <w:r w:rsidR="000C392F">
        <w:t xml:space="preserve">The cell size must therefore be small enough that such problems don’t happen </w:t>
      </w:r>
      <w:r w:rsidR="002E7852">
        <w:t xml:space="preserve">for a specific </w:t>
      </w:r>
      <w:r w:rsidR="00DE2692">
        <w:t>world</w:t>
      </w:r>
      <w:r w:rsidR="000E0FDD">
        <w:t>.</w:t>
      </w:r>
      <w:r w:rsidR="00CC083B">
        <w:t xml:space="preserve"> On the other hand, smaller cell sizes lead to </w:t>
      </w:r>
      <w:r w:rsidR="00A878FC">
        <w:t>a higher</w:t>
      </w:r>
      <w:r w:rsidR="00CC083B">
        <w:t xml:space="preserve"> time and space consumption of the algorithm</w:t>
      </w:r>
      <w:r w:rsidR="00D96F48">
        <w:t>, to the point of impracticality even on the most powerful machines</w:t>
      </w:r>
      <w:r w:rsidR="00806C5C">
        <w:t xml:space="preserve"> (when combining large worlds with small cells)</w:t>
      </w:r>
      <w:r w:rsidR="00D96F48">
        <w:t>.</w:t>
      </w:r>
      <w:r w:rsidR="000E0FDD">
        <w:t xml:space="preserve"> </w:t>
      </w:r>
      <w:r w:rsidR="00B9689D">
        <w:t xml:space="preserve">In </w:t>
      </w:r>
      <w:r w:rsidR="00876105">
        <w:t>practi</w:t>
      </w:r>
      <w:r w:rsidR="00DB6884">
        <w:t>ce</w:t>
      </w:r>
      <w:r w:rsidR="00B9689D">
        <w:t xml:space="preserve">, </w:t>
      </w:r>
      <w:r w:rsidR="00876105">
        <w:t>game develo</w:t>
      </w:r>
      <w:r w:rsidR="00816DCE">
        <w:t xml:space="preserve">pers </w:t>
      </w:r>
      <w:r w:rsidR="00876105">
        <w:t xml:space="preserve">already need to ensure that gaps in the geometry </w:t>
      </w:r>
      <w:r w:rsidR="004B0798">
        <w:t>are either big enough for the player to walk through (like a door frame) or are not there at all</w:t>
      </w:r>
      <w:r w:rsidR="002108CD">
        <w:t xml:space="preserve">, </w:t>
      </w:r>
      <w:r w:rsidR="007E3606">
        <w:t>fighting against this issue</w:t>
      </w:r>
      <w:r w:rsidR="0085143C">
        <w:t xml:space="preserve">. </w:t>
      </w:r>
      <w:r w:rsidR="008B5C1C">
        <w:t xml:space="preserve">It </w:t>
      </w:r>
      <w:r w:rsidR="001C623C">
        <w:t>is, however,</w:t>
      </w:r>
      <w:r w:rsidR="008B5C1C">
        <w:t xml:space="preserve"> a </w:t>
      </w:r>
      <w:r w:rsidR="001E49FA">
        <w:t xml:space="preserve">significant </w:t>
      </w:r>
      <w:r w:rsidR="008B5C1C">
        <w:t>drawback of the Floodfilling algorithm</w:t>
      </w:r>
      <w:r w:rsidR="00516A9D">
        <w:t>.</w:t>
      </w:r>
    </w:p>
    <w:p w14:paraId="751D8CAC" w14:textId="77777777" w:rsidR="00782571" w:rsidRDefault="00782571" w:rsidP="00782571">
      <w:pPr>
        <w:pStyle w:val="BodyText"/>
        <w:keepNext/>
      </w:pPr>
      <w:r>
        <w:rPr>
          <w:noProof/>
        </w:rPr>
        <w:drawing>
          <wp:inline distT="0" distB="0" distL="0" distR="0" wp14:anchorId="03A61C57" wp14:editId="5DC528AF">
            <wp:extent cx="5400675" cy="1790700"/>
            <wp:effectExtent l="0" t="0" r="9525" b="0"/>
            <wp:docPr id="1903190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3862" b="32981"/>
                    <a:stretch/>
                  </pic:blipFill>
                  <pic:spPr bwMode="auto">
                    <a:xfrm>
                      <a:off x="0" y="0"/>
                      <a:ext cx="5400675"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0BC0C765" w14:textId="6CD90B69" w:rsidR="00FF7E9A" w:rsidRDefault="00782571" w:rsidP="00782571">
      <w:pPr>
        <w:pStyle w:val="Caption"/>
        <w:jc w:val="center"/>
      </w:pPr>
      <w:bookmarkStart w:id="67" w:name="_Ref173159254"/>
      <w:bookmarkStart w:id="68" w:name="_Toc175303393"/>
      <w:r>
        <w:t xml:space="preserve">Figure </w:t>
      </w:r>
      <w:r>
        <w:fldChar w:fldCharType="begin"/>
      </w:r>
      <w:r>
        <w:instrText xml:space="preserve"> SEQ Figure \* ARABIC </w:instrText>
      </w:r>
      <w:r>
        <w:fldChar w:fldCharType="separate"/>
      </w:r>
      <w:r w:rsidR="004C6C54">
        <w:rPr>
          <w:noProof/>
        </w:rPr>
        <w:t>12</w:t>
      </w:r>
      <w:r>
        <w:fldChar w:fldCharType="end"/>
      </w:r>
      <w:bookmarkEnd w:id="67"/>
      <w:r>
        <w:t>: Issues with large grid sizes in the Floodfilling Algorithm</w:t>
      </w:r>
      <w:bookmarkEnd w:id="68"/>
    </w:p>
    <w:p w14:paraId="06194998" w14:textId="496849CC" w:rsidR="00496B7A" w:rsidRDefault="003662F0" w:rsidP="003662F0">
      <w:pPr>
        <w:pStyle w:val="KapitelIII"/>
      </w:pPr>
      <w:bookmarkStart w:id="69" w:name="_Toc175219590"/>
      <w:r>
        <w:lastRenderedPageBreak/>
        <w:t>Possible Improvements</w:t>
      </w:r>
      <w:bookmarkEnd w:id="69"/>
    </w:p>
    <w:p w14:paraId="2507AEC7" w14:textId="7B603E75" w:rsidR="003662F0" w:rsidRDefault="00F76C9B" w:rsidP="003662F0">
      <w:pPr>
        <w:pStyle w:val="BodyText"/>
      </w:pPr>
      <w:r>
        <w:t xml:space="preserve">In the future, </w:t>
      </w:r>
      <w:r w:rsidR="00A85906">
        <w:t xml:space="preserve">the Floodfilling algorithm might be based on </w:t>
      </w:r>
      <w:r w:rsidR="003D6DD5">
        <w:t>recursive cells</w:t>
      </w:r>
      <w:r w:rsidR="00F8680C">
        <w:t xml:space="preserve">, similar to a BVH tree. </w:t>
      </w:r>
      <w:r w:rsidR="002965D8">
        <w:t xml:space="preserve">This would </w:t>
      </w:r>
      <w:r w:rsidR="005440DA">
        <w:t xml:space="preserve">alleviate the </w:t>
      </w:r>
      <w:r w:rsidR="001902C4">
        <w:t>issues observed if the cell size is big</w:t>
      </w:r>
      <w:r w:rsidR="00527858">
        <w:t xml:space="preserve">, as described in </w:t>
      </w:r>
      <w:r w:rsidR="00020819">
        <w:fldChar w:fldCharType="begin"/>
      </w:r>
      <w:r w:rsidR="00020819">
        <w:instrText xml:space="preserve"> REF _Ref173159254 \h </w:instrText>
      </w:r>
      <w:r w:rsidR="00020819">
        <w:fldChar w:fldCharType="separate"/>
      </w:r>
      <w:r w:rsidR="00020819">
        <w:t xml:space="preserve">Figure </w:t>
      </w:r>
      <w:r w:rsidR="00020819">
        <w:rPr>
          <w:noProof/>
        </w:rPr>
        <w:t>12</w:t>
      </w:r>
      <w:r w:rsidR="00020819">
        <w:fldChar w:fldCharType="end"/>
      </w:r>
      <w:r w:rsidR="00020819">
        <w:t xml:space="preserve">. </w:t>
      </w:r>
      <w:r w:rsidR="00F13AA6">
        <w:t>If a cell does not encounter any intersections, then the flood filling algorithm proceeds as normal. If there are intersections, the original cell is subdivided into smaller ones</w:t>
      </w:r>
      <w:r w:rsidR="00D47B90">
        <w:t xml:space="preserve"> and the process repeats for these cells</w:t>
      </w:r>
      <w:r w:rsidR="00053BD2">
        <w:t xml:space="preserve"> until a lower limit of the size is reached</w:t>
      </w:r>
      <w:r w:rsidR="00D47B90">
        <w:t xml:space="preserve">. </w:t>
      </w:r>
      <w:r w:rsidR="00C25DC3">
        <w:t xml:space="preserve">This might make it practical to </w:t>
      </w:r>
      <w:r w:rsidR="00516FC5">
        <w:t>use extremely small cell sizes in the cases where it is needed while not wasting memory and time on parts of the world where such detail is not required.</w:t>
      </w:r>
    </w:p>
    <w:p w14:paraId="7E42F9A6" w14:textId="72AE0659" w:rsidR="001232E5" w:rsidRPr="003662F0" w:rsidRDefault="001232E5" w:rsidP="003662F0">
      <w:pPr>
        <w:pStyle w:val="BodyText"/>
      </w:pPr>
      <w:r>
        <w:t xml:space="preserve">As the goal of this thesis is to show the overall possibility and potential of such a solution and not </w:t>
      </w:r>
      <w:r w:rsidR="00872EBD">
        <w:t>provide</w:t>
      </w:r>
      <w:r>
        <w:t xml:space="preserve"> a finished product, this feature has not been implemented.</w:t>
      </w:r>
    </w:p>
    <w:p w14:paraId="2103DB4E" w14:textId="66F14928" w:rsidR="00F530D1" w:rsidRDefault="00F530D1" w:rsidP="00F530D1">
      <w:pPr>
        <w:pStyle w:val="KapitelII"/>
      </w:pPr>
      <w:bookmarkStart w:id="70" w:name="_Toc175219591"/>
      <w:r>
        <w:t xml:space="preserve">Querying </w:t>
      </w:r>
      <w:r w:rsidR="008D3262">
        <w:t>the World</w:t>
      </w:r>
      <w:bookmarkEnd w:id="70"/>
    </w:p>
    <w:p w14:paraId="3918490B" w14:textId="7180584A" w:rsidR="004D4D40" w:rsidRDefault="002D42F6" w:rsidP="007B17CE">
      <w:pPr>
        <w:pStyle w:val="BodyText"/>
      </w:pPr>
      <w:r>
        <w:t>After the first stage of building up the volumes for each anchor, it must also be possible to query the semantic meaning of any point in the world by determining in which volume this point resides.</w:t>
      </w:r>
      <w:r w:rsidR="00C015E2">
        <w:t xml:space="preserve"> This assumes that all volumes have been properly calculated, meaning they are completely enclosed.</w:t>
      </w:r>
    </w:p>
    <w:p w14:paraId="0A06F45F" w14:textId="43438707" w:rsidR="006C2338" w:rsidRDefault="001B6537" w:rsidP="007B17CE">
      <w:pPr>
        <w:pStyle w:val="BodyText"/>
      </w:pPr>
      <w:r>
        <w:t>For such an enclosed mesh it is trivial to determine whether a point lies inside or outside of it</w:t>
      </w:r>
      <w:r w:rsidR="004446F8">
        <w:t xml:space="preserve">. </w:t>
      </w:r>
      <w:r w:rsidR="007E5907">
        <w:t xml:space="preserve">A ray is cast from the point of interest into infinity (in an arbitrary direction). Intersections between this ray and the triangles making up the volume are counted. If the number of intersections is odd, then the point is inside the volume, otherwise it isn’t. </w:t>
      </w:r>
      <w:r w:rsidR="00B467A2">
        <w:t>This technique</w:t>
      </w:r>
      <w:r w:rsidR="002C0B9F">
        <w:t xml:space="preserve"> (often called the </w:t>
      </w:r>
      <w:r w:rsidR="002C0B9F" w:rsidRPr="002C0B9F">
        <w:rPr>
          <w:rStyle w:val="QuoteChar"/>
        </w:rPr>
        <w:t>Even-Odd Rule</w:t>
      </w:r>
      <w:r w:rsidR="002C0B9F">
        <w:t>)</w:t>
      </w:r>
      <w:r w:rsidR="00B467A2">
        <w:t xml:space="preserve"> has been </w:t>
      </w:r>
      <w:r w:rsidR="00DB1EB2">
        <w:t xml:space="preserve">in use as early as 1974 </w:t>
      </w:r>
      <w:sdt>
        <w:sdtPr>
          <w:id w:val="-1205407964"/>
          <w:citation/>
        </w:sdtPr>
        <w:sdtContent>
          <w:r w:rsidR="00EB6657">
            <w:fldChar w:fldCharType="begin"/>
          </w:r>
          <w:r w:rsidR="00AE6F49">
            <w:rPr>
              <w:lang w:val="de-DE"/>
            </w:rPr>
            <w:instrText xml:space="preserve">CITATION Sut74 \l 1031 </w:instrText>
          </w:r>
          <w:r w:rsidR="00EB6657">
            <w:fldChar w:fldCharType="separate"/>
          </w:r>
          <w:r w:rsidR="008D59A6" w:rsidRPr="008D59A6">
            <w:rPr>
              <w:noProof/>
              <w:lang w:val="de-DE"/>
            </w:rPr>
            <w:t>[9]</w:t>
          </w:r>
          <w:r w:rsidR="00EB6657">
            <w:fldChar w:fldCharType="end"/>
          </w:r>
        </w:sdtContent>
      </w:sdt>
      <w:r w:rsidR="00195F52">
        <w:t>, but</w:t>
      </w:r>
      <w:r w:rsidR="00F13424">
        <w:t xml:space="preserve"> has been</w:t>
      </w:r>
      <w:r w:rsidR="00195F52">
        <w:t xml:space="preserve"> adapted to three dimensions for this application.</w:t>
      </w:r>
    </w:p>
    <w:p w14:paraId="639F0821" w14:textId="77777777" w:rsidR="00271E88" w:rsidRDefault="006D6EB6" w:rsidP="00733BDF">
      <w:pPr>
        <w:pStyle w:val="BodyText"/>
        <w:keepNext/>
        <w:jc w:val="center"/>
      </w:pPr>
      <w:r>
        <w:rPr>
          <w:noProof/>
        </w:rPr>
        <w:drawing>
          <wp:inline distT="0" distB="0" distL="0" distR="0" wp14:anchorId="40D58E06" wp14:editId="71E9EE3B">
            <wp:extent cx="2958648" cy="2114550"/>
            <wp:effectExtent l="0" t="0" r="0" b="0"/>
            <wp:docPr id="2066575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75871" name="Picture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968184" cy="2121365"/>
                    </a:xfrm>
                    <a:prstGeom prst="rect">
                      <a:avLst/>
                    </a:prstGeom>
                    <a:noFill/>
                    <a:ln>
                      <a:noFill/>
                    </a:ln>
                  </pic:spPr>
                </pic:pic>
              </a:graphicData>
            </a:graphic>
          </wp:inline>
        </w:drawing>
      </w:r>
    </w:p>
    <w:p w14:paraId="5308A9C3" w14:textId="3AB9B75F" w:rsidR="000F277F" w:rsidRDefault="00271E88" w:rsidP="00271E88">
      <w:pPr>
        <w:pStyle w:val="Caption"/>
        <w:jc w:val="center"/>
      </w:pPr>
      <w:bookmarkStart w:id="71" w:name="_Toc175303394"/>
      <w:r>
        <w:t xml:space="preserve">Figure </w:t>
      </w:r>
      <w:r>
        <w:fldChar w:fldCharType="begin"/>
      </w:r>
      <w:r>
        <w:instrText xml:space="preserve"> SEQ Figure \* ARABIC </w:instrText>
      </w:r>
      <w:r>
        <w:fldChar w:fldCharType="separate"/>
      </w:r>
      <w:r w:rsidR="004C6C54">
        <w:rPr>
          <w:noProof/>
        </w:rPr>
        <w:t>13</w:t>
      </w:r>
      <w:r>
        <w:fldChar w:fldCharType="end"/>
      </w:r>
      <w:r>
        <w:t xml:space="preserve">: </w:t>
      </w:r>
      <w:r w:rsidR="00AC3064">
        <w:t>Visualization of t</w:t>
      </w:r>
      <w:r>
        <w:t xml:space="preserve">he Even-Odd </w:t>
      </w:r>
      <w:r w:rsidR="00AC3064">
        <w:t>rule</w:t>
      </w:r>
      <w:r>
        <w:t>. The green ray intersects an odd number of times, so the point is inside the polygon, contrary to the red point.</w:t>
      </w:r>
      <w:bookmarkEnd w:id="71"/>
    </w:p>
    <w:p w14:paraId="1F2C6AD5" w14:textId="3CCB018D" w:rsidR="00D027B8" w:rsidRDefault="008F741D" w:rsidP="008F741D">
      <w:pPr>
        <w:pStyle w:val="KapitelIII"/>
      </w:pPr>
      <w:bookmarkStart w:id="72" w:name="_Toc175219592"/>
      <w:r>
        <w:lastRenderedPageBreak/>
        <w:t>Issues of the trivial approach</w:t>
      </w:r>
      <w:bookmarkEnd w:id="72"/>
    </w:p>
    <w:p w14:paraId="6C390F6B" w14:textId="24AAF303" w:rsidR="000C2FD8" w:rsidRDefault="000C2FD8" w:rsidP="000C2FD8">
      <w:pPr>
        <w:pStyle w:val="BodyText"/>
      </w:pPr>
      <w:r>
        <w:t xml:space="preserve">There are however </w:t>
      </w:r>
      <w:r w:rsidR="00840D2A">
        <w:t>several</w:t>
      </w:r>
      <w:r>
        <w:t xml:space="preserve"> edge cases that need to be handled</w:t>
      </w:r>
      <w:r w:rsidR="009D1BD2">
        <w:t>.</w:t>
      </w:r>
    </w:p>
    <w:p w14:paraId="0BD8E5C5" w14:textId="1960DC0C" w:rsidR="00850FF0" w:rsidRDefault="00850FF0" w:rsidP="003B1FCE">
      <w:pPr>
        <w:pStyle w:val="BodyText"/>
        <w:numPr>
          <w:ilvl w:val="0"/>
          <w:numId w:val="25"/>
        </w:numPr>
      </w:pPr>
      <w:r>
        <w:t xml:space="preserve">If the point lies exactly on </w:t>
      </w:r>
      <w:r w:rsidR="00614D04">
        <w:t xml:space="preserve">a triangle, this thesis defines the point to be “inside” the volume. </w:t>
      </w:r>
      <w:r w:rsidR="00B251D3">
        <w:t xml:space="preserve">Should this case happen during evaluation of the Even-Odd Rule, then an early exit can be made </w:t>
      </w:r>
      <w:r w:rsidR="00F629F9">
        <w:t xml:space="preserve">as the point </w:t>
      </w:r>
      <w:r w:rsidR="00704878">
        <w:t>is</w:t>
      </w:r>
      <w:r w:rsidR="00F629F9">
        <w:t xml:space="preserve"> </w:t>
      </w:r>
      <w:r w:rsidR="00704878">
        <w:t xml:space="preserve">considered </w:t>
      </w:r>
      <w:r w:rsidR="00F629F9">
        <w:t xml:space="preserve">“inside” the volume if it lies </w:t>
      </w:r>
      <w:r w:rsidR="00663BC6">
        <w:t xml:space="preserve">exactly </w:t>
      </w:r>
      <w:r w:rsidR="00F629F9">
        <w:t>on any triangle of the volume.</w:t>
      </w:r>
      <w:r w:rsidR="00425CC1">
        <w:t xml:space="preserve"> Otherwise, it would be undefined how many intersections occur between the ray and the triangle, depending on the ray direction.</w:t>
      </w:r>
    </w:p>
    <w:p w14:paraId="1BC07124" w14:textId="0734A06B" w:rsidR="00307527" w:rsidRDefault="00307527" w:rsidP="003B1FCE">
      <w:pPr>
        <w:pStyle w:val="BodyText"/>
        <w:numPr>
          <w:ilvl w:val="0"/>
          <w:numId w:val="25"/>
        </w:numPr>
      </w:pPr>
      <w:r>
        <w:t xml:space="preserve">If the arbitrary ray direction is orthogonal to </w:t>
      </w:r>
      <w:r w:rsidR="00F33B34">
        <w:t>a</w:t>
      </w:r>
      <w:r>
        <w:t xml:space="preserve"> triangle’s normal</w:t>
      </w:r>
      <w:r w:rsidR="00B61F9E">
        <w:t xml:space="preserve"> and the query point lies exactly on the triangle’s plane</w:t>
      </w:r>
      <w:r w:rsidR="000B1B6C">
        <w:t xml:space="preserve"> (</w:t>
      </w:r>
      <w:r w:rsidR="00D17F87">
        <w:t>but</w:t>
      </w:r>
      <w:r w:rsidR="000B1B6C">
        <w:t xml:space="preserve"> not on the triangle itself</w:t>
      </w:r>
      <w:r w:rsidR="006A13F8">
        <w:t>!</w:t>
      </w:r>
      <w:r w:rsidR="000B1B6C">
        <w:t>)</w:t>
      </w:r>
      <w:r w:rsidR="00B61F9E">
        <w:t xml:space="preserve">, then the intersection test is undefined, as there are an infinite number of intersection points. </w:t>
      </w:r>
      <w:r w:rsidR="002E7729">
        <w:t xml:space="preserve">Therefore, </w:t>
      </w:r>
      <w:r w:rsidR="009F3CCE">
        <w:t xml:space="preserve">triangles that are orthogonal to the ray direction are ignored in this test, as they do not have </w:t>
      </w:r>
      <w:r w:rsidR="00FC3FE4">
        <w:t>any implication to the result.</w:t>
      </w:r>
      <w:r w:rsidR="00292408">
        <w:t xml:space="preserve"> </w:t>
      </w:r>
      <w:r w:rsidR="00E553C0">
        <w:t>Because the volume is enclosed, other triangles must be connected to this orthogonal one, which with intersections can be calculated as normal</w:t>
      </w:r>
      <w:r w:rsidR="00C80AA5">
        <w:t>.</w:t>
      </w:r>
    </w:p>
    <w:p w14:paraId="7205B5C0" w14:textId="3B1626C2" w:rsidR="007E2A95" w:rsidRDefault="00253A1B" w:rsidP="00BE4411">
      <w:pPr>
        <w:pStyle w:val="BodyText"/>
        <w:numPr>
          <w:ilvl w:val="0"/>
          <w:numId w:val="25"/>
        </w:numPr>
      </w:pPr>
      <w:r>
        <w:t xml:space="preserve">If the ray </w:t>
      </w:r>
      <w:r w:rsidR="00066A2F">
        <w:t>passes exactly through a vertex, then</w:t>
      </w:r>
      <w:r w:rsidR="005A7E20">
        <w:t xml:space="preserve"> there would be multiple intersections (as many triangles might share this one vertex).</w:t>
      </w:r>
      <w:r w:rsidR="0025319E">
        <w:t xml:space="preserve"> </w:t>
      </w:r>
      <w:r w:rsidR="00BD0C6F">
        <w:t>This can lead to false results (both false negatives and false positives).</w:t>
      </w:r>
      <w:r w:rsidR="00BE4411">
        <w:t xml:space="preserve"> </w:t>
      </w:r>
      <w:r w:rsidR="00126A21">
        <w:t xml:space="preserve">To improve this, the algorithm attempts to find “duplicate” intersections based on the distance from the query point to the reported distance. </w:t>
      </w:r>
      <w:r w:rsidR="00754C1A">
        <w:t>Since all intersections are from the same ray, then intersections with (approximately) the same distance should only be counted once.</w:t>
      </w:r>
      <w:r w:rsidR="00B058AE">
        <w:t xml:space="preserve"> This requires a small </w:t>
      </w:r>
      <w:r w:rsidR="004824FC">
        <w:t xml:space="preserve">numerical tolerance value, which is a very common </w:t>
      </w:r>
      <w:r w:rsidR="00744363">
        <w:t>concept in numerical programming.</w:t>
      </w:r>
    </w:p>
    <w:p w14:paraId="2EA037DE" w14:textId="77777777" w:rsidR="003B66B7" w:rsidRDefault="002A1019" w:rsidP="00095787">
      <w:pPr>
        <w:pStyle w:val="BodyText"/>
        <w:keepNext/>
        <w:jc w:val="center"/>
      </w:pPr>
      <w:r>
        <w:rPr>
          <w:noProof/>
        </w:rPr>
        <w:drawing>
          <wp:inline distT="0" distB="0" distL="0" distR="0" wp14:anchorId="09771E0D" wp14:editId="47377A58">
            <wp:extent cx="4429125" cy="2488449"/>
            <wp:effectExtent l="0" t="0" r="0" b="7620"/>
            <wp:docPr id="538583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4662" cy="2491560"/>
                    </a:xfrm>
                    <a:prstGeom prst="rect">
                      <a:avLst/>
                    </a:prstGeom>
                    <a:noFill/>
                    <a:ln>
                      <a:noFill/>
                    </a:ln>
                  </pic:spPr>
                </pic:pic>
              </a:graphicData>
            </a:graphic>
          </wp:inline>
        </w:drawing>
      </w:r>
    </w:p>
    <w:p w14:paraId="43FFFF26" w14:textId="5DCC73B3" w:rsidR="00C17E05" w:rsidRDefault="003B66B7" w:rsidP="00AB2AB9">
      <w:pPr>
        <w:pStyle w:val="Caption"/>
        <w:jc w:val="center"/>
      </w:pPr>
      <w:bookmarkStart w:id="73" w:name="_Toc175303395"/>
      <w:r>
        <w:t xml:space="preserve">Figure </w:t>
      </w:r>
      <w:r>
        <w:fldChar w:fldCharType="begin"/>
      </w:r>
      <w:r>
        <w:instrText xml:space="preserve"> SEQ Figure \* ARABIC </w:instrText>
      </w:r>
      <w:r>
        <w:fldChar w:fldCharType="separate"/>
      </w:r>
      <w:r w:rsidR="004C6C54">
        <w:rPr>
          <w:noProof/>
        </w:rPr>
        <w:t>14</w:t>
      </w:r>
      <w:r>
        <w:fldChar w:fldCharType="end"/>
      </w:r>
      <w:r>
        <w:t>: Visual Examples of the three described issues with the naive Even-Odd rule implementation.</w:t>
      </w:r>
      <w:bookmarkEnd w:id="73"/>
    </w:p>
    <w:p w14:paraId="403A717E" w14:textId="4AB1F052" w:rsidR="00EA2063" w:rsidRDefault="00DF3B25" w:rsidP="00C32FD0">
      <w:pPr>
        <w:pStyle w:val="KapitelIII"/>
      </w:pPr>
      <w:bookmarkStart w:id="74" w:name="_Toc175219593"/>
      <w:bookmarkStart w:id="75" w:name="_Ref175221702"/>
      <w:r>
        <w:lastRenderedPageBreak/>
        <w:t xml:space="preserve">Possible </w:t>
      </w:r>
      <w:r w:rsidR="000F2DDA">
        <w:t xml:space="preserve">Performance </w:t>
      </w:r>
      <w:r>
        <w:t>Improvements</w:t>
      </w:r>
      <w:bookmarkEnd w:id="74"/>
      <w:bookmarkEnd w:id="75"/>
    </w:p>
    <w:p w14:paraId="27681881" w14:textId="276AAFDD" w:rsidR="0034621D" w:rsidRDefault="00F42591" w:rsidP="00C32FD0">
      <w:pPr>
        <w:pStyle w:val="BodyText"/>
      </w:pPr>
      <w:r>
        <w:t xml:space="preserve">The described approach of casting rays against all volumes in the world is simple but inefficient. </w:t>
      </w:r>
      <w:r w:rsidR="006E3541">
        <w:t xml:space="preserve">There are optimizations </w:t>
      </w:r>
      <w:r w:rsidR="00B132B4">
        <w:t xml:space="preserve">applicable to this problem to achieve a great improvement in performance. </w:t>
      </w:r>
      <w:r w:rsidR="005A2223">
        <w:t>They have not been implemented as they were deemed unnecessary for this thesis due to the simplicity of the</w:t>
      </w:r>
      <w:r w:rsidR="0034621D">
        <w:t xml:space="preserve"> test cases. For more complex worlds in real-world applications, they might however be required to achieve real-time execution of queries.</w:t>
      </w:r>
    </w:p>
    <w:p w14:paraId="0761881E" w14:textId="19E78EF6" w:rsidR="00C32FD0" w:rsidRDefault="004C6791" w:rsidP="00C32FD0">
      <w:pPr>
        <w:pStyle w:val="BodyText"/>
      </w:pPr>
      <w:r>
        <w:t xml:space="preserve">The first </w:t>
      </w:r>
      <w:r w:rsidR="0049650B">
        <w:t>optimization</w:t>
      </w:r>
      <w:r>
        <w:t xml:space="preserve"> is to encapsulate every volume with an </w:t>
      </w:r>
      <w:r w:rsidRPr="00BD1421">
        <w:rPr>
          <w:rStyle w:val="QuoteChar"/>
        </w:rPr>
        <w:t>Axis Aligned Bounding Box</w:t>
      </w:r>
      <w:r>
        <w:t xml:space="preserve"> (AABB for short)</w:t>
      </w:r>
      <w:r w:rsidR="008911F3">
        <w:t xml:space="preserve">, which allows for easy rejection of volumes </w:t>
      </w:r>
      <w:r w:rsidR="00FB4BA1">
        <w:t xml:space="preserve">in which the query point definitely does not reside. </w:t>
      </w:r>
      <w:r w:rsidR="00E83FDC">
        <w:t xml:space="preserve">Before ray-casting against all individual triangles of the volume, the algorithm first checks whether the point lies inside the AABB of the volume. If </w:t>
      </w:r>
      <w:r w:rsidR="00F51F04">
        <w:t xml:space="preserve">it does </w:t>
      </w:r>
      <w:r w:rsidR="00E83FDC">
        <w:t xml:space="preserve">not, then the point cannot be inside the volume. If the point is inside the AABB, </w:t>
      </w:r>
      <w:r w:rsidR="00347860">
        <w:t xml:space="preserve">then the </w:t>
      </w:r>
      <w:r w:rsidR="00E52FC8">
        <w:t>described</w:t>
      </w:r>
      <w:r w:rsidR="00347860">
        <w:t xml:space="preserve"> ray-cast check is</w:t>
      </w:r>
      <w:r w:rsidR="005F3384">
        <w:t xml:space="preserve"> executed.</w:t>
      </w:r>
    </w:p>
    <w:p w14:paraId="2BFA6FF2" w14:textId="2878660D" w:rsidR="008B2A1E" w:rsidRPr="00C32FD0" w:rsidRDefault="0049650B" w:rsidP="00C32FD0">
      <w:pPr>
        <w:pStyle w:val="BodyText"/>
      </w:pPr>
      <w:r>
        <w:t>The second optimization</w:t>
      </w:r>
      <w:r w:rsidR="00DD5E21">
        <w:t xml:space="preserve"> is to use a Bounding Volume Hierarchy acceleration data structure. </w:t>
      </w:r>
      <w:r w:rsidR="002C1EEC">
        <w:t>A BVH can massively improve the performance of intersection tests between rays and triangles</w:t>
      </w:r>
      <w:r w:rsidR="00BB6E7B">
        <w:t xml:space="preserve">. </w:t>
      </w:r>
      <w:r w:rsidR="00232633">
        <w:t xml:space="preserve">The BVH could either be constructed over all volumes by tagging each triangle with the volume it belongs to, or separately for each volume. </w:t>
      </w:r>
      <w:r w:rsidR="00C86CA7">
        <w:t xml:space="preserve">The former would find all triangles in the world that intersect the ray and then count the number of times the ray intersects with any volume. </w:t>
      </w:r>
      <w:r w:rsidR="00232633">
        <w:t xml:space="preserve">The latter allows combining the BVH with the AABB optimization described before. </w:t>
      </w:r>
      <w:r w:rsidR="00CE53FA">
        <w:t xml:space="preserve">See the chapter </w:t>
      </w:r>
      <w:r w:rsidR="00325CCA">
        <w:fldChar w:fldCharType="begin"/>
      </w:r>
      <w:r w:rsidR="00325CCA">
        <w:instrText xml:space="preserve"> REF _Ref173939542 \h </w:instrText>
      </w:r>
      <w:r w:rsidR="00325CCA">
        <w:fldChar w:fldCharType="separate"/>
      </w:r>
      <w:r w:rsidR="00325CCA">
        <w:t>Bounding Volume Hierarchies</w:t>
      </w:r>
      <w:r w:rsidR="00325CCA">
        <w:fldChar w:fldCharType="end"/>
      </w:r>
      <w:r w:rsidR="00325CCA">
        <w:t xml:space="preserve"> for a more detailed description.</w:t>
      </w:r>
    </w:p>
    <w:p w14:paraId="0E6C3F37" w14:textId="693B958D" w:rsidR="001C18A7" w:rsidRDefault="00093311" w:rsidP="00CC266C">
      <w:pPr>
        <w:pStyle w:val="KapitelI"/>
      </w:pPr>
      <w:bookmarkStart w:id="76" w:name="_Toc175219594"/>
      <w:bookmarkStart w:id="77" w:name="_Ref175220935"/>
      <w:r>
        <w:lastRenderedPageBreak/>
        <w:t>Implementation</w:t>
      </w:r>
      <w:bookmarkEnd w:id="76"/>
      <w:bookmarkEnd w:id="77"/>
    </w:p>
    <w:p w14:paraId="40CB191C" w14:textId="65D70C3B" w:rsidR="00CC266C" w:rsidRDefault="00732692" w:rsidP="00CC266C">
      <w:pPr>
        <w:pStyle w:val="KapitelII"/>
      </w:pPr>
      <w:bookmarkStart w:id="78" w:name="_Ref174886972"/>
      <w:bookmarkStart w:id="79" w:name="_Toc175219595"/>
      <w:r>
        <w:t>Overview</w:t>
      </w:r>
      <w:bookmarkEnd w:id="78"/>
      <w:bookmarkEnd w:id="79"/>
    </w:p>
    <w:p w14:paraId="03A0B7E4" w14:textId="18C77912" w:rsidR="00A927AE" w:rsidRDefault="00304B7F" w:rsidP="00760D71">
      <w:pPr>
        <w:pStyle w:val="BodyText"/>
      </w:pPr>
      <w:r>
        <w:t xml:space="preserve">This chapter will go into the more technical details of the implementation which have been omitted in the </w:t>
      </w:r>
      <w:r w:rsidR="00292BEC">
        <w:fldChar w:fldCharType="begin"/>
      </w:r>
      <w:r w:rsidR="00292BEC">
        <w:instrText xml:space="preserve"> REF _Ref174448399 \h </w:instrText>
      </w:r>
      <w:r w:rsidR="00292BEC">
        <w:fldChar w:fldCharType="separate"/>
      </w:r>
      <w:r w:rsidR="00292BEC">
        <w:t>Approach</w:t>
      </w:r>
      <w:r w:rsidR="00292BEC">
        <w:fldChar w:fldCharType="end"/>
      </w:r>
      <w:r w:rsidR="00292BEC">
        <w:t xml:space="preserve"> chapter.</w:t>
      </w:r>
    </w:p>
    <w:p w14:paraId="43254897" w14:textId="01651368" w:rsidR="00A955B9" w:rsidRDefault="00AE13FC" w:rsidP="00760D71">
      <w:pPr>
        <w:pStyle w:val="BodyText"/>
      </w:pPr>
      <w:r>
        <w:t>The implementation provided with this thesis has been programmed in C++</w:t>
      </w:r>
      <w:r w:rsidR="009C4A9D">
        <w:t xml:space="preserve"> without any frameworks</w:t>
      </w:r>
      <w:r w:rsidR="00B65E9D">
        <w:t xml:space="preserve">. This choice was made for </w:t>
      </w:r>
      <w:r w:rsidR="00EE585C">
        <w:t>three</w:t>
      </w:r>
      <w:r w:rsidR="00B65E9D">
        <w:t xml:space="preserve"> reasons</w:t>
      </w:r>
      <w:r w:rsidR="00524D42">
        <w:t xml:space="preserve">. Firstly, C++ allows for highly optimized code, </w:t>
      </w:r>
      <w:r w:rsidR="0070784F">
        <w:t>which was deemed important for meeting the performance goals.</w:t>
      </w:r>
      <w:r w:rsidR="009F1501">
        <w:t xml:space="preserve"> </w:t>
      </w:r>
      <w:r w:rsidR="004B4AC6">
        <w:t xml:space="preserve">Secondly, </w:t>
      </w:r>
      <w:r w:rsidR="009B293F">
        <w:t xml:space="preserve">being independent of any </w:t>
      </w:r>
      <w:r w:rsidR="00281432">
        <w:t xml:space="preserve">specific </w:t>
      </w:r>
      <w:r w:rsidR="009B293F">
        <w:t xml:space="preserve">existing software enables easy integration into </w:t>
      </w:r>
      <w:r w:rsidR="00281432">
        <w:t>all other technologies, such as game engines like Unity or Unreal Engine</w:t>
      </w:r>
      <w:r w:rsidR="000F6AD1">
        <w:t>, which is another goal of this thesis</w:t>
      </w:r>
      <w:r w:rsidR="00281432">
        <w:t>.</w:t>
      </w:r>
      <w:r w:rsidR="00B64528">
        <w:t xml:space="preserve"> </w:t>
      </w:r>
      <w:r w:rsidR="00EE585C">
        <w:t xml:space="preserve">Additionally, C++ has been the most common programming language in game (related) software </w:t>
      </w:r>
      <w:r w:rsidR="0051001F">
        <w:t>for the past decades</w:t>
      </w:r>
      <w:r w:rsidR="00487A85">
        <w:t>, with the only notable exception being C# for scripting inside the Unity Engine</w:t>
      </w:r>
      <w:r w:rsidR="0051001F">
        <w:t>.</w:t>
      </w:r>
    </w:p>
    <w:p w14:paraId="3B50652A" w14:textId="1D880FE1" w:rsidR="007A1024" w:rsidRDefault="003170E0" w:rsidP="003170E0">
      <w:pPr>
        <w:pStyle w:val="KapitelII"/>
      </w:pPr>
      <w:bookmarkStart w:id="80" w:name="_Ref174957396"/>
      <w:bookmarkStart w:id="81" w:name="_Toc175219596"/>
      <w:r>
        <w:t>Dealing with Floating</w:t>
      </w:r>
      <w:r w:rsidR="007C3831">
        <w:t>-p</w:t>
      </w:r>
      <w:r>
        <w:t>oint Precision</w:t>
      </w:r>
      <w:bookmarkEnd w:id="80"/>
      <w:bookmarkEnd w:id="81"/>
    </w:p>
    <w:p w14:paraId="43670D17" w14:textId="19ED9C82" w:rsidR="00DD47A4" w:rsidRDefault="00595CA0" w:rsidP="008F6742">
      <w:pPr>
        <w:pStyle w:val="BodyText"/>
      </w:pPr>
      <w:r>
        <w:t xml:space="preserve">One of the primary technical challenges of implementing the proposed solution is dealing with numerical imprecision. </w:t>
      </w:r>
      <w:r w:rsidR="0014736C">
        <w:t xml:space="preserve">Typical consumer hardware </w:t>
      </w:r>
      <w:r w:rsidR="005A7DC8">
        <w:t xml:space="preserve">only supports </w:t>
      </w:r>
      <w:r w:rsidR="001430EC">
        <w:t xml:space="preserve">floating-point values, </w:t>
      </w:r>
      <w:r w:rsidR="0059433B">
        <w:t xml:space="preserve">fixed-point calculations must be emulated in software which </w:t>
      </w:r>
      <w:r w:rsidR="00F05DB8">
        <w:t>is much slower than having hardware support.</w:t>
      </w:r>
      <w:r w:rsidR="00A670F2">
        <w:t xml:space="preserve"> </w:t>
      </w:r>
      <w:r w:rsidR="00D565F3">
        <w:t>Floating-point is also better at handling large ranges of values, since it does not overflow as quickly as fixed-point</w:t>
      </w:r>
      <w:r w:rsidR="00DF4BCE">
        <w:t xml:space="preserve">, and it gives higher precision in </w:t>
      </w:r>
      <w:r w:rsidR="0017209E">
        <w:t xml:space="preserve">the range of around one to ten. </w:t>
      </w:r>
    </w:p>
    <w:p w14:paraId="0417B18A" w14:textId="77777777" w:rsidR="007C6B69" w:rsidRDefault="00E43213" w:rsidP="007C6B69">
      <w:pPr>
        <w:pStyle w:val="BodyText"/>
        <w:keepNext/>
      </w:pPr>
      <w:r>
        <w:rPr>
          <w:noProof/>
        </w:rPr>
        <w:drawing>
          <wp:inline distT="0" distB="0" distL="0" distR="0" wp14:anchorId="73F338E1" wp14:editId="14821751">
            <wp:extent cx="5381625" cy="200025"/>
            <wp:effectExtent l="0" t="0" r="9525" b="9525"/>
            <wp:docPr id="21023589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81625" cy="200025"/>
                    </a:xfrm>
                    <a:prstGeom prst="rect">
                      <a:avLst/>
                    </a:prstGeom>
                    <a:noFill/>
                    <a:ln>
                      <a:noFill/>
                    </a:ln>
                  </pic:spPr>
                </pic:pic>
              </a:graphicData>
            </a:graphic>
          </wp:inline>
        </w:drawing>
      </w:r>
    </w:p>
    <w:p w14:paraId="097F561C" w14:textId="2D449926" w:rsidR="00EF5FAC" w:rsidRDefault="007C6B69" w:rsidP="007C6B69">
      <w:pPr>
        <w:pStyle w:val="Caption"/>
        <w:jc w:val="center"/>
      </w:pPr>
      <w:bookmarkStart w:id="82" w:name="_Toc175303396"/>
      <w:r>
        <w:t xml:space="preserve">Figure </w:t>
      </w:r>
      <w:r>
        <w:fldChar w:fldCharType="begin"/>
      </w:r>
      <w:r>
        <w:instrText xml:space="preserve"> SEQ Figure \* ARABIC </w:instrText>
      </w:r>
      <w:r>
        <w:fldChar w:fldCharType="separate"/>
      </w:r>
      <w:r w:rsidR="004C6C54">
        <w:rPr>
          <w:noProof/>
        </w:rPr>
        <w:t>15</w:t>
      </w:r>
      <w:r>
        <w:fldChar w:fldCharType="end"/>
      </w:r>
      <w:r>
        <w:t>: Precision of floating-point values at given intervals</w:t>
      </w:r>
      <w:r w:rsidR="00114C97">
        <w:t>.</w:t>
      </w:r>
      <w:r>
        <w:t xml:space="preserve"> </w:t>
      </w:r>
      <w:sdt>
        <w:sdtPr>
          <w:id w:val="-163792260"/>
          <w:citation/>
        </w:sdtPr>
        <w:sdtContent>
          <w:r w:rsidR="00F703A8">
            <w:fldChar w:fldCharType="begin"/>
          </w:r>
          <w:r w:rsidR="008D59A6">
            <w:rPr>
              <w:lang w:val="de-DE"/>
            </w:rPr>
            <w:instrText xml:space="preserve">CITATION Wik24 \l 1031 </w:instrText>
          </w:r>
          <w:r w:rsidR="00F703A8">
            <w:fldChar w:fldCharType="separate"/>
          </w:r>
          <w:r w:rsidR="008D59A6" w:rsidRPr="008D59A6">
            <w:rPr>
              <w:noProof/>
              <w:lang w:val="de-DE"/>
            </w:rPr>
            <w:t>[10]</w:t>
          </w:r>
          <w:r w:rsidR="00F703A8">
            <w:fldChar w:fldCharType="end"/>
          </w:r>
        </w:sdtContent>
      </w:sdt>
      <w:bookmarkEnd w:id="82"/>
    </w:p>
    <w:p w14:paraId="669501C2" w14:textId="3D3FD93E" w:rsidR="0043217E" w:rsidRDefault="00DD47A4" w:rsidP="008F6742">
      <w:pPr>
        <w:pStyle w:val="BodyText"/>
      </w:pPr>
      <w:r>
        <w:t xml:space="preserve">Floating-point has become the </w:t>
      </w:r>
      <w:r w:rsidR="00AA5554">
        <w:t>de facto</w:t>
      </w:r>
      <w:r>
        <w:t xml:space="preserve"> standard in (game-related) software to the point of unpracticality of deviating from that standard.</w:t>
      </w:r>
      <w:r w:rsidR="00B03980">
        <w:t xml:space="preserve"> </w:t>
      </w:r>
      <w:r w:rsidR="00313F25">
        <w:t xml:space="preserve">Converting from one format to the other is also expensive. </w:t>
      </w:r>
      <w:r w:rsidR="00682179">
        <w:t>This implementation therefore also uses floating-point values for both the interface and the internal data storage.</w:t>
      </w:r>
    </w:p>
    <w:p w14:paraId="2F7443ED" w14:textId="7C3D8504" w:rsidR="00694782" w:rsidRDefault="008A1EE9" w:rsidP="008F6742">
      <w:pPr>
        <w:pStyle w:val="BodyText"/>
      </w:pPr>
      <w:r>
        <w:t xml:space="preserve">Floating-point values are usually supported in two </w:t>
      </w:r>
      <w:r w:rsidR="00162D66">
        <w:t xml:space="preserve">flavors: Single precision (using 32 bits in total) and double precision (using 64 bits in total). </w:t>
      </w:r>
      <w:r w:rsidR="00510FD8">
        <w:t xml:space="preserve">The latter one obviously offers higher precision at the cost of higher memory consumption. </w:t>
      </w:r>
      <w:r w:rsidR="00180D23">
        <w:t xml:space="preserve">As this solution has been designed for use in games, which have a high requirement for memory hardware anyway, </w:t>
      </w:r>
      <w:r w:rsidR="008C757A">
        <w:t xml:space="preserve">this </w:t>
      </w:r>
      <w:r w:rsidR="00180D23">
        <w:t xml:space="preserve"> trade-off has been made in favor of </w:t>
      </w:r>
      <w:r w:rsidR="004747BF">
        <w:t xml:space="preserve">additional </w:t>
      </w:r>
      <w:r w:rsidR="00180D23">
        <w:t>precision.</w:t>
      </w:r>
    </w:p>
    <w:p w14:paraId="504A1FA8" w14:textId="2ECD243A" w:rsidR="00885E31" w:rsidRDefault="006D70B7" w:rsidP="008F6742">
      <w:pPr>
        <w:pStyle w:val="BodyText"/>
      </w:pPr>
      <w:r>
        <w:lastRenderedPageBreak/>
        <w:t xml:space="preserve">Since </w:t>
      </w:r>
      <w:r w:rsidR="00EF3180">
        <w:t xml:space="preserve">the finite </w:t>
      </w:r>
      <w:r w:rsidR="00E117FD">
        <w:t xml:space="preserve">representation </w:t>
      </w:r>
      <w:r w:rsidR="00EA161F">
        <w:t xml:space="preserve">of (real) numbers in computer hardware cannot </w:t>
      </w:r>
      <w:r w:rsidR="00451E6A">
        <w:t>provide</w:t>
      </w:r>
      <w:r w:rsidR="00501334">
        <w:t xml:space="preserve"> </w:t>
      </w:r>
      <w:r w:rsidR="00CE12FE">
        <w:t xml:space="preserve">infinite accuracy, </w:t>
      </w:r>
      <w:r w:rsidR="009E7801">
        <w:t>the code must always expect and correctly handle very small deviations from the “theoretical” result to the actual one in practice</w:t>
      </w:r>
      <w:r w:rsidR="008B0BD2">
        <w:t xml:space="preserve">, which is caused by the hardware rounding this “theoretical” result to the nearest value that can </w:t>
      </w:r>
      <w:r w:rsidR="00F04578">
        <w:t>be</w:t>
      </w:r>
      <w:r w:rsidR="008B0BD2">
        <w:t xml:space="preserve"> represented through the floating-point format</w:t>
      </w:r>
      <w:r w:rsidR="009E7801">
        <w:t>.</w:t>
      </w:r>
      <w:r w:rsidR="000409BC">
        <w:t xml:space="preserve"> </w:t>
      </w:r>
    </w:p>
    <w:p w14:paraId="34EE452A" w14:textId="3D0CBC40" w:rsidR="00827574" w:rsidRDefault="00763C39" w:rsidP="008F6742">
      <w:pPr>
        <w:pStyle w:val="BodyText"/>
      </w:pPr>
      <w:r>
        <w:rPr>
          <w:noProof/>
        </w:rPr>
        <w:drawing>
          <wp:anchor distT="0" distB="0" distL="114300" distR="114300" simplePos="0" relativeHeight="251671040" behindDoc="0" locked="0" layoutInCell="1" allowOverlap="1" wp14:anchorId="5685DB37" wp14:editId="60DED0D3">
            <wp:simplePos x="0" y="0"/>
            <wp:positionH relativeFrom="margin">
              <wp:align>right</wp:align>
            </wp:positionH>
            <wp:positionV relativeFrom="paragraph">
              <wp:posOffset>304269</wp:posOffset>
            </wp:positionV>
            <wp:extent cx="2593975" cy="1438275"/>
            <wp:effectExtent l="0" t="0" r="0" b="9525"/>
            <wp:wrapSquare wrapText="bothSides"/>
            <wp:docPr id="792947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3975"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E14">
        <w:rPr>
          <w:noProof/>
        </w:rPr>
        <mc:AlternateContent>
          <mc:Choice Requires="wps">
            <w:drawing>
              <wp:anchor distT="0" distB="0" distL="114300" distR="114300" simplePos="0" relativeHeight="251673088" behindDoc="0" locked="0" layoutInCell="1" allowOverlap="1" wp14:anchorId="5C351733" wp14:editId="43BCD71F">
                <wp:simplePos x="0" y="0"/>
                <wp:positionH relativeFrom="column">
                  <wp:posOffset>2806700</wp:posOffset>
                </wp:positionH>
                <wp:positionV relativeFrom="paragraph">
                  <wp:posOffset>1711325</wp:posOffset>
                </wp:positionV>
                <wp:extent cx="2593975" cy="635"/>
                <wp:effectExtent l="0" t="0" r="0" b="0"/>
                <wp:wrapSquare wrapText="bothSides"/>
                <wp:docPr id="1381954521" name="Text Box 1"/>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30853FB0" w14:textId="198F6A7A" w:rsidR="00391E14" w:rsidRPr="00BE7E3C" w:rsidRDefault="00391E14" w:rsidP="00391E14">
                            <w:pPr>
                              <w:pStyle w:val="Caption"/>
                              <w:jc w:val="center"/>
                              <w:rPr>
                                <w:noProof/>
                                <w:sz w:val="22"/>
                              </w:rPr>
                            </w:pPr>
                            <w:bookmarkStart w:id="83" w:name="_Ref174786561"/>
                            <w:bookmarkStart w:id="84" w:name="_Toc175303397"/>
                            <w:r>
                              <w:t xml:space="preserve">Figure </w:t>
                            </w:r>
                            <w:r>
                              <w:fldChar w:fldCharType="begin"/>
                            </w:r>
                            <w:r>
                              <w:instrText xml:space="preserve"> SEQ Figure \* ARABIC </w:instrText>
                            </w:r>
                            <w:r>
                              <w:fldChar w:fldCharType="separate"/>
                            </w:r>
                            <w:r w:rsidR="004C6C54">
                              <w:rPr>
                                <w:noProof/>
                              </w:rPr>
                              <w:t>16</w:t>
                            </w:r>
                            <w:r>
                              <w:fldChar w:fldCharType="end"/>
                            </w:r>
                            <w:bookmarkEnd w:id="83"/>
                            <w:r>
                              <w:t>: Two triangles touching each other, leading to potential Floating-point precision issues.</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351733" id="_x0000_t202" coordsize="21600,21600" o:spt="202" path="m,l,21600r21600,l21600,xe">
                <v:stroke joinstyle="miter"/>
                <v:path gradientshapeok="t" o:connecttype="rect"/>
              </v:shapetype>
              <v:shape id="Text Box 1" o:spid="_x0000_s1026" type="#_x0000_t202" style="position:absolute;left:0;text-align:left;margin-left:221pt;margin-top:134.75pt;width:204.2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" stroked="f">
                <v:textbox style="mso-fit-shape-to-text:t" inset="0,0,0,0">
                  <w:txbxContent>
                    <w:p w14:paraId="30853FB0" w14:textId="198F6A7A" w:rsidR="00391E14" w:rsidRPr="00BE7E3C" w:rsidRDefault="00391E14" w:rsidP="00391E14">
                      <w:pPr>
                        <w:pStyle w:val="Caption"/>
                        <w:jc w:val="center"/>
                        <w:rPr>
                          <w:noProof/>
                          <w:sz w:val="22"/>
                        </w:rPr>
                      </w:pPr>
                      <w:bookmarkStart w:id="85" w:name="_Ref174786561"/>
                      <w:bookmarkStart w:id="86" w:name="_Toc175303397"/>
                      <w:r>
                        <w:t xml:space="preserve">Figure </w:t>
                      </w:r>
                      <w:r>
                        <w:fldChar w:fldCharType="begin"/>
                      </w:r>
                      <w:r>
                        <w:instrText xml:space="preserve"> SEQ Figure \* ARABIC </w:instrText>
                      </w:r>
                      <w:r>
                        <w:fldChar w:fldCharType="separate"/>
                      </w:r>
                      <w:r w:rsidR="004C6C54">
                        <w:rPr>
                          <w:noProof/>
                        </w:rPr>
                        <w:t>16</w:t>
                      </w:r>
                      <w:r>
                        <w:fldChar w:fldCharType="end"/>
                      </w:r>
                      <w:bookmarkEnd w:id="85"/>
                      <w:r>
                        <w:t>: Two triangles touching each other, leading to potential Floating-point precision issues.</w:t>
                      </w:r>
                      <w:bookmarkEnd w:id="86"/>
                    </w:p>
                  </w:txbxContent>
                </v:textbox>
                <w10:wrap type="square"/>
              </v:shape>
            </w:pict>
          </mc:Fallback>
        </mc:AlternateContent>
      </w:r>
      <w:r w:rsidR="000409BC">
        <w:t>One example for this is the intersection point between a ray and a triangle, which this solution relies upon heavily.</w:t>
      </w:r>
      <w:r w:rsidR="00144F42">
        <w:t xml:space="preserve"> </w:t>
      </w:r>
      <w:r w:rsidR="00393522">
        <w:t xml:space="preserve">The resulting intersection point is expected to lie exactly on the input triangle. In practice though, </w:t>
      </w:r>
      <w:r w:rsidR="00D34D4C">
        <w:t xml:space="preserve">the </w:t>
      </w:r>
      <w:r w:rsidR="002B63BD">
        <w:t xml:space="preserve">calculated </w:t>
      </w:r>
      <w:r w:rsidR="00D34D4C">
        <w:t xml:space="preserve">point may be slightly </w:t>
      </w:r>
      <w:r w:rsidR="00345E76">
        <w:t>shifted</w:t>
      </w:r>
      <w:r w:rsidR="008F6207">
        <w:t xml:space="preserve"> if the exact point cannot be represented</w:t>
      </w:r>
      <w:r w:rsidR="00B44C8C">
        <w:t xml:space="preserve">. </w:t>
      </w:r>
      <w:r w:rsidR="00A34BA1">
        <w:t xml:space="preserve">During tessellation, this might lead to instability issues if an intersection point is not </w:t>
      </w:r>
      <w:r w:rsidR="0027020C">
        <w:t xml:space="preserve">recognized </w:t>
      </w:r>
      <w:r w:rsidR="00A34BA1">
        <w:t xml:space="preserve">as such, </w:t>
      </w:r>
      <w:r w:rsidR="007F5ECB">
        <w:t xml:space="preserve">such </w:t>
      </w:r>
      <w:r w:rsidR="00A34BA1">
        <w:t>as</w:t>
      </w:r>
      <w:r w:rsidR="007F5ECB">
        <w:t xml:space="preserve"> in</w:t>
      </w:r>
      <w:r w:rsidR="00A34BA1">
        <w:t xml:space="preserve"> the intersection </w:t>
      </w:r>
      <w:r w:rsidR="00F40B9D">
        <w:t>for the triangles</w:t>
      </w:r>
      <w:r w:rsidR="000E45E3">
        <w:t xml:space="preserve"> </w:t>
      </w:r>
      <w:r w:rsidR="00B51DB2">
        <w:fldChar w:fldCharType="begin"/>
      </w:r>
      <w:r w:rsidR="00B51DB2">
        <w:instrText xml:space="preserve"> REF _Ref174786561 \h </w:instrText>
      </w:r>
      <w:r w:rsidR="00B51DB2">
        <w:fldChar w:fldCharType="separate"/>
      </w:r>
      <w:r w:rsidR="00B51DB2">
        <w:t xml:space="preserve">Figure </w:t>
      </w:r>
      <w:r w:rsidR="00B51DB2">
        <w:rPr>
          <w:noProof/>
        </w:rPr>
        <w:t>16</w:t>
      </w:r>
      <w:r w:rsidR="00B51DB2">
        <w:fldChar w:fldCharType="end"/>
      </w:r>
      <w:r w:rsidR="003859F3">
        <w:t>.</w:t>
      </w:r>
      <w:r w:rsidR="00C0440F">
        <w:t xml:space="preserve"> </w:t>
      </w:r>
      <w:r w:rsidR="00773256">
        <w:t>The intersection points might be calculated to be just slightly above the yellow triangle, in which case they would not be considered intersection points at all despite them being that.</w:t>
      </w:r>
      <w:r w:rsidR="00663A2F">
        <w:t xml:space="preserve"> This would lead to no tessellation happening in this case, in case </w:t>
      </w:r>
      <w:r w:rsidR="00751487">
        <w:t>resulting in unexpected output.</w:t>
      </w:r>
    </w:p>
    <w:p w14:paraId="78FEF71E" w14:textId="24F8AACD" w:rsidR="00D8722D" w:rsidRDefault="0006642F" w:rsidP="008F6742">
      <w:pPr>
        <w:pStyle w:val="BodyText"/>
      </w:pPr>
      <w:r>
        <w:t xml:space="preserve">The default solution for this is to always </w:t>
      </w:r>
      <w:r w:rsidR="00D27FB0">
        <w:t xml:space="preserve">factor in a small delta value (often called </w:t>
      </w:r>
      <w:r w:rsidR="00D27FB0" w:rsidRPr="00D27FB0">
        <w:rPr>
          <w:rStyle w:val="QuoteChar"/>
        </w:rPr>
        <w:t>Epsilon</w:t>
      </w:r>
      <w:r w:rsidR="00D27FB0">
        <w:t xml:space="preserve">) </w:t>
      </w:r>
      <w:r w:rsidR="0076687E">
        <w:t xml:space="preserve">which acts as a fuzziness around </w:t>
      </w:r>
      <w:r w:rsidR="005E59E7">
        <w:t xml:space="preserve">the theoretical results. </w:t>
      </w:r>
      <w:r w:rsidR="0063688B">
        <w:t xml:space="preserve">As an example, if a distance along an intersection ray is expected to be less-than-or-equal-to one for it to be an intersection point, </w:t>
      </w:r>
      <w:r w:rsidR="009D3DE3">
        <w:t>it should instead be checked against (one + Epsilon)</w:t>
      </w:r>
      <w:r w:rsidR="006223B2">
        <w:t xml:space="preserve"> to account for this fuzziness</w:t>
      </w:r>
      <w:r w:rsidR="009D3DE3">
        <w:t>.</w:t>
      </w:r>
    </w:p>
    <w:p w14:paraId="6104007A" w14:textId="433C9230" w:rsidR="00AD7C4C" w:rsidRDefault="00AD7C4C" w:rsidP="008F6742">
      <w:pPr>
        <w:pStyle w:val="BodyText"/>
      </w:pPr>
      <w:r>
        <w:t xml:space="preserve">This can however also lead to </w:t>
      </w:r>
      <w:r w:rsidR="006C2FAE">
        <w:t>false positives</w:t>
      </w:r>
      <w:r>
        <w:t xml:space="preserve">, </w:t>
      </w:r>
      <w:r w:rsidR="00E27D1C">
        <w:t>where an intersection is found which might not be there at all</w:t>
      </w:r>
      <w:r w:rsidR="00A47F2E">
        <w:t xml:space="preserve">. </w:t>
      </w:r>
      <w:r w:rsidR="004E0236">
        <w:t>Choosing a good Epsilon value is therefore usually done empirically as it also depends on the input data.</w:t>
      </w:r>
    </w:p>
    <w:p w14:paraId="7CBDA409" w14:textId="6A7345A1" w:rsidR="00726448" w:rsidRDefault="00AC05C6" w:rsidP="008F6742">
      <w:pPr>
        <w:pStyle w:val="BodyText"/>
      </w:pPr>
      <w:r>
        <w:t>These instability issues are not solved by using the Fixed-point format, as it also suffers from imprecision</w:t>
      </w:r>
      <w:r w:rsidR="003E6FE5">
        <w:t xml:space="preserve"> (due to the limited number of bits available). </w:t>
      </w:r>
      <w:r w:rsidR="00A85407">
        <w:t xml:space="preserve">The </w:t>
      </w:r>
      <w:r w:rsidR="001671A5">
        <w:t xml:space="preserve">error (maximum discrepancy) between the theoretical expected value and the actual </w:t>
      </w:r>
      <w:r w:rsidR="00340969">
        <w:t>computed</w:t>
      </w:r>
      <w:r w:rsidR="001671A5">
        <w:t xml:space="preserve"> value </w:t>
      </w:r>
      <w:r w:rsidR="00A74A58">
        <w:t xml:space="preserve">is however fixed for </w:t>
      </w:r>
      <w:r w:rsidR="007836AC">
        <w:t>the entire range of values, which is not the case for Floating-point.</w:t>
      </w:r>
      <w:r w:rsidR="000D5E48">
        <w:t xml:space="preserve"> </w:t>
      </w:r>
      <w:r w:rsidR="006C3B70">
        <w:t>This can lead to higher stability</w:t>
      </w:r>
      <w:r w:rsidR="00601819">
        <w:t xml:space="preserve">, especially when working with a large range of numbers, </w:t>
      </w:r>
      <w:r w:rsidR="002452F9">
        <w:t>as the Epsilon value can simply be set to this maximum discrepancy.</w:t>
      </w:r>
      <w:r w:rsidR="004828EF">
        <w:t xml:space="preserve"> For the reasons listed above however, Fixed-point numbers have not been implemented for this reason and remain a possibility for</w:t>
      </w:r>
      <w:r w:rsidR="006F5504">
        <w:t xml:space="preserve"> </w:t>
      </w:r>
      <w:r w:rsidR="007D404C">
        <w:fldChar w:fldCharType="begin"/>
      </w:r>
      <w:r w:rsidR="007D404C">
        <w:instrText xml:space="preserve"> REF _Ref174787372 \h </w:instrText>
      </w:r>
      <w:r w:rsidR="007D404C">
        <w:fldChar w:fldCharType="separate"/>
      </w:r>
      <w:r w:rsidR="007D404C">
        <w:t>Future Work</w:t>
      </w:r>
      <w:r w:rsidR="007D404C">
        <w:fldChar w:fldCharType="end"/>
      </w:r>
      <w:r w:rsidR="00EB4C31">
        <w:t>.</w:t>
      </w:r>
    </w:p>
    <w:p w14:paraId="3D971CA7" w14:textId="75466FE0" w:rsidR="00D33C73" w:rsidRDefault="00D33C73" w:rsidP="00D33C73">
      <w:pPr>
        <w:pStyle w:val="KapitelII"/>
      </w:pPr>
      <w:bookmarkStart w:id="87" w:name="_Ref174888663"/>
      <w:bookmarkStart w:id="88" w:name="_Toc175219597"/>
      <w:r>
        <w:lastRenderedPageBreak/>
        <w:t>The interface</w:t>
      </w:r>
      <w:bookmarkEnd w:id="87"/>
      <w:bookmarkEnd w:id="88"/>
    </w:p>
    <w:p w14:paraId="25BAAB40" w14:textId="7B9DBAE1" w:rsidR="00765F47" w:rsidRDefault="00BA1307" w:rsidP="00097684">
      <w:pPr>
        <w:pStyle w:val="BodyText"/>
      </w:pPr>
      <w:r>
        <w:t xml:space="preserve">The interface </w:t>
      </w:r>
      <w:r w:rsidR="004E5EBE">
        <w:t>(</w:t>
      </w:r>
      <w:r w:rsidR="004E5EBE" w:rsidRPr="004E5EBE">
        <w:rPr>
          <w:rStyle w:val="QuoteChar"/>
        </w:rPr>
        <w:t>API</w:t>
      </w:r>
      <w:r w:rsidR="004E5EBE">
        <w:t xml:space="preserve">) </w:t>
      </w:r>
      <w:r w:rsidR="008175C5">
        <w:t xml:space="preserve">sits between the user program and the actual developed solution. It enables communication between the two software parts. </w:t>
      </w:r>
      <w:r w:rsidR="00054D7A">
        <w:t>The interface should</w:t>
      </w:r>
      <w:r w:rsidR="002B548D">
        <w:t xml:space="preserve"> be</w:t>
      </w:r>
      <w:r w:rsidR="00054D7A">
        <w:t xml:space="preserve"> kept as simple as possible to </w:t>
      </w:r>
      <w:r w:rsidR="007A09A4">
        <w:t>allow for easy integration into the user program.</w:t>
      </w:r>
      <w:r w:rsidR="009F3C98">
        <w:t xml:space="preserve"> It should also be portable into different programming languages.</w:t>
      </w:r>
    </w:p>
    <w:p w14:paraId="0E8F5419" w14:textId="20AFD958" w:rsidR="00ED0FF3" w:rsidRDefault="00955E82" w:rsidP="00097684">
      <w:pPr>
        <w:pStyle w:val="BodyText"/>
      </w:pPr>
      <w:r>
        <w:t xml:space="preserve">The interface only needs to support two high-level operations, supplying the input (the </w:t>
      </w:r>
      <w:r w:rsidRPr="00466450">
        <w:rPr>
          <w:rStyle w:val="QuoteChar"/>
        </w:rPr>
        <w:t>world</w:t>
      </w:r>
      <w:r>
        <w:t>) and querying the output.</w:t>
      </w:r>
      <w:r w:rsidR="00466450">
        <w:t xml:space="preserve"> </w:t>
      </w:r>
      <w:r w:rsidR="008C2530">
        <w:t xml:space="preserve">The user program does not need access to the </w:t>
      </w:r>
      <w:r w:rsidR="009E6C92">
        <w:t>internal state data of the algorithm.</w:t>
      </w:r>
    </w:p>
    <w:p w14:paraId="127C4D5C" w14:textId="31DC6EE6" w:rsidR="00055B56" w:rsidRDefault="00630AC6" w:rsidP="00D9021E">
      <w:pPr>
        <w:pStyle w:val="BodyText"/>
      </w:pPr>
      <w:r>
        <w:t xml:space="preserve">A </w:t>
      </w:r>
      <w:r w:rsidRPr="00630AC6">
        <w:rPr>
          <w:rStyle w:val="QuoteChar"/>
        </w:rPr>
        <w:t>world</w:t>
      </w:r>
      <w:r>
        <w:rPr>
          <w:rStyle w:val="QuoteChar"/>
        </w:rPr>
        <w:t xml:space="preserve"> </w:t>
      </w:r>
      <w:r w:rsidR="00D9021E" w:rsidRPr="00D9021E">
        <w:t>is just exposed as an opaque handle</w:t>
      </w:r>
      <w:r w:rsidR="00C32BBC">
        <w:t xml:space="preserve"> through the interface</w:t>
      </w:r>
      <w:r w:rsidR="00E95B6E">
        <w:t>.</w:t>
      </w:r>
      <w:r w:rsidR="00157A03">
        <w:t xml:space="preserve"> The user program can then create </w:t>
      </w:r>
      <w:r w:rsidR="00157A03" w:rsidRPr="0041317F">
        <w:rPr>
          <w:rStyle w:val="QuoteChar"/>
        </w:rPr>
        <w:t>anchors</w:t>
      </w:r>
      <w:r w:rsidR="00157A03">
        <w:t xml:space="preserve"> and </w:t>
      </w:r>
      <w:r w:rsidR="00157A03" w:rsidRPr="0041317F">
        <w:rPr>
          <w:rStyle w:val="QuoteChar"/>
        </w:rPr>
        <w:t>delimiter objects</w:t>
      </w:r>
      <w:r w:rsidR="00157A03">
        <w:t xml:space="preserve"> using this world handle.</w:t>
      </w:r>
      <w:r w:rsidR="00265B19">
        <w:t xml:space="preserve"> An anchor </w:t>
      </w:r>
      <w:r w:rsidR="001B4173">
        <w:t>just takes in the position as three coordinate values</w:t>
      </w:r>
      <w:r w:rsidR="00C34FD1">
        <w:t>, a delimiter object requires a transform (position, rotation and size) as well as the hierarchy level.</w:t>
      </w:r>
      <w:r w:rsidR="00FD65F5">
        <w:t xml:space="preserve"> </w:t>
      </w:r>
      <w:r w:rsidR="00E1275F">
        <w:t xml:space="preserve">Both anchors and delimiter objects are exposed as integer values </w:t>
      </w:r>
      <w:r w:rsidR="006D5E04">
        <w:t xml:space="preserve">(IDs) </w:t>
      </w:r>
      <w:r w:rsidR="00E1275F">
        <w:t xml:space="preserve">in the interface. </w:t>
      </w:r>
      <w:r w:rsidR="007759A3">
        <w:t xml:space="preserve">The interface also allows for the attachment of </w:t>
      </w:r>
      <w:r w:rsidR="007759A3" w:rsidRPr="00BA4F90">
        <w:rPr>
          <w:rStyle w:val="QuoteChar"/>
        </w:rPr>
        <w:t>delimiter planes</w:t>
      </w:r>
      <w:r w:rsidR="007759A3">
        <w:t xml:space="preserve"> to delimiter objects using this ID.</w:t>
      </w:r>
      <w:r w:rsidR="00182E9B">
        <w:t xml:space="preserve"> </w:t>
      </w:r>
      <w:r w:rsidR="004A5A5C">
        <w:t>Delimiter planes additionally require a parameter to specify its normal axis, whether it is centered or extruded onto the object’s face</w:t>
      </w:r>
      <w:r w:rsidR="00110F5F">
        <w:t>, and which axis to virtually extend it on.</w:t>
      </w:r>
      <w:r w:rsidR="00633ADB">
        <w:t xml:space="preserve"> </w:t>
      </w:r>
      <w:r w:rsidR="004A6A7C">
        <w:t>After all anchors and delimiters have been created, the user program can finally calculate the volumes using one API call.</w:t>
      </w:r>
      <w:r w:rsidR="00557BBE">
        <w:t xml:space="preserve"> </w:t>
      </w:r>
    </w:p>
    <w:p w14:paraId="6D9C6C7D" w14:textId="322C6794" w:rsidR="00633ADB" w:rsidRDefault="00767131" w:rsidP="00D9021E">
      <w:pPr>
        <w:pStyle w:val="BodyText"/>
      </w:pPr>
      <w:r>
        <w:t xml:space="preserve">After the volumes have been calculated, the user program can query </w:t>
      </w:r>
      <w:r w:rsidR="0000628F">
        <w:t xml:space="preserve">a point using the world handle and the coordinate values. The interface will return the ID of the </w:t>
      </w:r>
      <w:r w:rsidR="009F4803">
        <w:t xml:space="preserve">anchor to which the point has been assigned, or a special value indicating </w:t>
      </w:r>
      <w:r w:rsidR="00565908">
        <w:t>that the point does not lie within any volume.</w:t>
      </w:r>
    </w:p>
    <w:p w14:paraId="7F0BBB83" w14:textId="2351110D" w:rsidR="00280B6E" w:rsidRDefault="00280B6E" w:rsidP="00D9021E">
      <w:pPr>
        <w:pStyle w:val="BodyText"/>
      </w:pPr>
      <w:r>
        <w:t xml:space="preserve">The interface also exposes </w:t>
      </w:r>
      <w:r w:rsidR="003A79CB" w:rsidRPr="008774BE">
        <w:rPr>
          <w:rStyle w:val="QuoteChar"/>
        </w:rPr>
        <w:t>debug drawing</w:t>
      </w:r>
      <w:r w:rsidR="003A79CB">
        <w:t xml:space="preserve"> functionality.</w:t>
      </w:r>
      <w:r w:rsidR="008774BE">
        <w:t xml:space="preserve"> </w:t>
      </w:r>
      <w:r w:rsidR="005E2B9B">
        <w:t>This means that the user program can request what it would like to visualize (anchors, volumes, delimiter planes and so on) and the solution will return a set of primitives t</w:t>
      </w:r>
      <w:r w:rsidR="00B13FA9">
        <w:t>hat represent the requested data.</w:t>
      </w:r>
      <w:r w:rsidR="00302820">
        <w:t xml:space="preserve"> Such primitives can be lines, triangles or cuboids.</w:t>
      </w:r>
      <w:r w:rsidR="00B13FA9">
        <w:t xml:space="preserve"> </w:t>
      </w:r>
      <w:r w:rsidR="00144BD3">
        <w:t xml:space="preserve">The user program must then draw these primitives themselves, to keep the implementation agnostic </w:t>
      </w:r>
      <w:r w:rsidR="00871EF3">
        <w:t>of any graphical API</w:t>
      </w:r>
      <w:r w:rsidR="00062D11">
        <w:t xml:space="preserve"> or game engine.</w:t>
      </w:r>
      <w:r w:rsidR="003C76DB">
        <w:t xml:space="preserve"> </w:t>
      </w:r>
      <w:r w:rsidR="00F35C34">
        <w:t>This enables easy visualization of the results in any software environment</w:t>
      </w:r>
      <w:r w:rsidR="00890DE1">
        <w:t xml:space="preserve"> (for example to debug the calculated volumes)</w:t>
      </w:r>
      <w:r w:rsidR="00F35C34">
        <w:t xml:space="preserve">, as drawing primitives is </w:t>
      </w:r>
      <w:r w:rsidR="005F6F09">
        <w:t xml:space="preserve">trivial </w:t>
      </w:r>
      <w:r w:rsidR="001F2228">
        <w:t xml:space="preserve">in </w:t>
      </w:r>
      <w:r w:rsidR="00F35C34">
        <w:t>most game engines.</w:t>
      </w:r>
      <w:r w:rsidR="00EB1F9A">
        <w:t xml:space="preserve"> </w:t>
      </w:r>
      <w:sdt>
        <w:sdtPr>
          <w:id w:val="-1993167869"/>
          <w:citation/>
        </w:sdtPr>
        <w:sdtContent>
          <w:r w:rsidR="004219C7">
            <w:fldChar w:fldCharType="begin"/>
          </w:r>
          <w:r w:rsidR="004219C7">
            <w:rPr>
              <w:lang w:val="de-DE"/>
            </w:rPr>
            <w:instrText xml:space="preserve"> CITATION Uni242 \l 1031 </w:instrText>
          </w:r>
          <w:r w:rsidR="004219C7">
            <w:fldChar w:fldCharType="separate"/>
          </w:r>
          <w:r w:rsidR="004219C7" w:rsidRPr="004219C7">
            <w:rPr>
              <w:noProof/>
              <w:lang w:val="de-DE"/>
            </w:rPr>
            <w:t>[11]</w:t>
          </w:r>
          <w:r w:rsidR="004219C7">
            <w:fldChar w:fldCharType="end"/>
          </w:r>
        </w:sdtContent>
      </w:sdt>
    </w:p>
    <w:p w14:paraId="5BD73EA4" w14:textId="28988255" w:rsidR="00C944BC" w:rsidRPr="00D9021E" w:rsidRDefault="00C944BC" w:rsidP="00D9021E">
      <w:pPr>
        <w:pStyle w:val="BodyText"/>
      </w:pPr>
      <w:r>
        <w:t>Finally, the interface exposes functionality to destroy all data stored for this world</w:t>
      </w:r>
      <w:r w:rsidR="00DB363E">
        <w:t xml:space="preserve"> after the user program no longer requires it.</w:t>
      </w:r>
    </w:p>
    <w:p w14:paraId="4569E74F" w14:textId="75B31B56" w:rsidR="001576BE" w:rsidRDefault="00AF20D7" w:rsidP="00AF20D7">
      <w:pPr>
        <w:pStyle w:val="KapitelII"/>
      </w:pPr>
      <w:bookmarkStart w:id="89" w:name="_Toc175219598"/>
      <w:r>
        <w:lastRenderedPageBreak/>
        <w:t>The underlying data structure</w:t>
      </w:r>
      <w:bookmarkEnd w:id="89"/>
    </w:p>
    <w:p w14:paraId="7C58FD06" w14:textId="77777777" w:rsidR="00AB78CA" w:rsidRDefault="00881633" w:rsidP="00100803">
      <w:pPr>
        <w:pStyle w:val="BodyText"/>
      </w:pPr>
      <w:r>
        <w:t>The algorithm requires storing a lot of data about all objects in the world. This data does not need to be exposed through the interface</w:t>
      </w:r>
      <w:r w:rsidR="00CC0233">
        <w:t xml:space="preserve"> and can therefore be </w:t>
      </w:r>
      <w:r w:rsidR="00AB78CA">
        <w:t>suited exactly to the algorithm’s needs.</w:t>
      </w:r>
    </w:p>
    <w:p w14:paraId="41E8478F" w14:textId="029A38F6" w:rsidR="00DA7DC2" w:rsidRDefault="00C520D7" w:rsidP="00100803">
      <w:pPr>
        <w:pStyle w:val="BodyText"/>
      </w:pPr>
      <w:r>
        <w:t xml:space="preserve">All data is stored inside a </w:t>
      </w:r>
      <w:r w:rsidRPr="00C520D7">
        <w:rPr>
          <w:rStyle w:val="QuoteChar"/>
        </w:rPr>
        <w:t>world</w:t>
      </w:r>
      <w:r>
        <w:t xml:space="preserve"> object.</w:t>
      </w:r>
      <w:r w:rsidR="00467938">
        <w:t xml:space="preserve"> This world owns all active anchors and delimiter objects</w:t>
      </w:r>
      <w:r w:rsidR="00987407">
        <w:t xml:space="preserve">, </w:t>
      </w:r>
      <w:r w:rsidR="004B266E">
        <w:t>as well as the root delimiter planes.</w:t>
      </w:r>
      <w:r w:rsidR="009312C2">
        <w:t xml:space="preserve"> </w:t>
      </w:r>
      <w:r w:rsidR="00DA7DC2">
        <w:t>A world may additionally store acceleration structures or helpers for memory management.</w:t>
      </w:r>
      <w:r w:rsidR="00EE5101">
        <w:t xml:space="preserve"> Every anchor and delimiter object in the world stores its ID as well as the input specification that was passed through the interface for the creation of this object.</w:t>
      </w:r>
    </w:p>
    <w:p w14:paraId="397285ED" w14:textId="7D625F20" w:rsidR="0033222B" w:rsidRDefault="00F6209A" w:rsidP="00100803">
      <w:pPr>
        <w:pStyle w:val="BodyText"/>
      </w:pPr>
      <w:r>
        <w:t>Every anchor stores its volume as a flat array of triangles</w:t>
      </w:r>
      <w:r w:rsidR="000956C1">
        <w:t xml:space="preserve">, where each triangle consists of three vertices (points in three-dimensional space). </w:t>
      </w:r>
      <w:r w:rsidR="005D7155">
        <w:t>This allows for fast iteration over all triangles when ray-casting against a volume.</w:t>
      </w:r>
    </w:p>
    <w:p w14:paraId="48D328A1" w14:textId="3AFE591C" w:rsidR="005D7155" w:rsidRPr="008B1DA6" w:rsidRDefault="00053680" w:rsidP="00100803">
      <w:pPr>
        <w:pStyle w:val="BodyText"/>
      </w:pPr>
      <w:r>
        <w:t xml:space="preserve">Every delimiter object </w:t>
      </w:r>
      <w:r w:rsidR="00770C89">
        <w:t xml:space="preserve">owns </w:t>
      </w:r>
      <w:r>
        <w:t>a list of up to 6 delimiter planes.</w:t>
      </w:r>
      <w:r w:rsidR="005A47A5">
        <w:t xml:space="preserve"> </w:t>
      </w:r>
      <w:r w:rsidR="00FE4635">
        <w:t xml:space="preserve">A delimiter plane </w:t>
      </w:r>
      <w:r w:rsidR="00497ADF">
        <w:t>is represented by its normal</w:t>
      </w:r>
      <w:r w:rsidR="008B1DA6">
        <w:t xml:space="preserve">, its origin (for distance heuristic calculations) and a flat list of triangles. </w:t>
      </w:r>
      <w:r w:rsidR="00A34F82">
        <w:t>Similarly to volumes, this allows for fast iteration over all triangles in the plane.</w:t>
      </w:r>
    </w:p>
    <w:p w14:paraId="43A437DD" w14:textId="0BBF51D8" w:rsidR="002713A1" w:rsidRDefault="002713A1" w:rsidP="00C92701">
      <w:pPr>
        <w:pStyle w:val="KapitelII"/>
      </w:pPr>
      <w:bookmarkStart w:id="90" w:name="_Ref172806156"/>
      <w:bookmarkStart w:id="91" w:name="_Toc175219599"/>
      <w:r>
        <w:t>Tessellation</w:t>
      </w:r>
      <w:bookmarkEnd w:id="90"/>
      <w:bookmarkEnd w:id="91"/>
    </w:p>
    <w:p w14:paraId="4F216D59" w14:textId="7046CEB4" w:rsidR="00BC1F3D" w:rsidRDefault="00F50715" w:rsidP="008268CD">
      <w:pPr>
        <w:pStyle w:val="BodyText"/>
      </w:pPr>
      <w:r>
        <w:t>A big chunk of the complexity of this solution is</w:t>
      </w:r>
      <w:r w:rsidR="008435FA">
        <w:t xml:space="preserve"> </w:t>
      </w:r>
      <w:r w:rsidR="006D089B">
        <w:t xml:space="preserve">clipping delimiter planes </w:t>
      </w:r>
      <w:r w:rsidR="00CA1217">
        <w:t>correctly</w:t>
      </w:r>
      <w:r w:rsidR="001F5C85">
        <w:t xml:space="preserve">. </w:t>
      </w:r>
      <w:r w:rsidR="00B067EC">
        <w:t xml:space="preserve">This part relies on splitting triangles to fulfil certain criteria, a process that is called </w:t>
      </w:r>
      <w:r w:rsidR="00B067EC" w:rsidRPr="00B067EC">
        <w:rPr>
          <w:rStyle w:val="QuoteChar"/>
        </w:rPr>
        <w:t>Tessellation</w:t>
      </w:r>
      <w:r w:rsidR="00B067EC">
        <w:t>.</w:t>
      </w:r>
      <w:r w:rsidR="002E04F3">
        <w:t xml:space="preserve"> </w:t>
      </w:r>
      <w:r w:rsidR="00C1352D">
        <w:t xml:space="preserve">The </w:t>
      </w:r>
      <w:r w:rsidR="00A70C91">
        <w:t>criterion</w:t>
      </w:r>
      <w:r w:rsidR="00C1352D">
        <w:t xml:space="preserve"> in this thesis is that two triangles may not intersect along any edge. </w:t>
      </w:r>
      <w:r w:rsidR="00AD46CB">
        <w:t>T</w:t>
      </w:r>
      <w:r w:rsidR="004C4397">
        <w:t>essellation happens while solving an intersection between two delimiter planes</w:t>
      </w:r>
      <w:r w:rsidR="00CF7C34">
        <w:t xml:space="preserve"> (see the chapter </w:t>
      </w:r>
      <w:r w:rsidR="002E5E56">
        <w:fldChar w:fldCharType="begin"/>
      </w:r>
      <w:r w:rsidR="002E5E56">
        <w:instrText xml:space="preserve"> REF _Ref174539315 \h </w:instrText>
      </w:r>
      <w:r w:rsidR="002E5E56">
        <w:fldChar w:fldCharType="separate"/>
      </w:r>
      <w:r w:rsidR="002E5E56">
        <w:t>Solving an intersection</w:t>
      </w:r>
      <w:r w:rsidR="002E5E56">
        <w:fldChar w:fldCharType="end"/>
      </w:r>
      <w:r w:rsidR="00B80CA6">
        <w:t>)</w:t>
      </w:r>
      <w:r w:rsidR="004C4397">
        <w:t>.</w:t>
      </w:r>
      <w:r w:rsidR="00F44852">
        <w:t xml:space="preserve"> </w:t>
      </w:r>
      <w:r w:rsidR="00AC22AB">
        <w:t xml:space="preserve">Every triangle </w:t>
      </w:r>
      <w:r w:rsidR="009914D4">
        <w:t>of both planes is checked against any triangle of the respective other plane for intersection.</w:t>
      </w:r>
      <w:r w:rsidR="00707924">
        <w:t xml:space="preserve"> </w:t>
      </w:r>
      <w:r w:rsidR="000B1C94">
        <w:t xml:space="preserve">The tessellation procedure therefore takes two triangles as input, </w:t>
      </w:r>
      <w:r w:rsidR="00DE0069">
        <w:t>the triangle T that is to be tessellated and the triangle C with which an intersection may occur.</w:t>
      </w:r>
    </w:p>
    <w:p w14:paraId="60150E29" w14:textId="70A889BF" w:rsidR="00DE0069" w:rsidRDefault="00E70918" w:rsidP="008268CD">
      <w:pPr>
        <w:pStyle w:val="BodyText"/>
      </w:pPr>
      <w:r>
        <w:t xml:space="preserve">Two triangles </w:t>
      </w:r>
      <w:r w:rsidR="00CB5CE1">
        <w:t>that are co-planar are</w:t>
      </w:r>
      <w:r w:rsidR="00567B3B">
        <w:t xml:space="preserve"> considered invalid input in this scenario</w:t>
      </w:r>
      <w:r w:rsidR="009849B2">
        <w:t>, leading to an early exit of the tessellation procedure</w:t>
      </w:r>
      <w:r w:rsidR="00AC0BF2">
        <w:t>, as that would imply two different co-planar delimiter planes in</w:t>
      </w:r>
      <w:r w:rsidR="009849B2">
        <w:t xml:space="preserve"> </w:t>
      </w:r>
      <w:r w:rsidR="00D70889">
        <w:t>the world</w:t>
      </w:r>
      <w:r w:rsidR="007A6ED7">
        <w:t xml:space="preserve"> (which </w:t>
      </w:r>
      <w:r w:rsidR="00D137AE">
        <w:t xml:space="preserve">represents invalid input to the algorithm). </w:t>
      </w:r>
      <w:r w:rsidR="00E24CD1">
        <w:t xml:space="preserve">Two triangles that are not co-planar but </w:t>
      </w:r>
      <w:r w:rsidR="00855BF7">
        <w:t>are parallel to each other cannot intersect and therefore also lead to an early exit of the tessellation.</w:t>
      </w:r>
    </w:p>
    <w:p w14:paraId="0F842C00" w14:textId="36C455E4" w:rsidR="004856EC" w:rsidRDefault="00E515F0" w:rsidP="008268CD">
      <w:pPr>
        <w:pStyle w:val="BodyText"/>
      </w:pPr>
      <w:r>
        <w:t>There are three possible cases between two non-parallel triangles</w:t>
      </w:r>
      <w:r w:rsidR="00154ECE">
        <w:t>: They can either not intersect at all, intersect in a single point, or intersect along a line</w:t>
      </w:r>
      <w:r w:rsidR="000C0F24">
        <w:t xml:space="preserve"> </w:t>
      </w:r>
      <w:sdt>
        <w:sdtPr>
          <w:id w:val="1264584882"/>
          <w:citation/>
        </w:sdtPr>
        <w:sdtContent>
          <w:r w:rsidR="0097031E">
            <w:fldChar w:fldCharType="begin"/>
          </w:r>
          <w:r w:rsidR="0097031E">
            <w:rPr>
              <w:lang w:val="de-DE"/>
            </w:rPr>
            <w:instrText xml:space="preserve"> CITATION Sab13 \l 1031 </w:instrText>
          </w:r>
          <w:r w:rsidR="0097031E">
            <w:fldChar w:fldCharType="separate"/>
          </w:r>
          <w:r w:rsidR="008D59A6" w:rsidRPr="008D59A6">
            <w:rPr>
              <w:noProof/>
              <w:lang w:val="de-DE"/>
            </w:rPr>
            <w:t>[11]</w:t>
          </w:r>
          <w:r w:rsidR="0097031E">
            <w:fldChar w:fldCharType="end"/>
          </w:r>
        </w:sdtContent>
      </w:sdt>
      <w:r w:rsidR="00154ECE">
        <w:t>.</w:t>
      </w:r>
      <w:r w:rsidR="000C0486">
        <w:t xml:space="preserve"> </w:t>
      </w:r>
      <w:r w:rsidR="00F0585E">
        <w:t xml:space="preserve">If they do not intersect at all, no tessellation is required. If they only intersect in a single point, </w:t>
      </w:r>
      <w:r w:rsidR="00CE5840">
        <w:t xml:space="preserve">no </w:t>
      </w:r>
      <w:r w:rsidR="00CE5840">
        <w:lastRenderedPageBreak/>
        <w:t xml:space="preserve">tessellation is required either, as no area of the triangle T </w:t>
      </w:r>
      <w:r w:rsidR="00247BDC">
        <w:t>crosses the triangle C.</w:t>
      </w:r>
      <w:r w:rsidR="000419B6">
        <w:t xml:space="preserve"> </w:t>
      </w:r>
      <w:r w:rsidR="00840C4F">
        <w:t xml:space="preserve">If there is an intersection along a line, then the triangle T is split into two different areas by </w:t>
      </w:r>
      <w:r w:rsidR="007D1D55">
        <w:t>triangle</w:t>
      </w:r>
      <w:r w:rsidR="00840C4F">
        <w:t xml:space="preserve"> C, therefore requiring tessellation.</w:t>
      </w:r>
    </w:p>
    <w:p w14:paraId="76169584" w14:textId="77777777" w:rsidR="00782FFF" w:rsidRDefault="00782FFF" w:rsidP="006A2E70">
      <w:pPr>
        <w:pStyle w:val="BodyText"/>
        <w:keepNext/>
        <w:jc w:val="center"/>
      </w:pPr>
      <w:r>
        <w:rPr>
          <w:noProof/>
        </w:rPr>
        <w:drawing>
          <wp:inline distT="0" distB="0" distL="0" distR="0" wp14:anchorId="34DA2328" wp14:editId="59FAB978">
            <wp:extent cx="3721100" cy="1459998"/>
            <wp:effectExtent l="0" t="0" r="0" b="6985"/>
            <wp:docPr id="4424312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31202" name="Picture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739251" cy="1467120"/>
                    </a:xfrm>
                    <a:prstGeom prst="rect">
                      <a:avLst/>
                    </a:prstGeom>
                    <a:noFill/>
                    <a:ln>
                      <a:noFill/>
                    </a:ln>
                  </pic:spPr>
                </pic:pic>
              </a:graphicData>
            </a:graphic>
          </wp:inline>
        </w:drawing>
      </w:r>
    </w:p>
    <w:p w14:paraId="1D8FB316" w14:textId="5C63EE8E" w:rsidR="00C22A39" w:rsidRDefault="00782FFF" w:rsidP="00782FFF">
      <w:pPr>
        <w:pStyle w:val="Caption"/>
        <w:jc w:val="center"/>
      </w:pPr>
      <w:bookmarkStart w:id="92" w:name="_Ref174785857"/>
      <w:bookmarkStart w:id="93" w:name="_Toc175303398"/>
      <w:r>
        <w:t xml:space="preserve">Figure </w:t>
      </w:r>
      <w:r>
        <w:fldChar w:fldCharType="begin"/>
      </w:r>
      <w:r>
        <w:instrText xml:space="preserve"> SEQ Figure \* ARABIC </w:instrText>
      </w:r>
      <w:r>
        <w:fldChar w:fldCharType="separate"/>
      </w:r>
      <w:r w:rsidR="004C6C54">
        <w:rPr>
          <w:noProof/>
        </w:rPr>
        <w:t>17</w:t>
      </w:r>
      <w:r>
        <w:fldChar w:fldCharType="end"/>
      </w:r>
      <w:bookmarkEnd w:id="92"/>
      <w:r>
        <w:t xml:space="preserve">: Two triangles </w:t>
      </w:r>
      <w:r w:rsidR="00AB30E0">
        <w:t xml:space="preserve">on the left </w:t>
      </w:r>
      <w:r>
        <w:t>intersect</w:t>
      </w:r>
      <w:r w:rsidR="00AB30E0">
        <w:t xml:space="preserve"> </w:t>
      </w:r>
      <w:r>
        <w:t>along an edge, therefore requiring tessellation.</w:t>
      </w:r>
      <w:r w:rsidR="00AB30E0">
        <w:t xml:space="preserve"> The two triangles on the right only intersect in a single point.</w:t>
      </w:r>
      <w:bookmarkEnd w:id="93"/>
    </w:p>
    <w:p w14:paraId="484C6FED" w14:textId="488F2196" w:rsidR="007E0705" w:rsidRDefault="006C426E" w:rsidP="006C426E">
      <w:pPr>
        <w:pStyle w:val="KapitelIII"/>
      </w:pPr>
      <w:bookmarkStart w:id="94" w:name="_Toc175219600"/>
      <w:r>
        <w:t xml:space="preserve">Finding the intersection </w:t>
      </w:r>
      <w:r w:rsidR="003C01E1">
        <w:t>edge</w:t>
      </w:r>
      <w:bookmarkEnd w:id="94"/>
    </w:p>
    <w:p w14:paraId="074F8C03" w14:textId="039BA4D9" w:rsidR="00907EC9" w:rsidRDefault="00221840" w:rsidP="006C426E">
      <w:pPr>
        <w:pStyle w:val="BodyText"/>
      </w:pPr>
      <w:r>
        <w:t xml:space="preserve">The intersection edge can be determined by checking for intersections between </w:t>
      </w:r>
      <w:r w:rsidR="00FC5051">
        <w:t>all</w:t>
      </w:r>
      <w:r>
        <w:t xml:space="preserve"> 6 edges against the respective other triangle</w:t>
      </w:r>
      <w:r w:rsidR="00B136C6">
        <w:t xml:space="preserve"> to calculate all intersection points. </w:t>
      </w:r>
      <w:r w:rsidR="00CA3BFC">
        <w:t xml:space="preserve">After de-duplication of similar intersection points, the intersection type can be inferred. </w:t>
      </w:r>
      <w:r w:rsidR="008E5613">
        <w:t>An intersection edge only exists if two intersection points remain</w:t>
      </w:r>
      <w:r w:rsidR="0058405D">
        <w:t xml:space="preserve">, the other cases (none or only one point) can be dismissed at this stage. </w:t>
      </w:r>
      <w:r w:rsidR="005D51D9">
        <w:t>One (distinct) intersection point occurs if a vertex of a triangle exactly touches the other triangle, in which case two edges might report an intersection</w:t>
      </w:r>
      <w:r w:rsidR="00CA3BFC">
        <w:t xml:space="preserve"> </w:t>
      </w:r>
      <w:r w:rsidR="005D51D9">
        <w:t>for a duplicate intersection point.</w:t>
      </w:r>
      <w:r w:rsidR="00CF4576">
        <w:t xml:space="preserve"> </w:t>
      </w:r>
      <w:r w:rsidR="00772EE3">
        <w:t>As stated before, this case does not require tessellation.</w:t>
      </w:r>
    </w:p>
    <w:p w14:paraId="21E1AB25" w14:textId="2DEE01AB" w:rsidR="00A650F2" w:rsidRDefault="003B4290" w:rsidP="003B4290">
      <w:pPr>
        <w:pStyle w:val="KapitelIII"/>
      </w:pPr>
      <w:bookmarkStart w:id="95" w:name="_Toc175219601"/>
      <w:r>
        <w:t>Performing Tessellation</w:t>
      </w:r>
      <w:bookmarkEnd w:id="95"/>
    </w:p>
    <w:p w14:paraId="76FB9574" w14:textId="1D9D103C" w:rsidR="00824520" w:rsidRDefault="00212E2A" w:rsidP="009C1091">
      <w:pPr>
        <w:pStyle w:val="BodyText"/>
      </w:pPr>
      <w:r>
        <w:t xml:space="preserve">After the intersection points have been found, </w:t>
      </w:r>
      <w:r w:rsidR="00E565AF">
        <w:t xml:space="preserve">the </w:t>
      </w:r>
      <w:r w:rsidR="00EB7CDA">
        <w:t xml:space="preserve">tessellation’s </w:t>
      </w:r>
      <w:r w:rsidR="00E565AF">
        <w:t xml:space="preserve">job </w:t>
      </w:r>
      <w:r w:rsidR="00E2020D">
        <w:t>is to replace the input triangle T with new triangles which represent the original shape, but all meet the criterion of not penetrating the clipping triangle C.</w:t>
      </w:r>
      <w:r w:rsidR="009C1091">
        <w:t xml:space="preserve"> </w:t>
      </w:r>
      <w:r w:rsidR="00981ECC">
        <w:t xml:space="preserve">The assumption of one intersection edge </w:t>
      </w:r>
      <w:r w:rsidR="00BD2D3B">
        <w:t xml:space="preserve">means that between </w:t>
      </w:r>
      <w:r w:rsidR="00E712EF">
        <w:t xml:space="preserve">the input triangle is split up into between </w:t>
      </w:r>
      <w:r w:rsidR="00BD2D3B">
        <w:t xml:space="preserve">1 and 5 </w:t>
      </w:r>
      <w:r w:rsidR="00E712EF">
        <w:t>new triangles, depending on the intersection edge.</w:t>
      </w:r>
    </w:p>
    <w:p w14:paraId="25A79CFB" w14:textId="2B158B00" w:rsidR="00435FE0" w:rsidRDefault="003D2252" w:rsidP="00435FE0">
      <w:pPr>
        <w:pStyle w:val="BodyText"/>
        <w:keepNext/>
      </w:pPr>
      <w:r>
        <w:rPr>
          <w:noProof/>
        </w:rPr>
        <w:drawing>
          <wp:inline distT="0" distB="0" distL="0" distR="0" wp14:anchorId="2D6A7C7C" wp14:editId="49531CBB">
            <wp:extent cx="5381624" cy="1076325"/>
            <wp:effectExtent l="0" t="0" r="0" b="0"/>
            <wp:docPr id="363031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31048"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381624" cy="1076325"/>
                    </a:xfrm>
                    <a:prstGeom prst="rect">
                      <a:avLst/>
                    </a:prstGeom>
                    <a:noFill/>
                    <a:ln>
                      <a:noFill/>
                    </a:ln>
                  </pic:spPr>
                </pic:pic>
              </a:graphicData>
            </a:graphic>
          </wp:inline>
        </w:drawing>
      </w:r>
    </w:p>
    <w:p w14:paraId="68573464" w14:textId="3BCC5DEE" w:rsidR="00FB0F9C" w:rsidRDefault="00435FE0" w:rsidP="00BF351B">
      <w:pPr>
        <w:pStyle w:val="Caption"/>
        <w:jc w:val="center"/>
      </w:pPr>
      <w:bookmarkStart w:id="96" w:name="_Ref174614847"/>
      <w:bookmarkStart w:id="97" w:name="_Toc175303399"/>
      <w:r>
        <w:t xml:space="preserve">Figure </w:t>
      </w:r>
      <w:r>
        <w:fldChar w:fldCharType="begin"/>
      </w:r>
      <w:r>
        <w:instrText xml:space="preserve"> SEQ Figure \* ARABIC </w:instrText>
      </w:r>
      <w:r>
        <w:fldChar w:fldCharType="separate"/>
      </w:r>
      <w:r w:rsidR="004C6C54">
        <w:rPr>
          <w:noProof/>
        </w:rPr>
        <w:t>18</w:t>
      </w:r>
      <w:r>
        <w:fldChar w:fldCharType="end"/>
      </w:r>
      <w:bookmarkEnd w:id="96"/>
      <w:r>
        <w:t xml:space="preserve">: A triangle might be split up into up to 5 </w:t>
      </w:r>
      <w:r w:rsidR="00A1611F">
        <w:t>sub triangles</w:t>
      </w:r>
      <w:r w:rsidR="007F7049">
        <w:t xml:space="preserve">. </w:t>
      </w:r>
      <w:r w:rsidR="005C3C2F">
        <w:t xml:space="preserve">The intersection edge is indicated in green. </w:t>
      </w:r>
      <w:r w:rsidR="007F7049">
        <w:t>The sub triangles are indicate</w:t>
      </w:r>
      <w:r w:rsidR="00DC2C18">
        <w:t>d</w:t>
      </w:r>
      <w:r w:rsidR="007F7049">
        <w:t xml:space="preserve"> by the </w:t>
      </w:r>
      <w:r w:rsidR="00056235">
        <w:t>dotted red</w:t>
      </w:r>
      <w:r w:rsidR="007F7049">
        <w:t xml:space="preserve"> lines.</w:t>
      </w:r>
      <w:bookmarkEnd w:id="97"/>
    </w:p>
    <w:p w14:paraId="404384C4" w14:textId="7D080275" w:rsidR="00C82A84" w:rsidRDefault="00A81172" w:rsidP="00545FD2">
      <w:pPr>
        <w:pStyle w:val="BodyText"/>
      </w:pPr>
      <w:r>
        <w:t xml:space="preserve">The implementation may always </w:t>
      </w:r>
      <w:r w:rsidR="007A5C0B">
        <w:t>en</w:t>
      </w:r>
      <w:r>
        <w:t xml:space="preserve">queue five triangles </w:t>
      </w:r>
      <w:r w:rsidR="00A304BF">
        <w:t xml:space="preserve">for generation </w:t>
      </w:r>
      <w:r>
        <w:t xml:space="preserve">but can check whether the triangle has an area of (approximately) zero, in which case it would </w:t>
      </w:r>
      <w:r w:rsidR="00A304BF">
        <w:t xml:space="preserve">be </w:t>
      </w:r>
      <w:r w:rsidR="00A304BF">
        <w:lastRenderedPageBreak/>
        <w:t>discarded</w:t>
      </w:r>
      <w:r>
        <w:t xml:space="preserve">. </w:t>
      </w:r>
      <w:r w:rsidR="00A23862">
        <w:t xml:space="preserve">As an example, the third triangle in the center figure </w:t>
      </w:r>
      <w:r w:rsidR="00D94975">
        <w:t xml:space="preserve">would be enqueued </w:t>
      </w:r>
      <w:r w:rsidR="00B42D8F">
        <w:t xml:space="preserve">in its left neighbor </w:t>
      </w:r>
      <w:r w:rsidR="00D5647E">
        <w:t xml:space="preserve">figure </w:t>
      </w:r>
      <w:r w:rsidR="00B42D8F">
        <w:t>as a triangle with zero height (and therefore zero area).</w:t>
      </w:r>
    </w:p>
    <w:p w14:paraId="74F1C4E4" w14:textId="2249D34A" w:rsidR="00F240E9" w:rsidRDefault="00845379" w:rsidP="00545FD2">
      <w:pPr>
        <w:pStyle w:val="BodyText"/>
      </w:pPr>
      <w:r>
        <w:rPr>
          <w:noProof/>
        </w:rPr>
        <mc:AlternateContent>
          <mc:Choice Requires="wps">
            <w:drawing>
              <wp:anchor distT="0" distB="0" distL="114300" distR="114300" simplePos="0" relativeHeight="251670016" behindDoc="0" locked="0" layoutInCell="1" allowOverlap="1" wp14:anchorId="053B83DF" wp14:editId="2F27AAF3">
                <wp:simplePos x="0" y="0"/>
                <wp:positionH relativeFrom="column">
                  <wp:posOffset>2521585</wp:posOffset>
                </wp:positionH>
                <wp:positionV relativeFrom="paragraph">
                  <wp:posOffset>3971925</wp:posOffset>
                </wp:positionV>
                <wp:extent cx="2879090" cy="635"/>
                <wp:effectExtent l="0" t="0" r="0" b="0"/>
                <wp:wrapSquare wrapText="bothSides"/>
                <wp:docPr id="2029698099" name="Text Box 1"/>
                <wp:cNvGraphicFramePr/>
                <a:graphic xmlns:a="http://schemas.openxmlformats.org/drawingml/2006/main">
                  <a:graphicData uri="http://schemas.microsoft.com/office/word/2010/wordprocessingShape">
                    <wps:wsp>
                      <wps:cNvSpPr txBox="1"/>
                      <wps:spPr>
                        <a:xfrm>
                          <a:off x="0" y="0"/>
                          <a:ext cx="2879090" cy="635"/>
                        </a:xfrm>
                        <a:prstGeom prst="rect">
                          <a:avLst/>
                        </a:prstGeom>
                        <a:solidFill>
                          <a:prstClr val="white"/>
                        </a:solidFill>
                        <a:ln>
                          <a:noFill/>
                        </a:ln>
                      </wps:spPr>
                      <wps:txbx>
                        <w:txbxContent>
                          <w:p w14:paraId="5255374C" w14:textId="39FC78B4" w:rsidR="00845379" w:rsidRPr="00757244" w:rsidRDefault="00845379" w:rsidP="00845379">
                            <w:pPr>
                              <w:pStyle w:val="Caption"/>
                              <w:jc w:val="center"/>
                              <w:rPr>
                                <w:noProof/>
                                <w:sz w:val="22"/>
                              </w:rPr>
                            </w:pPr>
                            <w:bookmarkStart w:id="98" w:name="_Ref174614779"/>
                            <w:bookmarkStart w:id="99" w:name="_Toc175303400"/>
                            <w:r>
                              <w:t xml:space="preserve">Figure </w:t>
                            </w:r>
                            <w:r>
                              <w:fldChar w:fldCharType="begin"/>
                            </w:r>
                            <w:r>
                              <w:instrText xml:space="preserve"> SEQ Figure \* ARABIC </w:instrText>
                            </w:r>
                            <w:r>
                              <w:fldChar w:fldCharType="separate"/>
                            </w:r>
                            <w:r w:rsidR="004C6C54">
                              <w:rPr>
                                <w:noProof/>
                              </w:rPr>
                              <w:t>19</w:t>
                            </w:r>
                            <w:r>
                              <w:fldChar w:fldCharType="end"/>
                            </w:r>
                            <w:bookmarkEnd w:id="98"/>
                            <w:r>
                              <w:t xml:space="preserve">: </w:t>
                            </w:r>
                            <w:r w:rsidRPr="00845379">
                              <w:t>Showcase of the general tessellation algorithm.</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B83DF" id="_x0000_s1027" type="#_x0000_t202" style="position:absolute;left:0;text-align:left;margin-left:198.55pt;margin-top:312.75pt;width:226.7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" stroked="f">
                <v:textbox style="mso-fit-shape-to-text:t" inset="0,0,0,0">
                  <w:txbxContent>
                    <w:p w14:paraId="5255374C" w14:textId="39FC78B4" w:rsidR="00845379" w:rsidRPr="00757244" w:rsidRDefault="00845379" w:rsidP="00845379">
                      <w:pPr>
                        <w:pStyle w:val="Caption"/>
                        <w:jc w:val="center"/>
                        <w:rPr>
                          <w:noProof/>
                          <w:sz w:val="22"/>
                        </w:rPr>
                      </w:pPr>
                      <w:bookmarkStart w:id="100" w:name="_Ref174614779"/>
                      <w:bookmarkStart w:id="101" w:name="_Toc175303400"/>
                      <w:r>
                        <w:t xml:space="preserve">Figure </w:t>
                      </w:r>
                      <w:r>
                        <w:fldChar w:fldCharType="begin"/>
                      </w:r>
                      <w:r>
                        <w:instrText xml:space="preserve"> SEQ Figure \* ARABIC </w:instrText>
                      </w:r>
                      <w:r>
                        <w:fldChar w:fldCharType="separate"/>
                      </w:r>
                      <w:r w:rsidR="004C6C54">
                        <w:rPr>
                          <w:noProof/>
                        </w:rPr>
                        <w:t>19</w:t>
                      </w:r>
                      <w:r>
                        <w:fldChar w:fldCharType="end"/>
                      </w:r>
                      <w:bookmarkEnd w:id="100"/>
                      <w:r>
                        <w:t xml:space="preserve">: </w:t>
                      </w:r>
                      <w:r w:rsidRPr="00845379">
                        <w:t>Showcase of the general tessellation algorithm.</w:t>
                      </w:r>
                      <w:bookmarkEnd w:id="101"/>
                    </w:p>
                  </w:txbxContent>
                </v:textbox>
                <w10:wrap type="square"/>
              </v:shape>
            </w:pict>
          </mc:Fallback>
        </mc:AlternateContent>
      </w:r>
      <w:r w:rsidR="00F05BDB">
        <w:rPr>
          <w:noProof/>
        </w:rPr>
        <w:drawing>
          <wp:anchor distT="0" distB="0" distL="114300" distR="114300" simplePos="0" relativeHeight="251667968" behindDoc="1" locked="0" layoutInCell="1" allowOverlap="1" wp14:anchorId="46955D39" wp14:editId="5A94010F">
            <wp:simplePos x="0" y="0"/>
            <wp:positionH relativeFrom="margin">
              <wp:align>right</wp:align>
            </wp:positionH>
            <wp:positionV relativeFrom="paragraph">
              <wp:posOffset>1055075</wp:posOffset>
            </wp:positionV>
            <wp:extent cx="2879090" cy="2860040"/>
            <wp:effectExtent l="0" t="0" r="0" b="0"/>
            <wp:wrapSquare wrapText="bothSides"/>
            <wp:docPr id="2017978930" name="Picture 5" descr="A purple triangle with white number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8930" name="Picture 5" descr="A purple triangle with white numbers and red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879090" cy="2860040"/>
                    </a:xfrm>
                    <a:prstGeom prst="rect">
                      <a:avLst/>
                    </a:prstGeom>
                    <a:noFill/>
                    <a:ln>
                      <a:noFill/>
                    </a:ln>
                  </pic:spPr>
                </pic:pic>
              </a:graphicData>
            </a:graphic>
          </wp:anchor>
        </w:drawing>
      </w:r>
      <w:r w:rsidR="0077386E">
        <w:t xml:space="preserve">There is no </w:t>
      </w:r>
      <w:r w:rsidR="006E1DFC">
        <w:t xml:space="preserve">one </w:t>
      </w:r>
      <w:r w:rsidR="0077386E">
        <w:t>unique solution for tessellating triangles in this scenario</w:t>
      </w:r>
      <w:r w:rsidR="002F1BD2">
        <w:t>.</w:t>
      </w:r>
      <w:r w:rsidR="0077386E">
        <w:t xml:space="preserve"> </w:t>
      </w:r>
      <w:r w:rsidR="00D67C34">
        <w:t xml:space="preserve">The implementation in this thesis </w:t>
      </w:r>
      <w:r w:rsidR="00B574DF">
        <w:t>follows</w:t>
      </w:r>
      <w:r w:rsidR="00F329A3">
        <w:t xml:space="preserve"> a</w:t>
      </w:r>
      <w:r w:rsidR="00B574DF">
        <w:t xml:space="preserve"> simple approach</w:t>
      </w:r>
      <w:r w:rsidR="00A21046">
        <w:t xml:space="preserve">. This approach </w:t>
      </w:r>
      <w:r w:rsidR="001F148B">
        <w:t xml:space="preserve">is not optimal, </w:t>
      </w:r>
      <w:r w:rsidR="00911DD7">
        <w:t xml:space="preserve">as </w:t>
      </w:r>
      <w:r w:rsidR="001F148B">
        <w:t>it may generate more triangles than are necessary, or generate triangles that are extremely skewed and may lead to numerical precision issues.</w:t>
      </w:r>
    </w:p>
    <w:p w14:paraId="416640BE" w14:textId="6EE31272" w:rsidR="00E011E5" w:rsidRDefault="00D65A5C" w:rsidP="00545FD2">
      <w:pPr>
        <w:pStyle w:val="BodyText"/>
      </w:pPr>
      <w:r>
        <w:t xml:space="preserve">The tessellation algorithm finds the vertex that has the shortest distance to the intersection line (where the </w:t>
      </w:r>
      <w:r w:rsidR="00497909">
        <w:t xml:space="preserve">intersection </w:t>
      </w:r>
      <w:r>
        <w:t xml:space="preserve">line is the infinite expansion of the intersection edge). </w:t>
      </w:r>
      <w:r w:rsidR="000810B0">
        <w:t>The algorithm then subdivides the input triangle by queuing five pre-defined triangles from the pool of points, such as seen in</w:t>
      </w:r>
      <w:r w:rsidR="00C72E21">
        <w:t xml:space="preserve"> </w:t>
      </w:r>
      <w:r w:rsidR="00C6281F">
        <w:fldChar w:fldCharType="begin"/>
      </w:r>
      <w:r w:rsidR="00C6281F">
        <w:instrText xml:space="preserve"> REF _Ref174614779 \h </w:instrText>
      </w:r>
      <w:r w:rsidR="00C6281F">
        <w:fldChar w:fldCharType="separate"/>
      </w:r>
      <w:r w:rsidR="00C6281F">
        <w:t xml:space="preserve">Figure </w:t>
      </w:r>
      <w:r w:rsidR="00C6281F">
        <w:rPr>
          <w:noProof/>
        </w:rPr>
        <w:t>17</w:t>
      </w:r>
      <w:r w:rsidR="00C6281F">
        <w:fldChar w:fldCharType="end"/>
      </w:r>
      <w:r w:rsidR="009A2360">
        <w:t>.</w:t>
      </w:r>
    </w:p>
    <w:p w14:paraId="238AED3F" w14:textId="2F12EDE1" w:rsidR="00A16590" w:rsidRPr="00545FD2" w:rsidRDefault="00BC3C71" w:rsidP="00845379">
      <w:pPr>
        <w:pStyle w:val="BodyText"/>
      </w:pPr>
      <w:r>
        <w:t xml:space="preserve">This vertex pool consists of the three input vertices and the two intersection points. Connecting </w:t>
      </w:r>
      <w:r w:rsidR="00281715">
        <w:t>them in the fixed order</w:t>
      </w:r>
      <w:r w:rsidR="00A03890">
        <w:t xml:space="preserve"> (by extending the intersection edge towards an outer vertex)</w:t>
      </w:r>
      <w:r w:rsidR="00281715">
        <w:t>, ensures that the generated triangles never overlap, always represent the original shape of the input triangle, and never penetrate the intersection edge.</w:t>
      </w:r>
      <w:r w:rsidR="00722238">
        <w:t xml:space="preserve"> Of the five queued triangles, up to four may be discarded due to an empty surface area</w:t>
      </w:r>
      <w:r w:rsidR="00F73B13">
        <w:t xml:space="preserve"> (such as in </w:t>
      </w:r>
      <w:r w:rsidR="00F73B13">
        <w:fldChar w:fldCharType="begin"/>
      </w:r>
      <w:r w:rsidR="00F73B13">
        <w:instrText xml:space="preserve"> REF _Ref174614847 \h </w:instrText>
      </w:r>
      <w:r w:rsidR="00F73B13">
        <w:fldChar w:fldCharType="separate"/>
      </w:r>
      <w:r w:rsidR="00F73B13">
        <w:t xml:space="preserve">Figure </w:t>
      </w:r>
      <w:r w:rsidR="00F73B13">
        <w:rPr>
          <w:noProof/>
        </w:rPr>
        <w:t>16</w:t>
      </w:r>
      <w:r w:rsidR="00F73B13">
        <w:fldChar w:fldCharType="end"/>
      </w:r>
      <w:r w:rsidR="00F73B13">
        <w:t>).</w:t>
      </w:r>
      <w:r w:rsidR="00722238">
        <w:t xml:space="preserve"> </w:t>
      </w:r>
    </w:p>
    <w:p w14:paraId="3E25E65F" w14:textId="7963A74B" w:rsidR="00C76584" w:rsidRDefault="00C76584" w:rsidP="00E95126">
      <w:pPr>
        <w:pStyle w:val="KapitelII"/>
      </w:pPr>
      <w:bookmarkStart w:id="102" w:name="_Toc175219602"/>
      <w:r>
        <w:t>Parallelization</w:t>
      </w:r>
      <w:bookmarkEnd w:id="102"/>
    </w:p>
    <w:p w14:paraId="132A3229" w14:textId="61BF07B0" w:rsidR="00F9725A" w:rsidRDefault="00E173FA" w:rsidP="00C60422">
      <w:pPr>
        <w:pStyle w:val="BodyText"/>
      </w:pPr>
      <w:r>
        <w:t xml:space="preserve">One method for improving the time performance of an algorithm is to apply parallelization. </w:t>
      </w:r>
      <w:r w:rsidR="00550A7B">
        <w:t xml:space="preserve">For this, the workload gets divided into </w:t>
      </w:r>
      <w:r w:rsidR="00C3399C">
        <w:t>several</w:t>
      </w:r>
      <w:r w:rsidR="00550A7B">
        <w:t xml:space="preserve"> jobs that can be run concurrently on different (hardware) threads.</w:t>
      </w:r>
      <w:r w:rsidR="00602D32">
        <w:t xml:space="preserve"> </w:t>
      </w:r>
      <w:r w:rsidR="00D43B86">
        <w:t>For good scalability,</w:t>
      </w:r>
      <w:r w:rsidR="00577210">
        <w:t xml:space="preserve"> jobs should be independent from one another (so that they can actually run concurrently and do not have to wait on each other), and multiple cores must be available on the system</w:t>
      </w:r>
      <w:r w:rsidR="000570FA">
        <w:t>.</w:t>
      </w:r>
    </w:p>
    <w:p w14:paraId="65678AEF" w14:textId="03B53094" w:rsidR="00FD43DE" w:rsidRDefault="00326E8F" w:rsidP="00C60422">
      <w:pPr>
        <w:pStyle w:val="BodyText"/>
      </w:pPr>
      <w:r>
        <w:t xml:space="preserve">The build-up phase of the solution consists of two major tasks: Clipping all delimiters in the world </w:t>
      </w:r>
      <w:r w:rsidR="005C35D3">
        <w:t xml:space="preserve">(see chapter </w:t>
      </w:r>
      <w:r w:rsidR="00493DEF">
        <w:fldChar w:fldCharType="begin"/>
      </w:r>
      <w:r w:rsidR="00493DEF">
        <w:instrText xml:space="preserve"> REF _Ref172557914 \r \h </w:instrText>
      </w:r>
      <w:r w:rsidR="00493DEF">
        <w:fldChar w:fldCharType="separate"/>
      </w:r>
      <w:r w:rsidR="00493DEF">
        <w:t>3.6</w:t>
      </w:r>
      <w:r w:rsidR="00493DEF">
        <w:fldChar w:fldCharType="end"/>
      </w:r>
      <w:r w:rsidR="00493DEF">
        <w:t xml:space="preserve">) and </w:t>
      </w:r>
      <w:r w:rsidR="00947F28">
        <w:t>setting</w:t>
      </w:r>
      <w:r w:rsidR="00493DEF">
        <w:t xml:space="preserve"> up the volumes using the clipped delimiters</w:t>
      </w:r>
      <w:r w:rsidR="002D3705">
        <w:t xml:space="preserve"> (see chapter </w:t>
      </w:r>
      <w:r w:rsidR="002D3705">
        <w:fldChar w:fldCharType="begin"/>
      </w:r>
      <w:r w:rsidR="002D3705">
        <w:instrText xml:space="preserve"> REF _Ref172551539 \r \h </w:instrText>
      </w:r>
      <w:r w:rsidR="002D3705">
        <w:fldChar w:fldCharType="separate"/>
      </w:r>
      <w:r w:rsidR="002D3705">
        <w:t>3.7</w:t>
      </w:r>
      <w:r w:rsidR="002D3705">
        <w:fldChar w:fldCharType="end"/>
      </w:r>
      <w:r w:rsidR="002D3705">
        <w:t>)</w:t>
      </w:r>
      <w:r w:rsidR="00493DEF">
        <w:t>.</w:t>
      </w:r>
    </w:p>
    <w:p w14:paraId="200BA836" w14:textId="733B10E8" w:rsidR="00004763" w:rsidRDefault="008F3E2F" w:rsidP="00C60422">
      <w:pPr>
        <w:pStyle w:val="BodyText"/>
      </w:pPr>
      <w:r>
        <w:t xml:space="preserve">Clipping delimiters is a task that does not offer good scalability. </w:t>
      </w:r>
      <w:r w:rsidR="00D122C2">
        <w:t xml:space="preserve">As a reminder, it first </w:t>
      </w:r>
      <w:r w:rsidR="006E7EE7">
        <w:t xml:space="preserve">needs to find </w:t>
      </w:r>
      <w:r w:rsidR="001F7B88">
        <w:t xml:space="preserve">intersections between all pairs </w:t>
      </w:r>
      <w:r w:rsidR="009A2F5F">
        <w:t xml:space="preserve">of delimiters in the world. Then it sorts the </w:t>
      </w:r>
      <w:r w:rsidR="009A2F5F">
        <w:lastRenderedPageBreak/>
        <w:t>intersections and solves them sequentially.</w:t>
      </w:r>
      <w:r w:rsidR="00EF4725">
        <w:t xml:space="preserve"> </w:t>
      </w:r>
      <w:r w:rsidR="005F5B45">
        <w:t xml:space="preserve">While finding intersection could in theory be parallelized, </w:t>
      </w:r>
      <w:r w:rsidR="00DE7D3F">
        <w:t>it already takes up a very small percentage of the computation time</w:t>
      </w:r>
      <w:r w:rsidR="006609BD">
        <w:t xml:space="preserve"> (around </w:t>
      </w:r>
      <w:r w:rsidR="009D1452">
        <w:t>0.1% of the total build-up time)</w:t>
      </w:r>
      <w:r w:rsidR="00EA3043">
        <w:t xml:space="preserve"> and the overhead of synchronization may not actually pay off. </w:t>
      </w:r>
      <w:r w:rsidR="00BC115D">
        <w:t xml:space="preserve">For the same reasons, sorting the list of intersections has also not been parallelized. </w:t>
      </w:r>
      <w:r w:rsidR="00C77538">
        <w:t xml:space="preserve">Finally solving the intersections must be done in a sequential order, meaning parallelization cannot happen at this stage (at least not without large additional effort of ensuring no side effects). </w:t>
      </w:r>
      <w:r w:rsidR="00F25C51">
        <w:fldChar w:fldCharType="begin"/>
      </w:r>
      <w:r w:rsidR="00F25C51">
        <w:instrText xml:space="preserve"> REF _Ref172724374 \h </w:instrText>
      </w:r>
      <w:r w:rsidR="00F25C51">
        <w:fldChar w:fldCharType="separate"/>
      </w:r>
      <w:r w:rsidR="00F25C51">
        <w:t xml:space="preserve">Figure </w:t>
      </w:r>
      <w:r w:rsidR="00F25C51">
        <w:rPr>
          <w:noProof/>
        </w:rPr>
        <w:t>7</w:t>
      </w:r>
      <w:r w:rsidR="00F25C51">
        <w:fldChar w:fldCharType="end"/>
      </w:r>
      <w:r w:rsidR="00F25C51">
        <w:t xml:space="preserve"> shows an example of what happens if intersections are not solved in the correct sequential order that they have been sorted it.</w:t>
      </w:r>
    </w:p>
    <w:p w14:paraId="17C1463D" w14:textId="77777777" w:rsidR="00B9037C" w:rsidRDefault="00AD7900" w:rsidP="00C60422">
      <w:pPr>
        <w:pStyle w:val="BodyText"/>
      </w:pPr>
      <w:r>
        <w:t xml:space="preserve">While the task of clipping delimiters therefore has been deemed unviable for parallelization in this implementation, the task of calculating the volumes is a perfect fit. </w:t>
      </w:r>
      <w:r w:rsidR="00D84147">
        <w:t xml:space="preserve">Every anchor modifies </w:t>
      </w:r>
      <w:r w:rsidR="00672A5D">
        <w:t xml:space="preserve">only </w:t>
      </w:r>
      <w:r w:rsidR="00D84147">
        <w:t xml:space="preserve">its own volume using the existing delimiters as input. </w:t>
      </w:r>
      <w:r w:rsidR="00B172F1">
        <w:t xml:space="preserve">Two anchors do not depend on each other in any way, nor does the input change at this stage of the build-up. Two anchors can therefore be </w:t>
      </w:r>
      <w:r w:rsidR="004D4316">
        <w:t>handled concurrently without any additional work required.</w:t>
      </w:r>
    </w:p>
    <w:p w14:paraId="4B2EFC9D" w14:textId="4A6CE1C5" w:rsidR="008A74D2" w:rsidRDefault="00AA4063" w:rsidP="00C60422">
      <w:pPr>
        <w:pStyle w:val="BodyText"/>
      </w:pPr>
      <w:r>
        <w:t>After the delimiters have been clipped, the solution spins up a number of desired hardware threads</w:t>
      </w:r>
      <w:r w:rsidR="007C501A">
        <w:t xml:space="preserve"> (usually the </w:t>
      </w:r>
      <w:r w:rsidR="00602BEA">
        <w:t>number</w:t>
      </w:r>
      <w:r w:rsidR="007C501A">
        <w:t xml:space="preserve"> of logical cores available in the system)</w:t>
      </w:r>
      <w:r>
        <w:t>. Each thread</w:t>
      </w:r>
      <w:r w:rsidR="000D3995">
        <w:t xml:space="preserve"> then </w:t>
      </w:r>
      <w:r w:rsidR="00614EA1">
        <w:t xml:space="preserve">iteratively </w:t>
      </w:r>
      <w:r w:rsidR="00C509B9">
        <w:t>takes ownership of one of the remaining anchors and calculates its volume</w:t>
      </w:r>
      <w:r w:rsidR="002F6CDF">
        <w:t xml:space="preserve">, until no more anchors are left. </w:t>
      </w:r>
      <w:r w:rsidR="00F97243">
        <w:t xml:space="preserve">This ensures that the workload is spread as evenly as possible across all threads, since the execution time for an anchor can vary </w:t>
      </w:r>
      <w:r w:rsidR="00A22186">
        <w:t>a lot depending on the input.</w:t>
      </w:r>
      <w:r w:rsidR="005D3AC9">
        <w:t xml:space="preserve"> After all anchors </w:t>
      </w:r>
      <w:r w:rsidR="008A6AA1">
        <w:t>have had their volumes calculated, the threads are no longer used and can be shut down.</w:t>
      </w:r>
    </w:p>
    <w:p w14:paraId="5A63FBFE" w14:textId="6ACCBEC9" w:rsidR="006774DF" w:rsidRDefault="00A217CD" w:rsidP="00C60422">
      <w:pPr>
        <w:pStyle w:val="BodyText"/>
      </w:pPr>
      <w:r>
        <w:t>This effort of parallelizing the step of calculating volumes had a massive boost of performance,</w:t>
      </w:r>
      <w:r w:rsidR="002C5FD9">
        <w:t xml:space="preserve"> cutting the required time down by almost half</w:t>
      </w:r>
      <w:r w:rsidR="00DC7B44">
        <w:t xml:space="preserve"> for large words</w:t>
      </w:r>
      <w:r w:rsidR="00CE395C">
        <w:t xml:space="preserve"> where </w:t>
      </w:r>
      <w:r w:rsidR="00EE0932">
        <w:t>most of the</w:t>
      </w:r>
      <w:r w:rsidR="00CE395C">
        <w:t xml:space="preserve"> </w:t>
      </w:r>
      <w:r w:rsidR="008F6456">
        <w:t xml:space="preserve">execution </w:t>
      </w:r>
      <w:r w:rsidR="00CE395C">
        <w:t xml:space="preserve">time is spent in assembling the volume triangles </w:t>
      </w:r>
      <w:r w:rsidR="004F0537">
        <w:t xml:space="preserve">(see chapter </w:t>
      </w:r>
      <w:r w:rsidR="00CD2134">
        <w:fldChar w:fldCharType="begin"/>
      </w:r>
      <w:r w:rsidR="00CD2134">
        <w:instrText xml:space="preserve"> REF _Ref174698728 \r \h </w:instrText>
      </w:r>
      <w:r w:rsidR="00CD2134">
        <w:fldChar w:fldCharType="separate"/>
      </w:r>
      <w:r w:rsidR="00CD2134">
        <w:t>3.7.1</w:t>
      </w:r>
      <w:r w:rsidR="00CD2134">
        <w:fldChar w:fldCharType="end"/>
      </w:r>
      <w:r w:rsidR="00CD2134">
        <w:t>)</w:t>
      </w:r>
      <w:r w:rsidR="002C5FD9">
        <w:t xml:space="preserve">. </w:t>
      </w:r>
    </w:p>
    <w:p w14:paraId="07117EF7" w14:textId="730028C7" w:rsidR="008A6AA1" w:rsidRDefault="00A217CD" w:rsidP="00BB0C2A">
      <w:pPr>
        <w:pStyle w:val="KapitelIII"/>
      </w:pPr>
      <w:r>
        <w:t xml:space="preserve"> </w:t>
      </w:r>
      <w:bookmarkStart w:id="103" w:name="_Toc175219603"/>
      <w:r w:rsidR="00CB73E2">
        <w:t>Possible Improvements</w:t>
      </w:r>
      <w:bookmarkEnd w:id="103"/>
    </w:p>
    <w:p w14:paraId="6CD3CB9A" w14:textId="3690FDBD" w:rsidR="00BB0C2A" w:rsidRDefault="00BB0C2A" w:rsidP="00BB0C2A">
      <w:pPr>
        <w:pStyle w:val="BodyText"/>
      </w:pPr>
      <w:r>
        <w:t xml:space="preserve">As mentioned above, </w:t>
      </w:r>
      <w:r w:rsidR="009F6754">
        <w:t>more work could be parallelized to decrease the required execution time even further</w:t>
      </w:r>
      <w:r w:rsidR="00A9151B">
        <w:t xml:space="preserve">, requiring an effort to ensure correct synchronization and </w:t>
      </w:r>
      <w:r w:rsidR="0028034A">
        <w:t>behavior</w:t>
      </w:r>
      <w:r w:rsidR="009F6754">
        <w:t xml:space="preserve">. Additionally, the </w:t>
      </w:r>
      <w:r w:rsidR="00055AB8">
        <w:t xml:space="preserve">overhead </w:t>
      </w:r>
      <w:r w:rsidR="0067207D">
        <w:t xml:space="preserve">for assigning anchors to each thread might be improved using a lock-free data structure (instead of a queue using a mutex as is currently implemented). </w:t>
      </w:r>
      <w:r w:rsidR="00414F49">
        <w:t xml:space="preserve">These </w:t>
      </w:r>
      <w:r w:rsidR="00316052">
        <w:t xml:space="preserve">micro-optimizations have however been deemed </w:t>
      </w:r>
      <w:r w:rsidR="00857547">
        <w:t>not worthy of implementing for this thesis, as the time gained is expected to be marginal compared to the performance of other sections of the code.</w:t>
      </w:r>
    </w:p>
    <w:p w14:paraId="3326F6D7" w14:textId="77777777" w:rsidR="00CB745D" w:rsidRDefault="00CB745D" w:rsidP="00BB0C2A">
      <w:pPr>
        <w:pStyle w:val="BodyText"/>
      </w:pPr>
    </w:p>
    <w:p w14:paraId="2532AD29" w14:textId="160ACD54" w:rsidR="00277442" w:rsidRDefault="00277442" w:rsidP="00277442">
      <w:pPr>
        <w:pStyle w:val="KapitelII"/>
      </w:pPr>
      <w:bookmarkStart w:id="104" w:name="_Toc175219604"/>
      <w:r>
        <w:lastRenderedPageBreak/>
        <w:t>Floodfilling</w:t>
      </w:r>
      <w:bookmarkEnd w:id="104"/>
    </w:p>
    <w:p w14:paraId="6541CCFC" w14:textId="5C8154BE" w:rsidR="003E5510" w:rsidRDefault="00A639B8" w:rsidP="0073344B">
      <w:pPr>
        <w:pStyle w:val="BodyText"/>
      </w:pPr>
      <w:r>
        <w:t xml:space="preserve">A Floodfilling algorithm is used for finding the query points when calculating volumes (see chapter </w:t>
      </w:r>
      <w:r w:rsidR="00EE61AF">
        <w:fldChar w:fldCharType="begin"/>
      </w:r>
      <w:r w:rsidR="00EE61AF">
        <w:instrText xml:space="preserve"> REF _Ref174955219 \r \h </w:instrText>
      </w:r>
      <w:r w:rsidR="00EE61AF">
        <w:fldChar w:fldCharType="separate"/>
      </w:r>
      <w:r w:rsidR="00EE61AF">
        <w:t>3.7.2</w:t>
      </w:r>
      <w:r w:rsidR="00EE61AF">
        <w:fldChar w:fldCharType="end"/>
      </w:r>
      <w:r w:rsidR="00EE61AF">
        <w:t xml:space="preserve">). </w:t>
      </w:r>
      <w:r w:rsidR="00DA6B35">
        <w:t xml:space="preserve">Floodfilling is a very common algorithm, especially in computer graphics, and has been described as early as </w:t>
      </w:r>
      <w:r w:rsidR="00AE0C8D">
        <w:t>19</w:t>
      </w:r>
      <w:r w:rsidR="00072008">
        <w:t xml:space="preserve">81 </w:t>
      </w:r>
      <w:sdt>
        <w:sdtPr>
          <w:id w:val="259103817"/>
          <w:citation/>
        </w:sdtPr>
        <w:sdtContent>
          <w:r w:rsidR="00D66967">
            <w:fldChar w:fldCharType="begin"/>
          </w:r>
          <w:r w:rsidR="00D66967">
            <w:rPr>
              <w:lang w:val="de-DE"/>
            </w:rPr>
            <w:instrText xml:space="preserve"> CITATION Pav81 \l 1031 </w:instrText>
          </w:r>
          <w:r w:rsidR="00D66967">
            <w:fldChar w:fldCharType="separate"/>
          </w:r>
          <w:r w:rsidR="00D66967" w:rsidRPr="00D66967">
            <w:rPr>
              <w:noProof/>
              <w:lang w:val="de-DE"/>
            </w:rPr>
            <w:t>[4]</w:t>
          </w:r>
          <w:r w:rsidR="00D66967">
            <w:fldChar w:fldCharType="end"/>
          </w:r>
        </w:sdtContent>
      </w:sdt>
      <w:r w:rsidR="00D70CD2">
        <w:t>.</w:t>
      </w:r>
      <w:r w:rsidR="003E5510">
        <w:t xml:space="preserve"> It can be implemented as follows:</w:t>
      </w:r>
    </w:p>
    <w:p w14:paraId="7195F4DA" w14:textId="77777777" w:rsidR="00B318E5" w:rsidRDefault="00492BBC" w:rsidP="0073344B">
      <w:pPr>
        <w:pStyle w:val="BodyText"/>
      </w:pPr>
      <w:r>
        <w:t xml:space="preserve">The algorithm divides the world into a three-dimensional grid of even sizes. </w:t>
      </w:r>
      <w:r w:rsidR="00F21BC9">
        <w:t xml:space="preserve">This grid is stored as a three-dimensional array. All cells of this grid are initially unmarked. </w:t>
      </w:r>
      <w:r w:rsidR="00952E3F">
        <w:t xml:space="preserve">The frontier is a stack of cells that should be expanded in the future. </w:t>
      </w:r>
      <w:r w:rsidR="00C36496">
        <w:t>At the start of the algorithm, one origin cell is added to the frontier (in this solution, the origin is the cell that corresponds to the anchor position).</w:t>
      </w:r>
    </w:p>
    <w:p w14:paraId="7861FDF4" w14:textId="27358B5E" w:rsidR="003E5510" w:rsidRDefault="00B318E5" w:rsidP="0073344B">
      <w:pPr>
        <w:pStyle w:val="BodyText"/>
      </w:pPr>
      <w:r>
        <w:t xml:space="preserve">The algorithm then pops the first cell of the frontier and expands it as far as possible. This is repeated until the frontier is empty, </w:t>
      </w:r>
      <w:r w:rsidR="00051AFA">
        <w:t xml:space="preserve">at which point </w:t>
      </w:r>
      <w:r>
        <w:t>all cells that are reachable from the origin have been marked as such.</w:t>
      </w:r>
      <w:r w:rsidR="00492BBC">
        <w:t xml:space="preserve"> </w:t>
      </w:r>
      <w:r w:rsidR="00A627DD">
        <w:t xml:space="preserve">Expanding </w:t>
      </w:r>
      <w:r w:rsidR="002E3159">
        <w:t>one</w:t>
      </w:r>
      <w:r w:rsidR="00A627DD">
        <w:t xml:space="preserve"> cell means checking if any of the six adjacent cells </w:t>
      </w:r>
      <w:r w:rsidR="002E3159">
        <w:t xml:space="preserve">are reachable from this one, and if so, marking them and adding them to the frontier. </w:t>
      </w:r>
      <w:r w:rsidR="00AC11CF">
        <w:t>Cell B is reachable from cell A in this thesis if a ray-cast from the world space position of A to the world space position of B does not intersect with any delimiters.</w:t>
      </w:r>
    </w:p>
    <w:p w14:paraId="2A2180C2" w14:textId="0A9DEE21" w:rsidR="00F956D7" w:rsidRPr="009A14DC" w:rsidRDefault="00F956D7" w:rsidP="0073344B">
      <w:pPr>
        <w:pStyle w:val="BodyText"/>
      </w:pPr>
      <w:r>
        <w:t xml:space="preserve">Additionally, all cells that have been marked are internally added to a list. This is not required for the Floodfilling algorithm itself, but it makes iterating over all marked cells much faster. </w:t>
      </w:r>
      <w:r w:rsidR="00901B6F">
        <w:t xml:space="preserve">This is required for assembling the triangles </w:t>
      </w:r>
      <w:r w:rsidR="008B5C6A">
        <w:t>later</w:t>
      </w:r>
      <w:r w:rsidR="00901B6F">
        <w:t xml:space="preserve">, where all marked cells are </w:t>
      </w:r>
      <w:r w:rsidR="00901B6F" w:rsidRPr="00D842C9">
        <w:rPr>
          <w:rStyle w:val="QuoteChar"/>
        </w:rPr>
        <w:t>query points</w:t>
      </w:r>
      <w:r w:rsidR="00901B6F">
        <w:t>.</w:t>
      </w:r>
    </w:p>
    <w:p w14:paraId="102922EA" w14:textId="30D6A026" w:rsidR="00186532" w:rsidRDefault="0067422D" w:rsidP="000A1EAC">
      <w:pPr>
        <w:pStyle w:val="KapitelII"/>
      </w:pPr>
      <w:bookmarkStart w:id="105" w:name="_Toc175219605"/>
      <w:bookmarkStart w:id="106" w:name="_Ref175305028"/>
      <w:r>
        <w:t>Integration into the Unity Engine</w:t>
      </w:r>
      <w:bookmarkEnd w:id="105"/>
      <w:bookmarkEnd w:id="106"/>
    </w:p>
    <w:p w14:paraId="41C9EDEA" w14:textId="0C84D4DE" w:rsidR="00015633" w:rsidRDefault="00C8078E" w:rsidP="000B039F">
      <w:pPr>
        <w:pStyle w:val="BodyText"/>
      </w:pPr>
      <w:r>
        <w:t xml:space="preserve">As mentioned in the </w:t>
      </w:r>
      <w:r w:rsidR="006C6503">
        <w:fldChar w:fldCharType="begin"/>
      </w:r>
      <w:r w:rsidR="006C6503">
        <w:instrText xml:space="preserve"> REF _Ref174886972 \h </w:instrText>
      </w:r>
      <w:r w:rsidR="006C6503">
        <w:fldChar w:fldCharType="separate"/>
      </w:r>
      <w:r w:rsidR="006C6503">
        <w:t>Overview</w:t>
      </w:r>
      <w:r w:rsidR="006C6503">
        <w:fldChar w:fldCharType="end"/>
      </w:r>
      <w:r w:rsidR="006C6503">
        <w:t xml:space="preserve"> of this chapter, this </w:t>
      </w:r>
      <w:r w:rsidR="008B6615">
        <w:t xml:space="preserve">solution has been programmed in a way to be </w:t>
      </w:r>
      <w:r w:rsidR="00CC1AEE">
        <w:t>independent</w:t>
      </w:r>
      <w:r w:rsidR="008B6615">
        <w:t xml:space="preserve"> of any existing piece of software</w:t>
      </w:r>
      <w:r w:rsidR="005F1979">
        <w:t xml:space="preserve"> so that it can be integrated into other software solutions more easily.</w:t>
      </w:r>
    </w:p>
    <w:p w14:paraId="4061B1B7" w14:textId="5D2AC5A6" w:rsidR="00A05FEE" w:rsidRDefault="00056B13" w:rsidP="000B039F">
      <w:pPr>
        <w:pStyle w:val="BodyText"/>
      </w:pPr>
      <w:r>
        <w:t xml:space="preserve">One such </w:t>
      </w:r>
      <w:r w:rsidR="00917445">
        <w:t>existing software solution is the Unity Game Engine.</w:t>
      </w:r>
      <w:r w:rsidR="00CE2D85">
        <w:t xml:space="preserve"> </w:t>
      </w:r>
      <w:r w:rsidR="002D3E08">
        <w:t xml:space="preserve">It is one of the most common </w:t>
      </w:r>
      <w:r w:rsidR="00736BF8">
        <w:t xml:space="preserve">game engines and support has therefore been packaged into the implementation provided with this thesis. </w:t>
      </w:r>
      <w:r w:rsidR="0026576D">
        <w:t xml:space="preserve">The interface, as described in chapter </w:t>
      </w:r>
      <w:r w:rsidR="00304230">
        <w:fldChar w:fldCharType="begin"/>
      </w:r>
      <w:r w:rsidR="00304230">
        <w:instrText xml:space="preserve"> REF _Ref174888663 \r \h </w:instrText>
      </w:r>
      <w:r w:rsidR="00304230">
        <w:fldChar w:fldCharType="separate"/>
      </w:r>
      <w:r w:rsidR="00304230">
        <w:t>4.3</w:t>
      </w:r>
      <w:r w:rsidR="00304230">
        <w:fldChar w:fldCharType="end"/>
      </w:r>
      <w:r w:rsidR="00304230">
        <w:t xml:space="preserve">, </w:t>
      </w:r>
      <w:r w:rsidR="00255CAE">
        <w:t xml:space="preserve">already supports bindings for different programming languages (Unity uses C# for scripting). </w:t>
      </w:r>
      <w:r w:rsidR="005E3EDC">
        <w:t xml:space="preserve">The supplied integration </w:t>
      </w:r>
      <w:r w:rsidR="008E2763">
        <w:t xml:space="preserve">additionally </w:t>
      </w:r>
      <w:r w:rsidR="005E3EDC">
        <w:t xml:space="preserve">provides pre-built </w:t>
      </w:r>
      <w:r w:rsidR="008E2763">
        <w:t xml:space="preserve">Components </w:t>
      </w:r>
      <w:r w:rsidR="006D10EA">
        <w:t xml:space="preserve">for Delimiters </w:t>
      </w:r>
      <w:r w:rsidR="006B157E">
        <w:t xml:space="preserve">and Anchors, as well as a </w:t>
      </w:r>
      <w:r w:rsidR="00457C63">
        <w:t>manager</w:t>
      </w:r>
      <w:r w:rsidR="006B157E">
        <w:t xml:space="preserve"> script for setting up </w:t>
      </w:r>
      <w:r w:rsidR="00EC75AA">
        <w:t>and querying a world for the currently loaded Unity Scene.</w:t>
      </w:r>
    </w:p>
    <w:p w14:paraId="4054A40E" w14:textId="7B6AE798" w:rsidR="004F7E26" w:rsidRDefault="00336264" w:rsidP="000B039F">
      <w:pPr>
        <w:pStyle w:val="BodyText"/>
      </w:pPr>
      <w:r>
        <w:t xml:space="preserve">The component-based architecture of Unity’s Game Object fits well into the solution’s idea of Delimiters and Anchors, so that a world can be set up using </w:t>
      </w:r>
      <w:r w:rsidR="00BD3798">
        <w:t xml:space="preserve">just drag and drop </w:t>
      </w:r>
      <w:r w:rsidR="00BD3798">
        <w:lastRenderedPageBreak/>
        <w:t>elements of the Unity Editor.</w:t>
      </w:r>
      <w:r w:rsidR="00AE27B8">
        <w:t xml:space="preserve"> </w:t>
      </w:r>
      <w:r w:rsidR="0082500B">
        <w:t xml:space="preserve">The developer can set up the requested delimiter planes via the </w:t>
      </w:r>
      <w:r w:rsidR="00FF6330">
        <w:t>Inspector</w:t>
      </w:r>
      <w:r w:rsidR="0082500B">
        <w:t xml:space="preserve"> and position them in the world using the Scene View. </w:t>
      </w:r>
      <w:r w:rsidR="004F7E26">
        <w:t>The manager script infers a delimiter’s position, rotation and scale from the attached Game Objects transform and attached mesh.</w:t>
      </w:r>
      <w:r w:rsidR="00530D5A">
        <w:t xml:space="preserve"> Similarly, anchors can be created and positioned </w:t>
      </w:r>
      <w:r w:rsidR="001F5C14">
        <w:t xml:space="preserve">in the scene. </w:t>
      </w:r>
      <w:r w:rsidR="00BE5FB6">
        <w:t>The manager script can then query the world and return the anchor component that a query point</w:t>
      </w:r>
      <w:r w:rsidR="00530D5A">
        <w:t xml:space="preserve"> </w:t>
      </w:r>
      <w:r w:rsidR="00FB7D54">
        <w:t>resides in.</w:t>
      </w:r>
    </w:p>
    <w:p w14:paraId="48AA17CE" w14:textId="59EF08B1" w:rsidR="006C5D6B" w:rsidRDefault="004E5FFD" w:rsidP="006C5D6B">
      <w:pPr>
        <w:pStyle w:val="BodyText"/>
        <w:keepNext/>
      </w:pPr>
      <w:r>
        <w:rPr>
          <w:noProof/>
        </w:rPr>
        <mc:AlternateContent>
          <mc:Choice Requires="wps">
            <w:drawing>
              <wp:anchor distT="0" distB="0" distL="114300" distR="114300" simplePos="0" relativeHeight="251676160" behindDoc="0" locked="0" layoutInCell="1" allowOverlap="1" wp14:anchorId="529B4F38" wp14:editId="287517C0">
                <wp:simplePos x="0" y="0"/>
                <wp:positionH relativeFrom="column">
                  <wp:posOffset>-3175</wp:posOffset>
                </wp:positionH>
                <wp:positionV relativeFrom="paragraph">
                  <wp:posOffset>1539875</wp:posOffset>
                </wp:positionV>
                <wp:extent cx="2727960" cy="635"/>
                <wp:effectExtent l="0" t="0" r="0" b="0"/>
                <wp:wrapSquare wrapText="bothSides"/>
                <wp:docPr id="1136015886" name="Text Box 1"/>
                <wp:cNvGraphicFramePr/>
                <a:graphic xmlns:a="http://schemas.openxmlformats.org/drawingml/2006/main">
                  <a:graphicData uri="http://schemas.microsoft.com/office/word/2010/wordprocessingShape">
                    <wps:wsp>
                      <wps:cNvSpPr txBox="1"/>
                      <wps:spPr>
                        <a:xfrm>
                          <a:off x="0" y="0"/>
                          <a:ext cx="2727960" cy="635"/>
                        </a:xfrm>
                        <a:prstGeom prst="rect">
                          <a:avLst/>
                        </a:prstGeom>
                        <a:solidFill>
                          <a:prstClr val="white"/>
                        </a:solidFill>
                        <a:ln>
                          <a:noFill/>
                        </a:ln>
                      </wps:spPr>
                      <wps:txbx>
                        <w:txbxContent>
                          <w:p w14:paraId="2288E19E" w14:textId="645C55DF" w:rsidR="004E5FFD" w:rsidRPr="00BC7544" w:rsidRDefault="004E5FFD" w:rsidP="004E5FFD">
                            <w:pPr>
                              <w:pStyle w:val="Caption"/>
                              <w:jc w:val="center"/>
                              <w:rPr>
                                <w:noProof/>
                                <w:sz w:val="22"/>
                              </w:rPr>
                            </w:pPr>
                            <w:bookmarkStart w:id="107" w:name="_Toc175303401"/>
                            <w:r>
                              <w:t xml:space="preserve">Figure </w:t>
                            </w:r>
                            <w:r>
                              <w:fldChar w:fldCharType="begin"/>
                            </w:r>
                            <w:r>
                              <w:instrText xml:space="preserve"> SEQ Figure \* ARABIC </w:instrText>
                            </w:r>
                            <w:r>
                              <w:fldChar w:fldCharType="separate"/>
                            </w:r>
                            <w:r w:rsidR="004C6C54">
                              <w:rPr>
                                <w:noProof/>
                              </w:rPr>
                              <w:t>20</w:t>
                            </w:r>
                            <w:r>
                              <w:fldChar w:fldCharType="end"/>
                            </w:r>
                            <w:r>
                              <w:t xml:space="preserve">: </w:t>
                            </w:r>
                            <w:r w:rsidRPr="00451C61">
                              <w:t>The Delimiter Component exposed in the Inspector.</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B4F38" id="_x0000_s1028" type="#_x0000_t202" style="position:absolute;left:0;text-align:left;margin-left:-.25pt;margin-top:121.25pt;width:214.8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yUmGQIAAD8EAAAOAAAAZHJzL2Uyb0RvYy54bWysU02P0zAQvSPxHyzfadoiuh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m/md98WpBLkm/x/kP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" stroked="f">
                <v:textbox style="mso-fit-shape-to-text:t" inset="0,0,0,0">
                  <w:txbxContent>
                    <w:p w14:paraId="2288E19E" w14:textId="645C55DF" w:rsidR="004E5FFD" w:rsidRPr="00BC7544" w:rsidRDefault="004E5FFD" w:rsidP="004E5FFD">
                      <w:pPr>
                        <w:pStyle w:val="Caption"/>
                        <w:jc w:val="center"/>
                        <w:rPr>
                          <w:noProof/>
                          <w:sz w:val="22"/>
                        </w:rPr>
                      </w:pPr>
                      <w:bookmarkStart w:id="108" w:name="_Toc175303401"/>
                      <w:r>
                        <w:t xml:space="preserve">Figure </w:t>
                      </w:r>
                      <w:r>
                        <w:fldChar w:fldCharType="begin"/>
                      </w:r>
                      <w:r>
                        <w:instrText xml:space="preserve"> SEQ Figure \* ARABIC </w:instrText>
                      </w:r>
                      <w:r>
                        <w:fldChar w:fldCharType="separate"/>
                      </w:r>
                      <w:r w:rsidR="004C6C54">
                        <w:rPr>
                          <w:noProof/>
                        </w:rPr>
                        <w:t>20</w:t>
                      </w:r>
                      <w:r>
                        <w:fldChar w:fldCharType="end"/>
                      </w:r>
                      <w:r>
                        <w:t xml:space="preserve">: </w:t>
                      </w:r>
                      <w:r w:rsidRPr="00451C61">
                        <w:t>The Delimiter Component exposed in the Inspector.</w:t>
                      </w:r>
                      <w:bookmarkEnd w:id="108"/>
                    </w:p>
                  </w:txbxContent>
                </v:textbox>
                <w10:wrap type="square"/>
              </v:shape>
            </w:pict>
          </mc:Fallback>
        </mc:AlternateContent>
      </w:r>
      <w:r w:rsidR="00AC4282">
        <w:rPr>
          <w:noProof/>
        </w:rPr>
        <w:drawing>
          <wp:anchor distT="0" distB="0" distL="114300" distR="114300" simplePos="0" relativeHeight="251674112" behindDoc="0" locked="0" layoutInCell="1" allowOverlap="1" wp14:anchorId="34A01D6B" wp14:editId="09E1368E">
            <wp:simplePos x="0" y="0"/>
            <wp:positionH relativeFrom="column">
              <wp:posOffset>-3200</wp:posOffset>
            </wp:positionH>
            <wp:positionV relativeFrom="paragraph">
              <wp:posOffset>-1270</wp:posOffset>
            </wp:positionV>
            <wp:extent cx="2728446" cy="1484416"/>
            <wp:effectExtent l="0" t="0" r="0" b="1905"/>
            <wp:wrapSquare wrapText="bothSides"/>
            <wp:docPr id="5544743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8446" cy="1484416"/>
                    </a:xfrm>
                    <a:prstGeom prst="rect">
                      <a:avLst/>
                    </a:prstGeom>
                    <a:noFill/>
                    <a:ln>
                      <a:noFill/>
                    </a:ln>
                  </pic:spPr>
                </pic:pic>
              </a:graphicData>
            </a:graphic>
          </wp:anchor>
        </w:drawing>
      </w:r>
      <w:r w:rsidR="008B2655">
        <w:rPr>
          <w:noProof/>
        </w:rPr>
        <mc:AlternateContent>
          <mc:Choice Requires="wps">
            <w:drawing>
              <wp:anchor distT="0" distB="0" distL="114300" distR="114300" simplePos="0" relativeHeight="251679232" behindDoc="0" locked="0" layoutInCell="1" allowOverlap="1" wp14:anchorId="422D64EA" wp14:editId="4715BDC8">
                <wp:simplePos x="0" y="0"/>
                <wp:positionH relativeFrom="column">
                  <wp:posOffset>2842260</wp:posOffset>
                </wp:positionH>
                <wp:positionV relativeFrom="paragraph">
                  <wp:posOffset>1542415</wp:posOffset>
                </wp:positionV>
                <wp:extent cx="2468880" cy="635"/>
                <wp:effectExtent l="0" t="0" r="0" b="0"/>
                <wp:wrapSquare wrapText="bothSides"/>
                <wp:docPr id="405612817" name="Text Box 1"/>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3E7E09BA" w14:textId="2324977A" w:rsidR="008B2655" w:rsidRPr="00574E23" w:rsidRDefault="008B2655" w:rsidP="008B2655">
                            <w:pPr>
                              <w:pStyle w:val="Caption"/>
                              <w:jc w:val="center"/>
                              <w:rPr>
                                <w:noProof/>
                                <w:sz w:val="22"/>
                              </w:rPr>
                            </w:pPr>
                            <w:bookmarkStart w:id="109" w:name="_Toc175303402"/>
                            <w:r>
                              <w:t xml:space="preserve">Figure </w:t>
                            </w:r>
                            <w:r>
                              <w:fldChar w:fldCharType="begin"/>
                            </w:r>
                            <w:r>
                              <w:instrText xml:space="preserve"> SEQ Figure \* ARABIC </w:instrText>
                            </w:r>
                            <w:r>
                              <w:fldChar w:fldCharType="separate"/>
                            </w:r>
                            <w:r w:rsidR="004C6C54">
                              <w:rPr>
                                <w:noProof/>
                              </w:rPr>
                              <w:t>21</w:t>
                            </w:r>
                            <w:r>
                              <w:fldChar w:fldCharType="end"/>
                            </w:r>
                            <w:r>
                              <w:t>: The Delimiter planes rendered in the Scene View.</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D64EA" id="_x0000_s1029" type="#_x0000_t202" style="position:absolute;left:0;text-align:left;margin-left:223.8pt;margin-top:121.45pt;width:194.4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aLGQIAAD8EAAAOAAAAZHJzL2Uyb0RvYy54bWysU1GP2jAMfp+0/xDlfRS4Da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x+nM3ncwpJis3uPs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" stroked="f">
                <v:textbox style="mso-fit-shape-to-text:t" inset="0,0,0,0">
                  <w:txbxContent>
                    <w:p w14:paraId="3E7E09BA" w14:textId="2324977A" w:rsidR="008B2655" w:rsidRPr="00574E23" w:rsidRDefault="008B2655" w:rsidP="008B2655">
                      <w:pPr>
                        <w:pStyle w:val="Caption"/>
                        <w:jc w:val="center"/>
                        <w:rPr>
                          <w:noProof/>
                          <w:sz w:val="22"/>
                        </w:rPr>
                      </w:pPr>
                      <w:bookmarkStart w:id="110" w:name="_Toc175303402"/>
                      <w:r>
                        <w:t xml:space="preserve">Figure </w:t>
                      </w:r>
                      <w:r>
                        <w:fldChar w:fldCharType="begin"/>
                      </w:r>
                      <w:r>
                        <w:instrText xml:space="preserve"> SEQ Figure \* ARABIC </w:instrText>
                      </w:r>
                      <w:r>
                        <w:fldChar w:fldCharType="separate"/>
                      </w:r>
                      <w:r w:rsidR="004C6C54">
                        <w:rPr>
                          <w:noProof/>
                        </w:rPr>
                        <w:t>21</w:t>
                      </w:r>
                      <w:r>
                        <w:fldChar w:fldCharType="end"/>
                      </w:r>
                      <w:r>
                        <w:t>: The Delimiter planes rendered in the Scene View.</w:t>
                      </w:r>
                      <w:bookmarkEnd w:id="110"/>
                    </w:p>
                  </w:txbxContent>
                </v:textbox>
                <w10:wrap type="square"/>
              </v:shape>
            </w:pict>
          </mc:Fallback>
        </mc:AlternateContent>
      </w:r>
      <w:r w:rsidR="00252831">
        <w:rPr>
          <w:noProof/>
        </w:rPr>
        <w:drawing>
          <wp:anchor distT="0" distB="0" distL="114300" distR="114300" simplePos="0" relativeHeight="251677184" behindDoc="0" locked="0" layoutInCell="1" allowOverlap="1" wp14:anchorId="415B5B90" wp14:editId="48C3FB6E">
            <wp:simplePos x="0" y="0"/>
            <wp:positionH relativeFrom="column">
              <wp:posOffset>2842260</wp:posOffset>
            </wp:positionH>
            <wp:positionV relativeFrom="paragraph">
              <wp:posOffset>-1270</wp:posOffset>
            </wp:positionV>
            <wp:extent cx="2468880" cy="1486535"/>
            <wp:effectExtent l="0" t="0" r="7620" b="0"/>
            <wp:wrapSquare wrapText="bothSides"/>
            <wp:docPr id="189081244"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1244" name="Picture 6" descr="A screenshot of a video game&#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478"/>
                    <a:stretch/>
                  </pic:blipFill>
                  <pic:spPr bwMode="auto">
                    <a:xfrm>
                      <a:off x="0" y="0"/>
                      <a:ext cx="2468880" cy="1486535"/>
                    </a:xfrm>
                    <a:prstGeom prst="rect">
                      <a:avLst/>
                    </a:prstGeom>
                    <a:noFill/>
                    <a:ln>
                      <a:noFill/>
                    </a:ln>
                    <a:extLst>
                      <a:ext uri="{53640926-AAD7-44D8-BBD7-CCE9431645EC}">
                        <a14:shadowObscured xmlns:a14="http://schemas.microsoft.com/office/drawing/2010/main"/>
                      </a:ext>
                    </a:extLst>
                  </pic:spPr>
                </pic:pic>
              </a:graphicData>
            </a:graphic>
          </wp:anchor>
        </w:drawing>
      </w:r>
    </w:p>
    <w:p w14:paraId="7A1767EF" w14:textId="197CC207" w:rsidR="006E1530" w:rsidRDefault="006E1530" w:rsidP="006E1530">
      <w:pPr>
        <w:pStyle w:val="KapitelI"/>
      </w:pPr>
      <w:bookmarkStart w:id="111" w:name="_Toc175219606"/>
      <w:r>
        <w:lastRenderedPageBreak/>
        <w:t>Assessment</w:t>
      </w:r>
      <w:bookmarkEnd w:id="111"/>
    </w:p>
    <w:p w14:paraId="18C48275" w14:textId="5F9ED107" w:rsidR="002D7052" w:rsidRPr="002D7052" w:rsidRDefault="002D7052" w:rsidP="002D7052">
      <w:pPr>
        <w:pStyle w:val="BodyText"/>
      </w:pPr>
      <w:r>
        <w:t xml:space="preserve">After the algorithm for building up the volumes and querying has been proposed and implemented, this chapter will </w:t>
      </w:r>
      <w:r w:rsidR="00F24871">
        <w:t>assess the solution</w:t>
      </w:r>
      <w:r w:rsidR="00BC38C6">
        <w:t xml:space="preserve"> on certain criteria</w:t>
      </w:r>
      <w:r w:rsidR="00F24871">
        <w:t xml:space="preserve"> and compare it with Pfaffinger’s Thesis</w:t>
      </w:r>
      <w:sdt>
        <w:sdtPr>
          <w:id w:val="1724710617"/>
          <w:citation/>
        </w:sdtPr>
        <w:sdtContent>
          <w:r w:rsidR="005E1669">
            <w:fldChar w:fldCharType="begin"/>
          </w:r>
          <w:r w:rsidR="005E1669">
            <w:rPr>
              <w:lang w:val="de-DE"/>
            </w:rPr>
            <w:instrText xml:space="preserve"> CITATION Ker24 \l 1031 </w:instrText>
          </w:r>
          <w:r w:rsidR="005E1669">
            <w:fldChar w:fldCharType="separate"/>
          </w:r>
          <w:r w:rsidR="005E1669">
            <w:rPr>
              <w:noProof/>
              <w:lang w:val="de-DE"/>
            </w:rPr>
            <w:t xml:space="preserve"> </w:t>
          </w:r>
          <w:r w:rsidR="005E1669" w:rsidRPr="005E1669">
            <w:rPr>
              <w:noProof/>
              <w:lang w:val="de-DE"/>
            </w:rPr>
            <w:t>[2]</w:t>
          </w:r>
          <w:r w:rsidR="005E1669">
            <w:fldChar w:fldCharType="end"/>
          </w:r>
        </w:sdtContent>
      </w:sdt>
      <w:r w:rsidR="005E1669">
        <w:t>.</w:t>
      </w:r>
    </w:p>
    <w:p w14:paraId="29F139AE" w14:textId="0E9D654A" w:rsidR="00BB08DB" w:rsidRDefault="00BB08DB" w:rsidP="00F933BC">
      <w:pPr>
        <w:pStyle w:val="KapitelII"/>
      </w:pPr>
      <w:bookmarkStart w:id="112" w:name="_Toc175219607"/>
      <w:r w:rsidRPr="00F933BC">
        <w:t>Test Cases</w:t>
      </w:r>
      <w:bookmarkEnd w:id="112"/>
    </w:p>
    <w:p w14:paraId="35ED2F03" w14:textId="57DFB75B" w:rsidR="00795FD4" w:rsidRDefault="00795FD4" w:rsidP="00795FD4">
      <w:pPr>
        <w:pStyle w:val="BodyText"/>
      </w:pPr>
      <w:r>
        <w:t xml:space="preserve">During development of the solution, many test cases have been developed to ensure the validity of the calculated volumes in certain edge cases. </w:t>
      </w:r>
      <w:r w:rsidR="00382748">
        <w:t>Some of these can be see</w:t>
      </w:r>
      <w:r w:rsidR="00983CAE">
        <w:t>n</w:t>
      </w:r>
      <w:r w:rsidR="00382748">
        <w:t xml:space="preserve"> in </w:t>
      </w:r>
      <w:r w:rsidR="00983CAE">
        <w:fldChar w:fldCharType="begin"/>
      </w:r>
      <w:r w:rsidR="00983CAE">
        <w:instrText xml:space="preserve"> REF _Ref175220050 \h </w:instrText>
      </w:r>
      <w:r w:rsidR="00983CAE">
        <w:fldChar w:fldCharType="separate"/>
      </w:r>
      <w:r w:rsidR="00983CAE">
        <w:t xml:space="preserve">Figure </w:t>
      </w:r>
      <w:r w:rsidR="00983CAE">
        <w:rPr>
          <w:noProof/>
        </w:rPr>
        <w:t>22</w:t>
      </w:r>
      <w:r w:rsidR="00983CAE">
        <w:fldChar w:fldCharType="end"/>
      </w:r>
      <w:r w:rsidR="00DF278C">
        <w:t>.</w:t>
      </w:r>
    </w:p>
    <w:p w14:paraId="1BA63C27" w14:textId="77777777" w:rsidR="008A7F56" w:rsidRDefault="00382748" w:rsidP="008A7F56">
      <w:pPr>
        <w:pStyle w:val="BodyText"/>
        <w:keepNext/>
      </w:pPr>
      <w:r>
        <w:rPr>
          <w:noProof/>
        </w:rPr>
        <w:drawing>
          <wp:inline distT="0" distB="0" distL="0" distR="0" wp14:anchorId="025CF7DC" wp14:editId="6A9B0EA1">
            <wp:extent cx="5379720" cy="1496060"/>
            <wp:effectExtent l="0" t="0" r="0" b="8890"/>
            <wp:docPr id="12197527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79720" cy="1496060"/>
                    </a:xfrm>
                    <a:prstGeom prst="rect">
                      <a:avLst/>
                    </a:prstGeom>
                    <a:noFill/>
                    <a:ln>
                      <a:noFill/>
                    </a:ln>
                  </pic:spPr>
                </pic:pic>
              </a:graphicData>
            </a:graphic>
          </wp:inline>
        </w:drawing>
      </w:r>
    </w:p>
    <w:p w14:paraId="5AB3FC97" w14:textId="0C038DAE" w:rsidR="00E859F0" w:rsidRDefault="008A7F56" w:rsidP="008A7F56">
      <w:pPr>
        <w:pStyle w:val="Caption"/>
        <w:jc w:val="center"/>
      </w:pPr>
      <w:bookmarkStart w:id="113" w:name="_Ref175220050"/>
      <w:bookmarkStart w:id="114" w:name="_Ref175221190"/>
      <w:bookmarkStart w:id="115" w:name="_Toc175303403"/>
      <w:r>
        <w:t xml:space="preserve">Figure </w:t>
      </w:r>
      <w:r>
        <w:fldChar w:fldCharType="begin"/>
      </w:r>
      <w:r>
        <w:instrText xml:space="preserve"> SEQ Figure \* ARABIC </w:instrText>
      </w:r>
      <w:r>
        <w:fldChar w:fldCharType="separate"/>
      </w:r>
      <w:r w:rsidR="004C6C54">
        <w:rPr>
          <w:noProof/>
        </w:rPr>
        <w:t>22</w:t>
      </w:r>
      <w:r>
        <w:fldChar w:fldCharType="end"/>
      </w:r>
      <w:bookmarkEnd w:id="113"/>
      <w:r>
        <w:t>: Predefined test cases to ensure the validity of the algorithm.</w:t>
      </w:r>
      <w:bookmarkEnd w:id="114"/>
      <w:bookmarkEnd w:id="115"/>
    </w:p>
    <w:p w14:paraId="574DBB9D" w14:textId="5792D373" w:rsidR="006476EB" w:rsidRDefault="00683610" w:rsidP="006476EB">
      <w:pPr>
        <w:pStyle w:val="BodyText"/>
      </w:pPr>
      <w:r>
        <w:t>Additionally, a larger world has been set up inside the Unity Engine to test the behavior and performance of the solution with a larger input.</w:t>
      </w:r>
      <w:r w:rsidR="000C747F">
        <w:t xml:space="preserve"> The world contains 19 anchors </w:t>
      </w:r>
      <w:r w:rsidR="00740D46">
        <w:t>and 330 delimiter objects.</w:t>
      </w:r>
      <w:r w:rsidR="00A83AD6">
        <w:t xml:space="preserve"> The algorithm calculates the expected output for this </w:t>
      </w:r>
      <w:r w:rsidR="00EB2D4D">
        <w:t>world</w:t>
      </w:r>
      <w:r w:rsidR="00A83AD6">
        <w:t>.</w:t>
      </w:r>
    </w:p>
    <w:p w14:paraId="2C665874" w14:textId="77777777" w:rsidR="00EB2D4D" w:rsidRDefault="00EB2D4D" w:rsidP="00EB2D4D">
      <w:pPr>
        <w:pStyle w:val="BodyText"/>
        <w:keepNext/>
        <w:jc w:val="center"/>
      </w:pPr>
      <w:r>
        <w:rPr>
          <w:noProof/>
        </w:rPr>
        <w:drawing>
          <wp:inline distT="0" distB="0" distL="0" distR="0" wp14:anchorId="3ADD6F76" wp14:editId="5C014775">
            <wp:extent cx="4073237" cy="2916035"/>
            <wp:effectExtent l="0" t="0" r="0" b="3175"/>
            <wp:docPr id="9207425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73237" cy="2916035"/>
                    </a:xfrm>
                    <a:prstGeom prst="rect">
                      <a:avLst/>
                    </a:prstGeom>
                    <a:noFill/>
                    <a:ln>
                      <a:noFill/>
                    </a:ln>
                  </pic:spPr>
                </pic:pic>
              </a:graphicData>
            </a:graphic>
          </wp:inline>
        </w:drawing>
      </w:r>
    </w:p>
    <w:p w14:paraId="4FD4C7B2" w14:textId="7ECC70B5" w:rsidR="00F939DB" w:rsidRPr="006476EB" w:rsidRDefault="00EB2D4D" w:rsidP="00EB2D4D">
      <w:pPr>
        <w:pStyle w:val="Caption"/>
        <w:jc w:val="center"/>
      </w:pPr>
      <w:bookmarkStart w:id="116" w:name="_Ref175220408"/>
      <w:bookmarkStart w:id="117" w:name="_Toc175303404"/>
      <w:r>
        <w:t xml:space="preserve">Figure </w:t>
      </w:r>
      <w:r>
        <w:fldChar w:fldCharType="begin"/>
      </w:r>
      <w:r>
        <w:instrText xml:space="preserve"> SEQ Figure \* ARABIC </w:instrText>
      </w:r>
      <w:r>
        <w:fldChar w:fldCharType="separate"/>
      </w:r>
      <w:r w:rsidR="004C6C54">
        <w:rPr>
          <w:noProof/>
        </w:rPr>
        <w:t>23</w:t>
      </w:r>
      <w:r>
        <w:fldChar w:fldCharType="end"/>
      </w:r>
      <w:bookmarkEnd w:id="116"/>
      <w:r>
        <w:t>: A complex world used for testing. The output is as expected.</w:t>
      </w:r>
      <w:bookmarkEnd w:id="117"/>
    </w:p>
    <w:p w14:paraId="0210DDD4" w14:textId="4F265E6B" w:rsidR="00027DAE" w:rsidRDefault="000761B6" w:rsidP="00027DAE">
      <w:pPr>
        <w:pStyle w:val="KapitelII"/>
      </w:pPr>
      <w:bookmarkStart w:id="118" w:name="_Toc175219608"/>
      <w:r w:rsidRPr="00F933BC">
        <w:lastRenderedPageBreak/>
        <w:t>Fulfillment</w:t>
      </w:r>
      <w:r w:rsidR="00117025" w:rsidRPr="00F933BC">
        <w:t xml:space="preserve"> of the requirements</w:t>
      </w:r>
      <w:bookmarkEnd w:id="118"/>
    </w:p>
    <w:p w14:paraId="76FEBED5" w14:textId="026354F1" w:rsidR="000F230B" w:rsidRDefault="00C77F49" w:rsidP="00C77F49">
      <w:pPr>
        <w:pStyle w:val="BodyText"/>
      </w:pPr>
      <w:r>
        <w:t xml:space="preserve">This chapter will go through </w:t>
      </w:r>
      <w:r w:rsidR="0027113E">
        <w:t>the requirements that were initially stated in the introduction and check for their fulfillment in the proposed solution.</w:t>
      </w:r>
    </w:p>
    <w:p w14:paraId="56AD02DF" w14:textId="5D0C7D23" w:rsidR="0027113E" w:rsidRDefault="00EF3329" w:rsidP="00EF3329">
      <w:pPr>
        <w:pStyle w:val="KapitelIII"/>
      </w:pPr>
      <w:r>
        <w:t>Determinism</w:t>
      </w:r>
    </w:p>
    <w:p w14:paraId="02647E5A" w14:textId="7B2520CB" w:rsidR="00EF3329" w:rsidRDefault="00C84946" w:rsidP="00EF3329">
      <w:pPr>
        <w:pStyle w:val="BodyText"/>
      </w:pPr>
      <w:r>
        <w:t>The algorithm for calculating the volumes</w:t>
      </w:r>
      <w:r w:rsidR="003E76BD">
        <w:t xml:space="preserve"> has been designed to be deterministic. Important steps for this </w:t>
      </w:r>
      <w:r w:rsidR="00D33B6E">
        <w:t>are</w:t>
      </w:r>
      <w:r w:rsidR="003E76BD">
        <w:t xml:space="preserve"> ensuring that the order in which delimiters are present in the world’s internal storage is not important, instead intersections between delimiters are sorted before they are solved </w:t>
      </w:r>
      <w:r w:rsidR="00C125A4">
        <w:t xml:space="preserve">(chapter </w:t>
      </w:r>
      <w:r w:rsidR="000D4E38">
        <w:fldChar w:fldCharType="begin"/>
      </w:r>
      <w:r w:rsidR="000D4E38">
        <w:instrText xml:space="preserve"> REF _Ref175303730 \r \h </w:instrText>
      </w:r>
      <w:r w:rsidR="000D4E38">
        <w:fldChar w:fldCharType="separate"/>
      </w:r>
      <w:r w:rsidR="000D4E38">
        <w:t>3.6.3</w:t>
      </w:r>
      <w:r w:rsidR="000D4E38">
        <w:fldChar w:fldCharType="end"/>
      </w:r>
      <w:r w:rsidR="000D4E38">
        <w:t xml:space="preserve">). </w:t>
      </w:r>
      <w:r w:rsidR="00C64973">
        <w:t>Similarly, the order in which anchors are stored does not matter, as they do not interact with each other and only depend on the present delimiters.</w:t>
      </w:r>
    </w:p>
    <w:p w14:paraId="45C1B1AE" w14:textId="3ADA0E14" w:rsidR="00626068" w:rsidRDefault="00626068" w:rsidP="00EF3329">
      <w:pPr>
        <w:pStyle w:val="BodyText"/>
      </w:pPr>
      <w:r>
        <w:t xml:space="preserve">However, the issue of </w:t>
      </w:r>
      <w:r w:rsidR="008B3F03">
        <w:t>floating-point</w:t>
      </w:r>
      <w:r>
        <w:t xml:space="preserve"> representation may lead to instability issues</w:t>
      </w:r>
      <w:r w:rsidR="005B00E7">
        <w:t>, such as further described in chapter</w:t>
      </w:r>
      <w:r w:rsidR="00F13C88">
        <w:t xml:space="preserve"> </w:t>
      </w:r>
      <w:r w:rsidR="007C4036">
        <w:fldChar w:fldCharType="begin"/>
      </w:r>
      <w:r w:rsidR="007C4036">
        <w:instrText xml:space="preserve"> REF _Ref175305103 \r \h </w:instrText>
      </w:r>
      <w:r w:rsidR="007C4036">
        <w:fldChar w:fldCharType="separate"/>
      </w:r>
      <w:r w:rsidR="007C4036">
        <w:t>5.3</w:t>
      </w:r>
      <w:r w:rsidR="007C4036">
        <w:fldChar w:fldCharType="end"/>
      </w:r>
      <w:r w:rsidR="00A1406F">
        <w:t xml:space="preserve">. </w:t>
      </w:r>
      <w:r w:rsidR="008A7B5C">
        <w:t xml:space="preserve">This </w:t>
      </w:r>
      <w:r w:rsidR="00F54858">
        <w:t xml:space="preserve">numerical instability can lead to issues with determinism when slightly changing input, </w:t>
      </w:r>
      <w:r w:rsidR="003D794A">
        <w:t xml:space="preserve">as a change may lead to different results in tessellation, ray-casting </w:t>
      </w:r>
      <w:r w:rsidR="00114FE1">
        <w:t>or Floodfilling.</w:t>
      </w:r>
    </w:p>
    <w:p w14:paraId="5058D9F6" w14:textId="6ED130B6" w:rsidR="00753A44" w:rsidRDefault="00B367DD" w:rsidP="00B367DD">
      <w:pPr>
        <w:pStyle w:val="KapitelIII"/>
      </w:pPr>
      <w:r>
        <w:t>Performance</w:t>
      </w:r>
    </w:p>
    <w:p w14:paraId="0A61CF68" w14:textId="509B73C3" w:rsidR="00B367DD" w:rsidRDefault="009967BE" w:rsidP="00B367DD">
      <w:pPr>
        <w:pStyle w:val="BodyText"/>
      </w:pPr>
      <w:r>
        <w:t xml:space="preserve">A more in-depth performance analysis is done in chapter </w:t>
      </w:r>
      <w:r w:rsidR="0040000E">
        <w:fldChar w:fldCharType="begin"/>
      </w:r>
      <w:r w:rsidR="0040000E">
        <w:instrText xml:space="preserve"> REF _Ref175304131 \r \h </w:instrText>
      </w:r>
      <w:r w:rsidR="0040000E">
        <w:fldChar w:fldCharType="separate"/>
      </w:r>
      <w:r w:rsidR="0040000E">
        <w:t>5.4</w:t>
      </w:r>
      <w:r w:rsidR="0040000E">
        <w:fldChar w:fldCharType="end"/>
      </w:r>
      <w:r w:rsidR="0040000E">
        <w:t xml:space="preserve">. In short, the requirement of real-time execution of queries has been met for the complex world shown in </w:t>
      </w:r>
      <w:r w:rsidR="008D2A27">
        <w:fldChar w:fldCharType="begin"/>
      </w:r>
      <w:r w:rsidR="008D2A27">
        <w:instrText xml:space="preserve"> REF _Ref175220408 \h </w:instrText>
      </w:r>
      <w:r w:rsidR="008D2A27">
        <w:fldChar w:fldCharType="separate"/>
      </w:r>
      <w:r w:rsidR="008D2A27">
        <w:t xml:space="preserve">Figure </w:t>
      </w:r>
      <w:r w:rsidR="008D2A27">
        <w:rPr>
          <w:noProof/>
        </w:rPr>
        <w:t>23</w:t>
      </w:r>
      <w:r w:rsidR="008D2A27">
        <w:fldChar w:fldCharType="end"/>
      </w:r>
      <w:r w:rsidR="008D2A27">
        <w:t>.</w:t>
      </w:r>
    </w:p>
    <w:p w14:paraId="78B5A247" w14:textId="0CCA3C42" w:rsidR="007E3E81" w:rsidRDefault="005739EF" w:rsidP="005739EF">
      <w:pPr>
        <w:pStyle w:val="KapitelIII"/>
      </w:pPr>
      <w:r>
        <w:t>Requirements towards Anchor Volumes</w:t>
      </w:r>
    </w:p>
    <w:p w14:paraId="518E2F2B" w14:textId="7F10EEC0" w:rsidR="00331E22" w:rsidRDefault="00D1639E" w:rsidP="00D1639E">
      <w:pPr>
        <w:pStyle w:val="BodyText"/>
      </w:pPr>
      <w:r>
        <w:t>The requirements towards an anchor’s volume have been met in theory</w:t>
      </w:r>
      <w:r w:rsidR="003D1525">
        <w:t xml:space="preserve">. The chapter </w:t>
      </w:r>
      <w:r w:rsidR="00085123">
        <w:fldChar w:fldCharType="begin"/>
      </w:r>
      <w:r w:rsidR="00085123">
        <w:instrText xml:space="preserve"> REF _Ref175304339 \r \h </w:instrText>
      </w:r>
      <w:r w:rsidR="00085123">
        <w:fldChar w:fldCharType="separate"/>
      </w:r>
      <w:r w:rsidR="00085123">
        <w:t>3</w:t>
      </w:r>
      <w:r w:rsidR="00085123">
        <w:fldChar w:fldCharType="end"/>
      </w:r>
      <w:r w:rsidR="00085123">
        <w:t xml:space="preserve"> goes in the detail of fulfilling these requirements</w:t>
      </w:r>
      <w:r>
        <w:t xml:space="preserve">. </w:t>
      </w:r>
      <w:r w:rsidR="006E42BB">
        <w:t xml:space="preserve">In practice, numerical stability may </w:t>
      </w:r>
      <w:r w:rsidR="001C441A">
        <w:t xml:space="preserve">lead </w:t>
      </w:r>
      <w:r w:rsidR="006E42BB">
        <w:t xml:space="preserve">to volumes not being fully enclosed, as very small triangles may be missing from the representation (if they have been rejected during tessellation). </w:t>
      </w:r>
      <w:r w:rsidR="00882273">
        <w:t>An example for this can be seen in</w:t>
      </w:r>
      <w:r w:rsidR="007F1630">
        <w:t xml:space="preserve"> </w:t>
      </w:r>
      <w:r w:rsidR="00FE2C03">
        <w:fldChar w:fldCharType="begin"/>
      </w:r>
      <w:r w:rsidR="00FE2C03">
        <w:instrText xml:space="preserve"> REF _Ref175304667 \h </w:instrText>
      </w:r>
      <w:r w:rsidR="00FE2C03">
        <w:fldChar w:fldCharType="separate"/>
      </w:r>
      <w:r w:rsidR="00FE2C03">
        <w:t xml:space="preserve">Figure </w:t>
      </w:r>
      <w:r w:rsidR="00FE2C03">
        <w:rPr>
          <w:noProof/>
        </w:rPr>
        <w:t>24</w:t>
      </w:r>
      <w:r w:rsidR="00FE2C03">
        <w:fldChar w:fldCharType="end"/>
      </w:r>
      <w:r w:rsidR="007F1630">
        <w:t xml:space="preserve">. This may </w:t>
      </w:r>
      <w:r w:rsidR="00331E22">
        <w:t>be improved</w:t>
      </w:r>
      <w:r w:rsidR="007F1630">
        <w:t xml:space="preserve"> by either using Fixed-point calculations or </w:t>
      </w:r>
      <w:r w:rsidR="00F21827">
        <w:t xml:space="preserve">applying mesh optimizations (see chapters </w:t>
      </w:r>
      <w:r w:rsidR="00DB2EB8">
        <w:fldChar w:fldCharType="begin"/>
      </w:r>
      <w:r w:rsidR="00DB2EB8">
        <w:instrText xml:space="preserve"> REF _Ref174957396 \r \h </w:instrText>
      </w:r>
      <w:r w:rsidR="00DB2EB8">
        <w:fldChar w:fldCharType="separate"/>
      </w:r>
      <w:r w:rsidR="00DB2EB8">
        <w:t>4.2</w:t>
      </w:r>
      <w:r w:rsidR="00DB2EB8">
        <w:fldChar w:fldCharType="end"/>
      </w:r>
      <w:r w:rsidR="00DB2EB8">
        <w:t xml:space="preserve"> and </w:t>
      </w:r>
      <w:r w:rsidR="00DB2EB8">
        <w:fldChar w:fldCharType="begin"/>
      </w:r>
      <w:r w:rsidR="00DB2EB8">
        <w:instrText xml:space="preserve"> REF _Ref175304430 \r \h </w:instrText>
      </w:r>
      <w:r w:rsidR="00DB2EB8">
        <w:fldChar w:fldCharType="separate"/>
      </w:r>
      <w:r w:rsidR="00DB2EB8">
        <w:t>6.2</w:t>
      </w:r>
      <w:r w:rsidR="00DB2EB8">
        <w:fldChar w:fldCharType="end"/>
      </w:r>
      <w:r w:rsidR="00DB2EB8">
        <w:t>).</w:t>
      </w:r>
    </w:p>
    <w:p w14:paraId="2EB048EE" w14:textId="77777777" w:rsidR="004C6C54" w:rsidRDefault="0060103A" w:rsidP="004C6C54">
      <w:pPr>
        <w:pStyle w:val="BodyText"/>
        <w:keepNext/>
        <w:jc w:val="center"/>
      </w:pPr>
      <w:r>
        <w:rPr>
          <w:noProof/>
        </w:rPr>
        <w:drawing>
          <wp:inline distT="0" distB="0" distL="0" distR="0" wp14:anchorId="179F1883" wp14:editId="47775DB7">
            <wp:extent cx="2114479" cy="1495425"/>
            <wp:effectExtent l="0" t="0" r="635" b="0"/>
            <wp:docPr id="10858112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21987" cy="1500735"/>
                    </a:xfrm>
                    <a:prstGeom prst="rect">
                      <a:avLst/>
                    </a:prstGeom>
                    <a:noFill/>
                    <a:ln>
                      <a:noFill/>
                    </a:ln>
                  </pic:spPr>
                </pic:pic>
              </a:graphicData>
            </a:graphic>
          </wp:inline>
        </w:drawing>
      </w:r>
    </w:p>
    <w:p w14:paraId="28DEF4FA" w14:textId="66EE4F86" w:rsidR="008377D0" w:rsidRDefault="004C6C54" w:rsidP="004C6C54">
      <w:pPr>
        <w:pStyle w:val="Caption"/>
        <w:jc w:val="center"/>
      </w:pPr>
      <w:bookmarkStart w:id="119" w:name="_Ref175304667"/>
      <w:r>
        <w:t xml:space="preserve">Figure </w:t>
      </w:r>
      <w:r>
        <w:fldChar w:fldCharType="begin"/>
      </w:r>
      <w:r>
        <w:instrText xml:space="preserve"> SEQ Figure \* ARABIC </w:instrText>
      </w:r>
      <w:r>
        <w:fldChar w:fldCharType="separate"/>
      </w:r>
      <w:r>
        <w:rPr>
          <w:noProof/>
        </w:rPr>
        <w:t>24</w:t>
      </w:r>
      <w:r>
        <w:fldChar w:fldCharType="end"/>
      </w:r>
      <w:bookmarkEnd w:id="119"/>
      <w:r>
        <w:t>: A gap in a calculated volume in pink due to numerical imprecision.</w:t>
      </w:r>
    </w:p>
    <w:p w14:paraId="3002A6D9" w14:textId="6A333A9C" w:rsidR="00F40860" w:rsidRDefault="00482DF5" w:rsidP="00B55749">
      <w:pPr>
        <w:pStyle w:val="KapitelIII"/>
      </w:pPr>
      <w:r>
        <w:lastRenderedPageBreak/>
        <w:t>Predictability</w:t>
      </w:r>
    </w:p>
    <w:p w14:paraId="7198100F" w14:textId="720A4D61" w:rsidR="00482DF5" w:rsidRDefault="00B91812" w:rsidP="00482DF5">
      <w:pPr>
        <w:pStyle w:val="BodyText"/>
      </w:pPr>
      <w:r>
        <w:t xml:space="preserve">This non-functional requirement has not been proven by undertaking a field study. </w:t>
      </w:r>
      <w:r w:rsidR="002B3D17">
        <w:t xml:space="preserve">While the algorithm has been designed to be </w:t>
      </w:r>
      <w:r w:rsidR="009A657F">
        <w:t>predictable to a user, this is subjective and can therefore not be guaranteed.</w:t>
      </w:r>
    </w:p>
    <w:p w14:paraId="741A1B66" w14:textId="489E4252" w:rsidR="009A657F" w:rsidRDefault="00833C65" w:rsidP="00833C65">
      <w:pPr>
        <w:pStyle w:val="KapitelIII"/>
      </w:pPr>
      <w:r>
        <w:t>Output error</w:t>
      </w:r>
    </w:p>
    <w:p w14:paraId="68B37DFF" w14:textId="7EB9DBDC" w:rsidR="00833C65" w:rsidRDefault="00833C65" w:rsidP="00833C65">
      <w:pPr>
        <w:pStyle w:val="BodyText"/>
      </w:pPr>
      <w:r>
        <w:t>The discrepancy between the expected and the calculated output is reduced to floating-point imprecision.</w:t>
      </w:r>
      <w:r w:rsidR="00EA3278">
        <w:t xml:space="preserve"> Volumes expand as far as the delimiters allow them</w:t>
      </w:r>
      <w:r w:rsidR="0012773D">
        <w:t xml:space="preserve">, as the volume is made up of triangles from the delimiters. </w:t>
      </w:r>
      <w:r w:rsidR="000D51D2">
        <w:t>The output error is therefore minimal.</w:t>
      </w:r>
    </w:p>
    <w:p w14:paraId="6C7033A7" w14:textId="6ABAD423" w:rsidR="000D51D2" w:rsidRDefault="00100BCD" w:rsidP="00100BCD">
      <w:pPr>
        <w:pStyle w:val="KapitelIII"/>
      </w:pPr>
      <w:r>
        <w:t>Integration into existing tools</w:t>
      </w:r>
    </w:p>
    <w:p w14:paraId="4D7B71E2" w14:textId="7A95AF0A" w:rsidR="00100BCD" w:rsidRDefault="00B33AC4" w:rsidP="00100BCD">
      <w:pPr>
        <w:pStyle w:val="BodyText"/>
      </w:pPr>
      <w:r>
        <w:t>The integration into the Unity Engine has</w:t>
      </w:r>
      <w:r w:rsidR="00C2494A">
        <w:t xml:space="preserve"> been</w:t>
      </w:r>
      <w:r>
        <w:t xml:space="preserve"> </w:t>
      </w:r>
      <w:r w:rsidR="006B7408">
        <w:t>supplied with the implementation of the core solution</w:t>
      </w:r>
      <w:r w:rsidR="002E2EB5">
        <w:t xml:space="preserve"> (see chapter </w:t>
      </w:r>
      <w:r w:rsidR="00E47898">
        <w:fldChar w:fldCharType="begin"/>
      </w:r>
      <w:r w:rsidR="00E47898">
        <w:instrText xml:space="preserve"> REF _Ref175305028 \r \h </w:instrText>
      </w:r>
      <w:r w:rsidR="00E47898">
        <w:fldChar w:fldCharType="separate"/>
      </w:r>
      <w:r w:rsidR="00E47898">
        <w:t>4.8</w:t>
      </w:r>
      <w:r w:rsidR="00E47898">
        <w:fldChar w:fldCharType="end"/>
      </w:r>
      <w:r w:rsidR="00E47898">
        <w:t>)</w:t>
      </w:r>
      <w:r w:rsidR="006B7408">
        <w:t>.</w:t>
      </w:r>
      <w:r w:rsidR="00C2494A">
        <w:t xml:space="preserve"> Additionally, the </w:t>
      </w:r>
      <w:r w:rsidR="000503BC">
        <w:t xml:space="preserve">solution has also been used in a program to visualize the results. </w:t>
      </w:r>
      <w:r w:rsidR="00F60D25">
        <w:t>The requirement of easy integration has therefore been deemed as fulfilled.</w:t>
      </w:r>
    </w:p>
    <w:p w14:paraId="4E6CA319" w14:textId="39CD3740" w:rsidR="007C4036" w:rsidRDefault="00A37631" w:rsidP="00933A76">
      <w:pPr>
        <w:pStyle w:val="KapitelII"/>
      </w:pPr>
      <w:bookmarkStart w:id="120" w:name="_Ref175305103"/>
      <w:r>
        <w:t>Instabil</w:t>
      </w:r>
      <w:bookmarkEnd w:id="120"/>
      <w:r w:rsidR="007217EA">
        <w:t>ity</w:t>
      </w:r>
    </w:p>
    <w:p w14:paraId="0382C2DB" w14:textId="77777777" w:rsidR="007217EA" w:rsidRPr="007217EA" w:rsidRDefault="007217EA" w:rsidP="00C67788">
      <w:pPr>
        <w:pStyle w:val="BodyText"/>
      </w:pPr>
    </w:p>
    <w:p w14:paraId="4B5971DF" w14:textId="55B419EE" w:rsidR="002E0C66" w:rsidRDefault="002E0C66" w:rsidP="000C114A">
      <w:pPr>
        <w:pStyle w:val="KapitelII"/>
      </w:pPr>
      <w:bookmarkStart w:id="121" w:name="_Toc175219609"/>
      <w:bookmarkStart w:id="122" w:name="_Ref175304131"/>
      <w:r>
        <w:t>Performance</w:t>
      </w:r>
      <w:bookmarkEnd w:id="121"/>
      <w:bookmarkEnd w:id="122"/>
    </w:p>
    <w:p w14:paraId="488380B0" w14:textId="28C68F68" w:rsidR="009C054A" w:rsidRDefault="00EA32C4" w:rsidP="00EA32C4">
      <w:pPr>
        <w:pStyle w:val="BodyText"/>
      </w:pPr>
      <w:r>
        <w:t xml:space="preserve">The performance </w:t>
      </w:r>
      <w:r w:rsidR="00781211">
        <w:t xml:space="preserve">of the solution is split into two parts, the build-up of the volumes and the querying of a single point in the world. </w:t>
      </w:r>
      <w:r w:rsidR="00754420">
        <w:t xml:space="preserve">The performance of both </w:t>
      </w:r>
      <w:r w:rsidR="00FE1B16">
        <w:t>parts, however,</w:t>
      </w:r>
      <w:r w:rsidR="00754420">
        <w:t xml:space="preserve"> depends on many factors, such as the number of anchors, the number of delimiters, the step size of the Floodfilling algorithm, </w:t>
      </w:r>
      <w:r w:rsidR="00AD74D8">
        <w:t>the size of the (calculated) volumes, the output created by the tessellation</w:t>
      </w:r>
      <w:r w:rsidR="00B0438A">
        <w:t xml:space="preserve"> (as the number of triangles plays a factor in many parts)</w:t>
      </w:r>
      <w:r w:rsidR="00AD74D8">
        <w:t xml:space="preserve">, etc. </w:t>
      </w:r>
      <w:r w:rsidR="00FE1B16">
        <w:t xml:space="preserve">It is therefore inconceivable to create </w:t>
      </w:r>
      <w:r w:rsidR="00CB64F6">
        <w:t>a theoretical run-time analysis.</w:t>
      </w:r>
    </w:p>
    <w:p w14:paraId="686FAD08" w14:textId="4F6ACE1B" w:rsidR="009C3216" w:rsidRDefault="00C15821" w:rsidP="00EA32C4">
      <w:pPr>
        <w:pStyle w:val="BodyText"/>
      </w:pPr>
      <w:r>
        <w:t xml:space="preserve">Additionally, the implementation provided with this thesis is far from optimized. Many possible </w:t>
      </w:r>
      <w:r w:rsidR="00A35025">
        <w:t xml:space="preserve">algorithmic </w:t>
      </w:r>
      <w:r>
        <w:t xml:space="preserve">optimizations have been pointed out in chapters </w:t>
      </w:r>
      <w:r w:rsidR="00396E9B">
        <w:fldChar w:fldCharType="begin"/>
      </w:r>
      <w:r w:rsidR="00396E9B">
        <w:instrText xml:space="preserve"> REF _Ref175220935 \r \h </w:instrText>
      </w:r>
      <w:r w:rsidR="00396E9B">
        <w:fldChar w:fldCharType="separate"/>
      </w:r>
      <w:r w:rsidR="00396E9B">
        <w:t>4</w:t>
      </w:r>
      <w:r w:rsidR="00396E9B">
        <w:fldChar w:fldCharType="end"/>
      </w:r>
      <w:r w:rsidR="00396E9B">
        <w:t xml:space="preserve"> and</w:t>
      </w:r>
      <w:r w:rsidR="00163E6F">
        <w:t xml:space="preserve"> </w:t>
      </w:r>
      <w:r w:rsidR="006F5DF0">
        <w:fldChar w:fldCharType="begin"/>
      </w:r>
      <w:r w:rsidR="006F5DF0">
        <w:instrText xml:space="preserve"> REF _Ref174787368 \r \h </w:instrText>
      </w:r>
      <w:r w:rsidR="006F5DF0">
        <w:fldChar w:fldCharType="separate"/>
      </w:r>
      <w:r w:rsidR="006F5DF0">
        <w:t>6</w:t>
      </w:r>
      <w:r w:rsidR="006F5DF0">
        <w:fldChar w:fldCharType="end"/>
      </w:r>
      <w:r w:rsidR="006F5DF0">
        <w:t xml:space="preserve">, and many more micro-optimizations are possible by improving the </w:t>
      </w:r>
      <w:r w:rsidR="005B0716">
        <w:t xml:space="preserve">individual </w:t>
      </w:r>
      <w:r w:rsidR="006F5DF0">
        <w:t>code.</w:t>
      </w:r>
      <w:r w:rsidR="00285806">
        <w:t xml:space="preserve"> </w:t>
      </w:r>
      <w:r w:rsidR="00E944AE">
        <w:t>As stated in the introduction, performance (especially for the build-up stage) has not been a primary concern for this thesis.</w:t>
      </w:r>
    </w:p>
    <w:p w14:paraId="0617E23E" w14:textId="59CD6F79" w:rsidR="00CD0748" w:rsidRDefault="00CD0748" w:rsidP="00EA32C4">
      <w:pPr>
        <w:pStyle w:val="BodyText"/>
      </w:pPr>
      <w:r>
        <w:t>Nevertheless, some performance statistics will be given in this chapter to give a rough impression of the run-time of this implementation.</w:t>
      </w:r>
      <w:r w:rsidR="0085646D">
        <w:t xml:space="preserve"> </w:t>
      </w:r>
      <w:r w:rsidR="00600C5A">
        <w:t xml:space="preserve">All performance figures were measured </w:t>
      </w:r>
      <w:r w:rsidR="009A16E8">
        <w:t>on a home computer with a CPU</w:t>
      </w:r>
      <w:r w:rsidR="003F4405">
        <w:t xml:space="preserve"> </w:t>
      </w:r>
      <w:r w:rsidR="00C07566">
        <w:t>of 12 logical cores running at 3.70GHz and 16GB of 3200MHz main memory.</w:t>
      </w:r>
      <w:r w:rsidR="007544C8">
        <w:t xml:space="preserve"> </w:t>
      </w:r>
      <w:r w:rsidR="00F46372">
        <w:t>The performance tests were all taken</w:t>
      </w:r>
      <w:r w:rsidR="00DB7DA5">
        <w:t xml:space="preserve"> on the complex world shown in </w:t>
      </w:r>
      <w:r w:rsidR="00EF7741">
        <w:fldChar w:fldCharType="begin"/>
      </w:r>
      <w:r w:rsidR="00EF7741">
        <w:instrText xml:space="preserve"> REF _Ref175220408 \h </w:instrText>
      </w:r>
      <w:r w:rsidR="00EF7741">
        <w:fldChar w:fldCharType="separate"/>
      </w:r>
      <w:r w:rsidR="00EF7741">
        <w:t xml:space="preserve">Figure </w:t>
      </w:r>
      <w:r w:rsidR="00EF7741">
        <w:rPr>
          <w:noProof/>
        </w:rPr>
        <w:t>23</w:t>
      </w:r>
      <w:r w:rsidR="00EF7741">
        <w:fldChar w:fldCharType="end"/>
      </w:r>
      <w:r w:rsidR="00EF7741">
        <w:t>.</w:t>
      </w:r>
    </w:p>
    <w:p w14:paraId="1350933A" w14:textId="1E415949" w:rsidR="00AE0F6A" w:rsidRDefault="00975F43" w:rsidP="00EA32C4">
      <w:pPr>
        <w:pStyle w:val="BodyText"/>
      </w:pPr>
      <w:r>
        <w:lastRenderedPageBreak/>
        <w:t xml:space="preserve">Calculating the volumes for the complex </w:t>
      </w:r>
      <w:r w:rsidR="003C69B1">
        <w:t xml:space="preserve">world </w:t>
      </w:r>
      <w:r>
        <w:t>takes around 36 seconds, with a peaking memory usage of 34MB.</w:t>
      </w:r>
      <w:r w:rsidR="003C69B1">
        <w:t xml:space="preserve"> The final output of the build-up stage occupies around 22MB of memory.</w:t>
      </w:r>
      <w:r w:rsidR="00020490">
        <w:t xml:space="preserve"> </w:t>
      </w:r>
      <w:r w:rsidR="002E060E">
        <w:t>As the build-up stage is expected to run offline, the run-time of 36 seconds is acceptable. Modern games usually require Gigabytes of memory, so the memory cost is also deemed acceptable.</w:t>
      </w:r>
    </w:p>
    <w:p w14:paraId="70259D4B" w14:textId="48B0AA2A" w:rsidR="00D64E53" w:rsidRPr="009C054A" w:rsidRDefault="00D64E53" w:rsidP="00EA32C4">
      <w:pPr>
        <w:pStyle w:val="BodyText"/>
      </w:pPr>
      <w:r>
        <w:t xml:space="preserve">Querying the volumes for a single point takes between 0.05ms and 0.16ms, depending on which volume the point resides in (as the algorithm takes an early-exit once the volume has been found). </w:t>
      </w:r>
      <w:r w:rsidR="00F15DCE">
        <w:t xml:space="preserve">This time can be heavily optimized by implementing the optimizations listed in </w:t>
      </w:r>
      <w:r w:rsidR="003520B5">
        <w:fldChar w:fldCharType="begin"/>
      </w:r>
      <w:r w:rsidR="003520B5">
        <w:instrText xml:space="preserve"> REF _Ref175221702 \r \h </w:instrText>
      </w:r>
      <w:r w:rsidR="003520B5">
        <w:fldChar w:fldCharType="separate"/>
      </w:r>
      <w:r w:rsidR="003520B5">
        <w:t>3.8.2</w:t>
      </w:r>
      <w:r w:rsidR="003520B5">
        <w:fldChar w:fldCharType="end"/>
      </w:r>
      <w:r w:rsidR="007920AC">
        <w:t>, which should make it applicable for real-time games.</w:t>
      </w:r>
    </w:p>
    <w:p w14:paraId="621C91D9" w14:textId="6D81F4E1" w:rsidR="000761B6" w:rsidRDefault="006E0AE2" w:rsidP="006E0AE2">
      <w:pPr>
        <w:pStyle w:val="KapitelII"/>
      </w:pPr>
      <w:bookmarkStart w:id="123" w:name="_Toc175219610"/>
      <w:r>
        <w:t xml:space="preserve">Comparison </w:t>
      </w:r>
      <w:r w:rsidR="00AC449E">
        <w:t>with Pfaffinger’s Approach</w:t>
      </w:r>
      <w:bookmarkEnd w:id="123"/>
    </w:p>
    <w:p w14:paraId="2827506E" w14:textId="47C1963A" w:rsidR="002D2704" w:rsidRDefault="00BC288B" w:rsidP="005520B2">
      <w:pPr>
        <w:pStyle w:val="BodyText"/>
      </w:pPr>
      <w:r>
        <w:t xml:space="preserve">A thesis for the same problem statement has already been referenced </w:t>
      </w:r>
      <w:r w:rsidR="00443075">
        <w:t xml:space="preserve">in the chapter </w:t>
      </w:r>
      <w:r w:rsidR="009A78D2">
        <w:fldChar w:fldCharType="begin"/>
      </w:r>
      <w:r w:rsidR="009A78D2">
        <w:instrText xml:space="preserve"> REF _Ref175044432 \r \h </w:instrText>
      </w:r>
      <w:r w:rsidR="009A78D2">
        <w:fldChar w:fldCharType="separate"/>
      </w:r>
      <w:r w:rsidR="009A78D2">
        <w:t>2.2</w:t>
      </w:r>
      <w:r w:rsidR="009A78D2">
        <w:fldChar w:fldCharType="end"/>
      </w:r>
      <w:r w:rsidR="009A78D2">
        <w:t xml:space="preserve"> </w:t>
      </w:r>
      <w:sdt>
        <w:sdtPr>
          <w:id w:val="433793980"/>
          <w:citation/>
        </w:sdtPr>
        <w:sdtContent>
          <w:r w:rsidR="0099244D">
            <w:fldChar w:fldCharType="begin"/>
          </w:r>
          <w:r w:rsidR="0099244D">
            <w:rPr>
              <w:lang w:val="de-DE"/>
            </w:rPr>
            <w:instrText xml:space="preserve"> CITATION Ker24 \l 1031 </w:instrText>
          </w:r>
          <w:r w:rsidR="0099244D">
            <w:fldChar w:fldCharType="separate"/>
          </w:r>
          <w:r w:rsidR="0099244D" w:rsidRPr="0099244D">
            <w:rPr>
              <w:noProof/>
              <w:lang w:val="de-DE"/>
            </w:rPr>
            <w:t>[2]</w:t>
          </w:r>
          <w:r w:rsidR="0099244D">
            <w:fldChar w:fldCharType="end"/>
          </w:r>
        </w:sdtContent>
      </w:sdt>
      <w:r w:rsidR="0099244D">
        <w:t xml:space="preserve">. This chapter will compare the two </w:t>
      </w:r>
      <w:r w:rsidR="00831358">
        <w:t>implementations.</w:t>
      </w:r>
    </w:p>
    <w:p w14:paraId="6F5A71F8" w14:textId="77777777" w:rsidR="00754CDB" w:rsidRDefault="004B7648" w:rsidP="005520B2">
      <w:pPr>
        <w:pStyle w:val="BodyText"/>
      </w:pPr>
      <w:r>
        <w:t xml:space="preserve">The two major differences in the approaches are that Pfaffinger’s approach does not support Virtually Extending delimiter planes, and that volumes are calculated using Marching Cubes instead of </w:t>
      </w:r>
      <w:r w:rsidR="00A557ED">
        <w:t>finding triangles that represent the volume.</w:t>
      </w:r>
      <w:r w:rsidR="00A31007">
        <w:t xml:space="preserve"> </w:t>
      </w:r>
    </w:p>
    <w:p w14:paraId="37B87BCA" w14:textId="5B20A396" w:rsidR="0024371C" w:rsidRDefault="00EF0206" w:rsidP="00EF0206">
      <w:pPr>
        <w:pStyle w:val="KapitelIII"/>
      </w:pPr>
      <w:bookmarkStart w:id="124" w:name="_Toc175219611"/>
      <w:r>
        <w:t>Discrepancy of the output</w:t>
      </w:r>
      <w:bookmarkEnd w:id="124"/>
    </w:p>
    <w:p w14:paraId="6D560E0D" w14:textId="05011D44" w:rsidR="00702084" w:rsidRDefault="00A31007" w:rsidP="005520B2">
      <w:pPr>
        <w:pStyle w:val="BodyText"/>
      </w:pPr>
      <w:r>
        <w:t xml:space="preserve">The implementation provided with this thesis </w:t>
      </w:r>
      <w:r w:rsidR="00097951">
        <w:t xml:space="preserve">also supports using Marching Cubes for volume calculation when setting the appropriate switch. </w:t>
      </w:r>
      <w:r w:rsidR="00CD6C87">
        <w:t>Using Marching Cubes leads to a much higher discrepancy between the expected and the calculated output due to voxelization of the space.</w:t>
      </w:r>
      <w:r w:rsidR="00AF2441">
        <w:t xml:space="preserve"> </w:t>
      </w:r>
      <w:r w:rsidR="00EF481A">
        <w:t xml:space="preserve">An example for this can be seen in </w:t>
      </w:r>
      <w:r w:rsidR="0008583E">
        <w:fldChar w:fldCharType="begin"/>
      </w:r>
      <w:r w:rsidR="0008583E">
        <w:instrText xml:space="preserve"> REF _Ref175048809 \h </w:instrText>
      </w:r>
      <w:r w:rsidR="0008583E">
        <w:fldChar w:fldCharType="separate"/>
      </w:r>
      <w:r w:rsidR="0008583E">
        <w:t xml:space="preserve">Figure </w:t>
      </w:r>
      <w:r w:rsidR="0008583E">
        <w:rPr>
          <w:noProof/>
        </w:rPr>
        <w:t>22</w:t>
      </w:r>
      <w:r w:rsidR="0008583E">
        <w:fldChar w:fldCharType="end"/>
      </w:r>
      <w:r w:rsidR="0008583E">
        <w:t>.</w:t>
      </w:r>
    </w:p>
    <w:p w14:paraId="773792CC" w14:textId="4F2FF605" w:rsidR="00075CDF" w:rsidRDefault="00075CDF" w:rsidP="005520B2">
      <w:pPr>
        <w:pStyle w:val="BodyText"/>
      </w:pPr>
      <w:r>
        <w:t xml:space="preserve">The Marching Cubes implementation in this thesis is not </w:t>
      </w:r>
      <w:r w:rsidR="000216FE">
        <w:t>the same</w:t>
      </w:r>
      <w:r w:rsidR="001F3485">
        <w:t xml:space="preserve"> as in Pfaffinger’s thesis, namely is there no Voronoi growing of anchors (meaning anchors without a delimiter between them would </w:t>
      </w:r>
      <w:r w:rsidR="002D0B56">
        <w:t>not stop each other from growing).</w:t>
      </w:r>
    </w:p>
    <w:p w14:paraId="7FD4796D" w14:textId="77777777" w:rsidR="00656E02" w:rsidRDefault="001213A3" w:rsidP="00656E02">
      <w:pPr>
        <w:pStyle w:val="BodyText"/>
        <w:keepNext/>
      </w:pPr>
      <w:r>
        <w:rPr>
          <w:noProof/>
        </w:rPr>
        <w:drawing>
          <wp:inline distT="0" distB="0" distL="0" distR="0" wp14:anchorId="7750FAB9" wp14:editId="77F84D5D">
            <wp:extent cx="5391150" cy="1674495"/>
            <wp:effectExtent l="0" t="0" r="0" b="1905"/>
            <wp:docPr id="1803746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1674495"/>
                    </a:xfrm>
                    <a:prstGeom prst="rect">
                      <a:avLst/>
                    </a:prstGeom>
                    <a:noFill/>
                    <a:ln>
                      <a:noFill/>
                    </a:ln>
                  </pic:spPr>
                </pic:pic>
              </a:graphicData>
            </a:graphic>
          </wp:inline>
        </w:drawing>
      </w:r>
    </w:p>
    <w:p w14:paraId="067BE5D6" w14:textId="394162BD" w:rsidR="00702084" w:rsidRDefault="00656E02" w:rsidP="00656E02">
      <w:pPr>
        <w:pStyle w:val="Caption"/>
        <w:jc w:val="center"/>
      </w:pPr>
      <w:bookmarkStart w:id="125" w:name="_Ref175048809"/>
      <w:bookmarkStart w:id="126" w:name="_Toc175303405"/>
      <w:r>
        <w:t xml:space="preserve">Figure </w:t>
      </w:r>
      <w:r>
        <w:fldChar w:fldCharType="begin"/>
      </w:r>
      <w:r>
        <w:instrText xml:space="preserve"> SEQ Figure \* ARABIC </w:instrText>
      </w:r>
      <w:r>
        <w:fldChar w:fldCharType="separate"/>
      </w:r>
      <w:r w:rsidR="004C6C54">
        <w:rPr>
          <w:noProof/>
        </w:rPr>
        <w:t>25</w:t>
      </w:r>
      <w:r>
        <w:fldChar w:fldCharType="end"/>
      </w:r>
      <w:bookmarkEnd w:id="125"/>
      <w:r>
        <w:t>: Comparison of the Marching Cubes approach versus the Assembling of triangles.</w:t>
      </w:r>
      <w:bookmarkEnd w:id="126"/>
    </w:p>
    <w:p w14:paraId="20BC61AE" w14:textId="23A14567" w:rsidR="00BB235C" w:rsidRDefault="00ED551B" w:rsidP="00ED551B">
      <w:pPr>
        <w:pStyle w:val="KapitelIII"/>
      </w:pPr>
      <w:bookmarkStart w:id="127" w:name="_Toc175219612"/>
      <w:r>
        <w:lastRenderedPageBreak/>
        <w:t>Resolving Underspecification</w:t>
      </w:r>
      <w:bookmarkEnd w:id="127"/>
    </w:p>
    <w:p w14:paraId="62E2CA98" w14:textId="79D56DF4" w:rsidR="008872F5" w:rsidRDefault="00252916" w:rsidP="005520B2">
      <w:pPr>
        <w:pStyle w:val="BodyText"/>
      </w:pPr>
      <w:r>
        <w:t xml:space="preserve">In Pfaffinger’s approach of Marching Cubes, </w:t>
      </w:r>
      <w:r w:rsidR="000410D0">
        <w:t xml:space="preserve">the volume of an anchor grows until it either hits a delimiter or another anchor, as a way of resolving underspecification of delimiters. </w:t>
      </w:r>
      <w:r w:rsidR="00834FAA">
        <w:t xml:space="preserve">This ensures that two volumes never </w:t>
      </w:r>
      <w:r w:rsidR="005D6792">
        <w:t>grow inward</w:t>
      </w:r>
      <w:r w:rsidR="00834FAA">
        <w:t xml:space="preserve"> </w:t>
      </w:r>
      <w:r w:rsidR="005D6792">
        <w:t xml:space="preserve">of </w:t>
      </w:r>
      <w:r w:rsidR="00834FAA">
        <w:t>each other</w:t>
      </w:r>
      <w:r w:rsidR="00B46B70">
        <w:t xml:space="preserve">, effectively making all anchors simultaneously act as growing delimiters. </w:t>
      </w:r>
      <w:r w:rsidR="00F514CA">
        <w:t xml:space="preserve">Such a strong guarantee </w:t>
      </w:r>
      <w:r w:rsidR="009D2C15">
        <w:t>cannot</w:t>
      </w:r>
      <w:r w:rsidR="00F514CA">
        <w:t xml:space="preserve"> be made in the implementation proposed in this thesis, as growing anchors until they hit one another is made possible by the discrete step size of Marching Cubes</w:t>
      </w:r>
      <w:r w:rsidR="002E2451">
        <w:t xml:space="preserve"> which does not exist in this thesis.</w:t>
      </w:r>
    </w:p>
    <w:p w14:paraId="0DEB6C54" w14:textId="54157E9B" w:rsidR="00B01476" w:rsidRDefault="00210E64" w:rsidP="005520B2">
      <w:pPr>
        <w:pStyle w:val="BodyText"/>
      </w:pPr>
      <w:r>
        <w:rPr>
          <w:noProof/>
        </w:rPr>
        <mc:AlternateContent>
          <mc:Choice Requires="wps">
            <w:drawing>
              <wp:anchor distT="0" distB="0" distL="114300" distR="114300" simplePos="0" relativeHeight="251682304" behindDoc="0" locked="0" layoutInCell="1" allowOverlap="1" wp14:anchorId="6AA90B19" wp14:editId="2889337F">
                <wp:simplePos x="0" y="0"/>
                <wp:positionH relativeFrom="margin">
                  <wp:align>right</wp:align>
                </wp:positionH>
                <wp:positionV relativeFrom="paragraph">
                  <wp:posOffset>1548765</wp:posOffset>
                </wp:positionV>
                <wp:extent cx="1502410" cy="635"/>
                <wp:effectExtent l="0" t="0" r="2540" b="0"/>
                <wp:wrapSquare wrapText="bothSides"/>
                <wp:docPr id="1579905085" name="Text Box 1"/>
                <wp:cNvGraphicFramePr/>
                <a:graphic xmlns:a="http://schemas.openxmlformats.org/drawingml/2006/main">
                  <a:graphicData uri="http://schemas.microsoft.com/office/word/2010/wordprocessingShape">
                    <wps:wsp>
                      <wps:cNvSpPr txBox="1"/>
                      <wps:spPr>
                        <a:xfrm>
                          <a:off x="0" y="0"/>
                          <a:ext cx="1502410" cy="635"/>
                        </a:xfrm>
                        <a:prstGeom prst="rect">
                          <a:avLst/>
                        </a:prstGeom>
                        <a:solidFill>
                          <a:prstClr val="white"/>
                        </a:solidFill>
                        <a:ln>
                          <a:noFill/>
                        </a:ln>
                      </wps:spPr>
                      <wps:txbx>
                        <w:txbxContent>
                          <w:p w14:paraId="1008718D" w14:textId="3F373052" w:rsidR="00822670" w:rsidRPr="00A92AFF" w:rsidRDefault="00822670" w:rsidP="00210E64">
                            <w:pPr>
                              <w:pStyle w:val="Caption"/>
                              <w:jc w:val="center"/>
                              <w:rPr>
                                <w:noProof/>
                                <w:sz w:val="22"/>
                              </w:rPr>
                            </w:pPr>
                            <w:bookmarkStart w:id="128" w:name="_Toc175303406"/>
                            <w:r>
                              <w:t xml:space="preserve">Figure </w:t>
                            </w:r>
                            <w:r>
                              <w:fldChar w:fldCharType="begin"/>
                            </w:r>
                            <w:r>
                              <w:instrText xml:space="preserve"> SEQ Figure \* ARABIC </w:instrText>
                            </w:r>
                            <w:r>
                              <w:fldChar w:fldCharType="separate"/>
                            </w:r>
                            <w:r w:rsidR="004C6C54">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90B19" id="_x0000_s1030" type="#_x0000_t202" style="position:absolute;left:0;text-align:left;margin-left:67.1pt;margin-top:121.95pt;width:118.3pt;height:.05pt;z-index:2516823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" stroked="f">
                <v:textbox style="mso-fit-shape-to-text:t" inset="0,0,0,0">
                  <w:txbxContent>
                    <w:p w14:paraId="1008718D" w14:textId="3F373052" w:rsidR="00822670" w:rsidRPr="00A92AFF" w:rsidRDefault="00822670" w:rsidP="00210E64">
                      <w:pPr>
                        <w:pStyle w:val="Caption"/>
                        <w:jc w:val="center"/>
                        <w:rPr>
                          <w:noProof/>
                          <w:sz w:val="22"/>
                        </w:rPr>
                      </w:pPr>
                      <w:bookmarkStart w:id="129" w:name="_Toc175303406"/>
                      <w:r>
                        <w:t xml:space="preserve">Figure </w:t>
                      </w:r>
                      <w:r>
                        <w:fldChar w:fldCharType="begin"/>
                      </w:r>
                      <w:r>
                        <w:instrText xml:space="preserve"> SEQ Figure \* ARABIC </w:instrText>
                      </w:r>
                      <w:r>
                        <w:fldChar w:fldCharType="separate"/>
                      </w:r>
                      <w:r w:rsidR="004C6C54">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29"/>
                    </w:p>
                  </w:txbxContent>
                </v:textbox>
                <w10:wrap type="square" anchorx="margin"/>
              </v:shape>
            </w:pict>
          </mc:Fallback>
        </mc:AlternateContent>
      </w:r>
      <w:r>
        <w:rPr>
          <w:noProof/>
        </w:rPr>
        <w:drawing>
          <wp:anchor distT="0" distB="0" distL="114300" distR="114300" simplePos="0" relativeHeight="251680256" behindDoc="0" locked="0" layoutInCell="1" allowOverlap="1" wp14:anchorId="31A8F602" wp14:editId="343DCFE8">
            <wp:simplePos x="0" y="0"/>
            <wp:positionH relativeFrom="margin">
              <wp:align>right</wp:align>
            </wp:positionH>
            <wp:positionV relativeFrom="paragraph">
              <wp:posOffset>6985</wp:posOffset>
            </wp:positionV>
            <wp:extent cx="1502410" cy="1496060"/>
            <wp:effectExtent l="0" t="0" r="2540" b="8890"/>
            <wp:wrapSquare wrapText="bothSides"/>
            <wp:docPr id="11992772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02410" cy="1496060"/>
                    </a:xfrm>
                    <a:prstGeom prst="rect">
                      <a:avLst/>
                    </a:prstGeom>
                    <a:noFill/>
                    <a:ln>
                      <a:noFill/>
                    </a:ln>
                  </pic:spPr>
                </pic:pic>
              </a:graphicData>
            </a:graphic>
          </wp:anchor>
        </w:drawing>
      </w:r>
      <w:r w:rsidR="008262C1">
        <w:t>In practice, one might prefer one or the other approach</w:t>
      </w:r>
      <w:r w:rsidR="00F944C6">
        <w:t xml:space="preserve"> for resolving underspecification</w:t>
      </w:r>
      <w:r w:rsidR="008262C1">
        <w:t xml:space="preserve">. </w:t>
      </w:r>
      <w:r w:rsidR="00ED3E82">
        <w:t xml:space="preserve">Pfaffinger’s approach guarantees that volumes </w:t>
      </w:r>
      <w:r w:rsidR="000F200F">
        <w:t xml:space="preserve">stop each other from growing </w:t>
      </w:r>
      <w:r w:rsidR="00ED3E82">
        <w:t xml:space="preserve">(even without any delimiters), </w:t>
      </w:r>
      <w:r w:rsidR="008747FC">
        <w:t>their line of intersection however is determined by the algorithm. If that is not what the user of the solution desires (as may often be the case in practice), they would need to manually place delimiter anyways</w:t>
      </w:r>
      <w:r w:rsidR="00BD2088">
        <w:t>.</w:t>
      </w:r>
    </w:p>
    <w:p w14:paraId="321E7657" w14:textId="5ADABDAB" w:rsidR="001457D7" w:rsidRDefault="00185012" w:rsidP="00185012">
      <w:pPr>
        <w:pStyle w:val="KapitelIII"/>
      </w:pPr>
      <w:bookmarkStart w:id="130" w:name="_Toc175219613"/>
      <w:r>
        <w:t>Performance</w:t>
      </w:r>
      <w:bookmarkEnd w:id="130"/>
    </w:p>
    <w:p w14:paraId="1F3D8EFB" w14:textId="7379E8F9" w:rsidR="00D116CB" w:rsidRDefault="00AC7EDB" w:rsidP="005520B2">
      <w:pPr>
        <w:pStyle w:val="BodyText"/>
      </w:pPr>
      <w:r>
        <w:t>In theory, using Marching Cubes to calculate the volumes should be faster than the costly Assembling step</w:t>
      </w:r>
      <w:r w:rsidR="00095E0C">
        <w:t xml:space="preserve"> as described in chapter </w:t>
      </w:r>
      <w:r w:rsidR="001D3046">
        <w:fldChar w:fldCharType="begin"/>
      </w:r>
      <w:r w:rsidR="001D3046">
        <w:instrText xml:space="preserve"> REF _Ref172551539 \r \h </w:instrText>
      </w:r>
      <w:r w:rsidR="001D3046">
        <w:fldChar w:fldCharType="separate"/>
      </w:r>
      <w:r w:rsidR="001D3046">
        <w:t>3.7</w:t>
      </w:r>
      <w:r w:rsidR="001D3046">
        <w:fldChar w:fldCharType="end"/>
      </w:r>
      <w:r w:rsidR="0063283B">
        <w:t>, as the Assembly of the triangles includes a Floodfilling (which is the base for Marching Cubes as well), but then requires a lot of ray-triangle intersection tests (whereas Marching Cubes simply builds the mesh based on the Floodfill</w:t>
      </w:r>
      <w:r w:rsidR="001C50EC">
        <w:t>ing</w:t>
      </w:r>
      <w:r w:rsidR="0063283B">
        <w:t xml:space="preserve"> results).</w:t>
      </w:r>
    </w:p>
    <w:p w14:paraId="344400B0" w14:textId="3A6C1ECA" w:rsidR="0002086C" w:rsidRDefault="00AF4BE2" w:rsidP="005520B2">
      <w:pPr>
        <w:pStyle w:val="BodyText"/>
      </w:pPr>
      <w:r>
        <w:t xml:space="preserve">As mentioned before, the implementation provided with this thesis also supports Marching Cubes for calculating the volumes. Comparing the performance between using Marching Cubes and Assembling the triangles </w:t>
      </w:r>
      <w:r w:rsidR="0056220D">
        <w:t>in a complex scene shows</w:t>
      </w:r>
      <w:r w:rsidR="00A53EFC">
        <w:t xml:space="preserve"> (</w:t>
      </w:r>
      <w:r w:rsidR="009D67EC">
        <w:fldChar w:fldCharType="begin"/>
      </w:r>
      <w:r w:rsidR="009D67EC">
        <w:instrText xml:space="preserve"> REF _Ref175220408 \h </w:instrText>
      </w:r>
      <w:r w:rsidR="009D67EC">
        <w:fldChar w:fldCharType="separate"/>
      </w:r>
      <w:r w:rsidR="009D67EC">
        <w:t xml:space="preserve">Figure </w:t>
      </w:r>
      <w:r w:rsidR="009D67EC">
        <w:rPr>
          <w:noProof/>
        </w:rPr>
        <w:t>23</w:t>
      </w:r>
      <w:r w:rsidR="009D67EC">
        <w:fldChar w:fldCharType="end"/>
      </w:r>
      <w:r w:rsidR="00A53EFC">
        <w:t>)</w:t>
      </w:r>
      <w:r w:rsidR="0056220D">
        <w:t xml:space="preserve"> that the build-up stage is around 15 times faster using Marching Cubes compared to Assembling the triangles.</w:t>
      </w:r>
      <w:r w:rsidR="006E7FC8">
        <w:t xml:space="preserve"> No comparison has been made to Pfaffinger’s implementation, since there are slight differences in the approach</w:t>
      </w:r>
      <w:r w:rsidR="00D91BAD">
        <w:t>, and performance measures highly depend on the code itself, as well as on the environment in which the code was run</w:t>
      </w:r>
      <w:r w:rsidR="006E7FC8">
        <w:t>.</w:t>
      </w:r>
    </w:p>
    <w:p w14:paraId="428EA4B1" w14:textId="2DBEF401" w:rsidR="006C7744" w:rsidRDefault="00E65365" w:rsidP="00E65365">
      <w:pPr>
        <w:pStyle w:val="KapitelIII"/>
      </w:pPr>
      <w:bookmarkStart w:id="131" w:name="_Toc175219614"/>
      <w:r>
        <w:t>Trade-Off</w:t>
      </w:r>
      <w:bookmarkEnd w:id="131"/>
    </w:p>
    <w:p w14:paraId="0BBA962C" w14:textId="6B79B552" w:rsidR="00F95046" w:rsidRDefault="00F95046" w:rsidP="005520B2">
      <w:pPr>
        <w:pStyle w:val="BodyText"/>
      </w:pPr>
      <w:r>
        <w:t xml:space="preserve">This trade-off between discrepancy and performance is therefore a relevant point of discussion when using </w:t>
      </w:r>
      <w:r w:rsidR="00E5251E">
        <w:t>such an algorithm in real use cases. Games that have a dynamic component (such as the destruction of delimiters) may use the Marching Cubes approach to attempt to recalculate the volumes during run-time of the game.</w:t>
      </w:r>
      <w:r w:rsidR="008C2FA4">
        <w:t xml:space="preserve"> </w:t>
      </w:r>
      <w:r w:rsidR="00CA0EA1">
        <w:t xml:space="preserve">Games that require high accuracy of the calculated volumes may instead prefer the Assembling </w:t>
      </w:r>
      <w:r w:rsidR="00C13E1F">
        <w:t xml:space="preserve">stage </w:t>
      </w:r>
      <w:r w:rsidR="00CA0EA1">
        <w:t>as proposed in this thesis.</w:t>
      </w:r>
    </w:p>
    <w:p w14:paraId="0E42BA30" w14:textId="77777777" w:rsidR="00A04315" w:rsidRDefault="00A04315" w:rsidP="00A04315">
      <w:pPr>
        <w:pStyle w:val="BodyText"/>
        <w:keepNext/>
        <w:jc w:val="center"/>
      </w:pPr>
      <w:r>
        <w:rPr>
          <w:noProof/>
        </w:rPr>
        <w:lastRenderedPageBreak/>
        <w:drawing>
          <wp:inline distT="0" distB="0" distL="0" distR="0" wp14:anchorId="1CA64202" wp14:editId="2DC899B1">
            <wp:extent cx="3123210" cy="2194708"/>
            <wp:effectExtent l="0" t="0" r="1270" b="0"/>
            <wp:docPr id="5712403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32913" cy="2201526"/>
                    </a:xfrm>
                    <a:prstGeom prst="rect">
                      <a:avLst/>
                    </a:prstGeom>
                    <a:noFill/>
                    <a:ln>
                      <a:noFill/>
                    </a:ln>
                  </pic:spPr>
                </pic:pic>
              </a:graphicData>
            </a:graphic>
          </wp:inline>
        </w:drawing>
      </w:r>
    </w:p>
    <w:p w14:paraId="5BEB0719" w14:textId="1C776B71" w:rsidR="008758D1" w:rsidRDefault="00A04315" w:rsidP="00A04315">
      <w:pPr>
        <w:pStyle w:val="Caption"/>
        <w:jc w:val="center"/>
      </w:pPr>
      <w:bookmarkStart w:id="132" w:name="_Toc175303407"/>
      <w:r>
        <w:t xml:space="preserve">Figure </w:t>
      </w:r>
      <w:r>
        <w:fldChar w:fldCharType="begin"/>
      </w:r>
      <w:r>
        <w:instrText xml:space="preserve"> SEQ Figure \* ARABIC </w:instrText>
      </w:r>
      <w:r>
        <w:fldChar w:fldCharType="separate"/>
      </w:r>
      <w:r w:rsidR="004C6C54">
        <w:rPr>
          <w:noProof/>
        </w:rPr>
        <w:t>27</w:t>
      </w:r>
      <w:r>
        <w:fldChar w:fldCharType="end"/>
      </w:r>
      <w:r>
        <w:t>: The volume on the left was calculated with Marching Cubes, approximately 15 times faster than the one on the right.</w:t>
      </w:r>
      <w:bookmarkEnd w:id="132"/>
    </w:p>
    <w:p w14:paraId="41B2092A" w14:textId="76A434C4" w:rsidR="00503D12" w:rsidRDefault="00503D12" w:rsidP="00503D12">
      <w:pPr>
        <w:pStyle w:val="KapitelII"/>
      </w:pPr>
      <w:bookmarkStart w:id="133" w:name="_Toc175219615"/>
      <w:r>
        <w:t>Feasibility of the approach</w:t>
      </w:r>
      <w:bookmarkEnd w:id="133"/>
    </w:p>
    <w:p w14:paraId="6DCCF540" w14:textId="5ACA55A2" w:rsidR="00D64D87" w:rsidRDefault="00CE754F" w:rsidP="00CE754F">
      <w:pPr>
        <w:pStyle w:val="BodyText"/>
      </w:pPr>
      <w:r>
        <w:t>This</w:t>
      </w:r>
      <w:r w:rsidR="00D64D87">
        <w:t xml:space="preserve"> thesis </w:t>
      </w:r>
      <w:r>
        <w:t>has shown that a solution for the described problem can be implemented</w:t>
      </w:r>
      <w:r w:rsidR="00343B04">
        <w:t xml:space="preserve">, and that the proposed requirements are met. </w:t>
      </w:r>
      <w:r w:rsidR="00C24D0D">
        <w:t>The thesis provides potential solutions to the problems that remain in the supplied implementation</w:t>
      </w:r>
      <w:r w:rsidR="000C7E9D">
        <w:t xml:space="preserve">, as well as </w:t>
      </w:r>
      <w:r w:rsidR="004D4AF1">
        <w:t>additional features which may need to be implemented in the future for real-world use.</w:t>
      </w:r>
    </w:p>
    <w:p w14:paraId="2CFC40BF" w14:textId="71A6D60C" w:rsidR="00895DB5" w:rsidRDefault="000567CF" w:rsidP="00CE754F">
      <w:pPr>
        <w:pStyle w:val="BodyText"/>
      </w:pPr>
      <w:r>
        <w:t xml:space="preserve">However, games often have very specialized requirements </w:t>
      </w:r>
      <w:r w:rsidR="00597244">
        <w:t>for</w:t>
      </w:r>
      <w:r>
        <w:t xml:space="preserve"> the software solutions that they use</w:t>
      </w:r>
      <w:r w:rsidR="00BA7F48">
        <w:t>,</w:t>
      </w:r>
      <w:r w:rsidR="00E85B04">
        <w:t xml:space="preserve"> to fulfill their specific needs which may be unique to their game.</w:t>
      </w:r>
      <w:r w:rsidR="00597244">
        <w:t xml:space="preserve"> Therefore, </w:t>
      </w:r>
      <w:r w:rsidR="001D49D7">
        <w:t xml:space="preserve">a generalized </w:t>
      </w:r>
      <w:r w:rsidR="008B760E">
        <w:t xml:space="preserve">software solution (such as this thesis) may not always </w:t>
      </w:r>
      <w:r w:rsidR="00645397">
        <w:t>prove useful in practice</w:t>
      </w:r>
      <w:r w:rsidR="00020FBD">
        <w:t xml:space="preserve">, if the downsides </w:t>
      </w:r>
      <w:r w:rsidR="004030D2">
        <w:t>outweigh the upsides.</w:t>
      </w:r>
      <w:r w:rsidR="00AB24B9">
        <w:t xml:space="preserve"> </w:t>
      </w:r>
      <w:r w:rsidR="005F0329">
        <w:t>The practicality of an algorithm such as this would therefore require</w:t>
      </w:r>
      <w:r w:rsidR="00FB033F">
        <w:t xml:space="preserve"> an</w:t>
      </w:r>
      <w:r w:rsidR="005F0329">
        <w:t xml:space="preserve"> </w:t>
      </w:r>
      <w:r w:rsidR="004C74F7">
        <w:t>extensive</w:t>
      </w:r>
      <w:r w:rsidR="005F0329">
        <w:t xml:space="preserve"> user study with real world projects.</w:t>
      </w:r>
    </w:p>
    <w:p w14:paraId="375DC626" w14:textId="4AAC13F1" w:rsidR="00D96548" w:rsidRDefault="004F013F" w:rsidP="00CE754F">
      <w:pPr>
        <w:pStyle w:val="BodyText"/>
      </w:pPr>
      <w:r>
        <w:t xml:space="preserve">The two major points of interest for such a study would </w:t>
      </w:r>
      <w:r w:rsidR="00CB062A">
        <w:t>be whether</w:t>
      </w:r>
      <w:r>
        <w:t xml:space="preserve"> </w:t>
      </w:r>
      <w:r w:rsidR="005079D2">
        <w:t>the cost of integrating the solution into a project</w:t>
      </w:r>
      <w:r w:rsidR="006319C6">
        <w:t>,</w:t>
      </w:r>
      <w:r w:rsidR="005079D2">
        <w:t xml:space="preserve"> and whether the input options allow for enough </w:t>
      </w:r>
      <w:r w:rsidR="006319C6">
        <w:t xml:space="preserve">customization </w:t>
      </w:r>
      <w:r w:rsidR="00421B15">
        <w:t xml:space="preserve">that the project can get the desired output. </w:t>
      </w:r>
      <w:r w:rsidR="00AE7B70">
        <w:t>For some games, it might require less work to manually set up the anchor volumes than to integrate the solution into the project, set up the input so that the expected output is created, and then run the actual algorithm.</w:t>
      </w:r>
      <w:r w:rsidR="00D96548">
        <w:t xml:space="preserve"> Other games may </w:t>
      </w:r>
      <w:r w:rsidR="0035728A">
        <w:t xml:space="preserve">employ additional logic to the calculation of volumes, such as a Voronoi algorithm (as in Pfaffinger’s Thesis </w:t>
      </w:r>
      <w:sdt>
        <w:sdtPr>
          <w:id w:val="689967678"/>
          <w:citation/>
        </w:sdtPr>
        <w:sdtContent>
          <w:r w:rsidR="00C96ADE">
            <w:fldChar w:fldCharType="begin"/>
          </w:r>
          <w:r w:rsidR="00C96ADE">
            <w:rPr>
              <w:lang w:val="de-DE"/>
            </w:rPr>
            <w:instrText xml:space="preserve"> CITATION Ker24 \l 1031 </w:instrText>
          </w:r>
          <w:r w:rsidR="00C96ADE">
            <w:fldChar w:fldCharType="separate"/>
          </w:r>
          <w:r w:rsidR="00C96ADE" w:rsidRPr="00C96ADE">
            <w:rPr>
              <w:noProof/>
              <w:lang w:val="de-DE"/>
            </w:rPr>
            <w:t>[2]</w:t>
          </w:r>
          <w:r w:rsidR="00C96ADE">
            <w:fldChar w:fldCharType="end"/>
          </w:r>
        </w:sdtContent>
      </w:sdt>
      <w:r w:rsidR="00C96ADE">
        <w:t>)</w:t>
      </w:r>
      <w:r w:rsidR="00AE4D65">
        <w:t>, or more dynamic components.</w:t>
      </w:r>
    </w:p>
    <w:p w14:paraId="5009A705" w14:textId="39DEBB06" w:rsidR="00147C43" w:rsidRDefault="008F60A9" w:rsidP="00CE754F">
      <w:pPr>
        <w:pStyle w:val="BodyText"/>
      </w:pPr>
      <w:r>
        <w:t xml:space="preserve">Finally, this thesis proposes and implements a generic solution to a problem that many games share, in an attempt to alleviate </w:t>
      </w:r>
      <w:r w:rsidR="00AD5456">
        <w:t xml:space="preserve">the workload this problem </w:t>
      </w:r>
      <w:r w:rsidR="00F10042">
        <w:t xml:space="preserve">often </w:t>
      </w:r>
      <w:r w:rsidR="00544D4B">
        <w:t xml:space="preserve">imposes on the developers. </w:t>
      </w:r>
      <w:r w:rsidR="00EA4B52">
        <w:t xml:space="preserve">The feasibility of such a </w:t>
      </w:r>
      <w:r w:rsidR="003B257C">
        <w:t xml:space="preserve">generic </w:t>
      </w:r>
      <w:r w:rsidR="00EA4B52">
        <w:t xml:space="preserve">solution has been shown </w:t>
      </w:r>
      <w:r w:rsidR="00AD54A0">
        <w:t xml:space="preserve">over the course of this thesis, and specific features (some of which are described in chapter </w:t>
      </w:r>
      <w:r w:rsidR="00285D58">
        <w:fldChar w:fldCharType="begin"/>
      </w:r>
      <w:r w:rsidR="00285D58">
        <w:instrText xml:space="preserve"> REF _Ref174787368 \r \h </w:instrText>
      </w:r>
      <w:r w:rsidR="00285D58">
        <w:fldChar w:fldCharType="separate"/>
      </w:r>
      <w:r w:rsidR="00285D58">
        <w:t>6</w:t>
      </w:r>
      <w:r w:rsidR="00285D58">
        <w:fldChar w:fldCharType="end"/>
      </w:r>
      <w:r w:rsidR="00285D58">
        <w:t xml:space="preserve">) </w:t>
      </w:r>
      <w:r w:rsidR="00AD54A0">
        <w:t>may be added to the implementation</w:t>
      </w:r>
      <w:r w:rsidR="00122AC5">
        <w:t xml:space="preserve"> to tailor the solution to the specific needs of a game.</w:t>
      </w:r>
    </w:p>
    <w:p w14:paraId="433BDA47" w14:textId="567C4EC8" w:rsidR="006E1530" w:rsidRDefault="00D960F1" w:rsidP="00D960F1">
      <w:pPr>
        <w:pStyle w:val="KapitelI"/>
      </w:pPr>
      <w:bookmarkStart w:id="134" w:name="_Ref174787368"/>
      <w:bookmarkStart w:id="135" w:name="_Ref174787372"/>
      <w:bookmarkStart w:id="136" w:name="_Toc175219616"/>
      <w:r>
        <w:lastRenderedPageBreak/>
        <w:t>Future Work</w:t>
      </w:r>
      <w:bookmarkEnd w:id="134"/>
      <w:bookmarkEnd w:id="135"/>
      <w:bookmarkEnd w:id="136"/>
    </w:p>
    <w:p w14:paraId="018BBA81" w14:textId="0BC3B605" w:rsidR="00200F1A" w:rsidRDefault="0035174D" w:rsidP="0035174D">
      <w:pPr>
        <w:pStyle w:val="BodyText"/>
      </w:pPr>
      <w:r>
        <w:t xml:space="preserve">The goal of this thesis was to </w:t>
      </w:r>
      <w:r w:rsidR="00570984">
        <w:t xml:space="preserve">show the feasibility of </w:t>
      </w:r>
      <w:r>
        <w:t>a solution for the given problem statement.</w:t>
      </w:r>
      <w:r w:rsidR="00800D52">
        <w:t xml:space="preserve"> </w:t>
      </w:r>
      <w:r w:rsidR="007B1686">
        <w:t xml:space="preserve">The implementation is not of commercial grade in terms of feature completeness. </w:t>
      </w:r>
      <w:r w:rsidR="00264C4F">
        <w:t xml:space="preserve">In the </w:t>
      </w:r>
      <w:r w:rsidR="00DA0732">
        <w:t>previous chapters, many small possible improvements have already been pointed out</w:t>
      </w:r>
      <w:r w:rsidR="00B72356">
        <w:t xml:space="preserve"> (for example using Fixed-point calculations in chapter </w:t>
      </w:r>
      <w:r w:rsidR="00BD5C6D">
        <w:fldChar w:fldCharType="begin"/>
      </w:r>
      <w:r w:rsidR="00BD5C6D">
        <w:instrText xml:space="preserve"> REF _Ref174957396 \r \h </w:instrText>
      </w:r>
      <w:r w:rsidR="00BD5C6D">
        <w:fldChar w:fldCharType="separate"/>
      </w:r>
      <w:r w:rsidR="00BD5C6D">
        <w:t>4.2</w:t>
      </w:r>
      <w:r w:rsidR="00BD5C6D">
        <w:fldChar w:fldCharType="end"/>
      </w:r>
      <w:r w:rsidR="00BD5C6D">
        <w:t>)</w:t>
      </w:r>
      <w:r w:rsidR="00DA0732">
        <w:t xml:space="preserve">. </w:t>
      </w:r>
      <w:r w:rsidR="00BC5A45">
        <w:t>This chapter will list some grander features that have not been implemented.</w:t>
      </w:r>
    </w:p>
    <w:p w14:paraId="734FC4E0" w14:textId="02AD9EC4" w:rsidR="002113A7" w:rsidRDefault="00130B83" w:rsidP="00FC77C5">
      <w:pPr>
        <w:pStyle w:val="KapitelII"/>
      </w:pPr>
      <w:bookmarkStart w:id="137" w:name="_Toc175219617"/>
      <w:r>
        <w:t>Serialization</w:t>
      </w:r>
      <w:bookmarkEnd w:id="137"/>
    </w:p>
    <w:p w14:paraId="1F6011B0" w14:textId="14E7E990" w:rsidR="00130B83" w:rsidRDefault="002E3A01" w:rsidP="002E3A01">
      <w:pPr>
        <w:pStyle w:val="BodyText"/>
      </w:pPr>
      <w:r>
        <w:t xml:space="preserve">In real-world </w:t>
      </w:r>
      <w:r w:rsidR="00802D72">
        <w:t>applications</w:t>
      </w:r>
      <w:r>
        <w:t xml:space="preserve">, developers would want to serialize the calculated volumes after </w:t>
      </w:r>
      <w:r w:rsidR="00C14CE3">
        <w:t>they</w:t>
      </w:r>
      <w:r>
        <w:t xml:space="preserve"> have been calculated once to save start-up time. </w:t>
      </w:r>
      <w:r w:rsidR="00802D72">
        <w:t xml:space="preserve">Loading the </w:t>
      </w:r>
      <w:r w:rsidR="00F76FD6">
        <w:t>internal representations of all volumes in the world should be much faster than having to go through the entire build-up phase of the algorithm.</w:t>
      </w:r>
      <w:r w:rsidR="0087622F">
        <w:t xml:space="preserve"> It would also mean that the input data for the world (such as the requested delimiter planes) do not have to be stored in packaged builds.</w:t>
      </w:r>
    </w:p>
    <w:p w14:paraId="03556CF5" w14:textId="0C4EE5FC" w:rsidR="00771333" w:rsidRDefault="005D3B24" w:rsidP="002E3A01">
      <w:pPr>
        <w:pStyle w:val="BodyText"/>
      </w:pPr>
      <w:r>
        <w:t xml:space="preserve">A serialization system would also enable the game to stream in and out chunks of the world which are currently needed, as is often done in open world games. </w:t>
      </w:r>
      <w:r w:rsidR="00017FA2">
        <w:t xml:space="preserve">The world of such games usually does not fit into memory all at once, so the game streams in chunks (“parts”) of the world which the player should currently see, and </w:t>
      </w:r>
      <w:r w:rsidR="00770122">
        <w:t xml:space="preserve">streams out chunks that the player no longer sees. </w:t>
      </w:r>
      <w:r w:rsidR="00565F15">
        <w:t>With a serialization system, this can easily be applied to the volumes calculated by this algorithm as well.</w:t>
      </w:r>
    </w:p>
    <w:p w14:paraId="146DFA51" w14:textId="31C58839" w:rsidR="00CA39C1" w:rsidRDefault="00BA2B9A" w:rsidP="00BA2B9A">
      <w:pPr>
        <w:pStyle w:val="KapitelII"/>
      </w:pPr>
      <w:bookmarkStart w:id="138" w:name="_Toc175219618"/>
      <w:bookmarkStart w:id="139" w:name="_Ref175304430"/>
      <w:r>
        <w:t>Mesh optimization</w:t>
      </w:r>
      <w:bookmarkEnd w:id="138"/>
      <w:bookmarkEnd w:id="139"/>
    </w:p>
    <w:p w14:paraId="03973D46" w14:textId="77777777" w:rsidR="00584032" w:rsidRDefault="00CA0138" w:rsidP="00C111D4">
      <w:pPr>
        <w:pStyle w:val="BodyText"/>
      </w:pPr>
      <w:r>
        <w:t xml:space="preserve">One major flaw of the implementation as provided is the massive number of triangles ending up in the representation of delimiter planes or volumes. </w:t>
      </w:r>
      <w:r w:rsidR="00F10052">
        <w:t xml:space="preserve">This happens due to the tessellation of triangles during </w:t>
      </w:r>
      <w:r w:rsidR="00900016">
        <w:t xml:space="preserve">delimiter </w:t>
      </w:r>
      <w:r w:rsidR="00F10052">
        <w:t xml:space="preserve">clipping. </w:t>
      </w:r>
      <w:r w:rsidR="00970FB0">
        <w:t xml:space="preserve">The triangles making up the </w:t>
      </w:r>
      <w:r w:rsidR="00C7545D">
        <w:t xml:space="preserve">delimiters are reused for the volume representation of anchors. </w:t>
      </w:r>
    </w:p>
    <w:p w14:paraId="62C5D7B2" w14:textId="7DFA3A30" w:rsidR="00F45939" w:rsidRDefault="00C7545D" w:rsidP="00C111D4">
      <w:pPr>
        <w:pStyle w:val="BodyText"/>
      </w:pPr>
      <w:r>
        <w:t xml:space="preserve">If the </w:t>
      </w:r>
      <w:r w:rsidR="00AF3B81">
        <w:t xml:space="preserve">solution implemented a step of improving the delimiter plane representation by reducing the number of triangles while keeping the original shape of the plane, </w:t>
      </w:r>
      <w:r w:rsidR="0008283F">
        <w:t>the results should have a much lower triangle count. This would lead to decreased memory consumption and better time performance due to less required ray-triangle intersection calculations.</w:t>
      </w:r>
      <w:r w:rsidR="0027180A">
        <w:t xml:space="preserve"> It might also increase stability of the algorithm, as extremely small triangles </w:t>
      </w:r>
      <w:r w:rsidR="00056CB3">
        <w:t xml:space="preserve">(such as are present right now) </w:t>
      </w:r>
      <w:r w:rsidR="0027180A">
        <w:t>might lead to numerical imprecision.</w:t>
      </w:r>
    </w:p>
    <w:p w14:paraId="2989B9D5" w14:textId="762D5CAF" w:rsidR="006212DE" w:rsidRDefault="00045E28" w:rsidP="00C111D4">
      <w:pPr>
        <w:pStyle w:val="BodyText"/>
      </w:pPr>
      <w:r>
        <w:lastRenderedPageBreak/>
        <w:t xml:space="preserve">This optimization may either be implemented from scratch by attempting to combine multiple triangles together, or an existing software solution may be </w:t>
      </w:r>
      <w:r w:rsidR="00AE54C4">
        <w:t>integrated into the solution for this purpose.</w:t>
      </w:r>
    </w:p>
    <w:p w14:paraId="72C6F62D" w14:textId="77777777" w:rsidR="0069248D" w:rsidRDefault="0069248D" w:rsidP="0069248D">
      <w:pPr>
        <w:pStyle w:val="BodyText"/>
        <w:keepNext/>
        <w:jc w:val="center"/>
      </w:pPr>
      <w:r>
        <w:rPr>
          <w:noProof/>
        </w:rPr>
        <w:drawing>
          <wp:inline distT="0" distB="0" distL="0" distR="0" wp14:anchorId="125608BB" wp14:editId="0CD7A23B">
            <wp:extent cx="3954483" cy="1408997"/>
            <wp:effectExtent l="0" t="0" r="8255" b="1270"/>
            <wp:docPr id="8241636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63639"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977650" cy="1417251"/>
                    </a:xfrm>
                    <a:prstGeom prst="rect">
                      <a:avLst/>
                    </a:prstGeom>
                    <a:noFill/>
                    <a:ln>
                      <a:noFill/>
                    </a:ln>
                  </pic:spPr>
                </pic:pic>
              </a:graphicData>
            </a:graphic>
          </wp:inline>
        </w:drawing>
      </w:r>
    </w:p>
    <w:p w14:paraId="42B01D87" w14:textId="50413F62" w:rsidR="001E0569" w:rsidRDefault="0069248D" w:rsidP="0069248D">
      <w:pPr>
        <w:pStyle w:val="Caption"/>
        <w:jc w:val="center"/>
      </w:pPr>
      <w:bookmarkStart w:id="140" w:name="_Toc175303408"/>
      <w:r>
        <w:t xml:space="preserve">Figure </w:t>
      </w:r>
      <w:r>
        <w:fldChar w:fldCharType="begin"/>
      </w:r>
      <w:r>
        <w:instrText xml:space="preserve"> SEQ Figure \* ARABIC </w:instrText>
      </w:r>
      <w:r>
        <w:fldChar w:fldCharType="separate"/>
      </w:r>
      <w:r w:rsidR="004C6C54">
        <w:rPr>
          <w:noProof/>
        </w:rPr>
        <w:t>28</w:t>
      </w:r>
      <w:r>
        <w:fldChar w:fldCharType="end"/>
      </w:r>
      <w:r>
        <w:t>: The unoptimized triangle representation of a delimiter plane.</w:t>
      </w:r>
      <w:bookmarkEnd w:id="140"/>
    </w:p>
    <w:p w14:paraId="21DD7987" w14:textId="77777777" w:rsidR="006500C8" w:rsidRDefault="006500C8" w:rsidP="00C111D4">
      <w:pPr>
        <w:pStyle w:val="BodyText"/>
      </w:pPr>
    </w:p>
    <w:p w14:paraId="3D7114A7" w14:textId="547C8055" w:rsidR="0007672A" w:rsidRDefault="00943F60" w:rsidP="004841F4">
      <w:pPr>
        <w:pStyle w:val="KapitelII"/>
      </w:pPr>
      <w:bookmarkStart w:id="141" w:name="_Toc175219619"/>
      <w:r>
        <w:t>Spatial Relations</w:t>
      </w:r>
      <w:bookmarkEnd w:id="141"/>
    </w:p>
    <w:p w14:paraId="38E6137C" w14:textId="04140B88" w:rsidR="00B96D98" w:rsidRDefault="006957F4" w:rsidP="00E46289">
      <w:pPr>
        <w:pStyle w:val="BodyText"/>
      </w:pPr>
      <w:r>
        <w:t xml:space="preserve">The system proposed in </w:t>
      </w:r>
      <w:r w:rsidR="00B25C8A">
        <w:t>the “Space Foundation System”</w:t>
      </w:r>
      <w:r w:rsidR="00750BD0">
        <w:t xml:space="preserve"> </w:t>
      </w:r>
      <w:sdt>
        <w:sdtPr>
          <w:id w:val="1056431238"/>
          <w:citation/>
        </w:sdtPr>
        <w:sdtContent>
          <w:r w:rsidR="0079412D">
            <w:fldChar w:fldCharType="begin"/>
          </w:r>
          <w:r w:rsidR="0079412D">
            <w:rPr>
              <w:lang w:val="de-DE"/>
            </w:rPr>
            <w:instrText xml:space="preserve"> CITATION Dyr24 \l 1031 </w:instrText>
          </w:r>
          <w:r w:rsidR="0079412D">
            <w:fldChar w:fldCharType="separate"/>
          </w:r>
          <w:r w:rsidR="0079412D" w:rsidRPr="0079412D">
            <w:rPr>
              <w:noProof/>
              <w:lang w:val="de-DE"/>
            </w:rPr>
            <w:t>[1]</w:t>
          </w:r>
          <w:r w:rsidR="0079412D">
            <w:fldChar w:fldCharType="end"/>
          </w:r>
        </w:sdtContent>
      </w:sdt>
      <w:r w:rsidR="00AC41CA">
        <w:t xml:space="preserve"> also includes </w:t>
      </w:r>
      <w:r w:rsidR="004338F5">
        <w:t xml:space="preserve">storing adjacency </w:t>
      </w:r>
      <w:r w:rsidR="00AC41CA">
        <w:t>between anchors</w:t>
      </w:r>
      <w:r w:rsidR="004338F5">
        <w:t xml:space="preserve">. This enables the construction of a “Location Graph”, which can be used both for game design purposes but also for rule evaluation. </w:t>
      </w:r>
      <w:r w:rsidR="00C65AC9">
        <w:t>This also enables pathfinding on the Location Graph, for example to find the shortest path between two non-adjacent volumes, which can then be shown to the player.</w:t>
      </w:r>
    </w:p>
    <w:p w14:paraId="1C25C0AF" w14:textId="5D557262" w:rsidR="00D434CA" w:rsidRDefault="007D722B" w:rsidP="00E46289">
      <w:pPr>
        <w:pStyle w:val="BodyText"/>
      </w:pPr>
      <w:r>
        <w:t xml:space="preserve">Spatial relations between anchor volumes </w:t>
      </w:r>
      <w:r w:rsidR="00A11696">
        <w:t>can be determined by finding delimiter objects that are shared</w:t>
      </w:r>
      <w:r w:rsidR="00B55F3E">
        <w:t xml:space="preserve"> as a bordering delimiter</w:t>
      </w:r>
      <w:r w:rsidR="00A11696">
        <w:t xml:space="preserve"> by different </w:t>
      </w:r>
      <w:r w:rsidR="00A40DC0">
        <w:t xml:space="preserve">anchors. </w:t>
      </w:r>
      <w:r w:rsidR="00E349B6">
        <w:t xml:space="preserve">Two anchors </w:t>
      </w:r>
      <w:r w:rsidR="00F92E2F">
        <w:t>are</w:t>
      </w:r>
      <w:r w:rsidR="00E349B6">
        <w:t xml:space="preserve"> adjacent if they are delimited in any direction by the same delimiter object. </w:t>
      </w:r>
      <w:r w:rsidR="00B575D4">
        <w:t>T</w:t>
      </w:r>
      <w:r w:rsidR="00773183">
        <w:t xml:space="preserve">his information is stored as an edge between the nodes </w:t>
      </w:r>
      <w:r w:rsidR="001F13BD">
        <w:t>that represent the anchors in the location graph.</w:t>
      </w:r>
    </w:p>
    <w:p w14:paraId="7E65D34F" w14:textId="0325C3AF" w:rsidR="00F24BAC" w:rsidRDefault="000D5EB1" w:rsidP="000D5EB1">
      <w:pPr>
        <w:pStyle w:val="KapitelII"/>
      </w:pPr>
      <w:bookmarkStart w:id="142" w:name="_Toc175219620"/>
      <w:r>
        <w:t>Partial Rebuilds</w:t>
      </w:r>
      <w:bookmarkEnd w:id="142"/>
    </w:p>
    <w:p w14:paraId="7DE30457" w14:textId="069A8DEE" w:rsidR="000D5EB1" w:rsidRPr="000D5EB1" w:rsidRDefault="005E4262" w:rsidP="005E4262">
      <w:pPr>
        <w:pStyle w:val="BodyText"/>
      </w:pPr>
      <w:r>
        <w:t xml:space="preserve">Games that have a highly dynamic component (such as the destruction of delimiters through gameplay) may require rebuilding the volumes for affected anchors at run-time. </w:t>
      </w:r>
      <w:r w:rsidR="00D64DEE">
        <w:t xml:space="preserve">As the build-up of the data structure for large worlds has been deemed unviable </w:t>
      </w:r>
      <w:r w:rsidR="00197BB3">
        <w:t>in real-time</w:t>
      </w:r>
      <w:r w:rsidR="005D3241">
        <w:t>, this might require building the complete world offline and then only rebuilding the parts of the world that have been affected by the change.</w:t>
      </w:r>
      <w:r w:rsidR="003E435E">
        <w:t xml:space="preserve"> </w:t>
      </w:r>
      <w:r w:rsidR="001F48AA">
        <w:t>This might decrease the time required for adapting the volume representation, making it viable for such dynamic games.</w:t>
      </w:r>
    </w:p>
    <w:p w14:paraId="33BDDC50" w14:textId="452960B8" w:rsidR="00D960F1" w:rsidRPr="00D960F1" w:rsidRDefault="00D960F1" w:rsidP="00D960F1">
      <w:pPr>
        <w:pStyle w:val="KapitelI"/>
      </w:pPr>
      <w:bookmarkStart w:id="143" w:name="_Toc175219621"/>
      <w:r>
        <w:lastRenderedPageBreak/>
        <w:t>Conclusion</w:t>
      </w:r>
      <w:bookmarkEnd w:id="143"/>
    </w:p>
    <w:p w14:paraId="3D7B42B7" w14:textId="3611E354" w:rsidR="008117CA" w:rsidRDefault="00EA025E" w:rsidP="00110D8F">
      <w:pPr>
        <w:pStyle w:val="VerzeichnisberschriftimInhaltsverzeichnisgelistet"/>
      </w:pPr>
      <w:bookmarkStart w:id="144" w:name="_Toc175219622"/>
      <w:r>
        <w:lastRenderedPageBreak/>
        <w:t>List</w:t>
      </w:r>
      <w:r w:rsidR="008117CA">
        <w:t xml:space="preserve"> of figures</w:t>
      </w:r>
      <w:bookmarkEnd w:id="144"/>
    </w:p>
    <w:p w14:paraId="3F1BD1D0" w14:textId="73D53BC0" w:rsidR="001B4318" w:rsidRDefault="008117CA">
      <w:pPr>
        <w:pStyle w:val="TableofFigures"/>
        <w:tabs>
          <w:tab w:val="right" w:leader="dot" w:pos="8495"/>
        </w:tabs>
        <w:rPr>
          <w:rFonts w:eastAsiaTheme="minorEastAsia"/>
          <w:noProof/>
          <w:kern w:val="2"/>
          <w:sz w:val="24"/>
          <w:szCs w:val="24"/>
          <w14:ligatures w14:val="standardContextual"/>
        </w:rPr>
      </w:pPr>
      <w:r>
        <w:fldChar w:fldCharType="begin"/>
      </w:r>
      <w:r>
        <w:instrText xml:space="preserve"> TOC \h \z \c "Figure" </w:instrText>
      </w:r>
      <w:r>
        <w:fldChar w:fldCharType="separate"/>
      </w:r>
      <w:hyperlink w:anchor="_Toc175303382" w:history="1">
        <w:r w:rsidR="001B4318" w:rsidRPr="00667EA2">
          <w:rPr>
            <w:rStyle w:val="Hyperlink"/>
            <w:noProof/>
          </w:rPr>
          <w:t>Figure 1: The four proposed representations of volumes, from left to right, with the initial shape on the left.</w:t>
        </w:r>
        <w:r w:rsidR="001B4318">
          <w:rPr>
            <w:noProof/>
            <w:webHidden/>
          </w:rPr>
          <w:tab/>
        </w:r>
        <w:r w:rsidR="001B4318">
          <w:rPr>
            <w:noProof/>
            <w:webHidden/>
          </w:rPr>
          <w:fldChar w:fldCharType="begin"/>
        </w:r>
        <w:r w:rsidR="001B4318">
          <w:rPr>
            <w:noProof/>
            <w:webHidden/>
          </w:rPr>
          <w:instrText xml:space="preserve"> PAGEREF _Toc175303382 \h </w:instrText>
        </w:r>
        <w:r w:rsidR="001B4318">
          <w:rPr>
            <w:noProof/>
            <w:webHidden/>
          </w:rPr>
        </w:r>
        <w:r w:rsidR="001B4318">
          <w:rPr>
            <w:noProof/>
            <w:webHidden/>
          </w:rPr>
          <w:fldChar w:fldCharType="separate"/>
        </w:r>
        <w:r w:rsidR="001B4318">
          <w:rPr>
            <w:noProof/>
            <w:webHidden/>
          </w:rPr>
          <w:t>13</w:t>
        </w:r>
        <w:r w:rsidR="001B4318">
          <w:rPr>
            <w:noProof/>
            <w:webHidden/>
          </w:rPr>
          <w:fldChar w:fldCharType="end"/>
        </w:r>
      </w:hyperlink>
    </w:p>
    <w:p w14:paraId="294CF8F5" w14:textId="3CB228F4" w:rsidR="001B4318" w:rsidRDefault="00000000">
      <w:pPr>
        <w:pStyle w:val="TableofFigures"/>
        <w:tabs>
          <w:tab w:val="right" w:leader="dot" w:pos="8495"/>
        </w:tabs>
        <w:rPr>
          <w:rFonts w:eastAsiaTheme="minorEastAsia"/>
          <w:noProof/>
          <w:kern w:val="2"/>
          <w:sz w:val="24"/>
          <w:szCs w:val="24"/>
          <w14:ligatures w14:val="standardContextual"/>
        </w:rPr>
      </w:pPr>
      <w:hyperlink w:anchor="_Toc175303383" w:history="1">
        <w:r w:rsidR="001B4318" w:rsidRPr="00667EA2">
          <w:rPr>
            <w:rStyle w:val="Hyperlink"/>
            <w:noProof/>
          </w:rPr>
          <w:t>Figure 2: A delimiter object defined by position, rotation and scale, with two virtually extended delimiter planes created on the positive and negative X axis of the cuboid.</w:t>
        </w:r>
        <w:r w:rsidR="001B4318">
          <w:rPr>
            <w:noProof/>
            <w:webHidden/>
          </w:rPr>
          <w:tab/>
        </w:r>
        <w:r w:rsidR="001B4318">
          <w:rPr>
            <w:noProof/>
            <w:webHidden/>
          </w:rPr>
          <w:fldChar w:fldCharType="begin"/>
        </w:r>
        <w:r w:rsidR="001B4318">
          <w:rPr>
            <w:noProof/>
            <w:webHidden/>
          </w:rPr>
          <w:instrText xml:space="preserve"> PAGEREF _Toc175303383 \h </w:instrText>
        </w:r>
        <w:r w:rsidR="001B4318">
          <w:rPr>
            <w:noProof/>
            <w:webHidden/>
          </w:rPr>
        </w:r>
        <w:r w:rsidR="001B4318">
          <w:rPr>
            <w:noProof/>
            <w:webHidden/>
          </w:rPr>
          <w:fldChar w:fldCharType="separate"/>
        </w:r>
        <w:r w:rsidR="001B4318">
          <w:rPr>
            <w:noProof/>
            <w:webHidden/>
          </w:rPr>
          <w:t>15</w:t>
        </w:r>
        <w:r w:rsidR="001B4318">
          <w:rPr>
            <w:noProof/>
            <w:webHidden/>
          </w:rPr>
          <w:fldChar w:fldCharType="end"/>
        </w:r>
      </w:hyperlink>
    </w:p>
    <w:p w14:paraId="08F798D0" w14:textId="572E3088" w:rsidR="001B4318" w:rsidRDefault="00000000">
      <w:pPr>
        <w:pStyle w:val="TableofFigures"/>
        <w:tabs>
          <w:tab w:val="right" w:leader="dot" w:pos="8495"/>
        </w:tabs>
        <w:rPr>
          <w:rFonts w:eastAsiaTheme="minorEastAsia"/>
          <w:noProof/>
          <w:kern w:val="2"/>
          <w:sz w:val="24"/>
          <w:szCs w:val="24"/>
          <w14:ligatures w14:val="standardContextual"/>
        </w:rPr>
      </w:pPr>
      <w:hyperlink w:anchor="_Toc175303384" w:history="1">
        <w:r w:rsidR="001B4318" w:rsidRPr="00667EA2">
          <w:rPr>
            <w:rStyle w:val="Hyperlink"/>
            <w:noProof/>
          </w:rPr>
          <w:t>Figure 3: Visual Example of virtually extending Delimiter Planes. Delimiters are displayed from a top-down view.</w:t>
        </w:r>
        <w:r w:rsidR="001B4318">
          <w:rPr>
            <w:noProof/>
            <w:webHidden/>
          </w:rPr>
          <w:tab/>
        </w:r>
        <w:r w:rsidR="001B4318">
          <w:rPr>
            <w:noProof/>
            <w:webHidden/>
          </w:rPr>
          <w:fldChar w:fldCharType="begin"/>
        </w:r>
        <w:r w:rsidR="001B4318">
          <w:rPr>
            <w:noProof/>
            <w:webHidden/>
          </w:rPr>
          <w:instrText xml:space="preserve"> PAGEREF _Toc175303384 \h </w:instrText>
        </w:r>
        <w:r w:rsidR="001B4318">
          <w:rPr>
            <w:noProof/>
            <w:webHidden/>
          </w:rPr>
        </w:r>
        <w:r w:rsidR="001B4318">
          <w:rPr>
            <w:noProof/>
            <w:webHidden/>
          </w:rPr>
          <w:fldChar w:fldCharType="separate"/>
        </w:r>
        <w:r w:rsidR="001B4318">
          <w:rPr>
            <w:noProof/>
            <w:webHidden/>
          </w:rPr>
          <w:t>16</w:t>
        </w:r>
        <w:r w:rsidR="001B4318">
          <w:rPr>
            <w:noProof/>
            <w:webHidden/>
          </w:rPr>
          <w:fldChar w:fldCharType="end"/>
        </w:r>
      </w:hyperlink>
    </w:p>
    <w:p w14:paraId="1DAE13D2" w14:textId="441CF9C6" w:rsidR="001B4318" w:rsidRDefault="00000000">
      <w:pPr>
        <w:pStyle w:val="TableofFigures"/>
        <w:tabs>
          <w:tab w:val="right" w:leader="dot" w:pos="8495"/>
        </w:tabs>
        <w:rPr>
          <w:rFonts w:eastAsiaTheme="minorEastAsia"/>
          <w:noProof/>
          <w:kern w:val="2"/>
          <w:sz w:val="24"/>
          <w:szCs w:val="24"/>
          <w14:ligatures w14:val="standardContextual"/>
        </w:rPr>
      </w:pPr>
      <w:hyperlink w:anchor="_Toc175303385" w:history="1">
        <w:r w:rsidR="001B4318" w:rsidRPr="00667EA2">
          <w:rPr>
            <w:rStyle w:val="Hyperlink"/>
            <w:noProof/>
          </w:rPr>
          <w:t>Figure 4: Virtual Extension can be specific for each orthogonal axis of a plane.</w:t>
        </w:r>
        <w:r w:rsidR="001B4318">
          <w:rPr>
            <w:noProof/>
            <w:webHidden/>
          </w:rPr>
          <w:tab/>
        </w:r>
        <w:r w:rsidR="001B4318">
          <w:rPr>
            <w:noProof/>
            <w:webHidden/>
          </w:rPr>
          <w:fldChar w:fldCharType="begin"/>
        </w:r>
        <w:r w:rsidR="001B4318">
          <w:rPr>
            <w:noProof/>
            <w:webHidden/>
          </w:rPr>
          <w:instrText xml:space="preserve"> PAGEREF _Toc175303385 \h </w:instrText>
        </w:r>
        <w:r w:rsidR="001B4318">
          <w:rPr>
            <w:noProof/>
            <w:webHidden/>
          </w:rPr>
        </w:r>
        <w:r w:rsidR="001B4318">
          <w:rPr>
            <w:noProof/>
            <w:webHidden/>
          </w:rPr>
          <w:fldChar w:fldCharType="separate"/>
        </w:r>
        <w:r w:rsidR="001B4318">
          <w:rPr>
            <w:noProof/>
            <w:webHidden/>
          </w:rPr>
          <w:t>16</w:t>
        </w:r>
        <w:r w:rsidR="001B4318">
          <w:rPr>
            <w:noProof/>
            <w:webHidden/>
          </w:rPr>
          <w:fldChar w:fldCharType="end"/>
        </w:r>
      </w:hyperlink>
    </w:p>
    <w:p w14:paraId="3A3B11DE" w14:textId="0D29B89F" w:rsidR="001B4318" w:rsidRDefault="00000000">
      <w:pPr>
        <w:pStyle w:val="TableofFigures"/>
        <w:tabs>
          <w:tab w:val="right" w:leader="dot" w:pos="8495"/>
        </w:tabs>
        <w:rPr>
          <w:rFonts w:eastAsiaTheme="minorEastAsia"/>
          <w:noProof/>
          <w:kern w:val="2"/>
          <w:sz w:val="24"/>
          <w:szCs w:val="24"/>
          <w14:ligatures w14:val="standardContextual"/>
        </w:rPr>
      </w:pPr>
      <w:hyperlink w:anchor="_Toc175303386" w:history="1">
        <w:r w:rsidR="001B4318" w:rsidRPr="00667EA2">
          <w:rPr>
            <w:rStyle w:val="Hyperlink"/>
            <w:noProof/>
          </w:rPr>
          <w:t>Figure 5: The black part is clipped away from the delimiters whose level is not lower than the other's. Delimiters are seen from a top-down view.</w:t>
        </w:r>
        <w:r w:rsidR="001B4318">
          <w:rPr>
            <w:noProof/>
            <w:webHidden/>
          </w:rPr>
          <w:tab/>
        </w:r>
        <w:r w:rsidR="001B4318">
          <w:rPr>
            <w:noProof/>
            <w:webHidden/>
          </w:rPr>
          <w:fldChar w:fldCharType="begin"/>
        </w:r>
        <w:r w:rsidR="001B4318">
          <w:rPr>
            <w:noProof/>
            <w:webHidden/>
          </w:rPr>
          <w:instrText xml:space="preserve"> PAGEREF _Toc175303386 \h </w:instrText>
        </w:r>
        <w:r w:rsidR="001B4318">
          <w:rPr>
            <w:noProof/>
            <w:webHidden/>
          </w:rPr>
        </w:r>
        <w:r w:rsidR="001B4318">
          <w:rPr>
            <w:noProof/>
            <w:webHidden/>
          </w:rPr>
          <w:fldChar w:fldCharType="separate"/>
        </w:r>
        <w:r w:rsidR="001B4318">
          <w:rPr>
            <w:noProof/>
            <w:webHidden/>
          </w:rPr>
          <w:t>18</w:t>
        </w:r>
        <w:r w:rsidR="001B4318">
          <w:rPr>
            <w:noProof/>
            <w:webHidden/>
          </w:rPr>
          <w:fldChar w:fldCharType="end"/>
        </w:r>
      </w:hyperlink>
    </w:p>
    <w:p w14:paraId="07293C6E" w14:textId="0CCA0FEF" w:rsidR="001B4318" w:rsidRDefault="00000000">
      <w:pPr>
        <w:pStyle w:val="TableofFigures"/>
        <w:tabs>
          <w:tab w:val="right" w:leader="dot" w:pos="8495"/>
        </w:tabs>
        <w:rPr>
          <w:rFonts w:eastAsiaTheme="minorEastAsia"/>
          <w:noProof/>
          <w:kern w:val="2"/>
          <w:sz w:val="24"/>
          <w:szCs w:val="24"/>
          <w14:ligatures w14:val="standardContextual"/>
        </w:rPr>
      </w:pPr>
      <w:hyperlink w:anchor="_Toc175303387" w:history="1">
        <w:r w:rsidR="001B4318" w:rsidRPr="00667EA2">
          <w:rPr>
            <w:rStyle w:val="Hyperlink"/>
            <w:noProof/>
          </w:rPr>
          <w:t>Figure 6: The two delimiters in red and blue intersect along the green axis. The red delimiter plane is tessellated so that no triangle of the plane intersects with the blue triangle anymore. The same must now happen for the blue triangle.</w:t>
        </w:r>
        <w:r w:rsidR="001B4318">
          <w:rPr>
            <w:noProof/>
            <w:webHidden/>
          </w:rPr>
          <w:tab/>
        </w:r>
        <w:r w:rsidR="001B4318">
          <w:rPr>
            <w:noProof/>
            <w:webHidden/>
          </w:rPr>
          <w:fldChar w:fldCharType="begin"/>
        </w:r>
        <w:r w:rsidR="001B4318">
          <w:rPr>
            <w:noProof/>
            <w:webHidden/>
          </w:rPr>
          <w:instrText xml:space="preserve"> PAGEREF _Toc175303387 \h </w:instrText>
        </w:r>
        <w:r w:rsidR="001B4318">
          <w:rPr>
            <w:noProof/>
            <w:webHidden/>
          </w:rPr>
        </w:r>
        <w:r w:rsidR="001B4318">
          <w:rPr>
            <w:noProof/>
            <w:webHidden/>
          </w:rPr>
          <w:fldChar w:fldCharType="separate"/>
        </w:r>
        <w:r w:rsidR="001B4318">
          <w:rPr>
            <w:noProof/>
            <w:webHidden/>
          </w:rPr>
          <w:t>18</w:t>
        </w:r>
        <w:r w:rsidR="001B4318">
          <w:rPr>
            <w:noProof/>
            <w:webHidden/>
          </w:rPr>
          <w:fldChar w:fldCharType="end"/>
        </w:r>
      </w:hyperlink>
    </w:p>
    <w:p w14:paraId="54000613" w14:textId="0E0B2C13" w:rsidR="001B4318" w:rsidRDefault="00000000">
      <w:pPr>
        <w:pStyle w:val="TableofFigures"/>
        <w:tabs>
          <w:tab w:val="right" w:leader="dot" w:pos="8495"/>
        </w:tabs>
        <w:rPr>
          <w:rFonts w:eastAsiaTheme="minorEastAsia"/>
          <w:noProof/>
          <w:kern w:val="2"/>
          <w:sz w:val="24"/>
          <w:szCs w:val="24"/>
          <w14:ligatures w14:val="standardContextual"/>
        </w:rPr>
      </w:pPr>
      <w:hyperlink w:anchor="_Toc175303388" w:history="1">
        <w:r w:rsidR="001B4318" w:rsidRPr="00667EA2">
          <w:rPr>
            <w:rStyle w:val="Hyperlink"/>
            <w:noProof/>
          </w:rPr>
          <w:t>Figure 7: An example of unexpected results if the intersections are not ordered properly. Intersection 1 should be handled after intersection 3. Delimiters are seen from a top-down view.</w:t>
        </w:r>
        <w:r w:rsidR="001B4318">
          <w:rPr>
            <w:noProof/>
            <w:webHidden/>
          </w:rPr>
          <w:tab/>
        </w:r>
        <w:r w:rsidR="001B4318">
          <w:rPr>
            <w:noProof/>
            <w:webHidden/>
          </w:rPr>
          <w:fldChar w:fldCharType="begin"/>
        </w:r>
        <w:r w:rsidR="001B4318">
          <w:rPr>
            <w:noProof/>
            <w:webHidden/>
          </w:rPr>
          <w:instrText xml:space="preserve"> PAGEREF _Toc175303388 \h </w:instrText>
        </w:r>
        <w:r w:rsidR="001B4318">
          <w:rPr>
            <w:noProof/>
            <w:webHidden/>
          </w:rPr>
        </w:r>
        <w:r w:rsidR="001B4318">
          <w:rPr>
            <w:noProof/>
            <w:webHidden/>
          </w:rPr>
          <w:fldChar w:fldCharType="separate"/>
        </w:r>
        <w:r w:rsidR="001B4318">
          <w:rPr>
            <w:noProof/>
            <w:webHidden/>
          </w:rPr>
          <w:t>19</w:t>
        </w:r>
        <w:r w:rsidR="001B4318">
          <w:rPr>
            <w:noProof/>
            <w:webHidden/>
          </w:rPr>
          <w:fldChar w:fldCharType="end"/>
        </w:r>
      </w:hyperlink>
    </w:p>
    <w:p w14:paraId="1FF5F6FF" w14:textId="7BD55EA6" w:rsidR="001B4318" w:rsidRDefault="00000000">
      <w:pPr>
        <w:pStyle w:val="TableofFigures"/>
        <w:tabs>
          <w:tab w:val="right" w:leader="dot" w:pos="8495"/>
        </w:tabs>
        <w:rPr>
          <w:rFonts w:eastAsiaTheme="minorEastAsia"/>
          <w:noProof/>
          <w:kern w:val="2"/>
          <w:sz w:val="24"/>
          <w:szCs w:val="24"/>
          <w14:ligatures w14:val="standardContextual"/>
        </w:rPr>
      </w:pPr>
      <w:hyperlink w:anchor="_Toc175303389" w:history="1">
        <w:r w:rsidR="001B4318" w:rsidRPr="00667EA2">
          <w:rPr>
            <w:rStyle w:val="Hyperlink"/>
            <w:noProof/>
          </w:rPr>
          <w:t>Figure 8: The blue dotted lines represent the heuristic by which intersections are sorted. The lengths of the two lines are summed together to find one distance value.</w:t>
        </w:r>
        <w:r w:rsidR="001B4318">
          <w:rPr>
            <w:noProof/>
            <w:webHidden/>
          </w:rPr>
          <w:tab/>
        </w:r>
        <w:r w:rsidR="001B4318">
          <w:rPr>
            <w:noProof/>
            <w:webHidden/>
          </w:rPr>
          <w:fldChar w:fldCharType="begin"/>
        </w:r>
        <w:r w:rsidR="001B4318">
          <w:rPr>
            <w:noProof/>
            <w:webHidden/>
          </w:rPr>
          <w:instrText xml:space="preserve"> PAGEREF _Toc175303389 \h </w:instrText>
        </w:r>
        <w:r w:rsidR="001B4318">
          <w:rPr>
            <w:noProof/>
            <w:webHidden/>
          </w:rPr>
        </w:r>
        <w:r w:rsidR="001B4318">
          <w:rPr>
            <w:noProof/>
            <w:webHidden/>
          </w:rPr>
          <w:fldChar w:fldCharType="separate"/>
        </w:r>
        <w:r w:rsidR="001B4318">
          <w:rPr>
            <w:noProof/>
            <w:webHidden/>
          </w:rPr>
          <w:t>19</w:t>
        </w:r>
        <w:r w:rsidR="001B4318">
          <w:rPr>
            <w:noProof/>
            <w:webHidden/>
          </w:rPr>
          <w:fldChar w:fldCharType="end"/>
        </w:r>
      </w:hyperlink>
    </w:p>
    <w:p w14:paraId="3A116449" w14:textId="32E5B907" w:rsidR="001B4318" w:rsidRDefault="00000000">
      <w:pPr>
        <w:pStyle w:val="TableofFigures"/>
        <w:tabs>
          <w:tab w:val="right" w:leader="dot" w:pos="8495"/>
        </w:tabs>
        <w:rPr>
          <w:rFonts w:eastAsiaTheme="minorEastAsia"/>
          <w:noProof/>
          <w:kern w:val="2"/>
          <w:sz w:val="24"/>
          <w:szCs w:val="24"/>
          <w14:ligatures w14:val="standardContextual"/>
        </w:rPr>
      </w:pPr>
      <w:hyperlink w:anchor="_Toc175303390" w:history="1">
        <w:r w:rsidR="001B4318" w:rsidRPr="00667EA2">
          <w:rPr>
            <w:rStyle w:val="Hyperlink"/>
            <w:noProof/>
          </w:rPr>
          <w:t>Figure 9: Top-down view of false negatives when calculating anchor volumes. The expected volume is indicated in pink, the anchor in green. Successful rays are indicated by a solid blue line, intersecting rays by a dotted line.</w:t>
        </w:r>
        <w:r w:rsidR="001B4318">
          <w:rPr>
            <w:noProof/>
            <w:webHidden/>
          </w:rPr>
          <w:tab/>
        </w:r>
        <w:r w:rsidR="001B4318">
          <w:rPr>
            <w:noProof/>
            <w:webHidden/>
          </w:rPr>
          <w:fldChar w:fldCharType="begin"/>
        </w:r>
        <w:r w:rsidR="001B4318">
          <w:rPr>
            <w:noProof/>
            <w:webHidden/>
          </w:rPr>
          <w:instrText xml:space="preserve"> PAGEREF _Toc175303390 \h </w:instrText>
        </w:r>
        <w:r w:rsidR="001B4318">
          <w:rPr>
            <w:noProof/>
            <w:webHidden/>
          </w:rPr>
        </w:r>
        <w:r w:rsidR="001B4318">
          <w:rPr>
            <w:noProof/>
            <w:webHidden/>
          </w:rPr>
          <w:fldChar w:fldCharType="separate"/>
        </w:r>
        <w:r w:rsidR="001B4318">
          <w:rPr>
            <w:noProof/>
            <w:webHidden/>
          </w:rPr>
          <w:t>21</w:t>
        </w:r>
        <w:r w:rsidR="001B4318">
          <w:rPr>
            <w:noProof/>
            <w:webHidden/>
          </w:rPr>
          <w:fldChar w:fldCharType="end"/>
        </w:r>
      </w:hyperlink>
    </w:p>
    <w:p w14:paraId="48412195" w14:textId="64F5C3F0" w:rsidR="001B4318" w:rsidRDefault="00000000">
      <w:pPr>
        <w:pStyle w:val="TableofFigures"/>
        <w:tabs>
          <w:tab w:val="right" w:leader="dot" w:pos="8495"/>
        </w:tabs>
        <w:rPr>
          <w:rFonts w:eastAsiaTheme="minorEastAsia"/>
          <w:noProof/>
          <w:kern w:val="2"/>
          <w:sz w:val="24"/>
          <w:szCs w:val="24"/>
          <w14:ligatures w14:val="standardContextual"/>
        </w:rPr>
      </w:pPr>
      <w:hyperlink w:anchor="_Toc175303391" w:history="1">
        <w:r w:rsidR="001B4318" w:rsidRPr="00667EA2">
          <w:rPr>
            <w:rStyle w:val="Hyperlink"/>
            <w:noProof/>
          </w:rPr>
          <w:t>Figure 10: Using more points to check for delimiting triangles. All triangles now cast un-obstructed rays to at least one of the points.</w:t>
        </w:r>
        <w:r w:rsidR="001B4318">
          <w:rPr>
            <w:noProof/>
            <w:webHidden/>
          </w:rPr>
          <w:tab/>
        </w:r>
        <w:r w:rsidR="001B4318">
          <w:rPr>
            <w:noProof/>
            <w:webHidden/>
          </w:rPr>
          <w:fldChar w:fldCharType="begin"/>
        </w:r>
        <w:r w:rsidR="001B4318">
          <w:rPr>
            <w:noProof/>
            <w:webHidden/>
          </w:rPr>
          <w:instrText xml:space="preserve"> PAGEREF _Toc175303391 \h </w:instrText>
        </w:r>
        <w:r w:rsidR="001B4318">
          <w:rPr>
            <w:noProof/>
            <w:webHidden/>
          </w:rPr>
        </w:r>
        <w:r w:rsidR="001B4318">
          <w:rPr>
            <w:noProof/>
            <w:webHidden/>
          </w:rPr>
          <w:fldChar w:fldCharType="separate"/>
        </w:r>
        <w:r w:rsidR="001B4318">
          <w:rPr>
            <w:noProof/>
            <w:webHidden/>
          </w:rPr>
          <w:t>22</w:t>
        </w:r>
        <w:r w:rsidR="001B4318">
          <w:rPr>
            <w:noProof/>
            <w:webHidden/>
          </w:rPr>
          <w:fldChar w:fldCharType="end"/>
        </w:r>
      </w:hyperlink>
    </w:p>
    <w:p w14:paraId="05B21B89" w14:textId="62D5E9F5" w:rsidR="001B4318" w:rsidRDefault="00000000">
      <w:pPr>
        <w:pStyle w:val="TableofFigures"/>
        <w:tabs>
          <w:tab w:val="right" w:leader="dot" w:pos="8495"/>
        </w:tabs>
        <w:rPr>
          <w:rFonts w:eastAsiaTheme="minorEastAsia"/>
          <w:noProof/>
          <w:kern w:val="2"/>
          <w:sz w:val="24"/>
          <w:szCs w:val="24"/>
          <w14:ligatures w14:val="standardContextual"/>
        </w:rPr>
      </w:pPr>
      <w:hyperlink w:anchor="_Toc175303392" w:history="1">
        <w:r w:rsidR="001B4318" w:rsidRPr="00667EA2">
          <w:rPr>
            <w:rStyle w:val="Hyperlink"/>
            <w:noProof/>
          </w:rPr>
          <w:t>Figure 11: Four slices of the Floodfilling process. Green points indicate reachable cells of past iterations, purple ones indicate the reachable cells of this iteration. The final picture shows the output of the algorithm. All these points are query points.</w:t>
        </w:r>
        <w:r w:rsidR="001B4318">
          <w:rPr>
            <w:noProof/>
            <w:webHidden/>
          </w:rPr>
          <w:tab/>
        </w:r>
        <w:r w:rsidR="001B4318">
          <w:rPr>
            <w:noProof/>
            <w:webHidden/>
          </w:rPr>
          <w:fldChar w:fldCharType="begin"/>
        </w:r>
        <w:r w:rsidR="001B4318">
          <w:rPr>
            <w:noProof/>
            <w:webHidden/>
          </w:rPr>
          <w:instrText xml:space="preserve"> PAGEREF _Toc175303392 \h </w:instrText>
        </w:r>
        <w:r w:rsidR="001B4318">
          <w:rPr>
            <w:noProof/>
            <w:webHidden/>
          </w:rPr>
        </w:r>
        <w:r w:rsidR="001B4318">
          <w:rPr>
            <w:noProof/>
            <w:webHidden/>
          </w:rPr>
          <w:fldChar w:fldCharType="separate"/>
        </w:r>
        <w:r w:rsidR="001B4318">
          <w:rPr>
            <w:noProof/>
            <w:webHidden/>
          </w:rPr>
          <w:t>23</w:t>
        </w:r>
        <w:r w:rsidR="001B4318">
          <w:rPr>
            <w:noProof/>
            <w:webHidden/>
          </w:rPr>
          <w:fldChar w:fldCharType="end"/>
        </w:r>
      </w:hyperlink>
    </w:p>
    <w:p w14:paraId="1CD71869" w14:textId="0641C91A" w:rsidR="001B4318" w:rsidRDefault="00000000">
      <w:pPr>
        <w:pStyle w:val="TableofFigures"/>
        <w:tabs>
          <w:tab w:val="right" w:leader="dot" w:pos="8495"/>
        </w:tabs>
        <w:rPr>
          <w:rFonts w:eastAsiaTheme="minorEastAsia"/>
          <w:noProof/>
          <w:kern w:val="2"/>
          <w:sz w:val="24"/>
          <w:szCs w:val="24"/>
          <w14:ligatures w14:val="standardContextual"/>
        </w:rPr>
      </w:pPr>
      <w:hyperlink w:anchor="_Toc175303393" w:history="1">
        <w:r w:rsidR="001B4318" w:rsidRPr="00667EA2">
          <w:rPr>
            <w:rStyle w:val="Hyperlink"/>
            <w:noProof/>
          </w:rPr>
          <w:t>Figure 12: Issues with large grid sizes in the Floodfilling Algorithm</w:t>
        </w:r>
        <w:r w:rsidR="001B4318">
          <w:rPr>
            <w:noProof/>
            <w:webHidden/>
          </w:rPr>
          <w:tab/>
        </w:r>
        <w:r w:rsidR="001B4318">
          <w:rPr>
            <w:noProof/>
            <w:webHidden/>
          </w:rPr>
          <w:fldChar w:fldCharType="begin"/>
        </w:r>
        <w:r w:rsidR="001B4318">
          <w:rPr>
            <w:noProof/>
            <w:webHidden/>
          </w:rPr>
          <w:instrText xml:space="preserve"> PAGEREF _Toc175303393 \h </w:instrText>
        </w:r>
        <w:r w:rsidR="001B4318">
          <w:rPr>
            <w:noProof/>
            <w:webHidden/>
          </w:rPr>
        </w:r>
        <w:r w:rsidR="001B4318">
          <w:rPr>
            <w:noProof/>
            <w:webHidden/>
          </w:rPr>
          <w:fldChar w:fldCharType="separate"/>
        </w:r>
        <w:r w:rsidR="001B4318">
          <w:rPr>
            <w:noProof/>
            <w:webHidden/>
          </w:rPr>
          <w:t>23</w:t>
        </w:r>
        <w:r w:rsidR="001B4318">
          <w:rPr>
            <w:noProof/>
            <w:webHidden/>
          </w:rPr>
          <w:fldChar w:fldCharType="end"/>
        </w:r>
      </w:hyperlink>
    </w:p>
    <w:p w14:paraId="02D02C1F" w14:textId="3FBD5641" w:rsidR="001B4318" w:rsidRDefault="00000000">
      <w:pPr>
        <w:pStyle w:val="TableofFigures"/>
        <w:tabs>
          <w:tab w:val="right" w:leader="dot" w:pos="8495"/>
        </w:tabs>
        <w:rPr>
          <w:rFonts w:eastAsiaTheme="minorEastAsia"/>
          <w:noProof/>
          <w:kern w:val="2"/>
          <w:sz w:val="24"/>
          <w:szCs w:val="24"/>
          <w14:ligatures w14:val="standardContextual"/>
        </w:rPr>
      </w:pPr>
      <w:hyperlink w:anchor="_Toc175303394" w:history="1">
        <w:r w:rsidR="001B4318" w:rsidRPr="00667EA2">
          <w:rPr>
            <w:rStyle w:val="Hyperlink"/>
            <w:noProof/>
          </w:rPr>
          <w:t>Figure 13: Visualization of the Even-Odd rule. The green ray intersects an odd number of times, so the point is inside the polygon, contrary to the red point.</w:t>
        </w:r>
        <w:r w:rsidR="001B4318">
          <w:rPr>
            <w:noProof/>
            <w:webHidden/>
          </w:rPr>
          <w:tab/>
        </w:r>
        <w:r w:rsidR="001B4318">
          <w:rPr>
            <w:noProof/>
            <w:webHidden/>
          </w:rPr>
          <w:fldChar w:fldCharType="begin"/>
        </w:r>
        <w:r w:rsidR="001B4318">
          <w:rPr>
            <w:noProof/>
            <w:webHidden/>
          </w:rPr>
          <w:instrText xml:space="preserve"> PAGEREF _Toc175303394 \h </w:instrText>
        </w:r>
        <w:r w:rsidR="001B4318">
          <w:rPr>
            <w:noProof/>
            <w:webHidden/>
          </w:rPr>
        </w:r>
        <w:r w:rsidR="001B4318">
          <w:rPr>
            <w:noProof/>
            <w:webHidden/>
          </w:rPr>
          <w:fldChar w:fldCharType="separate"/>
        </w:r>
        <w:r w:rsidR="001B4318">
          <w:rPr>
            <w:noProof/>
            <w:webHidden/>
          </w:rPr>
          <w:t>24</w:t>
        </w:r>
        <w:r w:rsidR="001B4318">
          <w:rPr>
            <w:noProof/>
            <w:webHidden/>
          </w:rPr>
          <w:fldChar w:fldCharType="end"/>
        </w:r>
      </w:hyperlink>
    </w:p>
    <w:p w14:paraId="073948AE" w14:textId="6246AF4D" w:rsidR="001B4318" w:rsidRDefault="00000000">
      <w:pPr>
        <w:pStyle w:val="TableofFigures"/>
        <w:tabs>
          <w:tab w:val="right" w:leader="dot" w:pos="8495"/>
        </w:tabs>
        <w:rPr>
          <w:rFonts w:eastAsiaTheme="minorEastAsia"/>
          <w:noProof/>
          <w:kern w:val="2"/>
          <w:sz w:val="24"/>
          <w:szCs w:val="24"/>
          <w14:ligatures w14:val="standardContextual"/>
        </w:rPr>
      </w:pPr>
      <w:hyperlink w:anchor="_Toc175303395" w:history="1">
        <w:r w:rsidR="001B4318" w:rsidRPr="00667EA2">
          <w:rPr>
            <w:rStyle w:val="Hyperlink"/>
            <w:noProof/>
          </w:rPr>
          <w:t>Figure 14: Visual Examples of the three described issues with the naive Even-Odd rule implementation.</w:t>
        </w:r>
        <w:r w:rsidR="001B4318">
          <w:rPr>
            <w:noProof/>
            <w:webHidden/>
          </w:rPr>
          <w:tab/>
        </w:r>
        <w:r w:rsidR="001B4318">
          <w:rPr>
            <w:noProof/>
            <w:webHidden/>
          </w:rPr>
          <w:fldChar w:fldCharType="begin"/>
        </w:r>
        <w:r w:rsidR="001B4318">
          <w:rPr>
            <w:noProof/>
            <w:webHidden/>
          </w:rPr>
          <w:instrText xml:space="preserve"> PAGEREF _Toc175303395 \h </w:instrText>
        </w:r>
        <w:r w:rsidR="001B4318">
          <w:rPr>
            <w:noProof/>
            <w:webHidden/>
          </w:rPr>
        </w:r>
        <w:r w:rsidR="001B4318">
          <w:rPr>
            <w:noProof/>
            <w:webHidden/>
          </w:rPr>
          <w:fldChar w:fldCharType="separate"/>
        </w:r>
        <w:r w:rsidR="001B4318">
          <w:rPr>
            <w:noProof/>
            <w:webHidden/>
          </w:rPr>
          <w:t>25</w:t>
        </w:r>
        <w:r w:rsidR="001B4318">
          <w:rPr>
            <w:noProof/>
            <w:webHidden/>
          </w:rPr>
          <w:fldChar w:fldCharType="end"/>
        </w:r>
      </w:hyperlink>
    </w:p>
    <w:p w14:paraId="3BA5DD28" w14:textId="29CC80DF" w:rsidR="001B4318" w:rsidRDefault="00000000">
      <w:pPr>
        <w:pStyle w:val="TableofFigures"/>
        <w:tabs>
          <w:tab w:val="right" w:leader="dot" w:pos="8495"/>
        </w:tabs>
        <w:rPr>
          <w:rFonts w:eastAsiaTheme="minorEastAsia"/>
          <w:noProof/>
          <w:kern w:val="2"/>
          <w:sz w:val="24"/>
          <w:szCs w:val="24"/>
          <w14:ligatures w14:val="standardContextual"/>
        </w:rPr>
      </w:pPr>
      <w:hyperlink w:anchor="_Toc175303396" w:history="1">
        <w:r w:rsidR="001B4318" w:rsidRPr="00667EA2">
          <w:rPr>
            <w:rStyle w:val="Hyperlink"/>
            <w:noProof/>
          </w:rPr>
          <w:t xml:space="preserve">Figure 15: Precision of floating-point values at given intervals. </w:t>
        </w:r>
        <w:r w:rsidR="001B4318" w:rsidRPr="00667EA2">
          <w:rPr>
            <w:rStyle w:val="Hyperlink"/>
            <w:noProof/>
            <w:lang w:val="de-DE"/>
          </w:rPr>
          <w:t>[10]</w:t>
        </w:r>
        <w:r w:rsidR="001B4318">
          <w:rPr>
            <w:noProof/>
            <w:webHidden/>
          </w:rPr>
          <w:tab/>
        </w:r>
        <w:r w:rsidR="001B4318">
          <w:rPr>
            <w:noProof/>
            <w:webHidden/>
          </w:rPr>
          <w:fldChar w:fldCharType="begin"/>
        </w:r>
        <w:r w:rsidR="001B4318">
          <w:rPr>
            <w:noProof/>
            <w:webHidden/>
          </w:rPr>
          <w:instrText xml:space="preserve"> PAGEREF _Toc175303396 \h </w:instrText>
        </w:r>
        <w:r w:rsidR="001B4318">
          <w:rPr>
            <w:noProof/>
            <w:webHidden/>
          </w:rPr>
        </w:r>
        <w:r w:rsidR="001B4318">
          <w:rPr>
            <w:noProof/>
            <w:webHidden/>
          </w:rPr>
          <w:fldChar w:fldCharType="separate"/>
        </w:r>
        <w:r w:rsidR="001B4318">
          <w:rPr>
            <w:noProof/>
            <w:webHidden/>
          </w:rPr>
          <w:t>27</w:t>
        </w:r>
        <w:r w:rsidR="001B4318">
          <w:rPr>
            <w:noProof/>
            <w:webHidden/>
          </w:rPr>
          <w:fldChar w:fldCharType="end"/>
        </w:r>
      </w:hyperlink>
    </w:p>
    <w:p w14:paraId="65221CDD" w14:textId="4EBA9E59" w:rsidR="001B4318" w:rsidRDefault="00000000">
      <w:pPr>
        <w:pStyle w:val="TableofFigures"/>
        <w:tabs>
          <w:tab w:val="right" w:leader="dot" w:pos="8495"/>
        </w:tabs>
        <w:rPr>
          <w:rFonts w:eastAsiaTheme="minorEastAsia"/>
          <w:noProof/>
          <w:kern w:val="2"/>
          <w:sz w:val="24"/>
          <w:szCs w:val="24"/>
          <w14:ligatures w14:val="standardContextual"/>
        </w:rPr>
      </w:pPr>
      <w:hyperlink w:anchor="_Toc175303397" w:history="1">
        <w:r w:rsidR="001B4318" w:rsidRPr="00667EA2">
          <w:rPr>
            <w:rStyle w:val="Hyperlink"/>
            <w:noProof/>
          </w:rPr>
          <w:t>Figure 16: Two triangles touching each other, leading to potential Floating-point precision issues.</w:t>
        </w:r>
        <w:r w:rsidR="001B4318">
          <w:rPr>
            <w:noProof/>
            <w:webHidden/>
          </w:rPr>
          <w:tab/>
        </w:r>
        <w:r w:rsidR="001B4318">
          <w:rPr>
            <w:noProof/>
            <w:webHidden/>
          </w:rPr>
          <w:fldChar w:fldCharType="begin"/>
        </w:r>
        <w:r w:rsidR="001B4318">
          <w:rPr>
            <w:noProof/>
            <w:webHidden/>
          </w:rPr>
          <w:instrText xml:space="preserve"> PAGEREF _Toc175303397 \h </w:instrText>
        </w:r>
        <w:r w:rsidR="001B4318">
          <w:rPr>
            <w:noProof/>
            <w:webHidden/>
          </w:rPr>
        </w:r>
        <w:r w:rsidR="001B4318">
          <w:rPr>
            <w:noProof/>
            <w:webHidden/>
          </w:rPr>
          <w:fldChar w:fldCharType="separate"/>
        </w:r>
        <w:r w:rsidR="001B4318">
          <w:rPr>
            <w:noProof/>
            <w:webHidden/>
          </w:rPr>
          <w:t>28</w:t>
        </w:r>
        <w:r w:rsidR="001B4318">
          <w:rPr>
            <w:noProof/>
            <w:webHidden/>
          </w:rPr>
          <w:fldChar w:fldCharType="end"/>
        </w:r>
      </w:hyperlink>
    </w:p>
    <w:p w14:paraId="68BA36EE" w14:textId="668A6DEF" w:rsidR="001B4318" w:rsidRDefault="00000000">
      <w:pPr>
        <w:pStyle w:val="TableofFigures"/>
        <w:tabs>
          <w:tab w:val="right" w:leader="dot" w:pos="8495"/>
        </w:tabs>
        <w:rPr>
          <w:rFonts w:eastAsiaTheme="minorEastAsia"/>
          <w:noProof/>
          <w:kern w:val="2"/>
          <w:sz w:val="24"/>
          <w:szCs w:val="24"/>
          <w14:ligatures w14:val="standardContextual"/>
        </w:rPr>
      </w:pPr>
      <w:hyperlink w:anchor="_Toc175303398" w:history="1">
        <w:r w:rsidR="001B4318" w:rsidRPr="00667EA2">
          <w:rPr>
            <w:rStyle w:val="Hyperlink"/>
            <w:noProof/>
          </w:rPr>
          <w:t>Figure 17: Two triangles on the left intersect along an edge, therefore requiring tessellation. The two triangles on the right only intersect in a single point.</w:t>
        </w:r>
        <w:r w:rsidR="001B4318">
          <w:rPr>
            <w:noProof/>
            <w:webHidden/>
          </w:rPr>
          <w:tab/>
        </w:r>
        <w:r w:rsidR="001B4318">
          <w:rPr>
            <w:noProof/>
            <w:webHidden/>
          </w:rPr>
          <w:fldChar w:fldCharType="begin"/>
        </w:r>
        <w:r w:rsidR="001B4318">
          <w:rPr>
            <w:noProof/>
            <w:webHidden/>
          </w:rPr>
          <w:instrText xml:space="preserve"> PAGEREF _Toc175303398 \h </w:instrText>
        </w:r>
        <w:r w:rsidR="001B4318">
          <w:rPr>
            <w:noProof/>
            <w:webHidden/>
          </w:rPr>
        </w:r>
        <w:r w:rsidR="001B4318">
          <w:rPr>
            <w:noProof/>
            <w:webHidden/>
          </w:rPr>
          <w:fldChar w:fldCharType="separate"/>
        </w:r>
        <w:r w:rsidR="001B4318">
          <w:rPr>
            <w:noProof/>
            <w:webHidden/>
          </w:rPr>
          <w:t>31</w:t>
        </w:r>
        <w:r w:rsidR="001B4318">
          <w:rPr>
            <w:noProof/>
            <w:webHidden/>
          </w:rPr>
          <w:fldChar w:fldCharType="end"/>
        </w:r>
      </w:hyperlink>
    </w:p>
    <w:p w14:paraId="4ADA30D6" w14:textId="7F4C48E3" w:rsidR="001B4318" w:rsidRDefault="00000000">
      <w:pPr>
        <w:pStyle w:val="TableofFigures"/>
        <w:tabs>
          <w:tab w:val="right" w:leader="dot" w:pos="8495"/>
        </w:tabs>
        <w:rPr>
          <w:rFonts w:eastAsiaTheme="minorEastAsia"/>
          <w:noProof/>
          <w:kern w:val="2"/>
          <w:sz w:val="24"/>
          <w:szCs w:val="24"/>
          <w14:ligatures w14:val="standardContextual"/>
        </w:rPr>
      </w:pPr>
      <w:hyperlink w:anchor="_Toc175303399" w:history="1">
        <w:r w:rsidR="001B4318" w:rsidRPr="00667EA2">
          <w:rPr>
            <w:rStyle w:val="Hyperlink"/>
            <w:noProof/>
          </w:rPr>
          <w:t>Figure 18: A triangle might be split up into up to 5 sub triangles. The intersection edge is indicated in green. The sub triangles are indicated by the dotted red lines.</w:t>
        </w:r>
        <w:r w:rsidR="001B4318">
          <w:rPr>
            <w:noProof/>
            <w:webHidden/>
          </w:rPr>
          <w:tab/>
        </w:r>
        <w:r w:rsidR="001B4318">
          <w:rPr>
            <w:noProof/>
            <w:webHidden/>
          </w:rPr>
          <w:fldChar w:fldCharType="begin"/>
        </w:r>
        <w:r w:rsidR="001B4318">
          <w:rPr>
            <w:noProof/>
            <w:webHidden/>
          </w:rPr>
          <w:instrText xml:space="preserve"> PAGEREF _Toc175303399 \h </w:instrText>
        </w:r>
        <w:r w:rsidR="001B4318">
          <w:rPr>
            <w:noProof/>
            <w:webHidden/>
          </w:rPr>
        </w:r>
        <w:r w:rsidR="001B4318">
          <w:rPr>
            <w:noProof/>
            <w:webHidden/>
          </w:rPr>
          <w:fldChar w:fldCharType="separate"/>
        </w:r>
        <w:r w:rsidR="001B4318">
          <w:rPr>
            <w:noProof/>
            <w:webHidden/>
          </w:rPr>
          <w:t>31</w:t>
        </w:r>
        <w:r w:rsidR="001B4318">
          <w:rPr>
            <w:noProof/>
            <w:webHidden/>
          </w:rPr>
          <w:fldChar w:fldCharType="end"/>
        </w:r>
      </w:hyperlink>
    </w:p>
    <w:p w14:paraId="2F905C8E" w14:textId="7E10707C" w:rsidR="001B4318" w:rsidRDefault="00000000">
      <w:pPr>
        <w:pStyle w:val="TableofFigures"/>
        <w:tabs>
          <w:tab w:val="right" w:leader="dot" w:pos="8495"/>
        </w:tabs>
        <w:rPr>
          <w:rFonts w:eastAsiaTheme="minorEastAsia"/>
          <w:noProof/>
          <w:kern w:val="2"/>
          <w:sz w:val="24"/>
          <w:szCs w:val="24"/>
          <w14:ligatures w14:val="standardContextual"/>
        </w:rPr>
      </w:pPr>
      <w:hyperlink w:anchor="_Toc175303400" w:history="1">
        <w:r w:rsidR="001B4318" w:rsidRPr="00667EA2">
          <w:rPr>
            <w:rStyle w:val="Hyperlink"/>
            <w:noProof/>
          </w:rPr>
          <w:t>Figure 19: Showcase of the general tessellation algorithm.</w:t>
        </w:r>
        <w:r w:rsidR="001B4318">
          <w:rPr>
            <w:noProof/>
            <w:webHidden/>
          </w:rPr>
          <w:tab/>
        </w:r>
        <w:r w:rsidR="001B4318">
          <w:rPr>
            <w:noProof/>
            <w:webHidden/>
          </w:rPr>
          <w:fldChar w:fldCharType="begin"/>
        </w:r>
        <w:r w:rsidR="001B4318">
          <w:rPr>
            <w:noProof/>
            <w:webHidden/>
          </w:rPr>
          <w:instrText xml:space="preserve"> PAGEREF _Toc175303400 \h </w:instrText>
        </w:r>
        <w:r w:rsidR="001B4318">
          <w:rPr>
            <w:noProof/>
            <w:webHidden/>
          </w:rPr>
        </w:r>
        <w:r w:rsidR="001B4318">
          <w:rPr>
            <w:noProof/>
            <w:webHidden/>
          </w:rPr>
          <w:fldChar w:fldCharType="separate"/>
        </w:r>
        <w:r w:rsidR="001B4318">
          <w:rPr>
            <w:noProof/>
            <w:webHidden/>
          </w:rPr>
          <w:t>32</w:t>
        </w:r>
        <w:r w:rsidR="001B4318">
          <w:rPr>
            <w:noProof/>
            <w:webHidden/>
          </w:rPr>
          <w:fldChar w:fldCharType="end"/>
        </w:r>
      </w:hyperlink>
    </w:p>
    <w:p w14:paraId="503B931E" w14:textId="25B15FCE" w:rsidR="001B4318" w:rsidRDefault="00000000">
      <w:pPr>
        <w:pStyle w:val="TableofFigures"/>
        <w:tabs>
          <w:tab w:val="right" w:leader="dot" w:pos="8495"/>
        </w:tabs>
        <w:rPr>
          <w:rFonts w:eastAsiaTheme="minorEastAsia"/>
          <w:noProof/>
          <w:kern w:val="2"/>
          <w:sz w:val="24"/>
          <w:szCs w:val="24"/>
          <w14:ligatures w14:val="standardContextual"/>
        </w:rPr>
      </w:pPr>
      <w:hyperlink w:anchor="_Toc175303401" w:history="1">
        <w:r w:rsidR="001B4318" w:rsidRPr="00667EA2">
          <w:rPr>
            <w:rStyle w:val="Hyperlink"/>
            <w:noProof/>
          </w:rPr>
          <w:t>Figure 20: The Delimiter Component exposed in the Inspector.</w:t>
        </w:r>
        <w:r w:rsidR="001B4318">
          <w:rPr>
            <w:noProof/>
            <w:webHidden/>
          </w:rPr>
          <w:tab/>
        </w:r>
        <w:r w:rsidR="001B4318">
          <w:rPr>
            <w:noProof/>
            <w:webHidden/>
          </w:rPr>
          <w:fldChar w:fldCharType="begin"/>
        </w:r>
        <w:r w:rsidR="001B4318">
          <w:rPr>
            <w:noProof/>
            <w:webHidden/>
          </w:rPr>
          <w:instrText xml:space="preserve"> PAGEREF _Toc175303401 \h </w:instrText>
        </w:r>
        <w:r w:rsidR="001B4318">
          <w:rPr>
            <w:noProof/>
            <w:webHidden/>
          </w:rPr>
        </w:r>
        <w:r w:rsidR="001B4318">
          <w:rPr>
            <w:noProof/>
            <w:webHidden/>
          </w:rPr>
          <w:fldChar w:fldCharType="separate"/>
        </w:r>
        <w:r w:rsidR="001B4318">
          <w:rPr>
            <w:noProof/>
            <w:webHidden/>
          </w:rPr>
          <w:t>35</w:t>
        </w:r>
        <w:r w:rsidR="001B4318">
          <w:rPr>
            <w:noProof/>
            <w:webHidden/>
          </w:rPr>
          <w:fldChar w:fldCharType="end"/>
        </w:r>
      </w:hyperlink>
    </w:p>
    <w:p w14:paraId="1887D672" w14:textId="32CBAEBB" w:rsidR="001B4318" w:rsidRDefault="00000000">
      <w:pPr>
        <w:pStyle w:val="TableofFigures"/>
        <w:tabs>
          <w:tab w:val="right" w:leader="dot" w:pos="8495"/>
        </w:tabs>
        <w:rPr>
          <w:rFonts w:eastAsiaTheme="minorEastAsia"/>
          <w:noProof/>
          <w:kern w:val="2"/>
          <w:sz w:val="24"/>
          <w:szCs w:val="24"/>
          <w14:ligatures w14:val="standardContextual"/>
        </w:rPr>
      </w:pPr>
      <w:hyperlink w:anchor="_Toc175303402" w:history="1">
        <w:r w:rsidR="001B4318" w:rsidRPr="00667EA2">
          <w:rPr>
            <w:rStyle w:val="Hyperlink"/>
            <w:noProof/>
          </w:rPr>
          <w:t>Figure 21: The Delimiter planes rendered in the Scene View.</w:t>
        </w:r>
        <w:r w:rsidR="001B4318">
          <w:rPr>
            <w:noProof/>
            <w:webHidden/>
          </w:rPr>
          <w:tab/>
        </w:r>
        <w:r w:rsidR="001B4318">
          <w:rPr>
            <w:noProof/>
            <w:webHidden/>
          </w:rPr>
          <w:fldChar w:fldCharType="begin"/>
        </w:r>
        <w:r w:rsidR="001B4318">
          <w:rPr>
            <w:noProof/>
            <w:webHidden/>
          </w:rPr>
          <w:instrText xml:space="preserve"> PAGEREF _Toc175303402 \h </w:instrText>
        </w:r>
        <w:r w:rsidR="001B4318">
          <w:rPr>
            <w:noProof/>
            <w:webHidden/>
          </w:rPr>
        </w:r>
        <w:r w:rsidR="001B4318">
          <w:rPr>
            <w:noProof/>
            <w:webHidden/>
          </w:rPr>
          <w:fldChar w:fldCharType="separate"/>
        </w:r>
        <w:r w:rsidR="001B4318">
          <w:rPr>
            <w:noProof/>
            <w:webHidden/>
          </w:rPr>
          <w:t>35</w:t>
        </w:r>
        <w:r w:rsidR="001B4318">
          <w:rPr>
            <w:noProof/>
            <w:webHidden/>
          </w:rPr>
          <w:fldChar w:fldCharType="end"/>
        </w:r>
      </w:hyperlink>
    </w:p>
    <w:p w14:paraId="2E3A8026" w14:textId="6A7B0C6E" w:rsidR="001B4318" w:rsidRDefault="00000000">
      <w:pPr>
        <w:pStyle w:val="TableofFigures"/>
        <w:tabs>
          <w:tab w:val="right" w:leader="dot" w:pos="8495"/>
        </w:tabs>
        <w:rPr>
          <w:rFonts w:eastAsiaTheme="minorEastAsia"/>
          <w:noProof/>
          <w:kern w:val="2"/>
          <w:sz w:val="24"/>
          <w:szCs w:val="24"/>
          <w14:ligatures w14:val="standardContextual"/>
        </w:rPr>
      </w:pPr>
      <w:hyperlink w:anchor="_Toc175303403" w:history="1">
        <w:r w:rsidR="001B4318" w:rsidRPr="00667EA2">
          <w:rPr>
            <w:rStyle w:val="Hyperlink"/>
            <w:noProof/>
          </w:rPr>
          <w:t>Figure 22: Predefined test cases to ensure the validity of the algorithm.</w:t>
        </w:r>
        <w:r w:rsidR="001B4318">
          <w:rPr>
            <w:noProof/>
            <w:webHidden/>
          </w:rPr>
          <w:tab/>
        </w:r>
        <w:r w:rsidR="001B4318">
          <w:rPr>
            <w:noProof/>
            <w:webHidden/>
          </w:rPr>
          <w:fldChar w:fldCharType="begin"/>
        </w:r>
        <w:r w:rsidR="001B4318">
          <w:rPr>
            <w:noProof/>
            <w:webHidden/>
          </w:rPr>
          <w:instrText xml:space="preserve"> PAGEREF _Toc175303403 \h </w:instrText>
        </w:r>
        <w:r w:rsidR="001B4318">
          <w:rPr>
            <w:noProof/>
            <w:webHidden/>
          </w:rPr>
        </w:r>
        <w:r w:rsidR="001B4318">
          <w:rPr>
            <w:noProof/>
            <w:webHidden/>
          </w:rPr>
          <w:fldChar w:fldCharType="separate"/>
        </w:r>
        <w:r w:rsidR="001B4318">
          <w:rPr>
            <w:noProof/>
            <w:webHidden/>
          </w:rPr>
          <w:t>36</w:t>
        </w:r>
        <w:r w:rsidR="001B4318">
          <w:rPr>
            <w:noProof/>
            <w:webHidden/>
          </w:rPr>
          <w:fldChar w:fldCharType="end"/>
        </w:r>
      </w:hyperlink>
    </w:p>
    <w:p w14:paraId="1552F624" w14:textId="7626A057" w:rsidR="001B4318" w:rsidRDefault="00000000">
      <w:pPr>
        <w:pStyle w:val="TableofFigures"/>
        <w:tabs>
          <w:tab w:val="right" w:leader="dot" w:pos="8495"/>
        </w:tabs>
        <w:rPr>
          <w:rFonts w:eastAsiaTheme="minorEastAsia"/>
          <w:noProof/>
          <w:kern w:val="2"/>
          <w:sz w:val="24"/>
          <w:szCs w:val="24"/>
          <w14:ligatures w14:val="standardContextual"/>
        </w:rPr>
      </w:pPr>
      <w:hyperlink w:anchor="_Toc175303404" w:history="1">
        <w:r w:rsidR="001B4318" w:rsidRPr="00667EA2">
          <w:rPr>
            <w:rStyle w:val="Hyperlink"/>
            <w:noProof/>
          </w:rPr>
          <w:t>Figure 23: A complex world used for testing. The output is as expected.</w:t>
        </w:r>
        <w:r w:rsidR="001B4318">
          <w:rPr>
            <w:noProof/>
            <w:webHidden/>
          </w:rPr>
          <w:tab/>
        </w:r>
        <w:r w:rsidR="001B4318">
          <w:rPr>
            <w:noProof/>
            <w:webHidden/>
          </w:rPr>
          <w:fldChar w:fldCharType="begin"/>
        </w:r>
        <w:r w:rsidR="001B4318">
          <w:rPr>
            <w:noProof/>
            <w:webHidden/>
          </w:rPr>
          <w:instrText xml:space="preserve"> PAGEREF _Toc175303404 \h </w:instrText>
        </w:r>
        <w:r w:rsidR="001B4318">
          <w:rPr>
            <w:noProof/>
            <w:webHidden/>
          </w:rPr>
        </w:r>
        <w:r w:rsidR="001B4318">
          <w:rPr>
            <w:noProof/>
            <w:webHidden/>
          </w:rPr>
          <w:fldChar w:fldCharType="separate"/>
        </w:r>
        <w:r w:rsidR="001B4318">
          <w:rPr>
            <w:noProof/>
            <w:webHidden/>
          </w:rPr>
          <w:t>36</w:t>
        </w:r>
        <w:r w:rsidR="001B4318">
          <w:rPr>
            <w:noProof/>
            <w:webHidden/>
          </w:rPr>
          <w:fldChar w:fldCharType="end"/>
        </w:r>
      </w:hyperlink>
    </w:p>
    <w:p w14:paraId="2AB98FBB" w14:textId="6FAC60D8" w:rsidR="001B4318" w:rsidRDefault="00000000">
      <w:pPr>
        <w:pStyle w:val="TableofFigures"/>
        <w:tabs>
          <w:tab w:val="right" w:leader="dot" w:pos="8495"/>
        </w:tabs>
        <w:rPr>
          <w:rFonts w:eastAsiaTheme="minorEastAsia"/>
          <w:noProof/>
          <w:kern w:val="2"/>
          <w:sz w:val="24"/>
          <w:szCs w:val="24"/>
          <w14:ligatures w14:val="standardContextual"/>
        </w:rPr>
      </w:pPr>
      <w:hyperlink w:anchor="_Toc175303405" w:history="1">
        <w:r w:rsidR="001B4318" w:rsidRPr="00667EA2">
          <w:rPr>
            <w:rStyle w:val="Hyperlink"/>
            <w:noProof/>
          </w:rPr>
          <w:t>Figure 24: Comparison of the Marching Cubes approach versus the Assembling of triangles.</w:t>
        </w:r>
        <w:r w:rsidR="001B4318">
          <w:rPr>
            <w:noProof/>
            <w:webHidden/>
          </w:rPr>
          <w:tab/>
        </w:r>
        <w:r w:rsidR="001B4318">
          <w:rPr>
            <w:noProof/>
            <w:webHidden/>
          </w:rPr>
          <w:fldChar w:fldCharType="begin"/>
        </w:r>
        <w:r w:rsidR="001B4318">
          <w:rPr>
            <w:noProof/>
            <w:webHidden/>
          </w:rPr>
          <w:instrText xml:space="preserve"> PAGEREF _Toc175303405 \h </w:instrText>
        </w:r>
        <w:r w:rsidR="001B4318">
          <w:rPr>
            <w:noProof/>
            <w:webHidden/>
          </w:rPr>
        </w:r>
        <w:r w:rsidR="001B4318">
          <w:rPr>
            <w:noProof/>
            <w:webHidden/>
          </w:rPr>
          <w:fldChar w:fldCharType="separate"/>
        </w:r>
        <w:r w:rsidR="001B4318">
          <w:rPr>
            <w:noProof/>
            <w:webHidden/>
          </w:rPr>
          <w:t>38</w:t>
        </w:r>
        <w:r w:rsidR="001B4318">
          <w:rPr>
            <w:noProof/>
            <w:webHidden/>
          </w:rPr>
          <w:fldChar w:fldCharType="end"/>
        </w:r>
      </w:hyperlink>
    </w:p>
    <w:p w14:paraId="2BCBCBCE" w14:textId="396EC7C7" w:rsidR="001B4318" w:rsidRDefault="00000000">
      <w:pPr>
        <w:pStyle w:val="TableofFigures"/>
        <w:tabs>
          <w:tab w:val="right" w:leader="dot" w:pos="8495"/>
        </w:tabs>
        <w:rPr>
          <w:rFonts w:eastAsiaTheme="minorEastAsia"/>
          <w:noProof/>
          <w:kern w:val="2"/>
          <w:sz w:val="24"/>
          <w:szCs w:val="24"/>
          <w14:ligatures w14:val="standardContextual"/>
        </w:rPr>
      </w:pPr>
      <w:hyperlink w:anchor="_Toc175303406" w:history="1">
        <w:r w:rsidR="001B4318" w:rsidRPr="00667EA2">
          <w:rPr>
            <w:rStyle w:val="Hyperlink"/>
            <w:noProof/>
          </w:rPr>
          <w:t xml:space="preserve">Figure 25: Volumes as calculated by Pfaffinger's approach. </w:t>
        </w:r>
        <w:r w:rsidR="001B4318" w:rsidRPr="00667EA2">
          <w:rPr>
            <w:rStyle w:val="Hyperlink"/>
            <w:noProof/>
            <w:lang w:val="de-DE"/>
          </w:rPr>
          <w:t>[2]</w:t>
        </w:r>
        <w:r w:rsidR="001B4318">
          <w:rPr>
            <w:noProof/>
            <w:webHidden/>
          </w:rPr>
          <w:tab/>
        </w:r>
        <w:r w:rsidR="001B4318">
          <w:rPr>
            <w:noProof/>
            <w:webHidden/>
          </w:rPr>
          <w:fldChar w:fldCharType="begin"/>
        </w:r>
        <w:r w:rsidR="001B4318">
          <w:rPr>
            <w:noProof/>
            <w:webHidden/>
          </w:rPr>
          <w:instrText xml:space="preserve"> PAGEREF _Toc175303406 \h </w:instrText>
        </w:r>
        <w:r w:rsidR="001B4318">
          <w:rPr>
            <w:noProof/>
            <w:webHidden/>
          </w:rPr>
        </w:r>
        <w:r w:rsidR="001B4318">
          <w:rPr>
            <w:noProof/>
            <w:webHidden/>
          </w:rPr>
          <w:fldChar w:fldCharType="separate"/>
        </w:r>
        <w:r w:rsidR="001B4318">
          <w:rPr>
            <w:noProof/>
            <w:webHidden/>
          </w:rPr>
          <w:t>38</w:t>
        </w:r>
        <w:r w:rsidR="001B4318">
          <w:rPr>
            <w:noProof/>
            <w:webHidden/>
          </w:rPr>
          <w:fldChar w:fldCharType="end"/>
        </w:r>
      </w:hyperlink>
    </w:p>
    <w:p w14:paraId="445673A1" w14:textId="1FDCC589" w:rsidR="001B4318" w:rsidRDefault="00000000">
      <w:pPr>
        <w:pStyle w:val="TableofFigures"/>
        <w:tabs>
          <w:tab w:val="right" w:leader="dot" w:pos="8495"/>
        </w:tabs>
        <w:rPr>
          <w:rFonts w:eastAsiaTheme="minorEastAsia"/>
          <w:noProof/>
          <w:kern w:val="2"/>
          <w:sz w:val="24"/>
          <w:szCs w:val="24"/>
          <w14:ligatures w14:val="standardContextual"/>
        </w:rPr>
      </w:pPr>
      <w:hyperlink w:anchor="_Toc175303407" w:history="1">
        <w:r w:rsidR="001B4318" w:rsidRPr="00667EA2">
          <w:rPr>
            <w:rStyle w:val="Hyperlink"/>
            <w:noProof/>
          </w:rPr>
          <w:t>Figure 26: The volume on the left was calculated with Marching Cubes, approximately 15 times faster than the one on the right.</w:t>
        </w:r>
        <w:r w:rsidR="001B4318">
          <w:rPr>
            <w:noProof/>
            <w:webHidden/>
          </w:rPr>
          <w:tab/>
        </w:r>
        <w:r w:rsidR="001B4318">
          <w:rPr>
            <w:noProof/>
            <w:webHidden/>
          </w:rPr>
          <w:fldChar w:fldCharType="begin"/>
        </w:r>
        <w:r w:rsidR="001B4318">
          <w:rPr>
            <w:noProof/>
            <w:webHidden/>
          </w:rPr>
          <w:instrText xml:space="preserve"> PAGEREF _Toc175303407 \h </w:instrText>
        </w:r>
        <w:r w:rsidR="001B4318">
          <w:rPr>
            <w:noProof/>
            <w:webHidden/>
          </w:rPr>
        </w:r>
        <w:r w:rsidR="001B4318">
          <w:rPr>
            <w:noProof/>
            <w:webHidden/>
          </w:rPr>
          <w:fldChar w:fldCharType="separate"/>
        </w:r>
        <w:r w:rsidR="001B4318">
          <w:rPr>
            <w:noProof/>
            <w:webHidden/>
          </w:rPr>
          <w:t>39</w:t>
        </w:r>
        <w:r w:rsidR="001B4318">
          <w:rPr>
            <w:noProof/>
            <w:webHidden/>
          </w:rPr>
          <w:fldChar w:fldCharType="end"/>
        </w:r>
      </w:hyperlink>
    </w:p>
    <w:p w14:paraId="439EC081" w14:textId="4B22493A" w:rsidR="001B4318" w:rsidRDefault="00000000">
      <w:pPr>
        <w:pStyle w:val="TableofFigures"/>
        <w:tabs>
          <w:tab w:val="right" w:leader="dot" w:pos="8495"/>
        </w:tabs>
        <w:rPr>
          <w:rFonts w:eastAsiaTheme="minorEastAsia"/>
          <w:noProof/>
          <w:kern w:val="2"/>
          <w:sz w:val="24"/>
          <w:szCs w:val="24"/>
          <w14:ligatures w14:val="standardContextual"/>
        </w:rPr>
      </w:pPr>
      <w:hyperlink w:anchor="_Toc175303408" w:history="1">
        <w:r w:rsidR="001B4318" w:rsidRPr="00667EA2">
          <w:rPr>
            <w:rStyle w:val="Hyperlink"/>
            <w:noProof/>
          </w:rPr>
          <w:t>Figure 27: The unoptimized triangle representation of a delimiter plane.</w:t>
        </w:r>
        <w:r w:rsidR="001B4318">
          <w:rPr>
            <w:noProof/>
            <w:webHidden/>
          </w:rPr>
          <w:tab/>
        </w:r>
        <w:r w:rsidR="001B4318">
          <w:rPr>
            <w:noProof/>
            <w:webHidden/>
          </w:rPr>
          <w:fldChar w:fldCharType="begin"/>
        </w:r>
        <w:r w:rsidR="001B4318">
          <w:rPr>
            <w:noProof/>
            <w:webHidden/>
          </w:rPr>
          <w:instrText xml:space="preserve"> PAGEREF _Toc175303408 \h </w:instrText>
        </w:r>
        <w:r w:rsidR="001B4318">
          <w:rPr>
            <w:noProof/>
            <w:webHidden/>
          </w:rPr>
        </w:r>
        <w:r w:rsidR="001B4318">
          <w:rPr>
            <w:noProof/>
            <w:webHidden/>
          </w:rPr>
          <w:fldChar w:fldCharType="separate"/>
        </w:r>
        <w:r w:rsidR="001B4318">
          <w:rPr>
            <w:noProof/>
            <w:webHidden/>
          </w:rPr>
          <w:t>41</w:t>
        </w:r>
        <w:r w:rsidR="001B4318">
          <w:rPr>
            <w:noProof/>
            <w:webHidden/>
          </w:rPr>
          <w:fldChar w:fldCharType="end"/>
        </w:r>
      </w:hyperlink>
    </w:p>
    <w:p w14:paraId="4AFB0F66" w14:textId="3C4BE69C" w:rsidR="006C0DA3" w:rsidRDefault="008117CA" w:rsidP="00350ABB">
      <w:pPr>
        <w:pStyle w:val="BodyText"/>
      </w:pPr>
      <w:r>
        <w:fldChar w:fldCharType="end"/>
      </w:r>
    </w:p>
    <w:bookmarkStart w:id="145" w:name="_Toc175219623" w:displacedByCustomXml="next"/>
    <w:sdt>
      <w:sdtPr>
        <w:rPr>
          <w:sz w:val="22"/>
        </w:rPr>
        <w:id w:val="-708415641"/>
        <w:docPartObj>
          <w:docPartGallery w:val="Bibliographies"/>
          <w:docPartUnique/>
        </w:docPartObj>
      </w:sdtPr>
      <w:sdtContent>
        <w:p w14:paraId="77DF9260" w14:textId="34E6B840" w:rsidR="00745864" w:rsidRDefault="00D56A83" w:rsidP="00745864">
          <w:pPr>
            <w:pStyle w:val="VerzeichnisberschriftimInhaltsverzeichnisgelistet"/>
          </w:pPr>
          <w:r>
            <w:t>Bibliography</w:t>
          </w:r>
          <w:bookmarkEnd w:id="145"/>
        </w:p>
        <w:sdt>
          <w:sdtPr>
            <w:id w:val="-573587230"/>
            <w:bibliography/>
          </w:sdtPr>
          <w:sdtContent>
            <w:p w14:paraId="71E5A021" w14:textId="77777777" w:rsidR="0007737E" w:rsidRDefault="00745864" w:rsidP="00977296">
              <w:pPr>
                <w:pStyle w:val="Bibliography"/>
                <w:rPr>
                  <w:noProof/>
                  <w:lang w:val="de-DE"/>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3"/>
              </w:tblGrid>
              <w:tr w:rsidR="0007737E" w14:paraId="36630079" w14:textId="77777777">
                <w:trPr>
                  <w:divId w:val="559093201"/>
                  <w:tblCellSpacing w:w="15" w:type="dxa"/>
                </w:trPr>
                <w:tc>
                  <w:tcPr>
                    <w:tcW w:w="50" w:type="pct"/>
                    <w:hideMark/>
                  </w:tcPr>
                  <w:p w14:paraId="017ED4AE" w14:textId="00CA748B" w:rsidR="0007737E" w:rsidRDefault="0007737E">
                    <w:pPr>
                      <w:pStyle w:val="Bibliography"/>
                      <w:rPr>
                        <w:noProof/>
                        <w:sz w:val="24"/>
                        <w:szCs w:val="24"/>
                      </w:rPr>
                    </w:pPr>
                    <w:r>
                      <w:rPr>
                        <w:noProof/>
                      </w:rPr>
                      <w:t xml:space="preserve">[1] </w:t>
                    </w:r>
                  </w:p>
                </w:tc>
                <w:tc>
                  <w:tcPr>
                    <w:tcW w:w="0" w:type="auto"/>
                    <w:hideMark/>
                  </w:tcPr>
                  <w:p w14:paraId="79B1D5C6" w14:textId="77777777" w:rsidR="0007737E" w:rsidRDefault="0007737E">
                    <w:pPr>
                      <w:pStyle w:val="Bibliography"/>
                      <w:rPr>
                        <w:noProof/>
                      </w:rPr>
                    </w:pPr>
                    <w:r>
                      <w:rPr>
                        <w:noProof/>
                      </w:rPr>
                      <w:t xml:space="preserve">D. Dyrda and C. Belloni, "Space Foundation System: An Approach to Spatial," 2024. </w:t>
                    </w:r>
                  </w:p>
                </w:tc>
              </w:tr>
              <w:tr w:rsidR="0007737E" w14:paraId="5C5FCE28" w14:textId="77777777">
                <w:trPr>
                  <w:divId w:val="559093201"/>
                  <w:tblCellSpacing w:w="15" w:type="dxa"/>
                </w:trPr>
                <w:tc>
                  <w:tcPr>
                    <w:tcW w:w="50" w:type="pct"/>
                    <w:hideMark/>
                  </w:tcPr>
                  <w:p w14:paraId="0F15E46C" w14:textId="77777777" w:rsidR="0007737E" w:rsidRDefault="0007737E">
                    <w:pPr>
                      <w:pStyle w:val="Bibliography"/>
                      <w:rPr>
                        <w:noProof/>
                      </w:rPr>
                    </w:pPr>
                    <w:r>
                      <w:rPr>
                        <w:noProof/>
                      </w:rPr>
                      <w:t xml:space="preserve">[2] </w:t>
                    </w:r>
                  </w:p>
                </w:tc>
                <w:tc>
                  <w:tcPr>
                    <w:tcW w:w="0" w:type="auto"/>
                    <w:hideMark/>
                  </w:tcPr>
                  <w:p w14:paraId="55E8BB21" w14:textId="77777777" w:rsidR="0007737E" w:rsidRDefault="0007737E">
                    <w:pPr>
                      <w:pStyle w:val="Bibliography"/>
                      <w:rPr>
                        <w:noProof/>
                      </w:rPr>
                    </w:pPr>
                    <w:r>
                      <w:rPr>
                        <w:noProof/>
                      </w:rPr>
                      <w:t xml:space="preserve">K. Pfaffinger, "Anchors and Boundaries: Developing a Game Engine System for Hierarchical Spatial Partitioning of Gamespaces," 2024. </w:t>
                    </w:r>
                  </w:p>
                </w:tc>
              </w:tr>
              <w:tr w:rsidR="0007737E" w14:paraId="2DA6560E" w14:textId="77777777">
                <w:trPr>
                  <w:divId w:val="559093201"/>
                  <w:tblCellSpacing w:w="15" w:type="dxa"/>
                </w:trPr>
                <w:tc>
                  <w:tcPr>
                    <w:tcW w:w="50" w:type="pct"/>
                    <w:hideMark/>
                  </w:tcPr>
                  <w:p w14:paraId="6274C752" w14:textId="77777777" w:rsidR="0007737E" w:rsidRDefault="0007737E">
                    <w:pPr>
                      <w:pStyle w:val="Bibliography"/>
                      <w:rPr>
                        <w:noProof/>
                      </w:rPr>
                    </w:pPr>
                    <w:r>
                      <w:rPr>
                        <w:noProof/>
                      </w:rPr>
                      <w:t xml:space="preserve">[3] </w:t>
                    </w:r>
                  </w:p>
                </w:tc>
                <w:tc>
                  <w:tcPr>
                    <w:tcW w:w="0" w:type="auto"/>
                    <w:hideMark/>
                  </w:tcPr>
                  <w:p w14:paraId="350F791E" w14:textId="77777777" w:rsidR="0007737E" w:rsidRDefault="0007737E">
                    <w:pPr>
                      <w:pStyle w:val="Bibliography"/>
                      <w:rPr>
                        <w:noProof/>
                      </w:rPr>
                    </w:pPr>
                    <w:r>
                      <w:rPr>
                        <w:noProof/>
                      </w:rPr>
                      <w:t xml:space="preserve">S. M. Rubin and T. Whitted, "A 3-dimensional representation for fast rendering of complex scenes," </w:t>
                    </w:r>
                    <w:r>
                      <w:rPr>
                        <w:i/>
                        <w:iCs/>
                        <w:noProof/>
                      </w:rPr>
                      <w:t xml:space="preserve">Proceedings of the 7th annual conference on Computer graphics and interactive techniques, </w:t>
                    </w:r>
                    <w:r>
                      <w:rPr>
                        <w:noProof/>
                      </w:rPr>
                      <w:t xml:space="preserve">1980. </w:t>
                    </w:r>
                  </w:p>
                </w:tc>
              </w:tr>
              <w:tr w:rsidR="0007737E" w14:paraId="04062ECD" w14:textId="77777777">
                <w:trPr>
                  <w:divId w:val="559093201"/>
                  <w:tblCellSpacing w:w="15" w:type="dxa"/>
                </w:trPr>
                <w:tc>
                  <w:tcPr>
                    <w:tcW w:w="50" w:type="pct"/>
                    <w:hideMark/>
                  </w:tcPr>
                  <w:p w14:paraId="61402EFA" w14:textId="77777777" w:rsidR="0007737E" w:rsidRDefault="0007737E">
                    <w:pPr>
                      <w:pStyle w:val="Bibliography"/>
                      <w:rPr>
                        <w:noProof/>
                      </w:rPr>
                    </w:pPr>
                    <w:r>
                      <w:rPr>
                        <w:noProof/>
                      </w:rPr>
                      <w:t xml:space="preserve">[4] </w:t>
                    </w:r>
                  </w:p>
                </w:tc>
                <w:tc>
                  <w:tcPr>
                    <w:tcW w:w="0" w:type="auto"/>
                    <w:hideMark/>
                  </w:tcPr>
                  <w:p w14:paraId="76570921" w14:textId="77777777" w:rsidR="0007737E" w:rsidRDefault="0007737E">
                    <w:pPr>
                      <w:pStyle w:val="Bibliography"/>
                      <w:rPr>
                        <w:noProof/>
                      </w:rPr>
                    </w:pPr>
                    <w:r>
                      <w:rPr>
                        <w:noProof/>
                      </w:rPr>
                      <w:t xml:space="preserve">T. Pavlidis, "Contour filling in raster graphics," </w:t>
                    </w:r>
                    <w:r>
                      <w:rPr>
                        <w:i/>
                        <w:iCs/>
                        <w:noProof/>
                      </w:rPr>
                      <w:t xml:space="preserve">Proceedings of the 8th annual conference on Computer graphics and interactive techniques, </w:t>
                    </w:r>
                    <w:r>
                      <w:rPr>
                        <w:noProof/>
                      </w:rPr>
                      <w:t xml:space="preserve">1981. </w:t>
                    </w:r>
                  </w:p>
                </w:tc>
              </w:tr>
              <w:tr w:rsidR="0007737E" w14:paraId="0BB0EAE4" w14:textId="77777777">
                <w:trPr>
                  <w:divId w:val="559093201"/>
                  <w:tblCellSpacing w:w="15" w:type="dxa"/>
                </w:trPr>
                <w:tc>
                  <w:tcPr>
                    <w:tcW w:w="50" w:type="pct"/>
                    <w:hideMark/>
                  </w:tcPr>
                  <w:p w14:paraId="7C3E3307" w14:textId="77777777" w:rsidR="0007737E" w:rsidRDefault="0007737E">
                    <w:pPr>
                      <w:pStyle w:val="Bibliography"/>
                      <w:rPr>
                        <w:noProof/>
                      </w:rPr>
                    </w:pPr>
                    <w:r>
                      <w:rPr>
                        <w:noProof/>
                      </w:rPr>
                      <w:t xml:space="preserve">[5] </w:t>
                    </w:r>
                  </w:p>
                </w:tc>
                <w:tc>
                  <w:tcPr>
                    <w:tcW w:w="0" w:type="auto"/>
                    <w:hideMark/>
                  </w:tcPr>
                  <w:p w14:paraId="79389B76" w14:textId="77777777" w:rsidR="0007737E" w:rsidRDefault="0007737E">
                    <w:pPr>
                      <w:pStyle w:val="Bibliography"/>
                      <w:rPr>
                        <w:noProof/>
                      </w:rPr>
                    </w:pPr>
                    <w:r>
                      <w:rPr>
                        <w:noProof/>
                      </w:rPr>
                      <w:t>Cambridge Dictionary, "Volume | definition in the Cambridge English Dictionary," [Online]. Available: https://dictionary.cambridge.org/us/dictionary/english/volume. [Accessed 8 8 2024].</w:t>
                    </w:r>
                  </w:p>
                </w:tc>
              </w:tr>
              <w:tr w:rsidR="0007737E" w14:paraId="39EC77EF" w14:textId="77777777">
                <w:trPr>
                  <w:divId w:val="559093201"/>
                  <w:tblCellSpacing w:w="15" w:type="dxa"/>
                </w:trPr>
                <w:tc>
                  <w:tcPr>
                    <w:tcW w:w="50" w:type="pct"/>
                    <w:hideMark/>
                  </w:tcPr>
                  <w:p w14:paraId="1D2FEB65" w14:textId="77777777" w:rsidR="0007737E" w:rsidRDefault="0007737E">
                    <w:pPr>
                      <w:pStyle w:val="Bibliography"/>
                      <w:rPr>
                        <w:noProof/>
                      </w:rPr>
                    </w:pPr>
                    <w:r>
                      <w:rPr>
                        <w:noProof/>
                      </w:rPr>
                      <w:t xml:space="preserve">[6] </w:t>
                    </w:r>
                  </w:p>
                </w:tc>
                <w:tc>
                  <w:tcPr>
                    <w:tcW w:w="0" w:type="auto"/>
                    <w:hideMark/>
                  </w:tcPr>
                  <w:p w14:paraId="52664EDE" w14:textId="77777777" w:rsidR="0007737E" w:rsidRDefault="0007737E">
                    <w:pPr>
                      <w:pStyle w:val="Bibliography"/>
                      <w:rPr>
                        <w:noProof/>
                      </w:rPr>
                    </w:pPr>
                    <w:r>
                      <w:rPr>
                        <w:noProof/>
                      </w:rPr>
                      <w:t>Epic Games, "Volumes Reference," [Online]. Available: https://dev.epicgames.com/documentation/en-us/unreal-engine/volumes-reference?application_version=4.27. [Accessed 8 8 2024].</w:t>
                    </w:r>
                  </w:p>
                </w:tc>
              </w:tr>
              <w:tr w:rsidR="0007737E" w14:paraId="298A935F" w14:textId="77777777">
                <w:trPr>
                  <w:divId w:val="559093201"/>
                  <w:tblCellSpacing w:w="15" w:type="dxa"/>
                </w:trPr>
                <w:tc>
                  <w:tcPr>
                    <w:tcW w:w="50" w:type="pct"/>
                    <w:hideMark/>
                  </w:tcPr>
                  <w:p w14:paraId="3FC1EB22" w14:textId="77777777" w:rsidR="0007737E" w:rsidRDefault="0007737E">
                    <w:pPr>
                      <w:pStyle w:val="Bibliography"/>
                      <w:rPr>
                        <w:noProof/>
                      </w:rPr>
                    </w:pPr>
                    <w:r>
                      <w:rPr>
                        <w:noProof/>
                      </w:rPr>
                      <w:t xml:space="preserve">[7] </w:t>
                    </w:r>
                  </w:p>
                </w:tc>
                <w:tc>
                  <w:tcPr>
                    <w:tcW w:w="0" w:type="auto"/>
                    <w:hideMark/>
                  </w:tcPr>
                  <w:p w14:paraId="0D6652FE" w14:textId="77777777" w:rsidR="0007737E" w:rsidRDefault="0007737E">
                    <w:pPr>
                      <w:pStyle w:val="Bibliography"/>
                      <w:rPr>
                        <w:noProof/>
                      </w:rPr>
                    </w:pPr>
                    <w:r>
                      <w:rPr>
                        <w:noProof/>
                      </w:rPr>
                      <w:t>Unity Technology, "Unity - Scripting API: Mesh.bounds," [Online]. Available: https://docs.unity3d.com/ScriptReference/Mesh-bounds.html. [Accessed 8 8 2024].</w:t>
                    </w:r>
                  </w:p>
                </w:tc>
              </w:tr>
              <w:tr w:rsidR="0007737E" w14:paraId="313B7F8F" w14:textId="77777777">
                <w:trPr>
                  <w:divId w:val="559093201"/>
                  <w:tblCellSpacing w:w="15" w:type="dxa"/>
                </w:trPr>
                <w:tc>
                  <w:tcPr>
                    <w:tcW w:w="50" w:type="pct"/>
                    <w:hideMark/>
                  </w:tcPr>
                  <w:p w14:paraId="444466B9" w14:textId="77777777" w:rsidR="0007737E" w:rsidRDefault="0007737E">
                    <w:pPr>
                      <w:pStyle w:val="Bibliography"/>
                      <w:rPr>
                        <w:noProof/>
                      </w:rPr>
                    </w:pPr>
                    <w:r>
                      <w:rPr>
                        <w:noProof/>
                      </w:rPr>
                      <w:t xml:space="preserve">[8] </w:t>
                    </w:r>
                  </w:p>
                </w:tc>
                <w:tc>
                  <w:tcPr>
                    <w:tcW w:w="0" w:type="auto"/>
                    <w:hideMark/>
                  </w:tcPr>
                  <w:p w14:paraId="0F259E6D" w14:textId="77777777" w:rsidR="0007737E" w:rsidRDefault="0007737E">
                    <w:pPr>
                      <w:pStyle w:val="Bibliography"/>
                      <w:rPr>
                        <w:noProof/>
                      </w:rPr>
                    </w:pPr>
                    <w:r>
                      <w:rPr>
                        <w:noProof/>
                      </w:rPr>
                      <w:t>Unity Technologies, "Unity - Scripting API: Transform," Unity Technologies, [Online]. Available: https://docs.unity3d.com/ScriptReference/Transform.html. [Accessed 19 07 2024].</w:t>
                    </w:r>
                  </w:p>
                </w:tc>
              </w:tr>
              <w:tr w:rsidR="0007737E" w14:paraId="015B2B96" w14:textId="77777777">
                <w:trPr>
                  <w:divId w:val="559093201"/>
                  <w:tblCellSpacing w:w="15" w:type="dxa"/>
                </w:trPr>
                <w:tc>
                  <w:tcPr>
                    <w:tcW w:w="50" w:type="pct"/>
                    <w:hideMark/>
                  </w:tcPr>
                  <w:p w14:paraId="5299611F" w14:textId="77777777" w:rsidR="0007737E" w:rsidRDefault="0007737E">
                    <w:pPr>
                      <w:pStyle w:val="Bibliography"/>
                      <w:rPr>
                        <w:noProof/>
                      </w:rPr>
                    </w:pPr>
                    <w:r>
                      <w:rPr>
                        <w:noProof/>
                      </w:rPr>
                      <w:t xml:space="preserve">[9] </w:t>
                    </w:r>
                  </w:p>
                </w:tc>
                <w:tc>
                  <w:tcPr>
                    <w:tcW w:w="0" w:type="auto"/>
                    <w:hideMark/>
                  </w:tcPr>
                  <w:p w14:paraId="612FC9BC" w14:textId="77777777" w:rsidR="0007737E" w:rsidRDefault="0007737E">
                    <w:pPr>
                      <w:pStyle w:val="Bibliography"/>
                      <w:rPr>
                        <w:noProof/>
                      </w:rPr>
                    </w:pPr>
                    <w:r>
                      <w:rPr>
                        <w:noProof/>
                      </w:rPr>
                      <w:t xml:space="preserve">I. E. Sutherland, S. F. Robert and R. A. Schumacker, "A characterization of ten hidden-surface algorithms.," </w:t>
                    </w:r>
                    <w:r>
                      <w:rPr>
                        <w:i/>
                        <w:iCs/>
                        <w:noProof/>
                      </w:rPr>
                      <w:t xml:space="preserve">ACM Computing Surveys (CSUR), </w:t>
                    </w:r>
                    <w:r>
                      <w:rPr>
                        <w:noProof/>
                      </w:rPr>
                      <w:t xml:space="preserve">vol. 6, pp. 12-13, 1974. </w:t>
                    </w:r>
                  </w:p>
                </w:tc>
              </w:tr>
              <w:tr w:rsidR="0007737E" w14:paraId="63947E95" w14:textId="77777777">
                <w:trPr>
                  <w:divId w:val="559093201"/>
                  <w:tblCellSpacing w:w="15" w:type="dxa"/>
                </w:trPr>
                <w:tc>
                  <w:tcPr>
                    <w:tcW w:w="50" w:type="pct"/>
                    <w:hideMark/>
                  </w:tcPr>
                  <w:p w14:paraId="21A3B764" w14:textId="77777777" w:rsidR="0007737E" w:rsidRDefault="0007737E">
                    <w:pPr>
                      <w:pStyle w:val="Bibliography"/>
                      <w:rPr>
                        <w:noProof/>
                      </w:rPr>
                    </w:pPr>
                    <w:r>
                      <w:rPr>
                        <w:noProof/>
                      </w:rPr>
                      <w:t xml:space="preserve">[10] </w:t>
                    </w:r>
                  </w:p>
                </w:tc>
                <w:tc>
                  <w:tcPr>
                    <w:tcW w:w="0" w:type="auto"/>
                    <w:hideMark/>
                  </w:tcPr>
                  <w:p w14:paraId="20BF3D04" w14:textId="77777777" w:rsidR="0007737E" w:rsidRDefault="0007737E">
                    <w:pPr>
                      <w:pStyle w:val="Bibliography"/>
                      <w:rPr>
                        <w:noProof/>
                      </w:rPr>
                    </w:pPr>
                    <w:r>
                      <w:rPr>
                        <w:noProof/>
                      </w:rPr>
                      <w:t>Wikipedia, "Floating-point arithmetic," [Online]. Available: https://upload.wikimedia.org/wikipedia/commons/b/b6/ FloatingPointPrecisionAugmented.png. [Accessed 17 8 2024].</w:t>
                    </w:r>
                  </w:p>
                </w:tc>
              </w:tr>
              <w:tr w:rsidR="0007737E" w14:paraId="5C4C38BB" w14:textId="77777777">
                <w:trPr>
                  <w:divId w:val="559093201"/>
                  <w:tblCellSpacing w:w="15" w:type="dxa"/>
                </w:trPr>
                <w:tc>
                  <w:tcPr>
                    <w:tcW w:w="50" w:type="pct"/>
                    <w:hideMark/>
                  </w:tcPr>
                  <w:p w14:paraId="52C8FE32" w14:textId="77777777" w:rsidR="0007737E" w:rsidRDefault="0007737E">
                    <w:pPr>
                      <w:pStyle w:val="Bibliography"/>
                      <w:rPr>
                        <w:noProof/>
                      </w:rPr>
                    </w:pPr>
                    <w:r>
                      <w:rPr>
                        <w:noProof/>
                      </w:rPr>
                      <w:t xml:space="preserve">[11] </w:t>
                    </w:r>
                  </w:p>
                </w:tc>
                <w:tc>
                  <w:tcPr>
                    <w:tcW w:w="0" w:type="auto"/>
                    <w:hideMark/>
                  </w:tcPr>
                  <w:p w14:paraId="03CCA114" w14:textId="77777777" w:rsidR="0007737E" w:rsidRDefault="0007737E">
                    <w:pPr>
                      <w:pStyle w:val="Bibliography"/>
                      <w:rPr>
                        <w:noProof/>
                      </w:rPr>
                    </w:pPr>
                    <w:r>
                      <w:rPr>
                        <w:noProof/>
                      </w:rPr>
                      <w:t>Unity Technology, "Unity - Scripting API: Debug.DrawLine," [Online]. Available: https://docs.unity3d.com/ScriptReference/Debug.DrawLine.html. [Accessed 23 08 2024].</w:t>
                    </w:r>
                  </w:p>
                </w:tc>
              </w:tr>
              <w:tr w:rsidR="0007737E" w14:paraId="765632B7" w14:textId="77777777">
                <w:trPr>
                  <w:divId w:val="559093201"/>
                  <w:tblCellSpacing w:w="15" w:type="dxa"/>
                </w:trPr>
                <w:tc>
                  <w:tcPr>
                    <w:tcW w:w="50" w:type="pct"/>
                    <w:hideMark/>
                  </w:tcPr>
                  <w:p w14:paraId="73294E2C" w14:textId="77777777" w:rsidR="0007737E" w:rsidRDefault="0007737E">
                    <w:pPr>
                      <w:pStyle w:val="Bibliography"/>
                      <w:rPr>
                        <w:noProof/>
                      </w:rPr>
                    </w:pPr>
                    <w:r>
                      <w:rPr>
                        <w:noProof/>
                      </w:rPr>
                      <w:t xml:space="preserve">[12] </w:t>
                    </w:r>
                  </w:p>
                </w:tc>
                <w:tc>
                  <w:tcPr>
                    <w:tcW w:w="0" w:type="auto"/>
                    <w:hideMark/>
                  </w:tcPr>
                  <w:p w14:paraId="12A8F1F0" w14:textId="77777777" w:rsidR="0007737E" w:rsidRDefault="0007737E">
                    <w:pPr>
                      <w:pStyle w:val="Bibliography"/>
                      <w:rPr>
                        <w:noProof/>
                      </w:rPr>
                    </w:pPr>
                    <w:r>
                      <w:rPr>
                        <w:noProof/>
                      </w:rPr>
                      <w:t xml:space="preserve">C. L. Sabharwal, J. L. Leopold and D. McGeehan, "Triangle-Triangle Intersection Determination and Classification to Support Qualitative Spatial Reasoning," </w:t>
                    </w:r>
                    <w:r>
                      <w:rPr>
                        <w:i/>
                        <w:iCs/>
                        <w:noProof/>
                      </w:rPr>
                      <w:t xml:space="preserve">Polibits, </w:t>
                    </w:r>
                    <w:r>
                      <w:rPr>
                        <w:noProof/>
                      </w:rPr>
                      <w:t xml:space="preserve">vol. 3, pp. 14-15, 2013. </w:t>
                    </w:r>
                  </w:p>
                </w:tc>
              </w:tr>
            </w:tbl>
            <w:p w14:paraId="63E48EF7" w14:textId="77777777" w:rsidR="0007737E" w:rsidRDefault="0007737E">
              <w:pPr>
                <w:divId w:val="559093201"/>
                <w:rPr>
                  <w:rFonts w:eastAsia="Times New Roman"/>
                  <w:noProof/>
                </w:rPr>
              </w:pPr>
            </w:p>
            <w:p w14:paraId="0DF15B09" w14:textId="4CBBF952" w:rsidR="008114B3" w:rsidRPr="00977296" w:rsidRDefault="00745864" w:rsidP="00977296">
              <w:pPr>
                <w:pStyle w:val="Bibliography"/>
              </w:pPr>
              <w:r>
                <w:rPr>
                  <w:b/>
                  <w:bCs/>
                  <w:noProof/>
                </w:rPr>
                <w:fldChar w:fldCharType="end"/>
              </w:r>
            </w:p>
          </w:sdtContent>
        </w:sdt>
      </w:sdtContent>
    </w:sdt>
    <w:sectPr w:rsidR="008114B3" w:rsidRPr="00977296" w:rsidSect="006B6C23">
      <w:footerReference w:type="even" r:id="rId39"/>
      <w:footerReference w:type="default" r:id="rId40"/>
      <w:pgSz w:w="11907" w:h="16838" w:code="9"/>
      <w:pgMar w:top="1134" w:right="1134" w:bottom="1134" w:left="2268" w:header="1134" w:footer="652" w:gutter="0"/>
      <w:pgNumType w:start="1"/>
      <w:cols w:space="284"/>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92EC92" w14:textId="77777777" w:rsidR="002F3E29" w:rsidRPr="00740D4E" w:rsidRDefault="002F3E29" w:rsidP="00841A96">
      <w:r w:rsidRPr="00740D4E">
        <w:separator/>
      </w:r>
    </w:p>
  </w:endnote>
  <w:endnote w:type="continuationSeparator" w:id="0">
    <w:p w14:paraId="39D3F255" w14:textId="77777777" w:rsidR="002F3E29" w:rsidRPr="00740D4E" w:rsidRDefault="002F3E29" w:rsidP="00841A96">
      <w:r w:rsidRPr="00740D4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4A7DD" w14:textId="31368F50" w:rsidR="00D538B7" w:rsidRPr="00740D4E" w:rsidRDefault="00B76A6D" w:rsidP="00B76A6D">
    <w:pPr>
      <w:pStyle w:val="Footer"/>
      <w:jc w:val="right"/>
    </w:pPr>
    <w:r w:rsidRPr="00740D4E">
      <w:rPr>
        <w:b/>
        <w:bCs/>
      </w:rPr>
      <w:fldChar w:fldCharType="begin"/>
    </w:r>
    <w:r w:rsidRPr="00740D4E">
      <w:rPr>
        <w:b/>
        <w:bCs/>
      </w:rPr>
      <w:instrText xml:space="preserve"> STYLEREF  Titel  \* MERGEFORMAT </w:instrText>
    </w:r>
    <w:r w:rsidRPr="00740D4E">
      <w:rPr>
        <w:b/>
        <w:bCs/>
      </w:rPr>
      <w:fldChar w:fldCharType="separate"/>
    </w:r>
    <w:r w:rsidR="00EE2C97" w:rsidRPr="00740D4E">
      <w:t>Error! Use the Home tab to apply Titel to the text that you want to appear here.</w:t>
    </w:r>
    <w:r w:rsidRPr="00740D4E">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F0C56" w14:textId="77777777" w:rsidR="00705ECA" w:rsidRPr="00740D4E" w:rsidRDefault="00705ECA">
    <w:pPr>
      <w:pStyle w:val="Footer"/>
    </w:pPr>
    <w:r w:rsidRPr="00740D4E">
      <w:rPr>
        <w:rStyle w:val="Strong"/>
      </w:rPr>
      <w:t>Thema der Arbeit (optional)</w:t>
    </w:r>
    <w:r w:rsidRPr="00740D4E">
      <w:tab/>
    </w:r>
    <w:r w:rsidR="00A21D1C" w:rsidRPr="00740D4E">
      <w:fldChar w:fldCharType="begin"/>
    </w:r>
    <w:r w:rsidR="00A21D1C" w:rsidRPr="00740D4E">
      <w:instrText xml:space="preserve"> PAGE  \* ROMAN  \* MERGEFORMAT </w:instrText>
    </w:r>
    <w:r w:rsidR="00A21D1C" w:rsidRPr="00740D4E">
      <w:fldChar w:fldCharType="separate"/>
    </w:r>
    <w:r w:rsidR="00424795" w:rsidRPr="00740D4E">
      <w:t>IX</w:t>
    </w:r>
    <w:r w:rsidR="00A21D1C" w:rsidRPr="00740D4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211E2" w14:textId="14E36ECA" w:rsidR="00867741" w:rsidRPr="00740D4E" w:rsidRDefault="00867741">
    <w:pPr>
      <w:pStyle w:val="Footer"/>
    </w:pPr>
    <w:r w:rsidRPr="00740D4E">
      <w:fldChar w:fldCharType="begin"/>
    </w:r>
    <w:r w:rsidRPr="00740D4E">
      <w:instrText xml:space="preserve"> PAGE   \* MERGEFORMAT </w:instrText>
    </w:r>
    <w:r w:rsidRPr="00740D4E">
      <w:fldChar w:fldCharType="separate"/>
    </w:r>
    <w:r w:rsidRPr="00740D4E">
      <w:t>4</w:t>
    </w:r>
    <w:r w:rsidRPr="00740D4E">
      <w:fldChar w:fldCharType="end"/>
    </w:r>
    <w:r w:rsidRPr="00740D4E">
      <w:tab/>
    </w: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122AC5" w:rsidRPr="00122AC5">
      <w:rPr>
        <w:rStyle w:val="Strong"/>
        <w:b w:val="0"/>
        <w:bCs w:val="0"/>
        <w:noProof/>
      </w:rPr>
      <w:t>Algorithmic Subdivision of Gamespaces into Semantic Volumes using Delimiters</w:t>
    </w:r>
    <w:r w:rsidRPr="00740D4E">
      <w:rPr>
        <w:rStyle w:val="Strong"/>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7B36A" w14:textId="3014DC8C" w:rsidR="00867741" w:rsidRPr="00740D4E" w:rsidRDefault="00867741">
    <w:pPr>
      <w:pStyle w:val="Footer"/>
    </w:pP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122AC5" w:rsidRPr="00122AC5">
      <w:rPr>
        <w:rStyle w:val="Strong"/>
        <w:b w:val="0"/>
        <w:bCs w:val="0"/>
        <w:noProof/>
      </w:rPr>
      <w:t>Algorithmic Subdivision of Gamespaces into Semantic Volumes using Delimiters</w:t>
    </w:r>
    <w:r w:rsidRPr="00740D4E">
      <w:rPr>
        <w:rStyle w:val="Strong"/>
      </w:rPr>
      <w:fldChar w:fldCharType="end"/>
    </w:r>
    <w:r w:rsidRPr="00740D4E">
      <w:rPr>
        <w:rStyle w:val="Strong"/>
      </w:rPr>
      <w:tab/>
    </w:r>
    <w:r w:rsidRPr="00740D4E">
      <w:fldChar w:fldCharType="begin"/>
    </w:r>
    <w:r w:rsidRPr="00740D4E">
      <w:instrText xml:space="preserve"> PAGE   \* MERGEFORMAT </w:instrText>
    </w:r>
    <w:r w:rsidRPr="00740D4E">
      <w:fldChar w:fldCharType="separate"/>
    </w:r>
    <w:r w:rsidRPr="00740D4E">
      <w:t>3</w:t>
    </w:r>
    <w:r w:rsidRPr="00740D4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1316EE" w14:textId="77777777" w:rsidR="002F3E29" w:rsidRPr="00740D4E" w:rsidRDefault="002F3E29" w:rsidP="003C6C38">
      <w:pPr>
        <w:spacing w:after="120"/>
      </w:pPr>
      <w:r w:rsidRPr="00740D4E">
        <w:separator/>
      </w:r>
    </w:p>
  </w:footnote>
  <w:footnote w:type="continuationSeparator" w:id="0">
    <w:p w14:paraId="0FF10C02" w14:textId="77777777" w:rsidR="002F3E29" w:rsidRPr="00740D4E" w:rsidRDefault="002F3E29" w:rsidP="00841A96">
      <w:r w:rsidRPr="00740D4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639E2" w14:textId="77777777" w:rsidR="00CE5927" w:rsidRPr="00740D4E" w:rsidRDefault="00CE5927" w:rsidP="00CE5927">
    <w:pPr>
      <w:pStyle w:val="KopfzeileohneFakultt"/>
      <w:rPr>
        <w:noProof w:val="0"/>
      </w:rPr>
    </w:pPr>
    <w:r w:rsidRPr="00740D4E">
      <w:drawing>
        <wp:anchor distT="0" distB="0" distL="114300" distR="114300" simplePos="0" relativeHeight="251660288" behindDoc="0" locked="1" layoutInCell="1" allowOverlap="1" wp14:anchorId="0B712F7A" wp14:editId="10372487">
          <wp:simplePos x="0" y="0"/>
          <wp:positionH relativeFrom="margin">
            <wp:align>right</wp:align>
          </wp:positionH>
          <wp:positionV relativeFrom="page">
            <wp:posOffset>713105</wp:posOffset>
          </wp:positionV>
          <wp:extent cx="680400" cy="363600"/>
          <wp:effectExtent l="0" t="0" r="0" b="0"/>
          <wp:wrapNone/>
          <wp:docPr id="30391873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_NEU_Logo_TUM_RGB.eps"/>
                  <pic:cNvPicPr/>
                </pic:nvPicPr>
                <pic:blipFill>
                  <a:blip r:embed="rId1"/>
                  <a:stretch>
                    <a:fillRect/>
                  </a:stretch>
                </pic:blipFill>
                <pic:spPr>
                  <a:xfrm>
                    <a:off x="0" y="0"/>
                    <a:ext cx="680400" cy="363600"/>
                  </a:xfrm>
                  <a:prstGeom prst="rect">
                    <a:avLst/>
                  </a:prstGeom>
                </pic:spPr>
              </pic:pic>
            </a:graphicData>
          </a:graphic>
        </wp:anchor>
      </w:drawing>
    </w:r>
    <w:r w:rsidRPr="00740D4E">
      <w:rPr>
        <w:noProof w:val="0"/>
      </w:rPr>
      <w:t>Technische Universität München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238AB6F4"/>
    <w:lvl w:ilvl="0">
      <w:start w:val="1"/>
      <w:numFmt w:val="lowerLetter"/>
      <w:lvlText w:val="%1."/>
      <w:lvlJc w:val="left"/>
      <w:pPr>
        <w:ind w:left="643" w:hanging="360"/>
      </w:pPr>
    </w:lvl>
  </w:abstractNum>
  <w:abstractNum w:abstractNumId="1" w15:restartNumberingAfterBreak="0">
    <w:nsid w:val="FFFFFF83"/>
    <w:multiLevelType w:val="singleLevel"/>
    <w:tmpl w:val="F14A6CB8"/>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544AF83E"/>
    <w:lvl w:ilvl="0">
      <w:start w:val="1"/>
      <w:numFmt w:val="decimal"/>
      <w:lvlText w:val="%1."/>
      <w:lvlJc w:val="left"/>
      <w:pPr>
        <w:tabs>
          <w:tab w:val="num" w:pos="567"/>
        </w:tabs>
        <w:ind w:left="567" w:hanging="567"/>
      </w:pPr>
      <w:rPr>
        <w:rFonts w:hint="default"/>
      </w:rPr>
    </w:lvl>
  </w:abstractNum>
  <w:abstractNum w:abstractNumId="3" w15:restartNumberingAfterBreak="0">
    <w:nsid w:val="FFFFFF89"/>
    <w:multiLevelType w:val="singleLevel"/>
    <w:tmpl w:val="3E6CFEA6"/>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5774B98"/>
    <w:multiLevelType w:val="hybridMultilevel"/>
    <w:tmpl w:val="AA7CF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BD75AF"/>
    <w:multiLevelType w:val="hybridMultilevel"/>
    <w:tmpl w:val="281AF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642044"/>
    <w:multiLevelType w:val="multilevel"/>
    <w:tmpl w:val="98A20FC0"/>
    <w:lvl w:ilvl="0">
      <w:start w:val="1"/>
      <w:numFmt w:val="upperRoman"/>
      <w:pStyle w:val="Verzeichnisberschriftrmisch"/>
      <w:suff w:val="space"/>
      <w:lvlText w:val="%1."/>
      <w:lvlJc w:val="left"/>
      <w:pPr>
        <w:ind w:left="397" w:hanging="39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D602C9A"/>
    <w:multiLevelType w:val="hybridMultilevel"/>
    <w:tmpl w:val="C2CED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85082B"/>
    <w:multiLevelType w:val="hybridMultilevel"/>
    <w:tmpl w:val="FB24497A"/>
    <w:lvl w:ilvl="0" w:tplc="FC3625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C8260C"/>
    <w:multiLevelType w:val="hybridMultilevel"/>
    <w:tmpl w:val="EDEAF2B2"/>
    <w:lvl w:ilvl="0" w:tplc="290CFF6C">
      <w:start w:val="1"/>
      <w:numFmt w:val="bullet"/>
      <w:pStyle w:val="ListParagraph"/>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B04507E"/>
    <w:multiLevelType w:val="hybridMultilevel"/>
    <w:tmpl w:val="6C149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3369BA"/>
    <w:multiLevelType w:val="multilevel"/>
    <w:tmpl w:val="8CCC0EEE"/>
    <w:lvl w:ilvl="0">
      <w:start w:val="1"/>
      <w:numFmt w:val="bullet"/>
      <w:pStyle w:val="ListBullet"/>
      <w:lvlText w:val=""/>
      <w:lvlJc w:val="left"/>
      <w:pPr>
        <w:ind w:left="284" w:hanging="284"/>
      </w:pPr>
      <w:rPr>
        <w:rFonts w:ascii="Wingdings" w:hAnsi="Wingdings" w:hint="default"/>
        <w:sz w:val="22"/>
      </w:rPr>
    </w:lvl>
    <w:lvl w:ilvl="1">
      <w:start w:val="1"/>
      <w:numFmt w:val="bullet"/>
      <w:pStyle w:val="ListBullet2"/>
      <w:lvlText w:val="-"/>
      <w:lvlJc w:val="left"/>
      <w:pPr>
        <w:ind w:left="567" w:hanging="283"/>
      </w:pPr>
      <w:rPr>
        <w:rFonts w:ascii="Arial" w:hAnsi="Arial" w:hint="default"/>
        <w:b/>
        <w:i w:val="0"/>
      </w:rPr>
    </w:lvl>
    <w:lvl w:ilvl="2">
      <w:start w:val="1"/>
      <w:numFmt w:val="bullet"/>
      <w:lvlText w:val="-"/>
      <w:lvlJc w:val="left"/>
      <w:pPr>
        <w:ind w:left="567" w:hanging="283"/>
      </w:pPr>
      <w:rPr>
        <w:rFonts w:ascii="Arial" w:hAnsi="Arial" w:hint="default"/>
        <w:b/>
        <w:i w:val="0"/>
      </w:rPr>
    </w:lvl>
    <w:lvl w:ilvl="3">
      <w:start w:val="1"/>
      <w:numFmt w:val="bullet"/>
      <w:lvlText w:val="-"/>
      <w:lvlJc w:val="left"/>
      <w:pPr>
        <w:ind w:left="567" w:hanging="283"/>
      </w:pPr>
      <w:rPr>
        <w:rFonts w:ascii="Arial" w:hAnsi="Arial" w:hint="default"/>
        <w:b/>
        <w:i w:val="0"/>
      </w:rPr>
    </w:lvl>
    <w:lvl w:ilvl="4">
      <w:start w:val="1"/>
      <w:numFmt w:val="bullet"/>
      <w:lvlText w:val="-"/>
      <w:lvlJc w:val="left"/>
      <w:pPr>
        <w:ind w:left="567" w:hanging="283"/>
      </w:pPr>
      <w:rPr>
        <w:rFonts w:ascii="Arial" w:hAnsi="Arial" w:hint="default"/>
        <w:b/>
        <w:i w:val="0"/>
      </w:rPr>
    </w:lvl>
    <w:lvl w:ilvl="5">
      <w:start w:val="1"/>
      <w:numFmt w:val="bullet"/>
      <w:lvlText w:val="-"/>
      <w:lvlJc w:val="left"/>
      <w:pPr>
        <w:ind w:left="567" w:hanging="283"/>
      </w:pPr>
      <w:rPr>
        <w:rFonts w:ascii="Arial" w:hAnsi="Arial" w:hint="default"/>
      </w:rPr>
    </w:lvl>
    <w:lvl w:ilvl="6">
      <w:start w:val="1"/>
      <w:numFmt w:val="bullet"/>
      <w:lvlText w:val="-"/>
      <w:lvlJc w:val="left"/>
      <w:pPr>
        <w:ind w:left="567" w:hanging="283"/>
      </w:pPr>
      <w:rPr>
        <w:rFonts w:ascii="Arial" w:hAnsi="Arial" w:hint="default"/>
        <w:b/>
        <w:i w:val="0"/>
      </w:rPr>
    </w:lvl>
    <w:lvl w:ilvl="7">
      <w:start w:val="1"/>
      <w:numFmt w:val="bullet"/>
      <w:lvlText w:val="-"/>
      <w:lvlJc w:val="left"/>
      <w:pPr>
        <w:ind w:left="567" w:hanging="283"/>
      </w:pPr>
      <w:rPr>
        <w:rFonts w:ascii="Arial" w:hAnsi="Arial" w:hint="default"/>
        <w:b/>
        <w:i w:val="0"/>
      </w:rPr>
    </w:lvl>
    <w:lvl w:ilvl="8">
      <w:start w:val="1"/>
      <w:numFmt w:val="bullet"/>
      <w:lvlText w:val="-"/>
      <w:lvlJc w:val="left"/>
      <w:pPr>
        <w:ind w:left="567" w:hanging="283"/>
      </w:pPr>
      <w:rPr>
        <w:rFonts w:ascii="Arial" w:hAnsi="Arial" w:hint="default"/>
        <w:b/>
        <w:i w:val="0"/>
      </w:rPr>
    </w:lvl>
  </w:abstractNum>
  <w:abstractNum w:abstractNumId="12" w15:restartNumberingAfterBreak="0">
    <w:nsid w:val="46D1053D"/>
    <w:multiLevelType w:val="hybridMultilevel"/>
    <w:tmpl w:val="6C1497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E392074"/>
    <w:multiLevelType w:val="multilevel"/>
    <w:tmpl w:val="8D0A3B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4EE72E14"/>
    <w:multiLevelType w:val="hybridMultilevel"/>
    <w:tmpl w:val="F6D86D10"/>
    <w:lvl w:ilvl="0" w:tplc="EA7E9C72">
      <w:start w:val="1"/>
      <w:numFmt w:val="bullet"/>
      <w:lvlText w:val="□"/>
      <w:lvlJc w:val="left"/>
      <w:pPr>
        <w:ind w:left="720" w:hanging="360"/>
      </w:pPr>
      <w:rPr>
        <w:rFonts w:ascii="Verdana" w:hAnsi="Verdana" w:hint="default"/>
        <w:sz w:val="36"/>
        <w:szCs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1560443"/>
    <w:multiLevelType w:val="multilevel"/>
    <w:tmpl w:val="DC18044E"/>
    <w:lvl w:ilvl="0">
      <w:start w:val="1"/>
      <w:numFmt w:val="decimal"/>
      <w:pStyle w:val="ListNumber"/>
      <w:lvlText w:val="%1."/>
      <w:lvlJc w:val="left"/>
      <w:pPr>
        <w:ind w:left="567" w:hanging="567"/>
      </w:pPr>
      <w:rPr>
        <w:rFonts w:hint="default"/>
      </w:rPr>
    </w:lvl>
    <w:lvl w:ilvl="1">
      <w:start w:val="1"/>
      <w:numFmt w:val="lowerLetter"/>
      <w:pStyle w:val="ListNumber2"/>
      <w:lvlText w:val="%2."/>
      <w:lvlJc w:val="left"/>
      <w:pPr>
        <w:ind w:left="1134" w:hanging="567"/>
      </w:pPr>
      <w:rPr>
        <w:rFonts w:hint="default"/>
      </w:rPr>
    </w:lvl>
    <w:lvl w:ilvl="2">
      <w:start w:val="1"/>
      <w:numFmt w:val="lowerLetter"/>
      <w:lvlText w:val="%3."/>
      <w:lvlJc w:val="left"/>
      <w:pPr>
        <w:ind w:left="1134" w:hanging="567"/>
      </w:pPr>
      <w:rPr>
        <w:rFonts w:hint="default"/>
      </w:rPr>
    </w:lvl>
    <w:lvl w:ilvl="3">
      <w:start w:val="1"/>
      <w:numFmt w:val="lowerLetter"/>
      <w:lvlText w:val="%4."/>
      <w:lvlJc w:val="left"/>
      <w:pPr>
        <w:ind w:left="1134" w:hanging="567"/>
      </w:pPr>
      <w:rPr>
        <w:rFonts w:hint="default"/>
      </w:rPr>
    </w:lvl>
    <w:lvl w:ilvl="4">
      <w:start w:val="1"/>
      <w:numFmt w:val="lowerLetter"/>
      <w:lvlText w:val="%5."/>
      <w:lvlJc w:val="left"/>
      <w:pPr>
        <w:ind w:left="1134" w:hanging="567"/>
      </w:pPr>
      <w:rPr>
        <w:rFonts w:hint="default"/>
      </w:rPr>
    </w:lvl>
    <w:lvl w:ilvl="5">
      <w:start w:val="1"/>
      <w:numFmt w:val="lowerLetter"/>
      <w:lvlText w:val="%6."/>
      <w:lvlJc w:val="left"/>
      <w:pPr>
        <w:ind w:left="1134" w:hanging="567"/>
      </w:pPr>
      <w:rPr>
        <w:rFonts w:hint="default"/>
      </w:rPr>
    </w:lvl>
    <w:lvl w:ilvl="6">
      <w:start w:val="1"/>
      <w:numFmt w:val="lowerLetter"/>
      <w:lvlText w:val="%7."/>
      <w:lvlJc w:val="left"/>
      <w:pPr>
        <w:ind w:left="1134" w:hanging="567"/>
      </w:pPr>
      <w:rPr>
        <w:rFonts w:hint="default"/>
      </w:rPr>
    </w:lvl>
    <w:lvl w:ilvl="7">
      <w:start w:val="1"/>
      <w:numFmt w:val="lowerLetter"/>
      <w:lvlText w:val="%8."/>
      <w:lvlJc w:val="left"/>
      <w:pPr>
        <w:ind w:left="1134" w:hanging="567"/>
      </w:pPr>
      <w:rPr>
        <w:rFonts w:hint="default"/>
      </w:rPr>
    </w:lvl>
    <w:lvl w:ilvl="8">
      <w:start w:val="1"/>
      <w:numFmt w:val="lowerLetter"/>
      <w:lvlText w:val="%9."/>
      <w:lvlJc w:val="left"/>
      <w:pPr>
        <w:ind w:left="1134" w:hanging="567"/>
      </w:pPr>
      <w:rPr>
        <w:rFonts w:hint="default"/>
      </w:rPr>
    </w:lvl>
  </w:abstractNum>
  <w:abstractNum w:abstractNumId="16" w15:restartNumberingAfterBreak="0">
    <w:nsid w:val="52FC4F4B"/>
    <w:multiLevelType w:val="multilevel"/>
    <w:tmpl w:val="EF5C5FF6"/>
    <w:lvl w:ilvl="0">
      <w:start w:val="1"/>
      <w:numFmt w:val="decimal"/>
      <w:pStyle w:val="KapitelI"/>
      <w:lvlText w:val="%1."/>
      <w:lvlJc w:val="left"/>
      <w:pPr>
        <w:ind w:left="454" w:hanging="454"/>
      </w:pPr>
      <w:rPr>
        <w:rFonts w:hint="default"/>
      </w:rPr>
    </w:lvl>
    <w:lvl w:ilvl="1">
      <w:start w:val="1"/>
      <w:numFmt w:val="decimal"/>
      <w:pStyle w:val="KapitelII"/>
      <w:lvlText w:val="%1.%2."/>
      <w:lvlJc w:val="left"/>
      <w:pPr>
        <w:ind w:left="737" w:hanging="737"/>
      </w:pPr>
      <w:rPr>
        <w:rFonts w:hint="default"/>
      </w:rPr>
    </w:lvl>
    <w:lvl w:ilvl="2">
      <w:start w:val="1"/>
      <w:numFmt w:val="decimal"/>
      <w:pStyle w:val="KapitelIII"/>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9A838C5"/>
    <w:multiLevelType w:val="multilevel"/>
    <w:tmpl w:val="AB985292"/>
    <w:lvl w:ilvl="0">
      <w:start w:val="1"/>
      <w:numFmt w:val="decimal"/>
      <w:lvlText w:val="%1."/>
      <w:lvlJc w:val="left"/>
      <w:pPr>
        <w:ind w:left="454" w:hanging="454"/>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AC24FA5"/>
    <w:multiLevelType w:val="hybridMultilevel"/>
    <w:tmpl w:val="69520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9552DE"/>
    <w:multiLevelType w:val="multilevel"/>
    <w:tmpl w:val="1B96919E"/>
    <w:lvl w:ilvl="0">
      <w:start w:val="1"/>
      <w:numFmt w:val="decimal"/>
      <w:lvlText w:val="%1."/>
      <w:lvlJc w:val="left"/>
      <w:pPr>
        <w:ind w:left="454" w:hanging="454"/>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964" w:hanging="964"/>
      </w:pPr>
      <w:rPr>
        <w:rFonts w:hint="default"/>
      </w:rPr>
    </w:lvl>
    <w:lvl w:ilvl="3">
      <w:start w:val="1"/>
      <w:numFmt w:val="decimal"/>
      <w:suff w:val="space"/>
      <w:lvlText w:val="%1.%2.%3.%4."/>
      <w:lvlJc w:val="left"/>
      <w:pPr>
        <w:ind w:left="964" w:hanging="964"/>
      </w:pPr>
      <w:rPr>
        <w:rFonts w:hint="default"/>
      </w:rPr>
    </w:lvl>
    <w:lvl w:ilvl="4">
      <w:start w:val="1"/>
      <w:numFmt w:val="decimal"/>
      <w:suff w:val="space"/>
      <w:lvlText w:val="%1.%2.%3.%4.%5."/>
      <w:lvlJc w:val="left"/>
      <w:pPr>
        <w:ind w:left="964" w:hanging="96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17A1948"/>
    <w:multiLevelType w:val="hybridMultilevel"/>
    <w:tmpl w:val="B29A3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4E5DE4"/>
    <w:multiLevelType w:val="hybridMultilevel"/>
    <w:tmpl w:val="74D825F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16cid:durableId="1304045977">
    <w:abstractNumId w:val="9"/>
  </w:num>
  <w:num w:numId="2" w16cid:durableId="128323486">
    <w:abstractNumId w:val="11"/>
  </w:num>
  <w:num w:numId="3" w16cid:durableId="1588997943">
    <w:abstractNumId w:val="16"/>
  </w:num>
  <w:num w:numId="4" w16cid:durableId="3165407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97153283">
    <w:abstractNumId w:val="14"/>
  </w:num>
  <w:num w:numId="6" w16cid:durableId="1505247748">
    <w:abstractNumId w:val="3"/>
  </w:num>
  <w:num w:numId="7" w16cid:durableId="1906408854">
    <w:abstractNumId w:val="1"/>
  </w:num>
  <w:num w:numId="8" w16cid:durableId="1280255832">
    <w:abstractNumId w:val="2"/>
  </w:num>
  <w:num w:numId="9" w16cid:durableId="1648969630">
    <w:abstractNumId w:val="0"/>
  </w:num>
  <w:num w:numId="10" w16cid:durableId="31518885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40833247">
    <w:abstractNumId w:val="2"/>
    <w:lvlOverride w:ilvl="0">
      <w:startOverride w:val="1"/>
    </w:lvlOverride>
  </w:num>
  <w:num w:numId="12" w16cid:durableId="165246160">
    <w:abstractNumId w:val="15"/>
  </w:num>
  <w:num w:numId="13" w16cid:durableId="102919078">
    <w:abstractNumId w:val="17"/>
  </w:num>
  <w:num w:numId="14" w16cid:durableId="626199470">
    <w:abstractNumId w:val="21"/>
  </w:num>
  <w:num w:numId="15" w16cid:durableId="1752775824">
    <w:abstractNumId w:val="19"/>
  </w:num>
  <w:num w:numId="16" w16cid:durableId="901601550">
    <w:abstractNumId w:val="16"/>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07994506">
    <w:abstractNumId w:val="13"/>
  </w:num>
  <w:num w:numId="18" w16cid:durableId="28799149">
    <w:abstractNumId w:val="6"/>
  </w:num>
  <w:num w:numId="19" w16cid:durableId="1104610947">
    <w:abstractNumId w:val="8"/>
  </w:num>
  <w:num w:numId="20" w16cid:durableId="360320813">
    <w:abstractNumId w:val="4"/>
  </w:num>
  <w:num w:numId="21" w16cid:durableId="846283607">
    <w:abstractNumId w:val="10"/>
  </w:num>
  <w:num w:numId="22" w16cid:durableId="1898055096">
    <w:abstractNumId w:val="5"/>
  </w:num>
  <w:num w:numId="23" w16cid:durableId="598298231">
    <w:abstractNumId w:val="12"/>
  </w:num>
  <w:num w:numId="24" w16cid:durableId="1454860299">
    <w:abstractNumId w:val="18"/>
  </w:num>
  <w:num w:numId="25" w16cid:durableId="740951979">
    <w:abstractNumId w:val="20"/>
  </w:num>
  <w:num w:numId="26" w16cid:durableId="25121068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mirrorMargins/>
  <w:attachedTemplate r:id="rId1"/>
  <w:stylePaneSortMethod w:val="0000"/>
  <w:defaultTabStop w:val="709"/>
  <w:autoHyphenation/>
  <w:hyphenationZone w:val="425"/>
  <w:evenAndOddHeaders/>
  <w:bookFoldPrintingSheets w:val="-4"/>
  <w:drawingGridHorizontalSpacing w:val="110"/>
  <w:drawingGridVerticalSpacing w:val="261"/>
  <w:displayHorizont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FD1"/>
    <w:rsid w:val="0000041E"/>
    <w:rsid w:val="000014F5"/>
    <w:rsid w:val="00001E0B"/>
    <w:rsid w:val="00002C01"/>
    <w:rsid w:val="000031CF"/>
    <w:rsid w:val="000034B7"/>
    <w:rsid w:val="00003C65"/>
    <w:rsid w:val="00003F7D"/>
    <w:rsid w:val="00004763"/>
    <w:rsid w:val="00005AB3"/>
    <w:rsid w:val="0000628F"/>
    <w:rsid w:val="00006999"/>
    <w:rsid w:val="00006CF7"/>
    <w:rsid w:val="00006E61"/>
    <w:rsid w:val="00007A49"/>
    <w:rsid w:val="00011C86"/>
    <w:rsid w:val="0001229B"/>
    <w:rsid w:val="0001248B"/>
    <w:rsid w:val="00013154"/>
    <w:rsid w:val="000140CF"/>
    <w:rsid w:val="00015633"/>
    <w:rsid w:val="000156D0"/>
    <w:rsid w:val="00016658"/>
    <w:rsid w:val="00017314"/>
    <w:rsid w:val="000173C7"/>
    <w:rsid w:val="000177FF"/>
    <w:rsid w:val="00017A82"/>
    <w:rsid w:val="00017D74"/>
    <w:rsid w:val="00017FA2"/>
    <w:rsid w:val="00020062"/>
    <w:rsid w:val="0002019C"/>
    <w:rsid w:val="00020490"/>
    <w:rsid w:val="00020819"/>
    <w:rsid w:val="0002086C"/>
    <w:rsid w:val="00020FBD"/>
    <w:rsid w:val="00021541"/>
    <w:rsid w:val="000216FE"/>
    <w:rsid w:val="00022F91"/>
    <w:rsid w:val="00022FB4"/>
    <w:rsid w:val="000238EC"/>
    <w:rsid w:val="00024385"/>
    <w:rsid w:val="00025638"/>
    <w:rsid w:val="00026976"/>
    <w:rsid w:val="00027719"/>
    <w:rsid w:val="00027DAE"/>
    <w:rsid w:val="00030642"/>
    <w:rsid w:val="000309B8"/>
    <w:rsid w:val="00032B1C"/>
    <w:rsid w:val="000330B7"/>
    <w:rsid w:val="000335A9"/>
    <w:rsid w:val="000341B8"/>
    <w:rsid w:val="00034D37"/>
    <w:rsid w:val="0003566C"/>
    <w:rsid w:val="00036BD2"/>
    <w:rsid w:val="00036E0A"/>
    <w:rsid w:val="000408F7"/>
    <w:rsid w:val="000409BC"/>
    <w:rsid w:val="00040FE5"/>
    <w:rsid w:val="000410D0"/>
    <w:rsid w:val="00041998"/>
    <w:rsid w:val="000419B6"/>
    <w:rsid w:val="00041B8C"/>
    <w:rsid w:val="00042457"/>
    <w:rsid w:val="00042601"/>
    <w:rsid w:val="0004366F"/>
    <w:rsid w:val="000439A4"/>
    <w:rsid w:val="00044047"/>
    <w:rsid w:val="000450B3"/>
    <w:rsid w:val="0004511C"/>
    <w:rsid w:val="000453B9"/>
    <w:rsid w:val="00045667"/>
    <w:rsid w:val="00045D69"/>
    <w:rsid w:val="00045E28"/>
    <w:rsid w:val="00047AE3"/>
    <w:rsid w:val="000503BC"/>
    <w:rsid w:val="00050400"/>
    <w:rsid w:val="000508A8"/>
    <w:rsid w:val="00051889"/>
    <w:rsid w:val="00051A68"/>
    <w:rsid w:val="00051AFA"/>
    <w:rsid w:val="00051BB5"/>
    <w:rsid w:val="000523E4"/>
    <w:rsid w:val="00052569"/>
    <w:rsid w:val="00052DA0"/>
    <w:rsid w:val="00053680"/>
    <w:rsid w:val="00053BD2"/>
    <w:rsid w:val="00053E25"/>
    <w:rsid w:val="000549C9"/>
    <w:rsid w:val="00054D7A"/>
    <w:rsid w:val="00054E06"/>
    <w:rsid w:val="00055AB8"/>
    <w:rsid w:val="00055AD8"/>
    <w:rsid w:val="00055B56"/>
    <w:rsid w:val="00056235"/>
    <w:rsid w:val="000567CF"/>
    <w:rsid w:val="00056A12"/>
    <w:rsid w:val="00056ADC"/>
    <w:rsid w:val="00056B13"/>
    <w:rsid w:val="00056CB3"/>
    <w:rsid w:val="00056D21"/>
    <w:rsid w:val="000570FA"/>
    <w:rsid w:val="0006145A"/>
    <w:rsid w:val="00061924"/>
    <w:rsid w:val="00062D11"/>
    <w:rsid w:val="00062F68"/>
    <w:rsid w:val="00063590"/>
    <w:rsid w:val="000635D7"/>
    <w:rsid w:val="00063CB5"/>
    <w:rsid w:val="000653B2"/>
    <w:rsid w:val="00065C46"/>
    <w:rsid w:val="0006642F"/>
    <w:rsid w:val="00066A2F"/>
    <w:rsid w:val="00066CED"/>
    <w:rsid w:val="00066F0F"/>
    <w:rsid w:val="000679E9"/>
    <w:rsid w:val="00067EBE"/>
    <w:rsid w:val="00070187"/>
    <w:rsid w:val="000704EB"/>
    <w:rsid w:val="000704F6"/>
    <w:rsid w:val="0007058C"/>
    <w:rsid w:val="000707E6"/>
    <w:rsid w:val="0007185C"/>
    <w:rsid w:val="00071BC6"/>
    <w:rsid w:val="00072008"/>
    <w:rsid w:val="00072257"/>
    <w:rsid w:val="0007272E"/>
    <w:rsid w:val="00073893"/>
    <w:rsid w:val="0007447C"/>
    <w:rsid w:val="00074984"/>
    <w:rsid w:val="0007539E"/>
    <w:rsid w:val="00075C78"/>
    <w:rsid w:val="00075CDF"/>
    <w:rsid w:val="0007618B"/>
    <w:rsid w:val="000761B6"/>
    <w:rsid w:val="0007672A"/>
    <w:rsid w:val="00076F3C"/>
    <w:rsid w:val="0007737E"/>
    <w:rsid w:val="00077B48"/>
    <w:rsid w:val="00080198"/>
    <w:rsid w:val="00080E51"/>
    <w:rsid w:val="000810B0"/>
    <w:rsid w:val="00081536"/>
    <w:rsid w:val="00081B80"/>
    <w:rsid w:val="0008283F"/>
    <w:rsid w:val="000828EC"/>
    <w:rsid w:val="00083661"/>
    <w:rsid w:val="0008382B"/>
    <w:rsid w:val="00083A37"/>
    <w:rsid w:val="00083D39"/>
    <w:rsid w:val="00084306"/>
    <w:rsid w:val="00084CC5"/>
    <w:rsid w:val="00085123"/>
    <w:rsid w:val="0008583E"/>
    <w:rsid w:val="00090A5B"/>
    <w:rsid w:val="00091A2B"/>
    <w:rsid w:val="00091BD4"/>
    <w:rsid w:val="00092C19"/>
    <w:rsid w:val="00092FAD"/>
    <w:rsid w:val="00093311"/>
    <w:rsid w:val="00094664"/>
    <w:rsid w:val="000956C1"/>
    <w:rsid w:val="00095787"/>
    <w:rsid w:val="00095E0C"/>
    <w:rsid w:val="000968FA"/>
    <w:rsid w:val="00096E37"/>
    <w:rsid w:val="00097684"/>
    <w:rsid w:val="00097951"/>
    <w:rsid w:val="000979DE"/>
    <w:rsid w:val="000A1518"/>
    <w:rsid w:val="000A17B0"/>
    <w:rsid w:val="000A19CE"/>
    <w:rsid w:val="000A1EAC"/>
    <w:rsid w:val="000A22A5"/>
    <w:rsid w:val="000A2424"/>
    <w:rsid w:val="000A30E1"/>
    <w:rsid w:val="000A4B35"/>
    <w:rsid w:val="000A55D9"/>
    <w:rsid w:val="000A5E22"/>
    <w:rsid w:val="000A7E95"/>
    <w:rsid w:val="000B039F"/>
    <w:rsid w:val="000B03E0"/>
    <w:rsid w:val="000B0483"/>
    <w:rsid w:val="000B0B45"/>
    <w:rsid w:val="000B13B3"/>
    <w:rsid w:val="000B1B6C"/>
    <w:rsid w:val="000B1C94"/>
    <w:rsid w:val="000B291D"/>
    <w:rsid w:val="000B3057"/>
    <w:rsid w:val="000B36CB"/>
    <w:rsid w:val="000B3F37"/>
    <w:rsid w:val="000B43BF"/>
    <w:rsid w:val="000B59AC"/>
    <w:rsid w:val="000B5EF3"/>
    <w:rsid w:val="000B7FF4"/>
    <w:rsid w:val="000C0133"/>
    <w:rsid w:val="000C0486"/>
    <w:rsid w:val="000C08DE"/>
    <w:rsid w:val="000C0B61"/>
    <w:rsid w:val="000C0F24"/>
    <w:rsid w:val="000C114A"/>
    <w:rsid w:val="000C12B6"/>
    <w:rsid w:val="000C1583"/>
    <w:rsid w:val="000C1AC4"/>
    <w:rsid w:val="000C230F"/>
    <w:rsid w:val="000C2DB7"/>
    <w:rsid w:val="000C2FD8"/>
    <w:rsid w:val="000C3316"/>
    <w:rsid w:val="000C392F"/>
    <w:rsid w:val="000C3B22"/>
    <w:rsid w:val="000C4401"/>
    <w:rsid w:val="000C53DF"/>
    <w:rsid w:val="000C5D51"/>
    <w:rsid w:val="000C6E5E"/>
    <w:rsid w:val="000C747F"/>
    <w:rsid w:val="000C76CA"/>
    <w:rsid w:val="000C7D3D"/>
    <w:rsid w:val="000C7E9D"/>
    <w:rsid w:val="000D0013"/>
    <w:rsid w:val="000D0A7F"/>
    <w:rsid w:val="000D1289"/>
    <w:rsid w:val="000D2885"/>
    <w:rsid w:val="000D2B75"/>
    <w:rsid w:val="000D3995"/>
    <w:rsid w:val="000D49F0"/>
    <w:rsid w:val="000D49F7"/>
    <w:rsid w:val="000D4E38"/>
    <w:rsid w:val="000D4EB9"/>
    <w:rsid w:val="000D5067"/>
    <w:rsid w:val="000D51D2"/>
    <w:rsid w:val="000D57CE"/>
    <w:rsid w:val="000D5E48"/>
    <w:rsid w:val="000D5EB1"/>
    <w:rsid w:val="000D6367"/>
    <w:rsid w:val="000D693F"/>
    <w:rsid w:val="000D6B1E"/>
    <w:rsid w:val="000D6D67"/>
    <w:rsid w:val="000D73A7"/>
    <w:rsid w:val="000D76F5"/>
    <w:rsid w:val="000D79B3"/>
    <w:rsid w:val="000E0233"/>
    <w:rsid w:val="000E0FDD"/>
    <w:rsid w:val="000E1385"/>
    <w:rsid w:val="000E159A"/>
    <w:rsid w:val="000E1710"/>
    <w:rsid w:val="000E17C0"/>
    <w:rsid w:val="000E1FA1"/>
    <w:rsid w:val="000E2FC3"/>
    <w:rsid w:val="000E3EBF"/>
    <w:rsid w:val="000E45E3"/>
    <w:rsid w:val="000E6068"/>
    <w:rsid w:val="000E686F"/>
    <w:rsid w:val="000E7658"/>
    <w:rsid w:val="000F02E0"/>
    <w:rsid w:val="000F0BD4"/>
    <w:rsid w:val="000F200F"/>
    <w:rsid w:val="000F230B"/>
    <w:rsid w:val="000F2408"/>
    <w:rsid w:val="000F24BB"/>
    <w:rsid w:val="000F2610"/>
    <w:rsid w:val="000F277F"/>
    <w:rsid w:val="000F2CD5"/>
    <w:rsid w:val="000F2DDA"/>
    <w:rsid w:val="000F3118"/>
    <w:rsid w:val="000F386F"/>
    <w:rsid w:val="000F3C92"/>
    <w:rsid w:val="000F4F21"/>
    <w:rsid w:val="000F6AD1"/>
    <w:rsid w:val="000F6C7D"/>
    <w:rsid w:val="000F7039"/>
    <w:rsid w:val="00100803"/>
    <w:rsid w:val="00100BCD"/>
    <w:rsid w:val="001030BD"/>
    <w:rsid w:val="00103F92"/>
    <w:rsid w:val="001040E6"/>
    <w:rsid w:val="001047AB"/>
    <w:rsid w:val="00104AD3"/>
    <w:rsid w:val="0010557C"/>
    <w:rsid w:val="001058B3"/>
    <w:rsid w:val="001062A7"/>
    <w:rsid w:val="0010697A"/>
    <w:rsid w:val="0010798D"/>
    <w:rsid w:val="00107D83"/>
    <w:rsid w:val="0011060C"/>
    <w:rsid w:val="00110D8F"/>
    <w:rsid w:val="00110F5F"/>
    <w:rsid w:val="00111A47"/>
    <w:rsid w:val="00111A6F"/>
    <w:rsid w:val="00111E99"/>
    <w:rsid w:val="00112C47"/>
    <w:rsid w:val="001138EA"/>
    <w:rsid w:val="0011392E"/>
    <w:rsid w:val="00114C97"/>
    <w:rsid w:val="00114FE1"/>
    <w:rsid w:val="00115D25"/>
    <w:rsid w:val="00116C6A"/>
    <w:rsid w:val="00117025"/>
    <w:rsid w:val="00117CA1"/>
    <w:rsid w:val="00117D4B"/>
    <w:rsid w:val="00117EC7"/>
    <w:rsid w:val="001209E0"/>
    <w:rsid w:val="001213A3"/>
    <w:rsid w:val="00121654"/>
    <w:rsid w:val="00121E9F"/>
    <w:rsid w:val="00122AC5"/>
    <w:rsid w:val="001232E5"/>
    <w:rsid w:val="00123748"/>
    <w:rsid w:val="00123CFC"/>
    <w:rsid w:val="00124BFB"/>
    <w:rsid w:val="0012502A"/>
    <w:rsid w:val="00125777"/>
    <w:rsid w:val="00126A21"/>
    <w:rsid w:val="00126D03"/>
    <w:rsid w:val="00126E91"/>
    <w:rsid w:val="001276CA"/>
    <w:rsid w:val="0012773D"/>
    <w:rsid w:val="0012798E"/>
    <w:rsid w:val="00130A66"/>
    <w:rsid w:val="00130AEA"/>
    <w:rsid w:val="00130B83"/>
    <w:rsid w:val="0013127A"/>
    <w:rsid w:val="00132E41"/>
    <w:rsid w:val="00133333"/>
    <w:rsid w:val="00133781"/>
    <w:rsid w:val="00133DB5"/>
    <w:rsid w:val="001345CA"/>
    <w:rsid w:val="0013583F"/>
    <w:rsid w:val="001358B0"/>
    <w:rsid w:val="0013633C"/>
    <w:rsid w:val="00136C6F"/>
    <w:rsid w:val="00136F43"/>
    <w:rsid w:val="0013729E"/>
    <w:rsid w:val="00141075"/>
    <w:rsid w:val="0014110B"/>
    <w:rsid w:val="00141331"/>
    <w:rsid w:val="0014140C"/>
    <w:rsid w:val="0014142D"/>
    <w:rsid w:val="001422E5"/>
    <w:rsid w:val="00142471"/>
    <w:rsid w:val="00142D45"/>
    <w:rsid w:val="00142E97"/>
    <w:rsid w:val="001430EC"/>
    <w:rsid w:val="00144675"/>
    <w:rsid w:val="00144BD3"/>
    <w:rsid w:val="00144F42"/>
    <w:rsid w:val="0014519F"/>
    <w:rsid w:val="001457D7"/>
    <w:rsid w:val="00146B08"/>
    <w:rsid w:val="0014736C"/>
    <w:rsid w:val="001475E5"/>
    <w:rsid w:val="001475F3"/>
    <w:rsid w:val="00147C43"/>
    <w:rsid w:val="00151513"/>
    <w:rsid w:val="00151BE1"/>
    <w:rsid w:val="00151BF8"/>
    <w:rsid w:val="00152D36"/>
    <w:rsid w:val="0015339D"/>
    <w:rsid w:val="00154594"/>
    <w:rsid w:val="00154ECE"/>
    <w:rsid w:val="0015508B"/>
    <w:rsid w:val="001557D7"/>
    <w:rsid w:val="00155905"/>
    <w:rsid w:val="001568D1"/>
    <w:rsid w:val="001576BE"/>
    <w:rsid w:val="00157A03"/>
    <w:rsid w:val="0016151F"/>
    <w:rsid w:val="001616A1"/>
    <w:rsid w:val="00161FB7"/>
    <w:rsid w:val="001625C5"/>
    <w:rsid w:val="00162D66"/>
    <w:rsid w:val="00163264"/>
    <w:rsid w:val="00163C36"/>
    <w:rsid w:val="00163E6F"/>
    <w:rsid w:val="0016467C"/>
    <w:rsid w:val="001665CB"/>
    <w:rsid w:val="001668EA"/>
    <w:rsid w:val="00166C90"/>
    <w:rsid w:val="00166E61"/>
    <w:rsid w:val="001671A5"/>
    <w:rsid w:val="00167E1A"/>
    <w:rsid w:val="00167ED7"/>
    <w:rsid w:val="0017200F"/>
    <w:rsid w:val="0017209E"/>
    <w:rsid w:val="001733F7"/>
    <w:rsid w:val="0017587E"/>
    <w:rsid w:val="00176F4B"/>
    <w:rsid w:val="00177401"/>
    <w:rsid w:val="00177940"/>
    <w:rsid w:val="001801CB"/>
    <w:rsid w:val="001806A1"/>
    <w:rsid w:val="00180D23"/>
    <w:rsid w:val="00181B6D"/>
    <w:rsid w:val="00182E9B"/>
    <w:rsid w:val="00183345"/>
    <w:rsid w:val="00184C57"/>
    <w:rsid w:val="00185012"/>
    <w:rsid w:val="00185A9F"/>
    <w:rsid w:val="00186532"/>
    <w:rsid w:val="00187048"/>
    <w:rsid w:val="001902C4"/>
    <w:rsid w:val="001902FA"/>
    <w:rsid w:val="00190DF4"/>
    <w:rsid w:val="00191792"/>
    <w:rsid w:val="00191B0A"/>
    <w:rsid w:val="00193A08"/>
    <w:rsid w:val="00194A88"/>
    <w:rsid w:val="00194D46"/>
    <w:rsid w:val="00194DEC"/>
    <w:rsid w:val="00195C0C"/>
    <w:rsid w:val="00195F52"/>
    <w:rsid w:val="00196C76"/>
    <w:rsid w:val="00197810"/>
    <w:rsid w:val="00197BB3"/>
    <w:rsid w:val="001A0401"/>
    <w:rsid w:val="001A124E"/>
    <w:rsid w:val="001A163A"/>
    <w:rsid w:val="001A17CD"/>
    <w:rsid w:val="001A1A4D"/>
    <w:rsid w:val="001A1C76"/>
    <w:rsid w:val="001A1F07"/>
    <w:rsid w:val="001A3A5E"/>
    <w:rsid w:val="001A3E77"/>
    <w:rsid w:val="001A4174"/>
    <w:rsid w:val="001A6951"/>
    <w:rsid w:val="001A6DB9"/>
    <w:rsid w:val="001A7185"/>
    <w:rsid w:val="001A76C5"/>
    <w:rsid w:val="001A76D4"/>
    <w:rsid w:val="001B1368"/>
    <w:rsid w:val="001B186E"/>
    <w:rsid w:val="001B1C65"/>
    <w:rsid w:val="001B1E75"/>
    <w:rsid w:val="001B2D3A"/>
    <w:rsid w:val="001B3547"/>
    <w:rsid w:val="001B4173"/>
    <w:rsid w:val="001B4318"/>
    <w:rsid w:val="001B4FCB"/>
    <w:rsid w:val="001B5224"/>
    <w:rsid w:val="001B5718"/>
    <w:rsid w:val="001B5FC4"/>
    <w:rsid w:val="001B6537"/>
    <w:rsid w:val="001B6F6C"/>
    <w:rsid w:val="001B7D9B"/>
    <w:rsid w:val="001B7E9D"/>
    <w:rsid w:val="001C0096"/>
    <w:rsid w:val="001C00ED"/>
    <w:rsid w:val="001C09DB"/>
    <w:rsid w:val="001C1388"/>
    <w:rsid w:val="001C1401"/>
    <w:rsid w:val="001C18A7"/>
    <w:rsid w:val="001C1D77"/>
    <w:rsid w:val="001C238D"/>
    <w:rsid w:val="001C2F17"/>
    <w:rsid w:val="001C39CD"/>
    <w:rsid w:val="001C40C7"/>
    <w:rsid w:val="001C441A"/>
    <w:rsid w:val="001C47DB"/>
    <w:rsid w:val="001C4C32"/>
    <w:rsid w:val="001C503B"/>
    <w:rsid w:val="001C50EC"/>
    <w:rsid w:val="001C623C"/>
    <w:rsid w:val="001C6296"/>
    <w:rsid w:val="001C6D80"/>
    <w:rsid w:val="001C7083"/>
    <w:rsid w:val="001D0580"/>
    <w:rsid w:val="001D0BA6"/>
    <w:rsid w:val="001D1959"/>
    <w:rsid w:val="001D240D"/>
    <w:rsid w:val="001D25F9"/>
    <w:rsid w:val="001D278F"/>
    <w:rsid w:val="001D3046"/>
    <w:rsid w:val="001D31BF"/>
    <w:rsid w:val="001D42F3"/>
    <w:rsid w:val="001D44CF"/>
    <w:rsid w:val="001D49D7"/>
    <w:rsid w:val="001D5CAC"/>
    <w:rsid w:val="001D5CDF"/>
    <w:rsid w:val="001D5F5C"/>
    <w:rsid w:val="001E0450"/>
    <w:rsid w:val="001E0569"/>
    <w:rsid w:val="001E2797"/>
    <w:rsid w:val="001E3D58"/>
    <w:rsid w:val="001E49FA"/>
    <w:rsid w:val="001E553B"/>
    <w:rsid w:val="001E575D"/>
    <w:rsid w:val="001E5927"/>
    <w:rsid w:val="001E5B6C"/>
    <w:rsid w:val="001E71FB"/>
    <w:rsid w:val="001F0675"/>
    <w:rsid w:val="001F0A78"/>
    <w:rsid w:val="001F13BD"/>
    <w:rsid w:val="001F148B"/>
    <w:rsid w:val="001F1938"/>
    <w:rsid w:val="001F2228"/>
    <w:rsid w:val="001F28EC"/>
    <w:rsid w:val="001F3485"/>
    <w:rsid w:val="001F48AA"/>
    <w:rsid w:val="001F4B49"/>
    <w:rsid w:val="001F5502"/>
    <w:rsid w:val="001F5C14"/>
    <w:rsid w:val="001F5C85"/>
    <w:rsid w:val="001F6D8B"/>
    <w:rsid w:val="001F7B88"/>
    <w:rsid w:val="001F7E5A"/>
    <w:rsid w:val="00200F1A"/>
    <w:rsid w:val="00201B79"/>
    <w:rsid w:val="00201BDB"/>
    <w:rsid w:val="002031B4"/>
    <w:rsid w:val="00203358"/>
    <w:rsid w:val="00203642"/>
    <w:rsid w:val="00204819"/>
    <w:rsid w:val="00204868"/>
    <w:rsid w:val="00205D1F"/>
    <w:rsid w:val="002062AD"/>
    <w:rsid w:val="00206896"/>
    <w:rsid w:val="0020795F"/>
    <w:rsid w:val="00210500"/>
    <w:rsid w:val="002108CD"/>
    <w:rsid w:val="00210E64"/>
    <w:rsid w:val="00211153"/>
    <w:rsid w:val="002113A7"/>
    <w:rsid w:val="00211B3A"/>
    <w:rsid w:val="00211FA0"/>
    <w:rsid w:val="00212183"/>
    <w:rsid w:val="00212E2A"/>
    <w:rsid w:val="00214AFF"/>
    <w:rsid w:val="00215799"/>
    <w:rsid w:val="002161EA"/>
    <w:rsid w:val="00216312"/>
    <w:rsid w:val="0021679C"/>
    <w:rsid w:val="00217872"/>
    <w:rsid w:val="00221420"/>
    <w:rsid w:val="00221840"/>
    <w:rsid w:val="00223793"/>
    <w:rsid w:val="00225A98"/>
    <w:rsid w:val="00226326"/>
    <w:rsid w:val="002272A4"/>
    <w:rsid w:val="00230053"/>
    <w:rsid w:val="00231233"/>
    <w:rsid w:val="00231427"/>
    <w:rsid w:val="00231B07"/>
    <w:rsid w:val="00232633"/>
    <w:rsid w:val="00233133"/>
    <w:rsid w:val="00233298"/>
    <w:rsid w:val="002339C4"/>
    <w:rsid w:val="002346CD"/>
    <w:rsid w:val="00234785"/>
    <w:rsid w:val="002354F1"/>
    <w:rsid w:val="00235F09"/>
    <w:rsid w:val="00236612"/>
    <w:rsid w:val="00236801"/>
    <w:rsid w:val="00236B2A"/>
    <w:rsid w:val="0024013E"/>
    <w:rsid w:val="00240A2D"/>
    <w:rsid w:val="00240CEB"/>
    <w:rsid w:val="00242DAB"/>
    <w:rsid w:val="00242EC9"/>
    <w:rsid w:val="00243303"/>
    <w:rsid w:val="002434F4"/>
    <w:rsid w:val="00243501"/>
    <w:rsid w:val="0024371C"/>
    <w:rsid w:val="0024445D"/>
    <w:rsid w:val="00244711"/>
    <w:rsid w:val="00244B58"/>
    <w:rsid w:val="00244F68"/>
    <w:rsid w:val="002452F9"/>
    <w:rsid w:val="0024548E"/>
    <w:rsid w:val="0024590F"/>
    <w:rsid w:val="00245C69"/>
    <w:rsid w:val="002475DC"/>
    <w:rsid w:val="00247BDC"/>
    <w:rsid w:val="00250F50"/>
    <w:rsid w:val="002511D3"/>
    <w:rsid w:val="002513C3"/>
    <w:rsid w:val="002518F3"/>
    <w:rsid w:val="00252831"/>
    <w:rsid w:val="00252916"/>
    <w:rsid w:val="0025319E"/>
    <w:rsid w:val="0025325C"/>
    <w:rsid w:val="002533A2"/>
    <w:rsid w:val="0025353C"/>
    <w:rsid w:val="0025384B"/>
    <w:rsid w:val="002539C2"/>
    <w:rsid w:val="00253A1B"/>
    <w:rsid w:val="00253D06"/>
    <w:rsid w:val="002549CE"/>
    <w:rsid w:val="00254BB5"/>
    <w:rsid w:val="0025502D"/>
    <w:rsid w:val="00255272"/>
    <w:rsid w:val="00255A14"/>
    <w:rsid w:val="00255CAE"/>
    <w:rsid w:val="00256147"/>
    <w:rsid w:val="00256696"/>
    <w:rsid w:val="00256BCA"/>
    <w:rsid w:val="00256E48"/>
    <w:rsid w:val="00257202"/>
    <w:rsid w:val="002573AE"/>
    <w:rsid w:val="00257DE7"/>
    <w:rsid w:val="002609DF"/>
    <w:rsid w:val="00260AA6"/>
    <w:rsid w:val="002620C8"/>
    <w:rsid w:val="0026226F"/>
    <w:rsid w:val="002640EC"/>
    <w:rsid w:val="0026412C"/>
    <w:rsid w:val="002647BC"/>
    <w:rsid w:val="00264C4F"/>
    <w:rsid w:val="002651EA"/>
    <w:rsid w:val="002654B3"/>
    <w:rsid w:val="002656FC"/>
    <w:rsid w:val="0026576D"/>
    <w:rsid w:val="00265B19"/>
    <w:rsid w:val="00266D8F"/>
    <w:rsid w:val="00267760"/>
    <w:rsid w:val="00267E98"/>
    <w:rsid w:val="0027020C"/>
    <w:rsid w:val="00270432"/>
    <w:rsid w:val="0027090F"/>
    <w:rsid w:val="00270B7B"/>
    <w:rsid w:val="00270D48"/>
    <w:rsid w:val="0027113E"/>
    <w:rsid w:val="002713A1"/>
    <w:rsid w:val="0027180A"/>
    <w:rsid w:val="00271E88"/>
    <w:rsid w:val="00272526"/>
    <w:rsid w:val="00272664"/>
    <w:rsid w:val="002727E0"/>
    <w:rsid w:val="00272EBE"/>
    <w:rsid w:val="00273522"/>
    <w:rsid w:val="002769F0"/>
    <w:rsid w:val="00277442"/>
    <w:rsid w:val="0028034A"/>
    <w:rsid w:val="0028049A"/>
    <w:rsid w:val="00280761"/>
    <w:rsid w:val="00280B6E"/>
    <w:rsid w:val="002811DB"/>
    <w:rsid w:val="00281432"/>
    <w:rsid w:val="00281715"/>
    <w:rsid w:val="00281727"/>
    <w:rsid w:val="00281935"/>
    <w:rsid w:val="0028461C"/>
    <w:rsid w:val="00285806"/>
    <w:rsid w:val="00285943"/>
    <w:rsid w:val="00285D58"/>
    <w:rsid w:val="00286607"/>
    <w:rsid w:val="002866DD"/>
    <w:rsid w:val="00286FF1"/>
    <w:rsid w:val="002879BD"/>
    <w:rsid w:val="00291196"/>
    <w:rsid w:val="00292408"/>
    <w:rsid w:val="00292BEC"/>
    <w:rsid w:val="00293474"/>
    <w:rsid w:val="0029440E"/>
    <w:rsid w:val="002949E7"/>
    <w:rsid w:val="00296248"/>
    <w:rsid w:val="002965D8"/>
    <w:rsid w:val="00297B82"/>
    <w:rsid w:val="002A1019"/>
    <w:rsid w:val="002A176D"/>
    <w:rsid w:val="002A182F"/>
    <w:rsid w:val="002A1CC8"/>
    <w:rsid w:val="002A2268"/>
    <w:rsid w:val="002A3EEE"/>
    <w:rsid w:val="002A3F6E"/>
    <w:rsid w:val="002A48CD"/>
    <w:rsid w:val="002A4E70"/>
    <w:rsid w:val="002A4F5F"/>
    <w:rsid w:val="002A5A3C"/>
    <w:rsid w:val="002A7742"/>
    <w:rsid w:val="002A7795"/>
    <w:rsid w:val="002A799D"/>
    <w:rsid w:val="002B07B9"/>
    <w:rsid w:val="002B1114"/>
    <w:rsid w:val="002B126A"/>
    <w:rsid w:val="002B18E0"/>
    <w:rsid w:val="002B1F4A"/>
    <w:rsid w:val="002B2C82"/>
    <w:rsid w:val="002B3A29"/>
    <w:rsid w:val="002B3D17"/>
    <w:rsid w:val="002B3E97"/>
    <w:rsid w:val="002B4B64"/>
    <w:rsid w:val="002B5136"/>
    <w:rsid w:val="002B548D"/>
    <w:rsid w:val="002B5E2B"/>
    <w:rsid w:val="002B63BD"/>
    <w:rsid w:val="002B6948"/>
    <w:rsid w:val="002B6E36"/>
    <w:rsid w:val="002B6F89"/>
    <w:rsid w:val="002B7C43"/>
    <w:rsid w:val="002C0B9F"/>
    <w:rsid w:val="002C0EB6"/>
    <w:rsid w:val="002C1D17"/>
    <w:rsid w:val="002C1D52"/>
    <w:rsid w:val="002C1EEC"/>
    <w:rsid w:val="002C26CF"/>
    <w:rsid w:val="002C2E93"/>
    <w:rsid w:val="002C38EF"/>
    <w:rsid w:val="002C3ADD"/>
    <w:rsid w:val="002C5354"/>
    <w:rsid w:val="002C55FF"/>
    <w:rsid w:val="002C5FD9"/>
    <w:rsid w:val="002C6A66"/>
    <w:rsid w:val="002C6EF0"/>
    <w:rsid w:val="002C73C7"/>
    <w:rsid w:val="002D072F"/>
    <w:rsid w:val="002D0B56"/>
    <w:rsid w:val="002D0FA9"/>
    <w:rsid w:val="002D1B61"/>
    <w:rsid w:val="002D269A"/>
    <w:rsid w:val="002D2704"/>
    <w:rsid w:val="002D3705"/>
    <w:rsid w:val="002D3E08"/>
    <w:rsid w:val="002D3EB2"/>
    <w:rsid w:val="002D3FCF"/>
    <w:rsid w:val="002D42F6"/>
    <w:rsid w:val="002D494C"/>
    <w:rsid w:val="002D4B58"/>
    <w:rsid w:val="002D5061"/>
    <w:rsid w:val="002D559E"/>
    <w:rsid w:val="002D589B"/>
    <w:rsid w:val="002D64BA"/>
    <w:rsid w:val="002D64E4"/>
    <w:rsid w:val="002D6585"/>
    <w:rsid w:val="002D6617"/>
    <w:rsid w:val="002D6CFD"/>
    <w:rsid w:val="002D6F34"/>
    <w:rsid w:val="002D7052"/>
    <w:rsid w:val="002E04F3"/>
    <w:rsid w:val="002E060E"/>
    <w:rsid w:val="002E0992"/>
    <w:rsid w:val="002E0A8C"/>
    <w:rsid w:val="002E0C66"/>
    <w:rsid w:val="002E1318"/>
    <w:rsid w:val="002E20BC"/>
    <w:rsid w:val="002E2451"/>
    <w:rsid w:val="002E24B5"/>
    <w:rsid w:val="002E281B"/>
    <w:rsid w:val="002E2910"/>
    <w:rsid w:val="002E2EB5"/>
    <w:rsid w:val="002E3159"/>
    <w:rsid w:val="002E37D8"/>
    <w:rsid w:val="002E3A01"/>
    <w:rsid w:val="002E47FF"/>
    <w:rsid w:val="002E4A60"/>
    <w:rsid w:val="002E5ACC"/>
    <w:rsid w:val="002E5E56"/>
    <w:rsid w:val="002E7369"/>
    <w:rsid w:val="002E7729"/>
    <w:rsid w:val="002E7852"/>
    <w:rsid w:val="002E7C3B"/>
    <w:rsid w:val="002E7D3E"/>
    <w:rsid w:val="002E7FF0"/>
    <w:rsid w:val="002F018A"/>
    <w:rsid w:val="002F0B3D"/>
    <w:rsid w:val="002F0E63"/>
    <w:rsid w:val="002F12A0"/>
    <w:rsid w:val="002F136D"/>
    <w:rsid w:val="002F1A67"/>
    <w:rsid w:val="002F1BD2"/>
    <w:rsid w:val="002F1D1A"/>
    <w:rsid w:val="002F2013"/>
    <w:rsid w:val="002F20DF"/>
    <w:rsid w:val="002F30D2"/>
    <w:rsid w:val="002F3E29"/>
    <w:rsid w:val="002F4054"/>
    <w:rsid w:val="002F6391"/>
    <w:rsid w:val="002F6CDF"/>
    <w:rsid w:val="002F7490"/>
    <w:rsid w:val="002F797D"/>
    <w:rsid w:val="00300420"/>
    <w:rsid w:val="003007DF"/>
    <w:rsid w:val="00300C53"/>
    <w:rsid w:val="00301825"/>
    <w:rsid w:val="00301931"/>
    <w:rsid w:val="00302820"/>
    <w:rsid w:val="003040C0"/>
    <w:rsid w:val="00304230"/>
    <w:rsid w:val="0030463D"/>
    <w:rsid w:val="00304890"/>
    <w:rsid w:val="00304B7F"/>
    <w:rsid w:val="00305E49"/>
    <w:rsid w:val="003060B3"/>
    <w:rsid w:val="00306A3F"/>
    <w:rsid w:val="00307462"/>
    <w:rsid w:val="00307527"/>
    <w:rsid w:val="00307696"/>
    <w:rsid w:val="003076D1"/>
    <w:rsid w:val="00307D41"/>
    <w:rsid w:val="003109A0"/>
    <w:rsid w:val="00311974"/>
    <w:rsid w:val="003122EC"/>
    <w:rsid w:val="00312FB0"/>
    <w:rsid w:val="003137F4"/>
    <w:rsid w:val="00313CEC"/>
    <w:rsid w:val="00313F25"/>
    <w:rsid w:val="00315300"/>
    <w:rsid w:val="00315A30"/>
    <w:rsid w:val="00315E7A"/>
    <w:rsid w:val="00316052"/>
    <w:rsid w:val="00316549"/>
    <w:rsid w:val="003170E0"/>
    <w:rsid w:val="003216D2"/>
    <w:rsid w:val="00321A29"/>
    <w:rsid w:val="00322926"/>
    <w:rsid w:val="00323989"/>
    <w:rsid w:val="003239B1"/>
    <w:rsid w:val="003242B0"/>
    <w:rsid w:val="00325CCA"/>
    <w:rsid w:val="00326948"/>
    <w:rsid w:val="003269D4"/>
    <w:rsid w:val="00326E8F"/>
    <w:rsid w:val="00327069"/>
    <w:rsid w:val="003274ED"/>
    <w:rsid w:val="00327CF2"/>
    <w:rsid w:val="003301B9"/>
    <w:rsid w:val="0033028E"/>
    <w:rsid w:val="0033048E"/>
    <w:rsid w:val="00330BFB"/>
    <w:rsid w:val="00331C35"/>
    <w:rsid w:val="00331E22"/>
    <w:rsid w:val="00331FB8"/>
    <w:rsid w:val="0033222B"/>
    <w:rsid w:val="003326C5"/>
    <w:rsid w:val="00333BAB"/>
    <w:rsid w:val="00333C95"/>
    <w:rsid w:val="00333D00"/>
    <w:rsid w:val="00334AB1"/>
    <w:rsid w:val="00334E0D"/>
    <w:rsid w:val="00335D56"/>
    <w:rsid w:val="00335F17"/>
    <w:rsid w:val="00335F88"/>
    <w:rsid w:val="0033615B"/>
    <w:rsid w:val="0033625D"/>
    <w:rsid w:val="00336264"/>
    <w:rsid w:val="003406FB"/>
    <w:rsid w:val="00340969"/>
    <w:rsid w:val="00340FA5"/>
    <w:rsid w:val="00341DCA"/>
    <w:rsid w:val="00342492"/>
    <w:rsid w:val="0034301B"/>
    <w:rsid w:val="003431C0"/>
    <w:rsid w:val="0034349B"/>
    <w:rsid w:val="00343B04"/>
    <w:rsid w:val="00343C2A"/>
    <w:rsid w:val="00344391"/>
    <w:rsid w:val="00344667"/>
    <w:rsid w:val="00344E65"/>
    <w:rsid w:val="00345E76"/>
    <w:rsid w:val="0034621D"/>
    <w:rsid w:val="00346F2F"/>
    <w:rsid w:val="00347860"/>
    <w:rsid w:val="00347BBE"/>
    <w:rsid w:val="003500CD"/>
    <w:rsid w:val="00350529"/>
    <w:rsid w:val="00350ABB"/>
    <w:rsid w:val="003510C0"/>
    <w:rsid w:val="00351108"/>
    <w:rsid w:val="0035126C"/>
    <w:rsid w:val="0035174D"/>
    <w:rsid w:val="00352003"/>
    <w:rsid w:val="003520B5"/>
    <w:rsid w:val="003537E1"/>
    <w:rsid w:val="00353DDD"/>
    <w:rsid w:val="00355F01"/>
    <w:rsid w:val="0035644F"/>
    <w:rsid w:val="00356728"/>
    <w:rsid w:val="00356830"/>
    <w:rsid w:val="00356864"/>
    <w:rsid w:val="0035728A"/>
    <w:rsid w:val="00360F0E"/>
    <w:rsid w:val="00360FD4"/>
    <w:rsid w:val="0036115F"/>
    <w:rsid w:val="00362BAF"/>
    <w:rsid w:val="00362F1A"/>
    <w:rsid w:val="003646DA"/>
    <w:rsid w:val="003649BC"/>
    <w:rsid w:val="00364DA5"/>
    <w:rsid w:val="003662F0"/>
    <w:rsid w:val="00366E40"/>
    <w:rsid w:val="00366E4C"/>
    <w:rsid w:val="0036763F"/>
    <w:rsid w:val="00370E74"/>
    <w:rsid w:val="00370E85"/>
    <w:rsid w:val="0037550C"/>
    <w:rsid w:val="0037720F"/>
    <w:rsid w:val="003803BB"/>
    <w:rsid w:val="00382102"/>
    <w:rsid w:val="00382748"/>
    <w:rsid w:val="003859F3"/>
    <w:rsid w:val="003866E5"/>
    <w:rsid w:val="00387BE6"/>
    <w:rsid w:val="00391012"/>
    <w:rsid w:val="0039193D"/>
    <w:rsid w:val="00391B58"/>
    <w:rsid w:val="00391E14"/>
    <w:rsid w:val="00393522"/>
    <w:rsid w:val="0039433D"/>
    <w:rsid w:val="00394576"/>
    <w:rsid w:val="00394951"/>
    <w:rsid w:val="00394C67"/>
    <w:rsid w:val="0039525E"/>
    <w:rsid w:val="0039626C"/>
    <w:rsid w:val="00396AE0"/>
    <w:rsid w:val="00396E9B"/>
    <w:rsid w:val="00397D7B"/>
    <w:rsid w:val="003A03FB"/>
    <w:rsid w:val="003A06B7"/>
    <w:rsid w:val="003A0910"/>
    <w:rsid w:val="003A0EE1"/>
    <w:rsid w:val="003A0F12"/>
    <w:rsid w:val="003A1609"/>
    <w:rsid w:val="003A247B"/>
    <w:rsid w:val="003A29C9"/>
    <w:rsid w:val="003A2A5D"/>
    <w:rsid w:val="003A48ED"/>
    <w:rsid w:val="003A5340"/>
    <w:rsid w:val="003A5E64"/>
    <w:rsid w:val="003A6BD8"/>
    <w:rsid w:val="003A79CB"/>
    <w:rsid w:val="003A7D5B"/>
    <w:rsid w:val="003B023C"/>
    <w:rsid w:val="003B0637"/>
    <w:rsid w:val="003B082F"/>
    <w:rsid w:val="003B1F97"/>
    <w:rsid w:val="003B1FCE"/>
    <w:rsid w:val="003B200D"/>
    <w:rsid w:val="003B257C"/>
    <w:rsid w:val="003B2EA9"/>
    <w:rsid w:val="003B2F5F"/>
    <w:rsid w:val="003B3166"/>
    <w:rsid w:val="003B3B0B"/>
    <w:rsid w:val="003B4290"/>
    <w:rsid w:val="003B4C9E"/>
    <w:rsid w:val="003B58CA"/>
    <w:rsid w:val="003B66B7"/>
    <w:rsid w:val="003B6962"/>
    <w:rsid w:val="003B6A5B"/>
    <w:rsid w:val="003B6D7D"/>
    <w:rsid w:val="003B6E1F"/>
    <w:rsid w:val="003B7EB7"/>
    <w:rsid w:val="003B7F47"/>
    <w:rsid w:val="003C01E1"/>
    <w:rsid w:val="003C0520"/>
    <w:rsid w:val="003C1408"/>
    <w:rsid w:val="003C1B83"/>
    <w:rsid w:val="003C3135"/>
    <w:rsid w:val="003C49A9"/>
    <w:rsid w:val="003C5127"/>
    <w:rsid w:val="003C5477"/>
    <w:rsid w:val="003C57C6"/>
    <w:rsid w:val="003C5A3F"/>
    <w:rsid w:val="003C69B1"/>
    <w:rsid w:val="003C6C38"/>
    <w:rsid w:val="003C75DF"/>
    <w:rsid w:val="003C76DB"/>
    <w:rsid w:val="003C78D7"/>
    <w:rsid w:val="003D1525"/>
    <w:rsid w:val="003D1DB4"/>
    <w:rsid w:val="003D2072"/>
    <w:rsid w:val="003D2252"/>
    <w:rsid w:val="003D4882"/>
    <w:rsid w:val="003D4FEF"/>
    <w:rsid w:val="003D520B"/>
    <w:rsid w:val="003D5603"/>
    <w:rsid w:val="003D5B14"/>
    <w:rsid w:val="003D6372"/>
    <w:rsid w:val="003D6DD5"/>
    <w:rsid w:val="003D794A"/>
    <w:rsid w:val="003E0454"/>
    <w:rsid w:val="003E1270"/>
    <w:rsid w:val="003E315B"/>
    <w:rsid w:val="003E3698"/>
    <w:rsid w:val="003E3732"/>
    <w:rsid w:val="003E3EB4"/>
    <w:rsid w:val="003E435E"/>
    <w:rsid w:val="003E43B2"/>
    <w:rsid w:val="003E512E"/>
    <w:rsid w:val="003E5510"/>
    <w:rsid w:val="003E55B1"/>
    <w:rsid w:val="003E5E7A"/>
    <w:rsid w:val="003E614C"/>
    <w:rsid w:val="003E683B"/>
    <w:rsid w:val="003E6969"/>
    <w:rsid w:val="003E6FE5"/>
    <w:rsid w:val="003E76BD"/>
    <w:rsid w:val="003E774C"/>
    <w:rsid w:val="003F095B"/>
    <w:rsid w:val="003F0FC8"/>
    <w:rsid w:val="003F2298"/>
    <w:rsid w:val="003F2963"/>
    <w:rsid w:val="003F2A1C"/>
    <w:rsid w:val="003F3BA4"/>
    <w:rsid w:val="003F4405"/>
    <w:rsid w:val="003F48FF"/>
    <w:rsid w:val="003F4D5C"/>
    <w:rsid w:val="003F58DA"/>
    <w:rsid w:val="0040000E"/>
    <w:rsid w:val="004030D2"/>
    <w:rsid w:val="004033D5"/>
    <w:rsid w:val="004035C1"/>
    <w:rsid w:val="004043F5"/>
    <w:rsid w:val="004059F8"/>
    <w:rsid w:val="00405D38"/>
    <w:rsid w:val="00406156"/>
    <w:rsid w:val="00406EA3"/>
    <w:rsid w:val="00410C99"/>
    <w:rsid w:val="00410FA3"/>
    <w:rsid w:val="004110FB"/>
    <w:rsid w:val="00411578"/>
    <w:rsid w:val="00411822"/>
    <w:rsid w:val="00412999"/>
    <w:rsid w:val="00412A8F"/>
    <w:rsid w:val="0041317F"/>
    <w:rsid w:val="00413340"/>
    <w:rsid w:val="00413400"/>
    <w:rsid w:val="00414747"/>
    <w:rsid w:val="00414F49"/>
    <w:rsid w:val="004162F9"/>
    <w:rsid w:val="00417C5D"/>
    <w:rsid w:val="004204A1"/>
    <w:rsid w:val="004219B7"/>
    <w:rsid w:val="004219C7"/>
    <w:rsid w:val="00421B15"/>
    <w:rsid w:val="00421EED"/>
    <w:rsid w:val="0042259E"/>
    <w:rsid w:val="00422D06"/>
    <w:rsid w:val="00422E46"/>
    <w:rsid w:val="00424295"/>
    <w:rsid w:val="00424404"/>
    <w:rsid w:val="00424795"/>
    <w:rsid w:val="00424AF9"/>
    <w:rsid w:val="00424E33"/>
    <w:rsid w:val="0042566D"/>
    <w:rsid w:val="00425CC1"/>
    <w:rsid w:val="004269F7"/>
    <w:rsid w:val="00426E8C"/>
    <w:rsid w:val="00427151"/>
    <w:rsid w:val="004276C8"/>
    <w:rsid w:val="0043103A"/>
    <w:rsid w:val="004313E9"/>
    <w:rsid w:val="0043217E"/>
    <w:rsid w:val="004325FB"/>
    <w:rsid w:val="0043338E"/>
    <w:rsid w:val="004338F5"/>
    <w:rsid w:val="00433BC8"/>
    <w:rsid w:val="00433F8C"/>
    <w:rsid w:val="004341B8"/>
    <w:rsid w:val="0043478E"/>
    <w:rsid w:val="00434A50"/>
    <w:rsid w:val="00435A38"/>
    <w:rsid w:val="00435A77"/>
    <w:rsid w:val="00435FE0"/>
    <w:rsid w:val="00436774"/>
    <w:rsid w:val="004368B7"/>
    <w:rsid w:val="00436A5E"/>
    <w:rsid w:val="00440093"/>
    <w:rsid w:val="00440A90"/>
    <w:rsid w:val="00441FA0"/>
    <w:rsid w:val="0044218C"/>
    <w:rsid w:val="0044228E"/>
    <w:rsid w:val="00442979"/>
    <w:rsid w:val="00442F98"/>
    <w:rsid w:val="00443075"/>
    <w:rsid w:val="00443C0D"/>
    <w:rsid w:val="00444146"/>
    <w:rsid w:val="00444403"/>
    <w:rsid w:val="004446F8"/>
    <w:rsid w:val="00445F05"/>
    <w:rsid w:val="00445FC8"/>
    <w:rsid w:val="00447A12"/>
    <w:rsid w:val="00450D18"/>
    <w:rsid w:val="00451302"/>
    <w:rsid w:val="00451E6A"/>
    <w:rsid w:val="00452846"/>
    <w:rsid w:val="004530AE"/>
    <w:rsid w:val="004534D7"/>
    <w:rsid w:val="00453EF6"/>
    <w:rsid w:val="00454483"/>
    <w:rsid w:val="0045475F"/>
    <w:rsid w:val="004547C5"/>
    <w:rsid w:val="0045581E"/>
    <w:rsid w:val="00455B25"/>
    <w:rsid w:val="00456DCF"/>
    <w:rsid w:val="004578AE"/>
    <w:rsid w:val="00457914"/>
    <w:rsid w:val="00457C63"/>
    <w:rsid w:val="00460289"/>
    <w:rsid w:val="0046037C"/>
    <w:rsid w:val="004604C4"/>
    <w:rsid w:val="00460596"/>
    <w:rsid w:val="0046084F"/>
    <w:rsid w:val="00460866"/>
    <w:rsid w:val="0046111D"/>
    <w:rsid w:val="00461C1B"/>
    <w:rsid w:val="00461F40"/>
    <w:rsid w:val="004622D8"/>
    <w:rsid w:val="00463640"/>
    <w:rsid w:val="0046393D"/>
    <w:rsid w:val="00463D82"/>
    <w:rsid w:val="0046541C"/>
    <w:rsid w:val="00465932"/>
    <w:rsid w:val="00465B6E"/>
    <w:rsid w:val="00465B9F"/>
    <w:rsid w:val="00466450"/>
    <w:rsid w:val="00466496"/>
    <w:rsid w:val="00466CCA"/>
    <w:rsid w:val="00466E8E"/>
    <w:rsid w:val="004672D0"/>
    <w:rsid w:val="00467938"/>
    <w:rsid w:val="004679C9"/>
    <w:rsid w:val="004725C7"/>
    <w:rsid w:val="004737BB"/>
    <w:rsid w:val="00473D3D"/>
    <w:rsid w:val="004747BF"/>
    <w:rsid w:val="00474C37"/>
    <w:rsid w:val="0047655C"/>
    <w:rsid w:val="00476905"/>
    <w:rsid w:val="00476E30"/>
    <w:rsid w:val="00477212"/>
    <w:rsid w:val="00477995"/>
    <w:rsid w:val="00480677"/>
    <w:rsid w:val="004808D6"/>
    <w:rsid w:val="004824FC"/>
    <w:rsid w:val="004828EF"/>
    <w:rsid w:val="00482DF5"/>
    <w:rsid w:val="004841F4"/>
    <w:rsid w:val="0048445A"/>
    <w:rsid w:val="004845CD"/>
    <w:rsid w:val="00484E8C"/>
    <w:rsid w:val="004856EC"/>
    <w:rsid w:val="004861BD"/>
    <w:rsid w:val="00486E19"/>
    <w:rsid w:val="00487584"/>
    <w:rsid w:val="00487A85"/>
    <w:rsid w:val="00490FBC"/>
    <w:rsid w:val="00491097"/>
    <w:rsid w:val="004912A6"/>
    <w:rsid w:val="00491ACC"/>
    <w:rsid w:val="00491B42"/>
    <w:rsid w:val="00491C6D"/>
    <w:rsid w:val="0049200E"/>
    <w:rsid w:val="00492094"/>
    <w:rsid w:val="0049234E"/>
    <w:rsid w:val="00492BBC"/>
    <w:rsid w:val="004937FC"/>
    <w:rsid w:val="00493DEF"/>
    <w:rsid w:val="00493F89"/>
    <w:rsid w:val="0049462F"/>
    <w:rsid w:val="0049493E"/>
    <w:rsid w:val="00495345"/>
    <w:rsid w:val="004954BA"/>
    <w:rsid w:val="0049650B"/>
    <w:rsid w:val="004965A5"/>
    <w:rsid w:val="00496B7A"/>
    <w:rsid w:val="00496F4B"/>
    <w:rsid w:val="004973A3"/>
    <w:rsid w:val="0049753B"/>
    <w:rsid w:val="00497909"/>
    <w:rsid w:val="00497978"/>
    <w:rsid w:val="00497A4F"/>
    <w:rsid w:val="00497ADF"/>
    <w:rsid w:val="004A0450"/>
    <w:rsid w:val="004A175B"/>
    <w:rsid w:val="004A2666"/>
    <w:rsid w:val="004A2A73"/>
    <w:rsid w:val="004A2D32"/>
    <w:rsid w:val="004A3881"/>
    <w:rsid w:val="004A485F"/>
    <w:rsid w:val="004A4982"/>
    <w:rsid w:val="004A4E28"/>
    <w:rsid w:val="004A58BC"/>
    <w:rsid w:val="004A5A5C"/>
    <w:rsid w:val="004A6A7C"/>
    <w:rsid w:val="004A7244"/>
    <w:rsid w:val="004A7384"/>
    <w:rsid w:val="004A79E2"/>
    <w:rsid w:val="004B0798"/>
    <w:rsid w:val="004B0993"/>
    <w:rsid w:val="004B266E"/>
    <w:rsid w:val="004B2751"/>
    <w:rsid w:val="004B419D"/>
    <w:rsid w:val="004B47A5"/>
    <w:rsid w:val="004B4AC6"/>
    <w:rsid w:val="004B4CD6"/>
    <w:rsid w:val="004B541B"/>
    <w:rsid w:val="004B645B"/>
    <w:rsid w:val="004B74CB"/>
    <w:rsid w:val="004B7579"/>
    <w:rsid w:val="004B7648"/>
    <w:rsid w:val="004B7E45"/>
    <w:rsid w:val="004C03FD"/>
    <w:rsid w:val="004C0818"/>
    <w:rsid w:val="004C09FA"/>
    <w:rsid w:val="004C13B4"/>
    <w:rsid w:val="004C162F"/>
    <w:rsid w:val="004C165A"/>
    <w:rsid w:val="004C16F5"/>
    <w:rsid w:val="004C2342"/>
    <w:rsid w:val="004C3F68"/>
    <w:rsid w:val="004C4397"/>
    <w:rsid w:val="004C4BBD"/>
    <w:rsid w:val="004C6316"/>
    <w:rsid w:val="004C6791"/>
    <w:rsid w:val="004C6C54"/>
    <w:rsid w:val="004C6D2A"/>
    <w:rsid w:val="004C6DFD"/>
    <w:rsid w:val="004C74F7"/>
    <w:rsid w:val="004C77F0"/>
    <w:rsid w:val="004D0300"/>
    <w:rsid w:val="004D169D"/>
    <w:rsid w:val="004D199B"/>
    <w:rsid w:val="004D2A10"/>
    <w:rsid w:val="004D304E"/>
    <w:rsid w:val="004D3B89"/>
    <w:rsid w:val="004D4316"/>
    <w:rsid w:val="004D4AF1"/>
    <w:rsid w:val="004D4D40"/>
    <w:rsid w:val="004E0236"/>
    <w:rsid w:val="004E05D9"/>
    <w:rsid w:val="004E05DA"/>
    <w:rsid w:val="004E1120"/>
    <w:rsid w:val="004E13D7"/>
    <w:rsid w:val="004E1B1D"/>
    <w:rsid w:val="004E25D3"/>
    <w:rsid w:val="004E260F"/>
    <w:rsid w:val="004E4F54"/>
    <w:rsid w:val="004E55E5"/>
    <w:rsid w:val="004E5EBE"/>
    <w:rsid w:val="004E5FFD"/>
    <w:rsid w:val="004E60A8"/>
    <w:rsid w:val="004E67F9"/>
    <w:rsid w:val="004E796C"/>
    <w:rsid w:val="004E7B93"/>
    <w:rsid w:val="004E7CE3"/>
    <w:rsid w:val="004F013F"/>
    <w:rsid w:val="004F0537"/>
    <w:rsid w:val="004F05C8"/>
    <w:rsid w:val="004F117A"/>
    <w:rsid w:val="004F180D"/>
    <w:rsid w:val="004F2D46"/>
    <w:rsid w:val="004F2D6E"/>
    <w:rsid w:val="004F3968"/>
    <w:rsid w:val="004F58A0"/>
    <w:rsid w:val="004F62E9"/>
    <w:rsid w:val="004F67AB"/>
    <w:rsid w:val="004F6836"/>
    <w:rsid w:val="004F721E"/>
    <w:rsid w:val="004F7255"/>
    <w:rsid w:val="004F7E26"/>
    <w:rsid w:val="00500AE8"/>
    <w:rsid w:val="00501334"/>
    <w:rsid w:val="0050239D"/>
    <w:rsid w:val="00502D0D"/>
    <w:rsid w:val="00503A38"/>
    <w:rsid w:val="00503D12"/>
    <w:rsid w:val="0050692F"/>
    <w:rsid w:val="00506A64"/>
    <w:rsid w:val="005072A8"/>
    <w:rsid w:val="005079D2"/>
    <w:rsid w:val="0051001F"/>
    <w:rsid w:val="00510279"/>
    <w:rsid w:val="00510320"/>
    <w:rsid w:val="00510D1F"/>
    <w:rsid w:val="00510FD8"/>
    <w:rsid w:val="0051156B"/>
    <w:rsid w:val="00511FCB"/>
    <w:rsid w:val="0051284D"/>
    <w:rsid w:val="00512B77"/>
    <w:rsid w:val="0051362B"/>
    <w:rsid w:val="005140EB"/>
    <w:rsid w:val="00514C15"/>
    <w:rsid w:val="00515573"/>
    <w:rsid w:val="00515638"/>
    <w:rsid w:val="00516A9D"/>
    <w:rsid w:val="00516FC5"/>
    <w:rsid w:val="0051794F"/>
    <w:rsid w:val="00520844"/>
    <w:rsid w:val="00521665"/>
    <w:rsid w:val="00521C16"/>
    <w:rsid w:val="00523C50"/>
    <w:rsid w:val="005246CB"/>
    <w:rsid w:val="0052471D"/>
    <w:rsid w:val="005247BD"/>
    <w:rsid w:val="00524D42"/>
    <w:rsid w:val="00525275"/>
    <w:rsid w:val="00525306"/>
    <w:rsid w:val="00525489"/>
    <w:rsid w:val="00526C0F"/>
    <w:rsid w:val="005273E1"/>
    <w:rsid w:val="00527858"/>
    <w:rsid w:val="00527C77"/>
    <w:rsid w:val="005303D6"/>
    <w:rsid w:val="00530D5A"/>
    <w:rsid w:val="00531194"/>
    <w:rsid w:val="00531AE5"/>
    <w:rsid w:val="005329EB"/>
    <w:rsid w:val="0053334F"/>
    <w:rsid w:val="00533DC3"/>
    <w:rsid w:val="00534AAD"/>
    <w:rsid w:val="00534B6B"/>
    <w:rsid w:val="005369C4"/>
    <w:rsid w:val="005369C6"/>
    <w:rsid w:val="00537384"/>
    <w:rsid w:val="00540EEE"/>
    <w:rsid w:val="00541E12"/>
    <w:rsid w:val="005440DA"/>
    <w:rsid w:val="005448D8"/>
    <w:rsid w:val="00544D4B"/>
    <w:rsid w:val="00544FE2"/>
    <w:rsid w:val="00545FD2"/>
    <w:rsid w:val="00546134"/>
    <w:rsid w:val="00546AB1"/>
    <w:rsid w:val="00550A7B"/>
    <w:rsid w:val="00550B6B"/>
    <w:rsid w:val="00550F2C"/>
    <w:rsid w:val="0055181E"/>
    <w:rsid w:val="005520B2"/>
    <w:rsid w:val="00553C96"/>
    <w:rsid w:val="00554E66"/>
    <w:rsid w:val="00557BBE"/>
    <w:rsid w:val="005607B6"/>
    <w:rsid w:val="00561D79"/>
    <w:rsid w:val="00561F86"/>
    <w:rsid w:val="0056220D"/>
    <w:rsid w:val="00562737"/>
    <w:rsid w:val="005629F8"/>
    <w:rsid w:val="005647F4"/>
    <w:rsid w:val="00564EAE"/>
    <w:rsid w:val="0056521E"/>
    <w:rsid w:val="0056533C"/>
    <w:rsid w:val="00565908"/>
    <w:rsid w:val="00565C2D"/>
    <w:rsid w:val="00565F15"/>
    <w:rsid w:val="00566CDF"/>
    <w:rsid w:val="00567348"/>
    <w:rsid w:val="00567B3B"/>
    <w:rsid w:val="00570984"/>
    <w:rsid w:val="00570DD7"/>
    <w:rsid w:val="005726DE"/>
    <w:rsid w:val="005732AA"/>
    <w:rsid w:val="00573636"/>
    <w:rsid w:val="00573650"/>
    <w:rsid w:val="00573835"/>
    <w:rsid w:val="005739EF"/>
    <w:rsid w:val="005743E3"/>
    <w:rsid w:val="0057487F"/>
    <w:rsid w:val="005762F1"/>
    <w:rsid w:val="005767D5"/>
    <w:rsid w:val="00576958"/>
    <w:rsid w:val="00577210"/>
    <w:rsid w:val="00577A3A"/>
    <w:rsid w:val="00577B18"/>
    <w:rsid w:val="00580103"/>
    <w:rsid w:val="005828B1"/>
    <w:rsid w:val="00583985"/>
    <w:rsid w:val="00583C46"/>
    <w:rsid w:val="00584032"/>
    <w:rsid w:val="0058405D"/>
    <w:rsid w:val="0058507F"/>
    <w:rsid w:val="00585816"/>
    <w:rsid w:val="00587D91"/>
    <w:rsid w:val="00587E7F"/>
    <w:rsid w:val="00590293"/>
    <w:rsid w:val="00590BA7"/>
    <w:rsid w:val="00591D07"/>
    <w:rsid w:val="0059433B"/>
    <w:rsid w:val="00595CA0"/>
    <w:rsid w:val="00596AF3"/>
    <w:rsid w:val="00596CB1"/>
    <w:rsid w:val="0059723A"/>
    <w:rsid w:val="00597244"/>
    <w:rsid w:val="00597A9E"/>
    <w:rsid w:val="005A16E4"/>
    <w:rsid w:val="005A2223"/>
    <w:rsid w:val="005A2A99"/>
    <w:rsid w:val="005A33CF"/>
    <w:rsid w:val="005A341C"/>
    <w:rsid w:val="005A34C1"/>
    <w:rsid w:val="005A3928"/>
    <w:rsid w:val="005A3E56"/>
    <w:rsid w:val="005A47A5"/>
    <w:rsid w:val="005A5B86"/>
    <w:rsid w:val="005A5FDA"/>
    <w:rsid w:val="005A6268"/>
    <w:rsid w:val="005A6DBF"/>
    <w:rsid w:val="005A7DC8"/>
    <w:rsid w:val="005A7E20"/>
    <w:rsid w:val="005A7FC5"/>
    <w:rsid w:val="005B00E7"/>
    <w:rsid w:val="005B040B"/>
    <w:rsid w:val="005B0716"/>
    <w:rsid w:val="005B099A"/>
    <w:rsid w:val="005B10F2"/>
    <w:rsid w:val="005B1ABD"/>
    <w:rsid w:val="005B2C17"/>
    <w:rsid w:val="005B3229"/>
    <w:rsid w:val="005B3F4A"/>
    <w:rsid w:val="005B48E6"/>
    <w:rsid w:val="005B4E61"/>
    <w:rsid w:val="005B4F06"/>
    <w:rsid w:val="005B5000"/>
    <w:rsid w:val="005B5CAE"/>
    <w:rsid w:val="005B73A6"/>
    <w:rsid w:val="005B7D3B"/>
    <w:rsid w:val="005C05B0"/>
    <w:rsid w:val="005C07AA"/>
    <w:rsid w:val="005C0BB6"/>
    <w:rsid w:val="005C1C91"/>
    <w:rsid w:val="005C1F6B"/>
    <w:rsid w:val="005C35D3"/>
    <w:rsid w:val="005C3738"/>
    <w:rsid w:val="005C3C2F"/>
    <w:rsid w:val="005C509E"/>
    <w:rsid w:val="005C58FA"/>
    <w:rsid w:val="005C7532"/>
    <w:rsid w:val="005C75D9"/>
    <w:rsid w:val="005D00F2"/>
    <w:rsid w:val="005D13CA"/>
    <w:rsid w:val="005D1623"/>
    <w:rsid w:val="005D19F9"/>
    <w:rsid w:val="005D2E84"/>
    <w:rsid w:val="005D3241"/>
    <w:rsid w:val="005D3522"/>
    <w:rsid w:val="005D3AC9"/>
    <w:rsid w:val="005D3B24"/>
    <w:rsid w:val="005D51D9"/>
    <w:rsid w:val="005D64FC"/>
    <w:rsid w:val="005D6792"/>
    <w:rsid w:val="005D68C3"/>
    <w:rsid w:val="005D69ED"/>
    <w:rsid w:val="005D7155"/>
    <w:rsid w:val="005D72F7"/>
    <w:rsid w:val="005D75B2"/>
    <w:rsid w:val="005D7A2E"/>
    <w:rsid w:val="005E12C9"/>
    <w:rsid w:val="005E1669"/>
    <w:rsid w:val="005E20C0"/>
    <w:rsid w:val="005E2B9B"/>
    <w:rsid w:val="005E2FFF"/>
    <w:rsid w:val="005E3EDC"/>
    <w:rsid w:val="005E4262"/>
    <w:rsid w:val="005E467E"/>
    <w:rsid w:val="005E59E7"/>
    <w:rsid w:val="005E62A7"/>
    <w:rsid w:val="005E6866"/>
    <w:rsid w:val="005E6CD6"/>
    <w:rsid w:val="005F0269"/>
    <w:rsid w:val="005F0329"/>
    <w:rsid w:val="005F07D7"/>
    <w:rsid w:val="005F0F9A"/>
    <w:rsid w:val="005F143D"/>
    <w:rsid w:val="005F17E3"/>
    <w:rsid w:val="005F1979"/>
    <w:rsid w:val="005F30D8"/>
    <w:rsid w:val="005F3290"/>
    <w:rsid w:val="005F3384"/>
    <w:rsid w:val="005F3597"/>
    <w:rsid w:val="005F52FC"/>
    <w:rsid w:val="005F5AD6"/>
    <w:rsid w:val="005F5B45"/>
    <w:rsid w:val="005F6F09"/>
    <w:rsid w:val="005F7B4D"/>
    <w:rsid w:val="005F7D69"/>
    <w:rsid w:val="005F7E0F"/>
    <w:rsid w:val="0060020D"/>
    <w:rsid w:val="006004AC"/>
    <w:rsid w:val="006005D7"/>
    <w:rsid w:val="00600C5A"/>
    <w:rsid w:val="00600CBF"/>
    <w:rsid w:val="0060103A"/>
    <w:rsid w:val="00601819"/>
    <w:rsid w:val="006021CA"/>
    <w:rsid w:val="00602BEA"/>
    <w:rsid w:val="00602D32"/>
    <w:rsid w:val="00604918"/>
    <w:rsid w:val="00604C7C"/>
    <w:rsid w:val="00605CB9"/>
    <w:rsid w:val="00606C3D"/>
    <w:rsid w:val="00606F61"/>
    <w:rsid w:val="0060756C"/>
    <w:rsid w:val="00610A2A"/>
    <w:rsid w:val="00611899"/>
    <w:rsid w:val="00611FD2"/>
    <w:rsid w:val="0061264B"/>
    <w:rsid w:val="0061307F"/>
    <w:rsid w:val="00613DB5"/>
    <w:rsid w:val="00614D04"/>
    <w:rsid w:val="00614EA1"/>
    <w:rsid w:val="00614FB1"/>
    <w:rsid w:val="0061569D"/>
    <w:rsid w:val="006158D5"/>
    <w:rsid w:val="00615D40"/>
    <w:rsid w:val="0061611C"/>
    <w:rsid w:val="006175C6"/>
    <w:rsid w:val="00617F04"/>
    <w:rsid w:val="00620336"/>
    <w:rsid w:val="0062058E"/>
    <w:rsid w:val="006206D2"/>
    <w:rsid w:val="006212A6"/>
    <w:rsid w:val="006212DE"/>
    <w:rsid w:val="00621A06"/>
    <w:rsid w:val="006223B2"/>
    <w:rsid w:val="0062296E"/>
    <w:rsid w:val="00623979"/>
    <w:rsid w:val="00623CAD"/>
    <w:rsid w:val="00623CB8"/>
    <w:rsid w:val="00624DBE"/>
    <w:rsid w:val="0062539D"/>
    <w:rsid w:val="00625511"/>
    <w:rsid w:val="00625EA1"/>
    <w:rsid w:val="00625EDB"/>
    <w:rsid w:val="00626068"/>
    <w:rsid w:val="00626333"/>
    <w:rsid w:val="00626890"/>
    <w:rsid w:val="00630678"/>
    <w:rsid w:val="00630AC6"/>
    <w:rsid w:val="00631865"/>
    <w:rsid w:val="006319C6"/>
    <w:rsid w:val="0063283B"/>
    <w:rsid w:val="00632940"/>
    <w:rsid w:val="006331F0"/>
    <w:rsid w:val="006333EA"/>
    <w:rsid w:val="00633ADB"/>
    <w:rsid w:val="00634C2C"/>
    <w:rsid w:val="006356B2"/>
    <w:rsid w:val="00635B6D"/>
    <w:rsid w:val="006363D0"/>
    <w:rsid w:val="006365E2"/>
    <w:rsid w:val="0063688B"/>
    <w:rsid w:val="00636CEE"/>
    <w:rsid w:val="006403FA"/>
    <w:rsid w:val="006405B6"/>
    <w:rsid w:val="00640866"/>
    <w:rsid w:val="00640BE1"/>
    <w:rsid w:val="00640E8B"/>
    <w:rsid w:val="006411E5"/>
    <w:rsid w:val="0064185E"/>
    <w:rsid w:val="00641B74"/>
    <w:rsid w:val="006439D2"/>
    <w:rsid w:val="00643E74"/>
    <w:rsid w:val="00644B24"/>
    <w:rsid w:val="00645397"/>
    <w:rsid w:val="0064552C"/>
    <w:rsid w:val="00646FA3"/>
    <w:rsid w:val="006476EB"/>
    <w:rsid w:val="006500C8"/>
    <w:rsid w:val="0065151C"/>
    <w:rsid w:val="00652056"/>
    <w:rsid w:val="00652658"/>
    <w:rsid w:val="006527FD"/>
    <w:rsid w:val="00654235"/>
    <w:rsid w:val="0065508C"/>
    <w:rsid w:val="00656E02"/>
    <w:rsid w:val="0065785E"/>
    <w:rsid w:val="006609BD"/>
    <w:rsid w:val="006611F8"/>
    <w:rsid w:val="0066167A"/>
    <w:rsid w:val="00662212"/>
    <w:rsid w:val="00663090"/>
    <w:rsid w:val="00663A2F"/>
    <w:rsid w:val="00663BC6"/>
    <w:rsid w:val="006646AE"/>
    <w:rsid w:val="006660A8"/>
    <w:rsid w:val="0067207D"/>
    <w:rsid w:val="00672A5D"/>
    <w:rsid w:val="00672E9B"/>
    <w:rsid w:val="00673B08"/>
    <w:rsid w:val="00673C67"/>
    <w:rsid w:val="006740FB"/>
    <w:rsid w:val="0067422D"/>
    <w:rsid w:val="00674232"/>
    <w:rsid w:val="006752B4"/>
    <w:rsid w:val="006755D9"/>
    <w:rsid w:val="00675A2C"/>
    <w:rsid w:val="00675BDF"/>
    <w:rsid w:val="00675EB7"/>
    <w:rsid w:val="00675FFC"/>
    <w:rsid w:val="00676917"/>
    <w:rsid w:val="006774DF"/>
    <w:rsid w:val="00677563"/>
    <w:rsid w:val="006815C9"/>
    <w:rsid w:val="00681ED6"/>
    <w:rsid w:val="00682179"/>
    <w:rsid w:val="0068240E"/>
    <w:rsid w:val="00683610"/>
    <w:rsid w:val="00683D52"/>
    <w:rsid w:val="00684BDA"/>
    <w:rsid w:val="00685DA4"/>
    <w:rsid w:val="006875DB"/>
    <w:rsid w:val="006878CE"/>
    <w:rsid w:val="0069045C"/>
    <w:rsid w:val="00690895"/>
    <w:rsid w:val="00690962"/>
    <w:rsid w:val="0069225C"/>
    <w:rsid w:val="0069248D"/>
    <w:rsid w:val="00692B82"/>
    <w:rsid w:val="0069362E"/>
    <w:rsid w:val="00693EA0"/>
    <w:rsid w:val="00693F61"/>
    <w:rsid w:val="00694782"/>
    <w:rsid w:val="00694FA0"/>
    <w:rsid w:val="0069568B"/>
    <w:rsid w:val="006957F4"/>
    <w:rsid w:val="0069597A"/>
    <w:rsid w:val="00695C0E"/>
    <w:rsid w:val="006966AE"/>
    <w:rsid w:val="00696D25"/>
    <w:rsid w:val="006A13F8"/>
    <w:rsid w:val="006A14CF"/>
    <w:rsid w:val="006A282D"/>
    <w:rsid w:val="006A2863"/>
    <w:rsid w:val="006A2E70"/>
    <w:rsid w:val="006A334A"/>
    <w:rsid w:val="006A3744"/>
    <w:rsid w:val="006A38B3"/>
    <w:rsid w:val="006A3D2B"/>
    <w:rsid w:val="006A3E27"/>
    <w:rsid w:val="006A4290"/>
    <w:rsid w:val="006A49E3"/>
    <w:rsid w:val="006A4C5B"/>
    <w:rsid w:val="006A56B1"/>
    <w:rsid w:val="006A63F5"/>
    <w:rsid w:val="006A69F6"/>
    <w:rsid w:val="006A6F02"/>
    <w:rsid w:val="006A7858"/>
    <w:rsid w:val="006A7917"/>
    <w:rsid w:val="006A7F9A"/>
    <w:rsid w:val="006B157E"/>
    <w:rsid w:val="006B251E"/>
    <w:rsid w:val="006B2A52"/>
    <w:rsid w:val="006B307F"/>
    <w:rsid w:val="006B3818"/>
    <w:rsid w:val="006B3E6A"/>
    <w:rsid w:val="006B4011"/>
    <w:rsid w:val="006B444C"/>
    <w:rsid w:val="006B5546"/>
    <w:rsid w:val="006B6910"/>
    <w:rsid w:val="006B6C23"/>
    <w:rsid w:val="006B7408"/>
    <w:rsid w:val="006C0DA3"/>
    <w:rsid w:val="006C17A5"/>
    <w:rsid w:val="006C1D71"/>
    <w:rsid w:val="006C1FD4"/>
    <w:rsid w:val="006C2338"/>
    <w:rsid w:val="006C2FAE"/>
    <w:rsid w:val="006C3525"/>
    <w:rsid w:val="006C3B70"/>
    <w:rsid w:val="006C426E"/>
    <w:rsid w:val="006C4B3C"/>
    <w:rsid w:val="006C5519"/>
    <w:rsid w:val="006C5D6B"/>
    <w:rsid w:val="006C6463"/>
    <w:rsid w:val="006C6503"/>
    <w:rsid w:val="006C7744"/>
    <w:rsid w:val="006D089B"/>
    <w:rsid w:val="006D08BC"/>
    <w:rsid w:val="006D10EA"/>
    <w:rsid w:val="006D1FB1"/>
    <w:rsid w:val="006D2FE7"/>
    <w:rsid w:val="006D4483"/>
    <w:rsid w:val="006D44F4"/>
    <w:rsid w:val="006D4DF3"/>
    <w:rsid w:val="006D5E04"/>
    <w:rsid w:val="006D6EB6"/>
    <w:rsid w:val="006D70B7"/>
    <w:rsid w:val="006D78F8"/>
    <w:rsid w:val="006D791E"/>
    <w:rsid w:val="006E054E"/>
    <w:rsid w:val="006E0AE2"/>
    <w:rsid w:val="006E1530"/>
    <w:rsid w:val="006E1DFC"/>
    <w:rsid w:val="006E2B16"/>
    <w:rsid w:val="006E3541"/>
    <w:rsid w:val="006E3656"/>
    <w:rsid w:val="006E3D6B"/>
    <w:rsid w:val="006E40C2"/>
    <w:rsid w:val="006E42BB"/>
    <w:rsid w:val="006E43FF"/>
    <w:rsid w:val="006E5115"/>
    <w:rsid w:val="006E5228"/>
    <w:rsid w:val="006E6078"/>
    <w:rsid w:val="006E618B"/>
    <w:rsid w:val="006E65DE"/>
    <w:rsid w:val="006E758C"/>
    <w:rsid w:val="006E7EE7"/>
    <w:rsid w:val="006E7FC8"/>
    <w:rsid w:val="006F093C"/>
    <w:rsid w:val="006F0F5A"/>
    <w:rsid w:val="006F17FD"/>
    <w:rsid w:val="006F23BC"/>
    <w:rsid w:val="006F2746"/>
    <w:rsid w:val="006F2A91"/>
    <w:rsid w:val="006F30C4"/>
    <w:rsid w:val="006F3BB2"/>
    <w:rsid w:val="006F5504"/>
    <w:rsid w:val="006F5A5E"/>
    <w:rsid w:val="006F5DF0"/>
    <w:rsid w:val="006F6410"/>
    <w:rsid w:val="006F7187"/>
    <w:rsid w:val="007007D0"/>
    <w:rsid w:val="00701930"/>
    <w:rsid w:val="00702084"/>
    <w:rsid w:val="007037E0"/>
    <w:rsid w:val="00704878"/>
    <w:rsid w:val="00704C46"/>
    <w:rsid w:val="00705582"/>
    <w:rsid w:val="00705ECA"/>
    <w:rsid w:val="007061A8"/>
    <w:rsid w:val="00706A92"/>
    <w:rsid w:val="0070784F"/>
    <w:rsid w:val="00707924"/>
    <w:rsid w:val="00707959"/>
    <w:rsid w:val="00710043"/>
    <w:rsid w:val="007103EB"/>
    <w:rsid w:val="0071260B"/>
    <w:rsid w:val="00713BCC"/>
    <w:rsid w:val="0071507D"/>
    <w:rsid w:val="00715D64"/>
    <w:rsid w:val="007164AA"/>
    <w:rsid w:val="00720516"/>
    <w:rsid w:val="007209EB"/>
    <w:rsid w:val="00720C7A"/>
    <w:rsid w:val="007217EA"/>
    <w:rsid w:val="00721B41"/>
    <w:rsid w:val="00722238"/>
    <w:rsid w:val="00722C26"/>
    <w:rsid w:val="007230B6"/>
    <w:rsid w:val="0072312E"/>
    <w:rsid w:val="007254B5"/>
    <w:rsid w:val="00726267"/>
    <w:rsid w:val="00726448"/>
    <w:rsid w:val="0073034C"/>
    <w:rsid w:val="0073103B"/>
    <w:rsid w:val="007310AD"/>
    <w:rsid w:val="007317C7"/>
    <w:rsid w:val="00731A9B"/>
    <w:rsid w:val="00731D88"/>
    <w:rsid w:val="0073216B"/>
    <w:rsid w:val="00732692"/>
    <w:rsid w:val="007326AB"/>
    <w:rsid w:val="00732F2E"/>
    <w:rsid w:val="00733044"/>
    <w:rsid w:val="007333E3"/>
    <w:rsid w:val="0073344B"/>
    <w:rsid w:val="00733BDF"/>
    <w:rsid w:val="007351F6"/>
    <w:rsid w:val="007352DD"/>
    <w:rsid w:val="0073570B"/>
    <w:rsid w:val="007366FC"/>
    <w:rsid w:val="00736BF8"/>
    <w:rsid w:val="00736E75"/>
    <w:rsid w:val="00740D46"/>
    <w:rsid w:val="00740D4E"/>
    <w:rsid w:val="007410A5"/>
    <w:rsid w:val="00741CF4"/>
    <w:rsid w:val="00742DFD"/>
    <w:rsid w:val="0074353C"/>
    <w:rsid w:val="00743820"/>
    <w:rsid w:val="00744363"/>
    <w:rsid w:val="00744F2E"/>
    <w:rsid w:val="00745864"/>
    <w:rsid w:val="00745F12"/>
    <w:rsid w:val="00745FA8"/>
    <w:rsid w:val="0074685B"/>
    <w:rsid w:val="00746FF9"/>
    <w:rsid w:val="00747D9F"/>
    <w:rsid w:val="00750BD0"/>
    <w:rsid w:val="00751487"/>
    <w:rsid w:val="0075187D"/>
    <w:rsid w:val="007523C3"/>
    <w:rsid w:val="007526F5"/>
    <w:rsid w:val="00752AA4"/>
    <w:rsid w:val="00752C79"/>
    <w:rsid w:val="00753A44"/>
    <w:rsid w:val="00753FC6"/>
    <w:rsid w:val="00754420"/>
    <w:rsid w:val="007544C8"/>
    <w:rsid w:val="00754BD3"/>
    <w:rsid w:val="00754C1A"/>
    <w:rsid w:val="00754CDB"/>
    <w:rsid w:val="00755057"/>
    <w:rsid w:val="00755801"/>
    <w:rsid w:val="00756512"/>
    <w:rsid w:val="00756936"/>
    <w:rsid w:val="00756AED"/>
    <w:rsid w:val="0075724A"/>
    <w:rsid w:val="0075730A"/>
    <w:rsid w:val="00757823"/>
    <w:rsid w:val="00760D71"/>
    <w:rsid w:val="007617AC"/>
    <w:rsid w:val="00762FA5"/>
    <w:rsid w:val="007636DA"/>
    <w:rsid w:val="00763C39"/>
    <w:rsid w:val="0076544D"/>
    <w:rsid w:val="00765F47"/>
    <w:rsid w:val="0076687E"/>
    <w:rsid w:val="00766ACD"/>
    <w:rsid w:val="00767131"/>
    <w:rsid w:val="0076735C"/>
    <w:rsid w:val="00770122"/>
    <w:rsid w:val="0077043E"/>
    <w:rsid w:val="00770C89"/>
    <w:rsid w:val="00770DCD"/>
    <w:rsid w:val="00770F54"/>
    <w:rsid w:val="00771333"/>
    <w:rsid w:val="00771D7B"/>
    <w:rsid w:val="00771E1F"/>
    <w:rsid w:val="00772A3E"/>
    <w:rsid w:val="00772E84"/>
    <w:rsid w:val="00772EE3"/>
    <w:rsid w:val="00773183"/>
    <w:rsid w:val="00773256"/>
    <w:rsid w:val="0077352E"/>
    <w:rsid w:val="00773555"/>
    <w:rsid w:val="0077386E"/>
    <w:rsid w:val="00773FA3"/>
    <w:rsid w:val="0077594D"/>
    <w:rsid w:val="007759A3"/>
    <w:rsid w:val="00776457"/>
    <w:rsid w:val="00777DAB"/>
    <w:rsid w:val="00777FF5"/>
    <w:rsid w:val="0078087A"/>
    <w:rsid w:val="00780E2C"/>
    <w:rsid w:val="00781211"/>
    <w:rsid w:val="0078174A"/>
    <w:rsid w:val="007819AE"/>
    <w:rsid w:val="00782571"/>
    <w:rsid w:val="00782FFF"/>
    <w:rsid w:val="007836AC"/>
    <w:rsid w:val="00783846"/>
    <w:rsid w:val="00784506"/>
    <w:rsid w:val="00784D95"/>
    <w:rsid w:val="0078527C"/>
    <w:rsid w:val="00785CE0"/>
    <w:rsid w:val="00785DCC"/>
    <w:rsid w:val="00786304"/>
    <w:rsid w:val="0078655C"/>
    <w:rsid w:val="007875B1"/>
    <w:rsid w:val="00787C59"/>
    <w:rsid w:val="007904AE"/>
    <w:rsid w:val="00790CA8"/>
    <w:rsid w:val="00791A52"/>
    <w:rsid w:val="00791C59"/>
    <w:rsid w:val="007920AC"/>
    <w:rsid w:val="007926BC"/>
    <w:rsid w:val="0079412D"/>
    <w:rsid w:val="007949AC"/>
    <w:rsid w:val="0079509E"/>
    <w:rsid w:val="00795EC9"/>
    <w:rsid w:val="00795FD4"/>
    <w:rsid w:val="007961B3"/>
    <w:rsid w:val="007A09A4"/>
    <w:rsid w:val="007A0AB8"/>
    <w:rsid w:val="007A0E0F"/>
    <w:rsid w:val="007A1024"/>
    <w:rsid w:val="007A1850"/>
    <w:rsid w:val="007A1CD2"/>
    <w:rsid w:val="007A2136"/>
    <w:rsid w:val="007A2461"/>
    <w:rsid w:val="007A2606"/>
    <w:rsid w:val="007A271A"/>
    <w:rsid w:val="007A3083"/>
    <w:rsid w:val="007A34F7"/>
    <w:rsid w:val="007A3514"/>
    <w:rsid w:val="007A374B"/>
    <w:rsid w:val="007A5428"/>
    <w:rsid w:val="007A5AF1"/>
    <w:rsid w:val="007A5C0B"/>
    <w:rsid w:val="007A614C"/>
    <w:rsid w:val="007A6ED7"/>
    <w:rsid w:val="007B00C8"/>
    <w:rsid w:val="007B0522"/>
    <w:rsid w:val="007B0C48"/>
    <w:rsid w:val="007B1686"/>
    <w:rsid w:val="007B17CE"/>
    <w:rsid w:val="007B1FA0"/>
    <w:rsid w:val="007B314E"/>
    <w:rsid w:val="007B3434"/>
    <w:rsid w:val="007B35AA"/>
    <w:rsid w:val="007B3714"/>
    <w:rsid w:val="007B42A1"/>
    <w:rsid w:val="007B4BCC"/>
    <w:rsid w:val="007B6CB6"/>
    <w:rsid w:val="007B6D96"/>
    <w:rsid w:val="007B7541"/>
    <w:rsid w:val="007B7689"/>
    <w:rsid w:val="007C07A8"/>
    <w:rsid w:val="007C3831"/>
    <w:rsid w:val="007C3D00"/>
    <w:rsid w:val="007C4036"/>
    <w:rsid w:val="007C4BB5"/>
    <w:rsid w:val="007C501A"/>
    <w:rsid w:val="007C5865"/>
    <w:rsid w:val="007C61E0"/>
    <w:rsid w:val="007C6B69"/>
    <w:rsid w:val="007D0C11"/>
    <w:rsid w:val="007D1109"/>
    <w:rsid w:val="007D14A7"/>
    <w:rsid w:val="007D1A6A"/>
    <w:rsid w:val="007D1D55"/>
    <w:rsid w:val="007D24C5"/>
    <w:rsid w:val="007D3157"/>
    <w:rsid w:val="007D404C"/>
    <w:rsid w:val="007D5675"/>
    <w:rsid w:val="007D57E9"/>
    <w:rsid w:val="007D6169"/>
    <w:rsid w:val="007D67A6"/>
    <w:rsid w:val="007D690B"/>
    <w:rsid w:val="007D722B"/>
    <w:rsid w:val="007E0705"/>
    <w:rsid w:val="007E1599"/>
    <w:rsid w:val="007E17B1"/>
    <w:rsid w:val="007E2A95"/>
    <w:rsid w:val="007E3446"/>
    <w:rsid w:val="007E3606"/>
    <w:rsid w:val="007E3E81"/>
    <w:rsid w:val="007E4015"/>
    <w:rsid w:val="007E5907"/>
    <w:rsid w:val="007E6B52"/>
    <w:rsid w:val="007F0BFE"/>
    <w:rsid w:val="007F123D"/>
    <w:rsid w:val="007F1630"/>
    <w:rsid w:val="007F2B1A"/>
    <w:rsid w:val="007F33B6"/>
    <w:rsid w:val="007F4AF5"/>
    <w:rsid w:val="007F5ECB"/>
    <w:rsid w:val="007F7049"/>
    <w:rsid w:val="0080025B"/>
    <w:rsid w:val="008008CE"/>
    <w:rsid w:val="00800D52"/>
    <w:rsid w:val="00801A9C"/>
    <w:rsid w:val="00802D72"/>
    <w:rsid w:val="0080408D"/>
    <w:rsid w:val="00804F25"/>
    <w:rsid w:val="00806C5C"/>
    <w:rsid w:val="00806EA2"/>
    <w:rsid w:val="00807537"/>
    <w:rsid w:val="00807C0B"/>
    <w:rsid w:val="00810478"/>
    <w:rsid w:val="008108D6"/>
    <w:rsid w:val="00810F5F"/>
    <w:rsid w:val="008114B3"/>
    <w:rsid w:val="008117CA"/>
    <w:rsid w:val="00811F12"/>
    <w:rsid w:val="00812F3A"/>
    <w:rsid w:val="00813362"/>
    <w:rsid w:val="00813C50"/>
    <w:rsid w:val="008141F3"/>
    <w:rsid w:val="008150A4"/>
    <w:rsid w:val="0081576B"/>
    <w:rsid w:val="00816945"/>
    <w:rsid w:val="00816C04"/>
    <w:rsid w:val="00816DCE"/>
    <w:rsid w:val="008175C5"/>
    <w:rsid w:val="008207CB"/>
    <w:rsid w:val="00820AC4"/>
    <w:rsid w:val="00821150"/>
    <w:rsid w:val="00822487"/>
    <w:rsid w:val="00822670"/>
    <w:rsid w:val="00822E1D"/>
    <w:rsid w:val="00823593"/>
    <w:rsid w:val="008239F8"/>
    <w:rsid w:val="00823EFA"/>
    <w:rsid w:val="008243BF"/>
    <w:rsid w:val="00824520"/>
    <w:rsid w:val="008249C9"/>
    <w:rsid w:val="00824BCC"/>
    <w:rsid w:val="00824C24"/>
    <w:rsid w:val="0082500B"/>
    <w:rsid w:val="00825ACB"/>
    <w:rsid w:val="008262C1"/>
    <w:rsid w:val="008268CD"/>
    <w:rsid w:val="008271BA"/>
    <w:rsid w:val="00827574"/>
    <w:rsid w:val="008275B8"/>
    <w:rsid w:val="008278AE"/>
    <w:rsid w:val="0083042C"/>
    <w:rsid w:val="00830606"/>
    <w:rsid w:val="00831358"/>
    <w:rsid w:val="00831CD6"/>
    <w:rsid w:val="008322A4"/>
    <w:rsid w:val="008338B8"/>
    <w:rsid w:val="00833B7E"/>
    <w:rsid w:val="00833C65"/>
    <w:rsid w:val="00833D33"/>
    <w:rsid w:val="00834FAA"/>
    <w:rsid w:val="00835053"/>
    <w:rsid w:val="00835408"/>
    <w:rsid w:val="00835CB0"/>
    <w:rsid w:val="0083613E"/>
    <w:rsid w:val="00836E48"/>
    <w:rsid w:val="008377D0"/>
    <w:rsid w:val="00837922"/>
    <w:rsid w:val="00840987"/>
    <w:rsid w:val="00840C4F"/>
    <w:rsid w:val="00840D2A"/>
    <w:rsid w:val="0084162B"/>
    <w:rsid w:val="00841A96"/>
    <w:rsid w:val="00841C4D"/>
    <w:rsid w:val="00842074"/>
    <w:rsid w:val="0084232D"/>
    <w:rsid w:val="00842A23"/>
    <w:rsid w:val="00842E34"/>
    <w:rsid w:val="008435FA"/>
    <w:rsid w:val="008441B8"/>
    <w:rsid w:val="0084430E"/>
    <w:rsid w:val="0084502A"/>
    <w:rsid w:val="00845379"/>
    <w:rsid w:val="00845DE3"/>
    <w:rsid w:val="008504AB"/>
    <w:rsid w:val="00850D0E"/>
    <w:rsid w:val="00850F69"/>
    <w:rsid w:val="00850FF0"/>
    <w:rsid w:val="0085143C"/>
    <w:rsid w:val="008522F7"/>
    <w:rsid w:val="00852C09"/>
    <w:rsid w:val="00852C0E"/>
    <w:rsid w:val="008539C3"/>
    <w:rsid w:val="00853F69"/>
    <w:rsid w:val="00854CB9"/>
    <w:rsid w:val="008556C7"/>
    <w:rsid w:val="00855BF7"/>
    <w:rsid w:val="008563C1"/>
    <w:rsid w:val="0085646D"/>
    <w:rsid w:val="00856A47"/>
    <w:rsid w:val="008571D8"/>
    <w:rsid w:val="00857547"/>
    <w:rsid w:val="00857AF2"/>
    <w:rsid w:val="00857D29"/>
    <w:rsid w:val="00860EAB"/>
    <w:rsid w:val="008615C2"/>
    <w:rsid w:val="00861A79"/>
    <w:rsid w:val="008628BB"/>
    <w:rsid w:val="008633EF"/>
    <w:rsid w:val="00863A14"/>
    <w:rsid w:val="00865FAE"/>
    <w:rsid w:val="008661FF"/>
    <w:rsid w:val="0086624B"/>
    <w:rsid w:val="008663F3"/>
    <w:rsid w:val="0086691C"/>
    <w:rsid w:val="00866AC3"/>
    <w:rsid w:val="008676B8"/>
    <w:rsid w:val="00867741"/>
    <w:rsid w:val="00867865"/>
    <w:rsid w:val="00867A66"/>
    <w:rsid w:val="0087088B"/>
    <w:rsid w:val="0087103B"/>
    <w:rsid w:val="0087163C"/>
    <w:rsid w:val="00871EF3"/>
    <w:rsid w:val="00872B93"/>
    <w:rsid w:val="00872EBD"/>
    <w:rsid w:val="008747FC"/>
    <w:rsid w:val="0087540F"/>
    <w:rsid w:val="008758D1"/>
    <w:rsid w:val="00876105"/>
    <w:rsid w:val="0087622F"/>
    <w:rsid w:val="008762BE"/>
    <w:rsid w:val="00876F25"/>
    <w:rsid w:val="008774BE"/>
    <w:rsid w:val="00877D54"/>
    <w:rsid w:val="008803B3"/>
    <w:rsid w:val="0088080E"/>
    <w:rsid w:val="00881619"/>
    <w:rsid w:val="00881633"/>
    <w:rsid w:val="00882273"/>
    <w:rsid w:val="0088358F"/>
    <w:rsid w:val="008848D3"/>
    <w:rsid w:val="008859C9"/>
    <w:rsid w:val="00885E31"/>
    <w:rsid w:val="00886737"/>
    <w:rsid w:val="00886744"/>
    <w:rsid w:val="008869B1"/>
    <w:rsid w:val="00886C51"/>
    <w:rsid w:val="008872F5"/>
    <w:rsid w:val="00887326"/>
    <w:rsid w:val="008878B2"/>
    <w:rsid w:val="00887B71"/>
    <w:rsid w:val="00887F1B"/>
    <w:rsid w:val="00890812"/>
    <w:rsid w:val="00890DE1"/>
    <w:rsid w:val="008911F3"/>
    <w:rsid w:val="0089149E"/>
    <w:rsid w:val="0089258C"/>
    <w:rsid w:val="0089381A"/>
    <w:rsid w:val="008938C9"/>
    <w:rsid w:val="00893C9F"/>
    <w:rsid w:val="00894205"/>
    <w:rsid w:val="00895805"/>
    <w:rsid w:val="00895DB5"/>
    <w:rsid w:val="00897428"/>
    <w:rsid w:val="008A0243"/>
    <w:rsid w:val="008A0B0B"/>
    <w:rsid w:val="008A0D78"/>
    <w:rsid w:val="008A16AE"/>
    <w:rsid w:val="008A17E1"/>
    <w:rsid w:val="008A17FE"/>
    <w:rsid w:val="008A1EE9"/>
    <w:rsid w:val="008A2835"/>
    <w:rsid w:val="008A3457"/>
    <w:rsid w:val="008A44E8"/>
    <w:rsid w:val="008A69FE"/>
    <w:rsid w:val="008A6AA1"/>
    <w:rsid w:val="008A74D2"/>
    <w:rsid w:val="008A7B5C"/>
    <w:rsid w:val="008A7C98"/>
    <w:rsid w:val="008A7F56"/>
    <w:rsid w:val="008B0BD2"/>
    <w:rsid w:val="008B1085"/>
    <w:rsid w:val="008B1176"/>
    <w:rsid w:val="008B1DA6"/>
    <w:rsid w:val="008B203E"/>
    <w:rsid w:val="008B2655"/>
    <w:rsid w:val="008B2763"/>
    <w:rsid w:val="008B2A1E"/>
    <w:rsid w:val="008B3F03"/>
    <w:rsid w:val="008B427B"/>
    <w:rsid w:val="008B4EC4"/>
    <w:rsid w:val="008B5207"/>
    <w:rsid w:val="008B5C1C"/>
    <w:rsid w:val="008B5C6A"/>
    <w:rsid w:val="008B6615"/>
    <w:rsid w:val="008B760E"/>
    <w:rsid w:val="008C00F9"/>
    <w:rsid w:val="008C12C8"/>
    <w:rsid w:val="008C1340"/>
    <w:rsid w:val="008C2530"/>
    <w:rsid w:val="008C28D3"/>
    <w:rsid w:val="008C2FA4"/>
    <w:rsid w:val="008C3106"/>
    <w:rsid w:val="008C3165"/>
    <w:rsid w:val="008C331A"/>
    <w:rsid w:val="008C39D4"/>
    <w:rsid w:val="008C42AC"/>
    <w:rsid w:val="008C42DD"/>
    <w:rsid w:val="008C6609"/>
    <w:rsid w:val="008C673D"/>
    <w:rsid w:val="008C6913"/>
    <w:rsid w:val="008C757A"/>
    <w:rsid w:val="008D10C8"/>
    <w:rsid w:val="008D2A27"/>
    <w:rsid w:val="008D3262"/>
    <w:rsid w:val="008D3A9C"/>
    <w:rsid w:val="008D3C31"/>
    <w:rsid w:val="008D423B"/>
    <w:rsid w:val="008D428F"/>
    <w:rsid w:val="008D59A6"/>
    <w:rsid w:val="008D61BF"/>
    <w:rsid w:val="008D61E4"/>
    <w:rsid w:val="008D7094"/>
    <w:rsid w:val="008E0A43"/>
    <w:rsid w:val="008E104A"/>
    <w:rsid w:val="008E2763"/>
    <w:rsid w:val="008E28F3"/>
    <w:rsid w:val="008E34FB"/>
    <w:rsid w:val="008E43C8"/>
    <w:rsid w:val="008E5613"/>
    <w:rsid w:val="008E591B"/>
    <w:rsid w:val="008E5CEE"/>
    <w:rsid w:val="008E6412"/>
    <w:rsid w:val="008E7D07"/>
    <w:rsid w:val="008F0A86"/>
    <w:rsid w:val="008F1027"/>
    <w:rsid w:val="008F19D2"/>
    <w:rsid w:val="008F34F9"/>
    <w:rsid w:val="008F3705"/>
    <w:rsid w:val="008F3920"/>
    <w:rsid w:val="008F39BA"/>
    <w:rsid w:val="008F3E2F"/>
    <w:rsid w:val="008F53CD"/>
    <w:rsid w:val="008F5A26"/>
    <w:rsid w:val="008F60A9"/>
    <w:rsid w:val="008F6207"/>
    <w:rsid w:val="008F6456"/>
    <w:rsid w:val="008F65B3"/>
    <w:rsid w:val="008F6742"/>
    <w:rsid w:val="008F704D"/>
    <w:rsid w:val="008F73B3"/>
    <w:rsid w:val="008F741D"/>
    <w:rsid w:val="008F7C01"/>
    <w:rsid w:val="008F7DA1"/>
    <w:rsid w:val="008F7E2F"/>
    <w:rsid w:val="008F7F4A"/>
    <w:rsid w:val="00900016"/>
    <w:rsid w:val="00900262"/>
    <w:rsid w:val="00900381"/>
    <w:rsid w:val="0090088D"/>
    <w:rsid w:val="009009E8"/>
    <w:rsid w:val="00900BDF"/>
    <w:rsid w:val="00901113"/>
    <w:rsid w:val="00901612"/>
    <w:rsid w:val="00901B6F"/>
    <w:rsid w:val="009020DD"/>
    <w:rsid w:val="00904427"/>
    <w:rsid w:val="00904500"/>
    <w:rsid w:val="00904D83"/>
    <w:rsid w:val="00905CC7"/>
    <w:rsid w:val="00905DB2"/>
    <w:rsid w:val="00906AD6"/>
    <w:rsid w:val="0090741A"/>
    <w:rsid w:val="00907745"/>
    <w:rsid w:val="00907EC9"/>
    <w:rsid w:val="00910AFE"/>
    <w:rsid w:val="00911DD7"/>
    <w:rsid w:val="00911E0B"/>
    <w:rsid w:val="00912C00"/>
    <w:rsid w:val="00913001"/>
    <w:rsid w:val="009132FF"/>
    <w:rsid w:val="009137C8"/>
    <w:rsid w:val="0091439E"/>
    <w:rsid w:val="009149BD"/>
    <w:rsid w:val="00914ABE"/>
    <w:rsid w:val="00914B1B"/>
    <w:rsid w:val="00914B3E"/>
    <w:rsid w:val="00915FEF"/>
    <w:rsid w:val="0091658A"/>
    <w:rsid w:val="0091661A"/>
    <w:rsid w:val="00917445"/>
    <w:rsid w:val="009175BE"/>
    <w:rsid w:val="00917AED"/>
    <w:rsid w:val="00917D38"/>
    <w:rsid w:val="009200FA"/>
    <w:rsid w:val="00920977"/>
    <w:rsid w:val="00920EDA"/>
    <w:rsid w:val="0092114E"/>
    <w:rsid w:val="0092157D"/>
    <w:rsid w:val="00921D82"/>
    <w:rsid w:val="009221DA"/>
    <w:rsid w:val="0092296C"/>
    <w:rsid w:val="00923817"/>
    <w:rsid w:val="00924099"/>
    <w:rsid w:val="00924120"/>
    <w:rsid w:val="009244FC"/>
    <w:rsid w:val="009245D4"/>
    <w:rsid w:val="0092532C"/>
    <w:rsid w:val="009259D6"/>
    <w:rsid w:val="00925E42"/>
    <w:rsid w:val="0092691C"/>
    <w:rsid w:val="00927A79"/>
    <w:rsid w:val="00930B6D"/>
    <w:rsid w:val="00930C50"/>
    <w:rsid w:val="009312C2"/>
    <w:rsid w:val="00931AA0"/>
    <w:rsid w:val="00932FC9"/>
    <w:rsid w:val="00933A76"/>
    <w:rsid w:val="00933E96"/>
    <w:rsid w:val="009347A9"/>
    <w:rsid w:val="00934CF4"/>
    <w:rsid w:val="009359C0"/>
    <w:rsid w:val="00936541"/>
    <w:rsid w:val="00936613"/>
    <w:rsid w:val="00936713"/>
    <w:rsid w:val="00936DB0"/>
    <w:rsid w:val="00937390"/>
    <w:rsid w:val="0093793A"/>
    <w:rsid w:val="00937C6F"/>
    <w:rsid w:val="009407BF"/>
    <w:rsid w:val="00941574"/>
    <w:rsid w:val="0094225D"/>
    <w:rsid w:val="00942B7A"/>
    <w:rsid w:val="00942CC8"/>
    <w:rsid w:val="009430BD"/>
    <w:rsid w:val="00943217"/>
    <w:rsid w:val="00943ACA"/>
    <w:rsid w:val="00943F60"/>
    <w:rsid w:val="00944844"/>
    <w:rsid w:val="00944CB7"/>
    <w:rsid w:val="009460B8"/>
    <w:rsid w:val="009460E6"/>
    <w:rsid w:val="009464E4"/>
    <w:rsid w:val="00946757"/>
    <w:rsid w:val="00947558"/>
    <w:rsid w:val="00947685"/>
    <w:rsid w:val="00947F28"/>
    <w:rsid w:val="009504F1"/>
    <w:rsid w:val="00950B60"/>
    <w:rsid w:val="00952E3F"/>
    <w:rsid w:val="009538C7"/>
    <w:rsid w:val="00953C3C"/>
    <w:rsid w:val="0095453D"/>
    <w:rsid w:val="00954807"/>
    <w:rsid w:val="00955E82"/>
    <w:rsid w:val="00956385"/>
    <w:rsid w:val="00956651"/>
    <w:rsid w:val="00956DFC"/>
    <w:rsid w:val="00956ED1"/>
    <w:rsid w:val="00957EE5"/>
    <w:rsid w:val="00960F64"/>
    <w:rsid w:val="00962ACE"/>
    <w:rsid w:val="009652BC"/>
    <w:rsid w:val="009658C4"/>
    <w:rsid w:val="00967C48"/>
    <w:rsid w:val="00967EF6"/>
    <w:rsid w:val="00967FB7"/>
    <w:rsid w:val="00970009"/>
    <w:rsid w:val="0097031E"/>
    <w:rsid w:val="00970FB0"/>
    <w:rsid w:val="0097175D"/>
    <w:rsid w:val="00971B89"/>
    <w:rsid w:val="009720A2"/>
    <w:rsid w:val="00972246"/>
    <w:rsid w:val="00972C33"/>
    <w:rsid w:val="00973350"/>
    <w:rsid w:val="009739C2"/>
    <w:rsid w:val="00975F43"/>
    <w:rsid w:val="0097691C"/>
    <w:rsid w:val="0097723C"/>
    <w:rsid w:val="00977296"/>
    <w:rsid w:val="0098060D"/>
    <w:rsid w:val="009807C2"/>
    <w:rsid w:val="00981ECC"/>
    <w:rsid w:val="00981FEA"/>
    <w:rsid w:val="0098232E"/>
    <w:rsid w:val="00983CAE"/>
    <w:rsid w:val="0098420F"/>
    <w:rsid w:val="009849B2"/>
    <w:rsid w:val="009857EB"/>
    <w:rsid w:val="00985E0A"/>
    <w:rsid w:val="00985F04"/>
    <w:rsid w:val="00986B02"/>
    <w:rsid w:val="00986D2B"/>
    <w:rsid w:val="00986E14"/>
    <w:rsid w:val="00987407"/>
    <w:rsid w:val="00987F7E"/>
    <w:rsid w:val="0099021B"/>
    <w:rsid w:val="009906C9"/>
    <w:rsid w:val="00990FC8"/>
    <w:rsid w:val="009914D4"/>
    <w:rsid w:val="00991BD5"/>
    <w:rsid w:val="0099244D"/>
    <w:rsid w:val="00993604"/>
    <w:rsid w:val="00995379"/>
    <w:rsid w:val="009967BE"/>
    <w:rsid w:val="00996DA4"/>
    <w:rsid w:val="00997CCF"/>
    <w:rsid w:val="009A14DC"/>
    <w:rsid w:val="009A16E8"/>
    <w:rsid w:val="009A17D6"/>
    <w:rsid w:val="009A2360"/>
    <w:rsid w:val="009A2F5F"/>
    <w:rsid w:val="009A3AD6"/>
    <w:rsid w:val="009A437C"/>
    <w:rsid w:val="009A657F"/>
    <w:rsid w:val="009A6584"/>
    <w:rsid w:val="009A6A0D"/>
    <w:rsid w:val="009A6F52"/>
    <w:rsid w:val="009A78D2"/>
    <w:rsid w:val="009B03CB"/>
    <w:rsid w:val="009B0C1C"/>
    <w:rsid w:val="009B293F"/>
    <w:rsid w:val="009B3104"/>
    <w:rsid w:val="009B5D9B"/>
    <w:rsid w:val="009B6152"/>
    <w:rsid w:val="009B7514"/>
    <w:rsid w:val="009C054A"/>
    <w:rsid w:val="009C0C1D"/>
    <w:rsid w:val="009C1091"/>
    <w:rsid w:val="009C3216"/>
    <w:rsid w:val="009C3D73"/>
    <w:rsid w:val="009C48D6"/>
    <w:rsid w:val="009C4A9D"/>
    <w:rsid w:val="009C519B"/>
    <w:rsid w:val="009C6230"/>
    <w:rsid w:val="009C6764"/>
    <w:rsid w:val="009C69CC"/>
    <w:rsid w:val="009C7651"/>
    <w:rsid w:val="009D04BA"/>
    <w:rsid w:val="009D06B5"/>
    <w:rsid w:val="009D093E"/>
    <w:rsid w:val="009D10DF"/>
    <w:rsid w:val="009D1452"/>
    <w:rsid w:val="009D1BD2"/>
    <w:rsid w:val="009D2054"/>
    <w:rsid w:val="009D2C15"/>
    <w:rsid w:val="009D3DE3"/>
    <w:rsid w:val="009D3FC4"/>
    <w:rsid w:val="009D496F"/>
    <w:rsid w:val="009D4C51"/>
    <w:rsid w:val="009D5A4E"/>
    <w:rsid w:val="009D62C5"/>
    <w:rsid w:val="009D67EC"/>
    <w:rsid w:val="009D74CF"/>
    <w:rsid w:val="009D779C"/>
    <w:rsid w:val="009D7F32"/>
    <w:rsid w:val="009E06F3"/>
    <w:rsid w:val="009E1C2E"/>
    <w:rsid w:val="009E1D0C"/>
    <w:rsid w:val="009E1D64"/>
    <w:rsid w:val="009E2617"/>
    <w:rsid w:val="009E2C39"/>
    <w:rsid w:val="009E33F5"/>
    <w:rsid w:val="009E362E"/>
    <w:rsid w:val="009E36C4"/>
    <w:rsid w:val="009E3BDC"/>
    <w:rsid w:val="009E4425"/>
    <w:rsid w:val="009E47CC"/>
    <w:rsid w:val="009E497C"/>
    <w:rsid w:val="009E4E92"/>
    <w:rsid w:val="009E51C7"/>
    <w:rsid w:val="009E5292"/>
    <w:rsid w:val="009E5D7A"/>
    <w:rsid w:val="009E5F82"/>
    <w:rsid w:val="009E6C92"/>
    <w:rsid w:val="009E6D30"/>
    <w:rsid w:val="009E735C"/>
    <w:rsid w:val="009E7801"/>
    <w:rsid w:val="009E78E2"/>
    <w:rsid w:val="009E790D"/>
    <w:rsid w:val="009E79F8"/>
    <w:rsid w:val="009F1501"/>
    <w:rsid w:val="009F2358"/>
    <w:rsid w:val="009F2515"/>
    <w:rsid w:val="009F32D1"/>
    <w:rsid w:val="009F36F3"/>
    <w:rsid w:val="009F3C98"/>
    <w:rsid w:val="009F3CCE"/>
    <w:rsid w:val="009F3D38"/>
    <w:rsid w:val="009F4803"/>
    <w:rsid w:val="009F6754"/>
    <w:rsid w:val="009F6763"/>
    <w:rsid w:val="009F6D21"/>
    <w:rsid w:val="00A0078A"/>
    <w:rsid w:val="00A00FF8"/>
    <w:rsid w:val="00A02701"/>
    <w:rsid w:val="00A0304B"/>
    <w:rsid w:val="00A03890"/>
    <w:rsid w:val="00A03CF0"/>
    <w:rsid w:val="00A04315"/>
    <w:rsid w:val="00A05BD8"/>
    <w:rsid w:val="00A05FEE"/>
    <w:rsid w:val="00A0648D"/>
    <w:rsid w:val="00A06955"/>
    <w:rsid w:val="00A06F21"/>
    <w:rsid w:val="00A075AF"/>
    <w:rsid w:val="00A106F0"/>
    <w:rsid w:val="00A10ACB"/>
    <w:rsid w:val="00A10EB5"/>
    <w:rsid w:val="00A11696"/>
    <w:rsid w:val="00A12360"/>
    <w:rsid w:val="00A12593"/>
    <w:rsid w:val="00A13A8A"/>
    <w:rsid w:val="00A1406F"/>
    <w:rsid w:val="00A14824"/>
    <w:rsid w:val="00A1560F"/>
    <w:rsid w:val="00A156E2"/>
    <w:rsid w:val="00A158BA"/>
    <w:rsid w:val="00A15EE4"/>
    <w:rsid w:val="00A1611F"/>
    <w:rsid w:val="00A1624C"/>
    <w:rsid w:val="00A16323"/>
    <w:rsid w:val="00A16400"/>
    <w:rsid w:val="00A16590"/>
    <w:rsid w:val="00A17337"/>
    <w:rsid w:val="00A17D42"/>
    <w:rsid w:val="00A20B82"/>
    <w:rsid w:val="00A20D62"/>
    <w:rsid w:val="00A21046"/>
    <w:rsid w:val="00A217CD"/>
    <w:rsid w:val="00A21D1C"/>
    <w:rsid w:val="00A22186"/>
    <w:rsid w:val="00A22913"/>
    <w:rsid w:val="00A22D36"/>
    <w:rsid w:val="00A23026"/>
    <w:rsid w:val="00A235F2"/>
    <w:rsid w:val="00A23862"/>
    <w:rsid w:val="00A23E45"/>
    <w:rsid w:val="00A254B3"/>
    <w:rsid w:val="00A257B3"/>
    <w:rsid w:val="00A257E2"/>
    <w:rsid w:val="00A25AD0"/>
    <w:rsid w:val="00A2629A"/>
    <w:rsid w:val="00A2650A"/>
    <w:rsid w:val="00A27505"/>
    <w:rsid w:val="00A27839"/>
    <w:rsid w:val="00A304BF"/>
    <w:rsid w:val="00A30DAA"/>
    <w:rsid w:val="00A31007"/>
    <w:rsid w:val="00A31694"/>
    <w:rsid w:val="00A32815"/>
    <w:rsid w:val="00A32DA3"/>
    <w:rsid w:val="00A3358E"/>
    <w:rsid w:val="00A34BA1"/>
    <w:rsid w:val="00A34CA0"/>
    <w:rsid w:val="00A34F82"/>
    <w:rsid w:val="00A35025"/>
    <w:rsid w:val="00A35176"/>
    <w:rsid w:val="00A35FE5"/>
    <w:rsid w:val="00A37631"/>
    <w:rsid w:val="00A3793E"/>
    <w:rsid w:val="00A37A39"/>
    <w:rsid w:val="00A4067B"/>
    <w:rsid w:val="00A40DC0"/>
    <w:rsid w:val="00A43FD4"/>
    <w:rsid w:val="00A44813"/>
    <w:rsid w:val="00A467F3"/>
    <w:rsid w:val="00A46D18"/>
    <w:rsid w:val="00A47F2E"/>
    <w:rsid w:val="00A50955"/>
    <w:rsid w:val="00A5136E"/>
    <w:rsid w:val="00A51539"/>
    <w:rsid w:val="00A52873"/>
    <w:rsid w:val="00A53A89"/>
    <w:rsid w:val="00A53EFC"/>
    <w:rsid w:val="00A54030"/>
    <w:rsid w:val="00A54828"/>
    <w:rsid w:val="00A552B7"/>
    <w:rsid w:val="00A5566A"/>
    <w:rsid w:val="00A557ED"/>
    <w:rsid w:val="00A55A34"/>
    <w:rsid w:val="00A567CB"/>
    <w:rsid w:val="00A57576"/>
    <w:rsid w:val="00A57654"/>
    <w:rsid w:val="00A57F84"/>
    <w:rsid w:val="00A60167"/>
    <w:rsid w:val="00A605D8"/>
    <w:rsid w:val="00A611DC"/>
    <w:rsid w:val="00A615E5"/>
    <w:rsid w:val="00A62274"/>
    <w:rsid w:val="00A627DD"/>
    <w:rsid w:val="00A6311E"/>
    <w:rsid w:val="00A6347A"/>
    <w:rsid w:val="00A639B8"/>
    <w:rsid w:val="00A63CCD"/>
    <w:rsid w:val="00A64ADB"/>
    <w:rsid w:val="00A650F2"/>
    <w:rsid w:val="00A65BCC"/>
    <w:rsid w:val="00A66757"/>
    <w:rsid w:val="00A66B8F"/>
    <w:rsid w:val="00A66C18"/>
    <w:rsid w:val="00A670F2"/>
    <w:rsid w:val="00A70C91"/>
    <w:rsid w:val="00A71834"/>
    <w:rsid w:val="00A7206F"/>
    <w:rsid w:val="00A73335"/>
    <w:rsid w:val="00A7406B"/>
    <w:rsid w:val="00A74A58"/>
    <w:rsid w:val="00A751F5"/>
    <w:rsid w:val="00A76647"/>
    <w:rsid w:val="00A76D8A"/>
    <w:rsid w:val="00A76E94"/>
    <w:rsid w:val="00A7719F"/>
    <w:rsid w:val="00A772C0"/>
    <w:rsid w:val="00A77582"/>
    <w:rsid w:val="00A776B6"/>
    <w:rsid w:val="00A77883"/>
    <w:rsid w:val="00A77B92"/>
    <w:rsid w:val="00A77E81"/>
    <w:rsid w:val="00A8010D"/>
    <w:rsid w:val="00A80BFD"/>
    <w:rsid w:val="00A80C50"/>
    <w:rsid w:val="00A81172"/>
    <w:rsid w:val="00A83AD6"/>
    <w:rsid w:val="00A84DE2"/>
    <w:rsid w:val="00A85407"/>
    <w:rsid w:val="00A85906"/>
    <w:rsid w:val="00A85ABC"/>
    <w:rsid w:val="00A8628E"/>
    <w:rsid w:val="00A864EE"/>
    <w:rsid w:val="00A869D2"/>
    <w:rsid w:val="00A86F70"/>
    <w:rsid w:val="00A878E1"/>
    <w:rsid w:val="00A878FC"/>
    <w:rsid w:val="00A87BAD"/>
    <w:rsid w:val="00A87FEA"/>
    <w:rsid w:val="00A90288"/>
    <w:rsid w:val="00A906D4"/>
    <w:rsid w:val="00A90747"/>
    <w:rsid w:val="00A907AA"/>
    <w:rsid w:val="00A91009"/>
    <w:rsid w:val="00A91084"/>
    <w:rsid w:val="00A9151B"/>
    <w:rsid w:val="00A91809"/>
    <w:rsid w:val="00A927AE"/>
    <w:rsid w:val="00A93206"/>
    <w:rsid w:val="00A94345"/>
    <w:rsid w:val="00A95357"/>
    <w:rsid w:val="00A955B9"/>
    <w:rsid w:val="00A960E9"/>
    <w:rsid w:val="00A96102"/>
    <w:rsid w:val="00A9611B"/>
    <w:rsid w:val="00A97D38"/>
    <w:rsid w:val="00A97F79"/>
    <w:rsid w:val="00AA159C"/>
    <w:rsid w:val="00AA2206"/>
    <w:rsid w:val="00AA2438"/>
    <w:rsid w:val="00AA32F5"/>
    <w:rsid w:val="00AA4063"/>
    <w:rsid w:val="00AA4CBF"/>
    <w:rsid w:val="00AA5393"/>
    <w:rsid w:val="00AA5554"/>
    <w:rsid w:val="00AA5694"/>
    <w:rsid w:val="00AA58C0"/>
    <w:rsid w:val="00AA6FCF"/>
    <w:rsid w:val="00AA72BB"/>
    <w:rsid w:val="00AA72DF"/>
    <w:rsid w:val="00AA7A45"/>
    <w:rsid w:val="00AB1BDC"/>
    <w:rsid w:val="00AB2233"/>
    <w:rsid w:val="00AB24B9"/>
    <w:rsid w:val="00AB275F"/>
    <w:rsid w:val="00AB2AB9"/>
    <w:rsid w:val="00AB2D41"/>
    <w:rsid w:val="00AB30E0"/>
    <w:rsid w:val="00AB40EA"/>
    <w:rsid w:val="00AB4769"/>
    <w:rsid w:val="00AB66A4"/>
    <w:rsid w:val="00AB7038"/>
    <w:rsid w:val="00AB743C"/>
    <w:rsid w:val="00AB78CA"/>
    <w:rsid w:val="00AB7F9C"/>
    <w:rsid w:val="00AC0420"/>
    <w:rsid w:val="00AC05C6"/>
    <w:rsid w:val="00AC0AAF"/>
    <w:rsid w:val="00AC0BF2"/>
    <w:rsid w:val="00AC0E0B"/>
    <w:rsid w:val="00AC11CF"/>
    <w:rsid w:val="00AC1947"/>
    <w:rsid w:val="00AC1D80"/>
    <w:rsid w:val="00AC22AB"/>
    <w:rsid w:val="00AC24FF"/>
    <w:rsid w:val="00AC2732"/>
    <w:rsid w:val="00AC3064"/>
    <w:rsid w:val="00AC3A11"/>
    <w:rsid w:val="00AC3F7E"/>
    <w:rsid w:val="00AC41CA"/>
    <w:rsid w:val="00AC4282"/>
    <w:rsid w:val="00AC449E"/>
    <w:rsid w:val="00AC5DAF"/>
    <w:rsid w:val="00AC672D"/>
    <w:rsid w:val="00AC67BB"/>
    <w:rsid w:val="00AC745A"/>
    <w:rsid w:val="00AC7EDB"/>
    <w:rsid w:val="00AD0729"/>
    <w:rsid w:val="00AD0B02"/>
    <w:rsid w:val="00AD0BBA"/>
    <w:rsid w:val="00AD10D2"/>
    <w:rsid w:val="00AD128C"/>
    <w:rsid w:val="00AD20B9"/>
    <w:rsid w:val="00AD2E89"/>
    <w:rsid w:val="00AD2E8B"/>
    <w:rsid w:val="00AD42BE"/>
    <w:rsid w:val="00AD46CB"/>
    <w:rsid w:val="00AD5456"/>
    <w:rsid w:val="00AD54A0"/>
    <w:rsid w:val="00AD59C9"/>
    <w:rsid w:val="00AD6796"/>
    <w:rsid w:val="00AD740C"/>
    <w:rsid w:val="00AD74D8"/>
    <w:rsid w:val="00AD7900"/>
    <w:rsid w:val="00AD7B78"/>
    <w:rsid w:val="00AD7C4C"/>
    <w:rsid w:val="00AE0C8D"/>
    <w:rsid w:val="00AE0F6A"/>
    <w:rsid w:val="00AE13FC"/>
    <w:rsid w:val="00AE24EE"/>
    <w:rsid w:val="00AE274C"/>
    <w:rsid w:val="00AE27B8"/>
    <w:rsid w:val="00AE4D65"/>
    <w:rsid w:val="00AE4F3F"/>
    <w:rsid w:val="00AE54C4"/>
    <w:rsid w:val="00AE6F49"/>
    <w:rsid w:val="00AE70C3"/>
    <w:rsid w:val="00AE7B70"/>
    <w:rsid w:val="00AE7E4C"/>
    <w:rsid w:val="00AF02BB"/>
    <w:rsid w:val="00AF05F6"/>
    <w:rsid w:val="00AF06D7"/>
    <w:rsid w:val="00AF0FA8"/>
    <w:rsid w:val="00AF1593"/>
    <w:rsid w:val="00AF1751"/>
    <w:rsid w:val="00AF20D7"/>
    <w:rsid w:val="00AF2441"/>
    <w:rsid w:val="00AF290F"/>
    <w:rsid w:val="00AF29DE"/>
    <w:rsid w:val="00AF2A24"/>
    <w:rsid w:val="00AF2BD1"/>
    <w:rsid w:val="00AF2F39"/>
    <w:rsid w:val="00AF3B81"/>
    <w:rsid w:val="00AF3F8B"/>
    <w:rsid w:val="00AF4BE2"/>
    <w:rsid w:val="00AF6642"/>
    <w:rsid w:val="00AF7D60"/>
    <w:rsid w:val="00B008D9"/>
    <w:rsid w:val="00B01476"/>
    <w:rsid w:val="00B014CC"/>
    <w:rsid w:val="00B024E2"/>
    <w:rsid w:val="00B026F7"/>
    <w:rsid w:val="00B03980"/>
    <w:rsid w:val="00B0418D"/>
    <w:rsid w:val="00B0433E"/>
    <w:rsid w:val="00B0438A"/>
    <w:rsid w:val="00B04F42"/>
    <w:rsid w:val="00B058AE"/>
    <w:rsid w:val="00B05DB0"/>
    <w:rsid w:val="00B061CB"/>
    <w:rsid w:val="00B06709"/>
    <w:rsid w:val="00B067EC"/>
    <w:rsid w:val="00B06C3C"/>
    <w:rsid w:val="00B06E2C"/>
    <w:rsid w:val="00B1022E"/>
    <w:rsid w:val="00B10DB3"/>
    <w:rsid w:val="00B12541"/>
    <w:rsid w:val="00B12F40"/>
    <w:rsid w:val="00B132B4"/>
    <w:rsid w:val="00B136C6"/>
    <w:rsid w:val="00B13FA9"/>
    <w:rsid w:val="00B144F6"/>
    <w:rsid w:val="00B1478E"/>
    <w:rsid w:val="00B1482A"/>
    <w:rsid w:val="00B148AF"/>
    <w:rsid w:val="00B15379"/>
    <w:rsid w:val="00B15397"/>
    <w:rsid w:val="00B157B0"/>
    <w:rsid w:val="00B157D0"/>
    <w:rsid w:val="00B16AF2"/>
    <w:rsid w:val="00B16C6D"/>
    <w:rsid w:val="00B16FF4"/>
    <w:rsid w:val="00B1716D"/>
    <w:rsid w:val="00B172F1"/>
    <w:rsid w:val="00B17817"/>
    <w:rsid w:val="00B20C84"/>
    <w:rsid w:val="00B21722"/>
    <w:rsid w:val="00B21FC7"/>
    <w:rsid w:val="00B221F1"/>
    <w:rsid w:val="00B23D44"/>
    <w:rsid w:val="00B24A64"/>
    <w:rsid w:val="00B251D3"/>
    <w:rsid w:val="00B2524E"/>
    <w:rsid w:val="00B25C8A"/>
    <w:rsid w:val="00B25FF1"/>
    <w:rsid w:val="00B2717E"/>
    <w:rsid w:val="00B27510"/>
    <w:rsid w:val="00B3029A"/>
    <w:rsid w:val="00B318E5"/>
    <w:rsid w:val="00B33402"/>
    <w:rsid w:val="00B33780"/>
    <w:rsid w:val="00B33AC4"/>
    <w:rsid w:val="00B3432D"/>
    <w:rsid w:val="00B34725"/>
    <w:rsid w:val="00B3495C"/>
    <w:rsid w:val="00B351C5"/>
    <w:rsid w:val="00B35DB1"/>
    <w:rsid w:val="00B36057"/>
    <w:rsid w:val="00B3642A"/>
    <w:rsid w:val="00B367DD"/>
    <w:rsid w:val="00B37033"/>
    <w:rsid w:val="00B373D9"/>
    <w:rsid w:val="00B37BBE"/>
    <w:rsid w:val="00B40EF5"/>
    <w:rsid w:val="00B40FD1"/>
    <w:rsid w:val="00B41148"/>
    <w:rsid w:val="00B417A5"/>
    <w:rsid w:val="00B41B8D"/>
    <w:rsid w:val="00B41D23"/>
    <w:rsid w:val="00B42041"/>
    <w:rsid w:val="00B42D8F"/>
    <w:rsid w:val="00B42E04"/>
    <w:rsid w:val="00B44142"/>
    <w:rsid w:val="00B44C8C"/>
    <w:rsid w:val="00B452C3"/>
    <w:rsid w:val="00B45D4B"/>
    <w:rsid w:val="00B467A2"/>
    <w:rsid w:val="00B46B70"/>
    <w:rsid w:val="00B4770D"/>
    <w:rsid w:val="00B50817"/>
    <w:rsid w:val="00B51A93"/>
    <w:rsid w:val="00B51BDC"/>
    <w:rsid w:val="00B51DB2"/>
    <w:rsid w:val="00B527CE"/>
    <w:rsid w:val="00B54ED8"/>
    <w:rsid w:val="00B551C4"/>
    <w:rsid w:val="00B55749"/>
    <w:rsid w:val="00B55F3E"/>
    <w:rsid w:val="00B567ED"/>
    <w:rsid w:val="00B574DF"/>
    <w:rsid w:val="00B575B7"/>
    <w:rsid w:val="00B575D4"/>
    <w:rsid w:val="00B575F9"/>
    <w:rsid w:val="00B57674"/>
    <w:rsid w:val="00B60670"/>
    <w:rsid w:val="00B61F9E"/>
    <w:rsid w:val="00B62A3C"/>
    <w:rsid w:val="00B634D2"/>
    <w:rsid w:val="00B63EB2"/>
    <w:rsid w:val="00B63EC9"/>
    <w:rsid w:val="00B64528"/>
    <w:rsid w:val="00B64716"/>
    <w:rsid w:val="00B656BD"/>
    <w:rsid w:val="00B659DB"/>
    <w:rsid w:val="00B65E9D"/>
    <w:rsid w:val="00B67756"/>
    <w:rsid w:val="00B70C1A"/>
    <w:rsid w:val="00B71503"/>
    <w:rsid w:val="00B72356"/>
    <w:rsid w:val="00B73630"/>
    <w:rsid w:val="00B741A5"/>
    <w:rsid w:val="00B741EB"/>
    <w:rsid w:val="00B74306"/>
    <w:rsid w:val="00B74E6E"/>
    <w:rsid w:val="00B75163"/>
    <w:rsid w:val="00B75891"/>
    <w:rsid w:val="00B759AA"/>
    <w:rsid w:val="00B76512"/>
    <w:rsid w:val="00B76A6D"/>
    <w:rsid w:val="00B76DEB"/>
    <w:rsid w:val="00B801FF"/>
    <w:rsid w:val="00B808B3"/>
    <w:rsid w:val="00B80CA6"/>
    <w:rsid w:val="00B80DAA"/>
    <w:rsid w:val="00B826B8"/>
    <w:rsid w:val="00B8279E"/>
    <w:rsid w:val="00B83521"/>
    <w:rsid w:val="00B8356F"/>
    <w:rsid w:val="00B8379F"/>
    <w:rsid w:val="00B83AD0"/>
    <w:rsid w:val="00B83D1F"/>
    <w:rsid w:val="00B84F34"/>
    <w:rsid w:val="00B850F5"/>
    <w:rsid w:val="00B857D2"/>
    <w:rsid w:val="00B875BD"/>
    <w:rsid w:val="00B9037C"/>
    <w:rsid w:val="00B9070E"/>
    <w:rsid w:val="00B907C0"/>
    <w:rsid w:val="00B90871"/>
    <w:rsid w:val="00B91812"/>
    <w:rsid w:val="00B91B5E"/>
    <w:rsid w:val="00B927A1"/>
    <w:rsid w:val="00B935FA"/>
    <w:rsid w:val="00B93A76"/>
    <w:rsid w:val="00B93B12"/>
    <w:rsid w:val="00B94568"/>
    <w:rsid w:val="00B94F8C"/>
    <w:rsid w:val="00B95696"/>
    <w:rsid w:val="00B96298"/>
    <w:rsid w:val="00B96438"/>
    <w:rsid w:val="00B9689D"/>
    <w:rsid w:val="00B96D98"/>
    <w:rsid w:val="00BA037F"/>
    <w:rsid w:val="00BA0C2C"/>
    <w:rsid w:val="00BA1307"/>
    <w:rsid w:val="00BA17D7"/>
    <w:rsid w:val="00BA1BEB"/>
    <w:rsid w:val="00BA1C3C"/>
    <w:rsid w:val="00BA2A61"/>
    <w:rsid w:val="00BA2B9A"/>
    <w:rsid w:val="00BA358B"/>
    <w:rsid w:val="00BA3D0D"/>
    <w:rsid w:val="00BA4F90"/>
    <w:rsid w:val="00BA5C58"/>
    <w:rsid w:val="00BA5CC7"/>
    <w:rsid w:val="00BA6A5B"/>
    <w:rsid w:val="00BA7F48"/>
    <w:rsid w:val="00BB06A8"/>
    <w:rsid w:val="00BB08DB"/>
    <w:rsid w:val="00BB0C2A"/>
    <w:rsid w:val="00BB235C"/>
    <w:rsid w:val="00BB288D"/>
    <w:rsid w:val="00BB29C6"/>
    <w:rsid w:val="00BB2A99"/>
    <w:rsid w:val="00BB3391"/>
    <w:rsid w:val="00BB3901"/>
    <w:rsid w:val="00BB3B98"/>
    <w:rsid w:val="00BB3E9D"/>
    <w:rsid w:val="00BB3F40"/>
    <w:rsid w:val="00BB4B12"/>
    <w:rsid w:val="00BB4C49"/>
    <w:rsid w:val="00BB53F5"/>
    <w:rsid w:val="00BB5C5E"/>
    <w:rsid w:val="00BB6745"/>
    <w:rsid w:val="00BB6C2E"/>
    <w:rsid w:val="00BB6E7B"/>
    <w:rsid w:val="00BB724D"/>
    <w:rsid w:val="00BB743E"/>
    <w:rsid w:val="00BC0586"/>
    <w:rsid w:val="00BC05D9"/>
    <w:rsid w:val="00BC0E03"/>
    <w:rsid w:val="00BC115D"/>
    <w:rsid w:val="00BC133A"/>
    <w:rsid w:val="00BC1D14"/>
    <w:rsid w:val="00BC1F3D"/>
    <w:rsid w:val="00BC288B"/>
    <w:rsid w:val="00BC2F22"/>
    <w:rsid w:val="00BC38C6"/>
    <w:rsid w:val="00BC3C71"/>
    <w:rsid w:val="00BC4AB9"/>
    <w:rsid w:val="00BC5A45"/>
    <w:rsid w:val="00BC5EA0"/>
    <w:rsid w:val="00BC6EC1"/>
    <w:rsid w:val="00BC7111"/>
    <w:rsid w:val="00BD0B4C"/>
    <w:rsid w:val="00BD0C6F"/>
    <w:rsid w:val="00BD0C8D"/>
    <w:rsid w:val="00BD0F99"/>
    <w:rsid w:val="00BD1421"/>
    <w:rsid w:val="00BD14B9"/>
    <w:rsid w:val="00BD2088"/>
    <w:rsid w:val="00BD2230"/>
    <w:rsid w:val="00BD2316"/>
    <w:rsid w:val="00BD2330"/>
    <w:rsid w:val="00BD26C1"/>
    <w:rsid w:val="00BD29E0"/>
    <w:rsid w:val="00BD2D3B"/>
    <w:rsid w:val="00BD3798"/>
    <w:rsid w:val="00BD3C06"/>
    <w:rsid w:val="00BD40AF"/>
    <w:rsid w:val="00BD44CF"/>
    <w:rsid w:val="00BD5845"/>
    <w:rsid w:val="00BD5AAB"/>
    <w:rsid w:val="00BD5C6D"/>
    <w:rsid w:val="00BD6954"/>
    <w:rsid w:val="00BD6AA3"/>
    <w:rsid w:val="00BD72C1"/>
    <w:rsid w:val="00BD7DB4"/>
    <w:rsid w:val="00BE0768"/>
    <w:rsid w:val="00BE09D3"/>
    <w:rsid w:val="00BE127A"/>
    <w:rsid w:val="00BE12E0"/>
    <w:rsid w:val="00BE14E9"/>
    <w:rsid w:val="00BE1789"/>
    <w:rsid w:val="00BE1D34"/>
    <w:rsid w:val="00BE3621"/>
    <w:rsid w:val="00BE385B"/>
    <w:rsid w:val="00BE3AEB"/>
    <w:rsid w:val="00BE3E7F"/>
    <w:rsid w:val="00BE4411"/>
    <w:rsid w:val="00BE4E28"/>
    <w:rsid w:val="00BE5FB6"/>
    <w:rsid w:val="00BE75FF"/>
    <w:rsid w:val="00BF16CA"/>
    <w:rsid w:val="00BF1BB2"/>
    <w:rsid w:val="00BF1DD1"/>
    <w:rsid w:val="00BF222F"/>
    <w:rsid w:val="00BF351B"/>
    <w:rsid w:val="00BF3804"/>
    <w:rsid w:val="00BF4494"/>
    <w:rsid w:val="00BF57AB"/>
    <w:rsid w:val="00BF6398"/>
    <w:rsid w:val="00BF6407"/>
    <w:rsid w:val="00BF66B6"/>
    <w:rsid w:val="00BF672A"/>
    <w:rsid w:val="00BF6979"/>
    <w:rsid w:val="00BF6E39"/>
    <w:rsid w:val="00BF7BD1"/>
    <w:rsid w:val="00BF7E16"/>
    <w:rsid w:val="00C00E63"/>
    <w:rsid w:val="00C015E2"/>
    <w:rsid w:val="00C0162F"/>
    <w:rsid w:val="00C01B22"/>
    <w:rsid w:val="00C02365"/>
    <w:rsid w:val="00C023D9"/>
    <w:rsid w:val="00C02751"/>
    <w:rsid w:val="00C041AD"/>
    <w:rsid w:val="00C0440F"/>
    <w:rsid w:val="00C05A8A"/>
    <w:rsid w:val="00C05E2C"/>
    <w:rsid w:val="00C067FD"/>
    <w:rsid w:val="00C07566"/>
    <w:rsid w:val="00C11137"/>
    <w:rsid w:val="00C111D4"/>
    <w:rsid w:val="00C11837"/>
    <w:rsid w:val="00C125A4"/>
    <w:rsid w:val="00C12B3D"/>
    <w:rsid w:val="00C12B88"/>
    <w:rsid w:val="00C1352D"/>
    <w:rsid w:val="00C137E6"/>
    <w:rsid w:val="00C13AB6"/>
    <w:rsid w:val="00C13E1F"/>
    <w:rsid w:val="00C14CE3"/>
    <w:rsid w:val="00C14E2D"/>
    <w:rsid w:val="00C15821"/>
    <w:rsid w:val="00C15C01"/>
    <w:rsid w:val="00C163D4"/>
    <w:rsid w:val="00C164C6"/>
    <w:rsid w:val="00C165F0"/>
    <w:rsid w:val="00C1700A"/>
    <w:rsid w:val="00C17BA3"/>
    <w:rsid w:val="00C17E05"/>
    <w:rsid w:val="00C2080F"/>
    <w:rsid w:val="00C20D0C"/>
    <w:rsid w:val="00C21C48"/>
    <w:rsid w:val="00C22A39"/>
    <w:rsid w:val="00C2356E"/>
    <w:rsid w:val="00C2386D"/>
    <w:rsid w:val="00C23FF0"/>
    <w:rsid w:val="00C2494A"/>
    <w:rsid w:val="00C24D0D"/>
    <w:rsid w:val="00C24D7A"/>
    <w:rsid w:val="00C253D9"/>
    <w:rsid w:val="00C25BAD"/>
    <w:rsid w:val="00C25CA4"/>
    <w:rsid w:val="00C25CC1"/>
    <w:rsid w:val="00C25DC3"/>
    <w:rsid w:val="00C2684F"/>
    <w:rsid w:val="00C26856"/>
    <w:rsid w:val="00C27841"/>
    <w:rsid w:val="00C3067F"/>
    <w:rsid w:val="00C3073F"/>
    <w:rsid w:val="00C30A27"/>
    <w:rsid w:val="00C31B29"/>
    <w:rsid w:val="00C32042"/>
    <w:rsid w:val="00C32929"/>
    <w:rsid w:val="00C32BBC"/>
    <w:rsid w:val="00C32DA8"/>
    <w:rsid w:val="00C32FD0"/>
    <w:rsid w:val="00C33253"/>
    <w:rsid w:val="00C33590"/>
    <w:rsid w:val="00C3399C"/>
    <w:rsid w:val="00C34E3E"/>
    <w:rsid w:val="00C34FD1"/>
    <w:rsid w:val="00C352DC"/>
    <w:rsid w:val="00C36496"/>
    <w:rsid w:val="00C365D9"/>
    <w:rsid w:val="00C36631"/>
    <w:rsid w:val="00C369CF"/>
    <w:rsid w:val="00C37ABB"/>
    <w:rsid w:val="00C40334"/>
    <w:rsid w:val="00C411BF"/>
    <w:rsid w:val="00C42CD4"/>
    <w:rsid w:val="00C42CFF"/>
    <w:rsid w:val="00C437E0"/>
    <w:rsid w:val="00C43E34"/>
    <w:rsid w:val="00C449C0"/>
    <w:rsid w:val="00C44BAE"/>
    <w:rsid w:val="00C44DC2"/>
    <w:rsid w:val="00C47452"/>
    <w:rsid w:val="00C504D3"/>
    <w:rsid w:val="00C50880"/>
    <w:rsid w:val="00C509B9"/>
    <w:rsid w:val="00C50E80"/>
    <w:rsid w:val="00C520D7"/>
    <w:rsid w:val="00C52141"/>
    <w:rsid w:val="00C5252A"/>
    <w:rsid w:val="00C52825"/>
    <w:rsid w:val="00C52FD4"/>
    <w:rsid w:val="00C5374D"/>
    <w:rsid w:val="00C5471D"/>
    <w:rsid w:val="00C55BC5"/>
    <w:rsid w:val="00C55EDF"/>
    <w:rsid w:val="00C5697F"/>
    <w:rsid w:val="00C57EA1"/>
    <w:rsid w:val="00C60422"/>
    <w:rsid w:val="00C61677"/>
    <w:rsid w:val="00C61B26"/>
    <w:rsid w:val="00C6281F"/>
    <w:rsid w:val="00C630A4"/>
    <w:rsid w:val="00C63B50"/>
    <w:rsid w:val="00C6476E"/>
    <w:rsid w:val="00C64973"/>
    <w:rsid w:val="00C64A78"/>
    <w:rsid w:val="00C64CB5"/>
    <w:rsid w:val="00C64F33"/>
    <w:rsid w:val="00C65465"/>
    <w:rsid w:val="00C65AC9"/>
    <w:rsid w:val="00C660F5"/>
    <w:rsid w:val="00C66659"/>
    <w:rsid w:val="00C66AEE"/>
    <w:rsid w:val="00C67788"/>
    <w:rsid w:val="00C678D1"/>
    <w:rsid w:val="00C72BDA"/>
    <w:rsid w:val="00C72E21"/>
    <w:rsid w:val="00C730E8"/>
    <w:rsid w:val="00C731A7"/>
    <w:rsid w:val="00C7545D"/>
    <w:rsid w:val="00C76067"/>
    <w:rsid w:val="00C7650F"/>
    <w:rsid w:val="00C76584"/>
    <w:rsid w:val="00C76EF7"/>
    <w:rsid w:val="00C7739A"/>
    <w:rsid w:val="00C77538"/>
    <w:rsid w:val="00C77F49"/>
    <w:rsid w:val="00C804B2"/>
    <w:rsid w:val="00C805E2"/>
    <w:rsid w:val="00C8078E"/>
    <w:rsid w:val="00C80AA5"/>
    <w:rsid w:val="00C80AD9"/>
    <w:rsid w:val="00C812E8"/>
    <w:rsid w:val="00C82A84"/>
    <w:rsid w:val="00C82C9D"/>
    <w:rsid w:val="00C83BB8"/>
    <w:rsid w:val="00C83C75"/>
    <w:rsid w:val="00C84946"/>
    <w:rsid w:val="00C84D78"/>
    <w:rsid w:val="00C85523"/>
    <w:rsid w:val="00C85E62"/>
    <w:rsid w:val="00C86550"/>
    <w:rsid w:val="00C86BFA"/>
    <w:rsid w:val="00C86CA7"/>
    <w:rsid w:val="00C87823"/>
    <w:rsid w:val="00C87C31"/>
    <w:rsid w:val="00C9005C"/>
    <w:rsid w:val="00C9080B"/>
    <w:rsid w:val="00C91526"/>
    <w:rsid w:val="00C91EF7"/>
    <w:rsid w:val="00C92701"/>
    <w:rsid w:val="00C92A36"/>
    <w:rsid w:val="00C93DFE"/>
    <w:rsid w:val="00C940FF"/>
    <w:rsid w:val="00C944BC"/>
    <w:rsid w:val="00C94F8D"/>
    <w:rsid w:val="00C95508"/>
    <w:rsid w:val="00C95D97"/>
    <w:rsid w:val="00C960D2"/>
    <w:rsid w:val="00C96ADE"/>
    <w:rsid w:val="00C97F7E"/>
    <w:rsid w:val="00CA0138"/>
    <w:rsid w:val="00CA0EA1"/>
    <w:rsid w:val="00CA1217"/>
    <w:rsid w:val="00CA152A"/>
    <w:rsid w:val="00CA1581"/>
    <w:rsid w:val="00CA18C1"/>
    <w:rsid w:val="00CA2511"/>
    <w:rsid w:val="00CA31AC"/>
    <w:rsid w:val="00CA39C1"/>
    <w:rsid w:val="00CA3BFC"/>
    <w:rsid w:val="00CA3CDB"/>
    <w:rsid w:val="00CA4448"/>
    <w:rsid w:val="00CA5D59"/>
    <w:rsid w:val="00CA6E23"/>
    <w:rsid w:val="00CA70A6"/>
    <w:rsid w:val="00CA763E"/>
    <w:rsid w:val="00CB024A"/>
    <w:rsid w:val="00CB062A"/>
    <w:rsid w:val="00CB0698"/>
    <w:rsid w:val="00CB0E3E"/>
    <w:rsid w:val="00CB0F6E"/>
    <w:rsid w:val="00CB17D6"/>
    <w:rsid w:val="00CB3B4A"/>
    <w:rsid w:val="00CB405B"/>
    <w:rsid w:val="00CB4519"/>
    <w:rsid w:val="00CB499A"/>
    <w:rsid w:val="00CB5092"/>
    <w:rsid w:val="00CB51C8"/>
    <w:rsid w:val="00CB5CE1"/>
    <w:rsid w:val="00CB5D80"/>
    <w:rsid w:val="00CB6157"/>
    <w:rsid w:val="00CB64F6"/>
    <w:rsid w:val="00CB6503"/>
    <w:rsid w:val="00CB6C0E"/>
    <w:rsid w:val="00CB73E2"/>
    <w:rsid w:val="00CB745D"/>
    <w:rsid w:val="00CB7664"/>
    <w:rsid w:val="00CB7D6B"/>
    <w:rsid w:val="00CC0233"/>
    <w:rsid w:val="00CC083B"/>
    <w:rsid w:val="00CC0E2A"/>
    <w:rsid w:val="00CC0E9C"/>
    <w:rsid w:val="00CC1808"/>
    <w:rsid w:val="00CC1970"/>
    <w:rsid w:val="00CC1AEE"/>
    <w:rsid w:val="00CC266C"/>
    <w:rsid w:val="00CC2790"/>
    <w:rsid w:val="00CC2BF4"/>
    <w:rsid w:val="00CC2FFE"/>
    <w:rsid w:val="00CC4396"/>
    <w:rsid w:val="00CC47EF"/>
    <w:rsid w:val="00CC5143"/>
    <w:rsid w:val="00CC53F2"/>
    <w:rsid w:val="00CC6ADA"/>
    <w:rsid w:val="00CC77D0"/>
    <w:rsid w:val="00CC7905"/>
    <w:rsid w:val="00CD0748"/>
    <w:rsid w:val="00CD0DC1"/>
    <w:rsid w:val="00CD1C99"/>
    <w:rsid w:val="00CD1D70"/>
    <w:rsid w:val="00CD2134"/>
    <w:rsid w:val="00CD304F"/>
    <w:rsid w:val="00CD35F4"/>
    <w:rsid w:val="00CD4164"/>
    <w:rsid w:val="00CD6C87"/>
    <w:rsid w:val="00CD6FB4"/>
    <w:rsid w:val="00CE006E"/>
    <w:rsid w:val="00CE12FE"/>
    <w:rsid w:val="00CE1413"/>
    <w:rsid w:val="00CE27D0"/>
    <w:rsid w:val="00CE2D85"/>
    <w:rsid w:val="00CE395C"/>
    <w:rsid w:val="00CE483D"/>
    <w:rsid w:val="00CE4E6E"/>
    <w:rsid w:val="00CE53FA"/>
    <w:rsid w:val="00CE5840"/>
    <w:rsid w:val="00CE5927"/>
    <w:rsid w:val="00CE754F"/>
    <w:rsid w:val="00CF0B97"/>
    <w:rsid w:val="00CF0BE9"/>
    <w:rsid w:val="00CF19AD"/>
    <w:rsid w:val="00CF277E"/>
    <w:rsid w:val="00CF4576"/>
    <w:rsid w:val="00CF4640"/>
    <w:rsid w:val="00CF7990"/>
    <w:rsid w:val="00CF7C34"/>
    <w:rsid w:val="00CF7E1D"/>
    <w:rsid w:val="00D01101"/>
    <w:rsid w:val="00D01F7C"/>
    <w:rsid w:val="00D026AA"/>
    <w:rsid w:val="00D027B8"/>
    <w:rsid w:val="00D02F5C"/>
    <w:rsid w:val="00D030C8"/>
    <w:rsid w:val="00D03367"/>
    <w:rsid w:val="00D041B0"/>
    <w:rsid w:val="00D05AD5"/>
    <w:rsid w:val="00D116CB"/>
    <w:rsid w:val="00D122C2"/>
    <w:rsid w:val="00D12CA5"/>
    <w:rsid w:val="00D137AE"/>
    <w:rsid w:val="00D13DD5"/>
    <w:rsid w:val="00D14536"/>
    <w:rsid w:val="00D15BD7"/>
    <w:rsid w:val="00D1639E"/>
    <w:rsid w:val="00D16F62"/>
    <w:rsid w:val="00D174CE"/>
    <w:rsid w:val="00D17730"/>
    <w:rsid w:val="00D17F87"/>
    <w:rsid w:val="00D205FE"/>
    <w:rsid w:val="00D21072"/>
    <w:rsid w:val="00D21075"/>
    <w:rsid w:val="00D22727"/>
    <w:rsid w:val="00D22AA6"/>
    <w:rsid w:val="00D233A8"/>
    <w:rsid w:val="00D2341A"/>
    <w:rsid w:val="00D24373"/>
    <w:rsid w:val="00D243D4"/>
    <w:rsid w:val="00D2519D"/>
    <w:rsid w:val="00D258D5"/>
    <w:rsid w:val="00D26736"/>
    <w:rsid w:val="00D27FB0"/>
    <w:rsid w:val="00D32214"/>
    <w:rsid w:val="00D33817"/>
    <w:rsid w:val="00D33B6E"/>
    <w:rsid w:val="00D33C73"/>
    <w:rsid w:val="00D34145"/>
    <w:rsid w:val="00D34B69"/>
    <w:rsid w:val="00D34D4C"/>
    <w:rsid w:val="00D359B8"/>
    <w:rsid w:val="00D35EB6"/>
    <w:rsid w:val="00D37CBE"/>
    <w:rsid w:val="00D40015"/>
    <w:rsid w:val="00D40365"/>
    <w:rsid w:val="00D41B7A"/>
    <w:rsid w:val="00D422BB"/>
    <w:rsid w:val="00D427AD"/>
    <w:rsid w:val="00D428A2"/>
    <w:rsid w:val="00D42FBD"/>
    <w:rsid w:val="00D434CA"/>
    <w:rsid w:val="00D43B86"/>
    <w:rsid w:val="00D4448A"/>
    <w:rsid w:val="00D460BE"/>
    <w:rsid w:val="00D46153"/>
    <w:rsid w:val="00D46219"/>
    <w:rsid w:val="00D46FF7"/>
    <w:rsid w:val="00D47B90"/>
    <w:rsid w:val="00D47C3B"/>
    <w:rsid w:val="00D5038B"/>
    <w:rsid w:val="00D50695"/>
    <w:rsid w:val="00D50791"/>
    <w:rsid w:val="00D507C8"/>
    <w:rsid w:val="00D51FC2"/>
    <w:rsid w:val="00D52597"/>
    <w:rsid w:val="00D5291A"/>
    <w:rsid w:val="00D5320C"/>
    <w:rsid w:val="00D537FF"/>
    <w:rsid w:val="00D538B7"/>
    <w:rsid w:val="00D54607"/>
    <w:rsid w:val="00D5647E"/>
    <w:rsid w:val="00D565F3"/>
    <w:rsid w:val="00D56A83"/>
    <w:rsid w:val="00D56D57"/>
    <w:rsid w:val="00D600C3"/>
    <w:rsid w:val="00D611A0"/>
    <w:rsid w:val="00D620DD"/>
    <w:rsid w:val="00D625E8"/>
    <w:rsid w:val="00D62762"/>
    <w:rsid w:val="00D6468D"/>
    <w:rsid w:val="00D64D87"/>
    <w:rsid w:val="00D64DEE"/>
    <w:rsid w:val="00D64E53"/>
    <w:rsid w:val="00D64E98"/>
    <w:rsid w:val="00D65A5C"/>
    <w:rsid w:val="00D65DE1"/>
    <w:rsid w:val="00D66967"/>
    <w:rsid w:val="00D67538"/>
    <w:rsid w:val="00D67C34"/>
    <w:rsid w:val="00D701C2"/>
    <w:rsid w:val="00D70889"/>
    <w:rsid w:val="00D70CD2"/>
    <w:rsid w:val="00D71520"/>
    <w:rsid w:val="00D71A5D"/>
    <w:rsid w:val="00D72222"/>
    <w:rsid w:val="00D72905"/>
    <w:rsid w:val="00D72965"/>
    <w:rsid w:val="00D72FE0"/>
    <w:rsid w:val="00D73049"/>
    <w:rsid w:val="00D73C77"/>
    <w:rsid w:val="00D74BE0"/>
    <w:rsid w:val="00D7640C"/>
    <w:rsid w:val="00D76E8D"/>
    <w:rsid w:val="00D771D7"/>
    <w:rsid w:val="00D811B9"/>
    <w:rsid w:val="00D815E8"/>
    <w:rsid w:val="00D8233A"/>
    <w:rsid w:val="00D82A7F"/>
    <w:rsid w:val="00D82BE7"/>
    <w:rsid w:val="00D82F48"/>
    <w:rsid w:val="00D83B01"/>
    <w:rsid w:val="00D84147"/>
    <w:rsid w:val="00D842C9"/>
    <w:rsid w:val="00D84B7D"/>
    <w:rsid w:val="00D855CA"/>
    <w:rsid w:val="00D85B26"/>
    <w:rsid w:val="00D85E18"/>
    <w:rsid w:val="00D86981"/>
    <w:rsid w:val="00D8722D"/>
    <w:rsid w:val="00D9021E"/>
    <w:rsid w:val="00D90881"/>
    <w:rsid w:val="00D91313"/>
    <w:rsid w:val="00D91BAD"/>
    <w:rsid w:val="00D934AF"/>
    <w:rsid w:val="00D93673"/>
    <w:rsid w:val="00D941B2"/>
    <w:rsid w:val="00D941F4"/>
    <w:rsid w:val="00D9456D"/>
    <w:rsid w:val="00D94975"/>
    <w:rsid w:val="00D9596E"/>
    <w:rsid w:val="00D960F1"/>
    <w:rsid w:val="00D96548"/>
    <w:rsid w:val="00D96702"/>
    <w:rsid w:val="00D96F48"/>
    <w:rsid w:val="00D97EF9"/>
    <w:rsid w:val="00DA04DA"/>
    <w:rsid w:val="00DA0732"/>
    <w:rsid w:val="00DA26BD"/>
    <w:rsid w:val="00DA2EF8"/>
    <w:rsid w:val="00DA3C26"/>
    <w:rsid w:val="00DA4667"/>
    <w:rsid w:val="00DA4FC4"/>
    <w:rsid w:val="00DA5AEC"/>
    <w:rsid w:val="00DA6B35"/>
    <w:rsid w:val="00DA74BE"/>
    <w:rsid w:val="00DA76A3"/>
    <w:rsid w:val="00DA7B17"/>
    <w:rsid w:val="00DA7C4A"/>
    <w:rsid w:val="00DA7DC2"/>
    <w:rsid w:val="00DB0943"/>
    <w:rsid w:val="00DB108D"/>
    <w:rsid w:val="00DB160E"/>
    <w:rsid w:val="00DB1EB2"/>
    <w:rsid w:val="00DB1F69"/>
    <w:rsid w:val="00DB2204"/>
    <w:rsid w:val="00DB23FC"/>
    <w:rsid w:val="00DB2619"/>
    <w:rsid w:val="00DB2A35"/>
    <w:rsid w:val="00DB2A3F"/>
    <w:rsid w:val="00DB2EB8"/>
    <w:rsid w:val="00DB354F"/>
    <w:rsid w:val="00DB363E"/>
    <w:rsid w:val="00DB3700"/>
    <w:rsid w:val="00DB387B"/>
    <w:rsid w:val="00DB3FA6"/>
    <w:rsid w:val="00DB6884"/>
    <w:rsid w:val="00DB7173"/>
    <w:rsid w:val="00DB78EE"/>
    <w:rsid w:val="00DB7C05"/>
    <w:rsid w:val="00DB7DA5"/>
    <w:rsid w:val="00DB7E4C"/>
    <w:rsid w:val="00DC0DD7"/>
    <w:rsid w:val="00DC1CB2"/>
    <w:rsid w:val="00DC27AF"/>
    <w:rsid w:val="00DC2C18"/>
    <w:rsid w:val="00DC3013"/>
    <w:rsid w:val="00DC33AA"/>
    <w:rsid w:val="00DC47DF"/>
    <w:rsid w:val="00DC49CC"/>
    <w:rsid w:val="00DC4CCE"/>
    <w:rsid w:val="00DC6E8D"/>
    <w:rsid w:val="00DC70B0"/>
    <w:rsid w:val="00DC74DB"/>
    <w:rsid w:val="00DC7B44"/>
    <w:rsid w:val="00DD012A"/>
    <w:rsid w:val="00DD0A89"/>
    <w:rsid w:val="00DD0B01"/>
    <w:rsid w:val="00DD0C1F"/>
    <w:rsid w:val="00DD0EA2"/>
    <w:rsid w:val="00DD24FE"/>
    <w:rsid w:val="00DD2FB0"/>
    <w:rsid w:val="00DD32A6"/>
    <w:rsid w:val="00DD42B2"/>
    <w:rsid w:val="00DD466F"/>
    <w:rsid w:val="00DD474C"/>
    <w:rsid w:val="00DD47A4"/>
    <w:rsid w:val="00DD4B8B"/>
    <w:rsid w:val="00DD5944"/>
    <w:rsid w:val="00DD5E21"/>
    <w:rsid w:val="00DD7BBA"/>
    <w:rsid w:val="00DE0069"/>
    <w:rsid w:val="00DE0474"/>
    <w:rsid w:val="00DE0B97"/>
    <w:rsid w:val="00DE106A"/>
    <w:rsid w:val="00DE258E"/>
    <w:rsid w:val="00DE2692"/>
    <w:rsid w:val="00DE2F82"/>
    <w:rsid w:val="00DE373B"/>
    <w:rsid w:val="00DE3F39"/>
    <w:rsid w:val="00DE45DB"/>
    <w:rsid w:val="00DE5BD0"/>
    <w:rsid w:val="00DE6098"/>
    <w:rsid w:val="00DE7A4F"/>
    <w:rsid w:val="00DE7D3F"/>
    <w:rsid w:val="00DF0864"/>
    <w:rsid w:val="00DF0B18"/>
    <w:rsid w:val="00DF126A"/>
    <w:rsid w:val="00DF231D"/>
    <w:rsid w:val="00DF23B9"/>
    <w:rsid w:val="00DF278C"/>
    <w:rsid w:val="00DF27C0"/>
    <w:rsid w:val="00DF321D"/>
    <w:rsid w:val="00DF390A"/>
    <w:rsid w:val="00DF3B25"/>
    <w:rsid w:val="00DF43D8"/>
    <w:rsid w:val="00DF4A49"/>
    <w:rsid w:val="00DF4BCE"/>
    <w:rsid w:val="00DF4BDB"/>
    <w:rsid w:val="00DF69B2"/>
    <w:rsid w:val="00DF6F4D"/>
    <w:rsid w:val="00DF73CB"/>
    <w:rsid w:val="00DF754F"/>
    <w:rsid w:val="00E00170"/>
    <w:rsid w:val="00E011E5"/>
    <w:rsid w:val="00E01B58"/>
    <w:rsid w:val="00E029E9"/>
    <w:rsid w:val="00E03078"/>
    <w:rsid w:val="00E03DDA"/>
    <w:rsid w:val="00E045EF"/>
    <w:rsid w:val="00E04B1C"/>
    <w:rsid w:val="00E04B2C"/>
    <w:rsid w:val="00E04B50"/>
    <w:rsid w:val="00E05BD6"/>
    <w:rsid w:val="00E062EB"/>
    <w:rsid w:val="00E10ACF"/>
    <w:rsid w:val="00E10CA1"/>
    <w:rsid w:val="00E110AD"/>
    <w:rsid w:val="00E111FD"/>
    <w:rsid w:val="00E115FA"/>
    <w:rsid w:val="00E117FD"/>
    <w:rsid w:val="00E1204C"/>
    <w:rsid w:val="00E120DF"/>
    <w:rsid w:val="00E1275F"/>
    <w:rsid w:val="00E13785"/>
    <w:rsid w:val="00E144B8"/>
    <w:rsid w:val="00E14A72"/>
    <w:rsid w:val="00E154D6"/>
    <w:rsid w:val="00E15DCF"/>
    <w:rsid w:val="00E15FA8"/>
    <w:rsid w:val="00E173FA"/>
    <w:rsid w:val="00E1788E"/>
    <w:rsid w:val="00E17E07"/>
    <w:rsid w:val="00E2020D"/>
    <w:rsid w:val="00E207C2"/>
    <w:rsid w:val="00E21A8E"/>
    <w:rsid w:val="00E21AA8"/>
    <w:rsid w:val="00E222CD"/>
    <w:rsid w:val="00E225BE"/>
    <w:rsid w:val="00E2294C"/>
    <w:rsid w:val="00E22CD2"/>
    <w:rsid w:val="00E23704"/>
    <w:rsid w:val="00E23B1C"/>
    <w:rsid w:val="00E23CAB"/>
    <w:rsid w:val="00E24CD1"/>
    <w:rsid w:val="00E2540A"/>
    <w:rsid w:val="00E27D1C"/>
    <w:rsid w:val="00E27E5F"/>
    <w:rsid w:val="00E3099A"/>
    <w:rsid w:val="00E30C87"/>
    <w:rsid w:val="00E3100A"/>
    <w:rsid w:val="00E32D43"/>
    <w:rsid w:val="00E33482"/>
    <w:rsid w:val="00E3363C"/>
    <w:rsid w:val="00E349B6"/>
    <w:rsid w:val="00E35BC1"/>
    <w:rsid w:val="00E35ECB"/>
    <w:rsid w:val="00E372A5"/>
    <w:rsid w:val="00E37FBA"/>
    <w:rsid w:val="00E41B90"/>
    <w:rsid w:val="00E422C8"/>
    <w:rsid w:val="00E43213"/>
    <w:rsid w:val="00E4431E"/>
    <w:rsid w:val="00E445EA"/>
    <w:rsid w:val="00E45435"/>
    <w:rsid w:val="00E45B1A"/>
    <w:rsid w:val="00E46289"/>
    <w:rsid w:val="00E462F4"/>
    <w:rsid w:val="00E467B5"/>
    <w:rsid w:val="00E467EB"/>
    <w:rsid w:val="00E46FAC"/>
    <w:rsid w:val="00E47842"/>
    <w:rsid w:val="00E47898"/>
    <w:rsid w:val="00E47C9B"/>
    <w:rsid w:val="00E47DB0"/>
    <w:rsid w:val="00E47E77"/>
    <w:rsid w:val="00E47FE4"/>
    <w:rsid w:val="00E5088D"/>
    <w:rsid w:val="00E50BBD"/>
    <w:rsid w:val="00E515F0"/>
    <w:rsid w:val="00E52514"/>
    <w:rsid w:val="00E5251E"/>
    <w:rsid w:val="00E52996"/>
    <w:rsid w:val="00E52FC8"/>
    <w:rsid w:val="00E53649"/>
    <w:rsid w:val="00E53E79"/>
    <w:rsid w:val="00E553C0"/>
    <w:rsid w:val="00E55561"/>
    <w:rsid w:val="00E55D94"/>
    <w:rsid w:val="00E565AF"/>
    <w:rsid w:val="00E57970"/>
    <w:rsid w:val="00E57B95"/>
    <w:rsid w:val="00E57DFA"/>
    <w:rsid w:val="00E6019B"/>
    <w:rsid w:val="00E605FC"/>
    <w:rsid w:val="00E60D90"/>
    <w:rsid w:val="00E614C6"/>
    <w:rsid w:val="00E63351"/>
    <w:rsid w:val="00E63488"/>
    <w:rsid w:val="00E635E9"/>
    <w:rsid w:val="00E63A72"/>
    <w:rsid w:val="00E63EB0"/>
    <w:rsid w:val="00E640C8"/>
    <w:rsid w:val="00E644AE"/>
    <w:rsid w:val="00E64FD8"/>
    <w:rsid w:val="00E650B8"/>
    <w:rsid w:val="00E65365"/>
    <w:rsid w:val="00E6722F"/>
    <w:rsid w:val="00E70218"/>
    <w:rsid w:val="00E70662"/>
    <w:rsid w:val="00E706BB"/>
    <w:rsid w:val="00E70918"/>
    <w:rsid w:val="00E70C0A"/>
    <w:rsid w:val="00E712EF"/>
    <w:rsid w:val="00E72914"/>
    <w:rsid w:val="00E732D2"/>
    <w:rsid w:val="00E73C4C"/>
    <w:rsid w:val="00E742DC"/>
    <w:rsid w:val="00E747F2"/>
    <w:rsid w:val="00E7529F"/>
    <w:rsid w:val="00E752DF"/>
    <w:rsid w:val="00E759E8"/>
    <w:rsid w:val="00E76C49"/>
    <w:rsid w:val="00E77DAE"/>
    <w:rsid w:val="00E81121"/>
    <w:rsid w:val="00E83905"/>
    <w:rsid w:val="00E839B1"/>
    <w:rsid w:val="00E83DA9"/>
    <w:rsid w:val="00E83FDC"/>
    <w:rsid w:val="00E858CA"/>
    <w:rsid w:val="00E859F0"/>
    <w:rsid w:val="00E85B04"/>
    <w:rsid w:val="00E85F78"/>
    <w:rsid w:val="00E86A45"/>
    <w:rsid w:val="00E86D89"/>
    <w:rsid w:val="00E87B7B"/>
    <w:rsid w:val="00E87E0C"/>
    <w:rsid w:val="00E90974"/>
    <w:rsid w:val="00E90E27"/>
    <w:rsid w:val="00E90E5D"/>
    <w:rsid w:val="00E91FC5"/>
    <w:rsid w:val="00E9254D"/>
    <w:rsid w:val="00E93AE2"/>
    <w:rsid w:val="00E944AE"/>
    <w:rsid w:val="00E95126"/>
    <w:rsid w:val="00E956E0"/>
    <w:rsid w:val="00E95B6E"/>
    <w:rsid w:val="00E95D1D"/>
    <w:rsid w:val="00E96792"/>
    <w:rsid w:val="00EA025E"/>
    <w:rsid w:val="00EA161F"/>
    <w:rsid w:val="00EA1B46"/>
    <w:rsid w:val="00EA2063"/>
    <w:rsid w:val="00EA2784"/>
    <w:rsid w:val="00EA3043"/>
    <w:rsid w:val="00EA3278"/>
    <w:rsid w:val="00EA32C4"/>
    <w:rsid w:val="00EA4313"/>
    <w:rsid w:val="00EA43EB"/>
    <w:rsid w:val="00EA4B52"/>
    <w:rsid w:val="00EA4DBF"/>
    <w:rsid w:val="00EA73F7"/>
    <w:rsid w:val="00EB0145"/>
    <w:rsid w:val="00EB0D33"/>
    <w:rsid w:val="00EB0EF3"/>
    <w:rsid w:val="00EB1023"/>
    <w:rsid w:val="00EB12C6"/>
    <w:rsid w:val="00EB1BE0"/>
    <w:rsid w:val="00EB1F9A"/>
    <w:rsid w:val="00EB2D4D"/>
    <w:rsid w:val="00EB46E3"/>
    <w:rsid w:val="00EB46EF"/>
    <w:rsid w:val="00EB4C31"/>
    <w:rsid w:val="00EB5077"/>
    <w:rsid w:val="00EB58A1"/>
    <w:rsid w:val="00EB616B"/>
    <w:rsid w:val="00EB64D0"/>
    <w:rsid w:val="00EB6657"/>
    <w:rsid w:val="00EB6E25"/>
    <w:rsid w:val="00EB7437"/>
    <w:rsid w:val="00EB7583"/>
    <w:rsid w:val="00EB7CDA"/>
    <w:rsid w:val="00EB7DF6"/>
    <w:rsid w:val="00EC005B"/>
    <w:rsid w:val="00EC04B9"/>
    <w:rsid w:val="00EC0E34"/>
    <w:rsid w:val="00EC11AF"/>
    <w:rsid w:val="00EC2B46"/>
    <w:rsid w:val="00EC2CCE"/>
    <w:rsid w:val="00EC30B6"/>
    <w:rsid w:val="00EC3B65"/>
    <w:rsid w:val="00EC4A8A"/>
    <w:rsid w:val="00EC54C3"/>
    <w:rsid w:val="00EC5A09"/>
    <w:rsid w:val="00EC5F44"/>
    <w:rsid w:val="00EC61F1"/>
    <w:rsid w:val="00EC756F"/>
    <w:rsid w:val="00EC75AA"/>
    <w:rsid w:val="00ED03B2"/>
    <w:rsid w:val="00ED0FF3"/>
    <w:rsid w:val="00ED203C"/>
    <w:rsid w:val="00ED2C47"/>
    <w:rsid w:val="00ED34B9"/>
    <w:rsid w:val="00ED3E82"/>
    <w:rsid w:val="00ED4132"/>
    <w:rsid w:val="00ED4801"/>
    <w:rsid w:val="00ED546F"/>
    <w:rsid w:val="00ED551B"/>
    <w:rsid w:val="00ED6A7B"/>
    <w:rsid w:val="00ED6CFC"/>
    <w:rsid w:val="00ED7894"/>
    <w:rsid w:val="00EE00E5"/>
    <w:rsid w:val="00EE0323"/>
    <w:rsid w:val="00EE0932"/>
    <w:rsid w:val="00EE1966"/>
    <w:rsid w:val="00EE1C54"/>
    <w:rsid w:val="00EE2C97"/>
    <w:rsid w:val="00EE2F4B"/>
    <w:rsid w:val="00EE3924"/>
    <w:rsid w:val="00EE4DAB"/>
    <w:rsid w:val="00EE5101"/>
    <w:rsid w:val="00EE53E3"/>
    <w:rsid w:val="00EE585C"/>
    <w:rsid w:val="00EE61AF"/>
    <w:rsid w:val="00EE634A"/>
    <w:rsid w:val="00EE7ED0"/>
    <w:rsid w:val="00EF0206"/>
    <w:rsid w:val="00EF114B"/>
    <w:rsid w:val="00EF209C"/>
    <w:rsid w:val="00EF216F"/>
    <w:rsid w:val="00EF285E"/>
    <w:rsid w:val="00EF3180"/>
    <w:rsid w:val="00EF3329"/>
    <w:rsid w:val="00EF34CB"/>
    <w:rsid w:val="00EF359E"/>
    <w:rsid w:val="00EF3AA8"/>
    <w:rsid w:val="00EF4205"/>
    <w:rsid w:val="00EF4369"/>
    <w:rsid w:val="00EF4725"/>
    <w:rsid w:val="00EF481A"/>
    <w:rsid w:val="00EF5A95"/>
    <w:rsid w:val="00EF5B86"/>
    <w:rsid w:val="00EF5FAC"/>
    <w:rsid w:val="00EF6986"/>
    <w:rsid w:val="00EF6A2D"/>
    <w:rsid w:val="00EF719A"/>
    <w:rsid w:val="00EF7432"/>
    <w:rsid w:val="00EF75BA"/>
    <w:rsid w:val="00EF7741"/>
    <w:rsid w:val="00F007F3"/>
    <w:rsid w:val="00F029AC"/>
    <w:rsid w:val="00F03518"/>
    <w:rsid w:val="00F0398E"/>
    <w:rsid w:val="00F041D1"/>
    <w:rsid w:val="00F04578"/>
    <w:rsid w:val="00F04939"/>
    <w:rsid w:val="00F04DD6"/>
    <w:rsid w:val="00F0585E"/>
    <w:rsid w:val="00F05BDB"/>
    <w:rsid w:val="00F05DB8"/>
    <w:rsid w:val="00F073AF"/>
    <w:rsid w:val="00F10042"/>
    <w:rsid w:val="00F10052"/>
    <w:rsid w:val="00F108B4"/>
    <w:rsid w:val="00F111D0"/>
    <w:rsid w:val="00F120D6"/>
    <w:rsid w:val="00F12AA7"/>
    <w:rsid w:val="00F12E73"/>
    <w:rsid w:val="00F13305"/>
    <w:rsid w:val="00F13424"/>
    <w:rsid w:val="00F13AA6"/>
    <w:rsid w:val="00F13C88"/>
    <w:rsid w:val="00F1451E"/>
    <w:rsid w:val="00F148B8"/>
    <w:rsid w:val="00F14AFD"/>
    <w:rsid w:val="00F14F32"/>
    <w:rsid w:val="00F152FF"/>
    <w:rsid w:val="00F15DCE"/>
    <w:rsid w:val="00F15FB6"/>
    <w:rsid w:val="00F21827"/>
    <w:rsid w:val="00F2193F"/>
    <w:rsid w:val="00F21A42"/>
    <w:rsid w:val="00F21BC9"/>
    <w:rsid w:val="00F21E8A"/>
    <w:rsid w:val="00F21EEC"/>
    <w:rsid w:val="00F228DC"/>
    <w:rsid w:val="00F23DF1"/>
    <w:rsid w:val="00F240E9"/>
    <w:rsid w:val="00F24871"/>
    <w:rsid w:val="00F24BAC"/>
    <w:rsid w:val="00F24D1F"/>
    <w:rsid w:val="00F25A78"/>
    <w:rsid w:val="00F25C51"/>
    <w:rsid w:val="00F2604B"/>
    <w:rsid w:val="00F26401"/>
    <w:rsid w:val="00F265AA"/>
    <w:rsid w:val="00F26950"/>
    <w:rsid w:val="00F26A47"/>
    <w:rsid w:val="00F26E6D"/>
    <w:rsid w:val="00F273BF"/>
    <w:rsid w:val="00F27423"/>
    <w:rsid w:val="00F2753D"/>
    <w:rsid w:val="00F30458"/>
    <w:rsid w:val="00F30619"/>
    <w:rsid w:val="00F31F27"/>
    <w:rsid w:val="00F320A3"/>
    <w:rsid w:val="00F329A3"/>
    <w:rsid w:val="00F32A3E"/>
    <w:rsid w:val="00F33504"/>
    <w:rsid w:val="00F33B34"/>
    <w:rsid w:val="00F33B8A"/>
    <w:rsid w:val="00F3527F"/>
    <w:rsid w:val="00F35C34"/>
    <w:rsid w:val="00F363AE"/>
    <w:rsid w:val="00F36548"/>
    <w:rsid w:val="00F376BF"/>
    <w:rsid w:val="00F376D0"/>
    <w:rsid w:val="00F37BAF"/>
    <w:rsid w:val="00F37D08"/>
    <w:rsid w:val="00F40860"/>
    <w:rsid w:val="00F40B9D"/>
    <w:rsid w:val="00F40DF3"/>
    <w:rsid w:val="00F42535"/>
    <w:rsid w:val="00F42591"/>
    <w:rsid w:val="00F426F6"/>
    <w:rsid w:val="00F428B7"/>
    <w:rsid w:val="00F42933"/>
    <w:rsid w:val="00F42EBD"/>
    <w:rsid w:val="00F4373C"/>
    <w:rsid w:val="00F43C09"/>
    <w:rsid w:val="00F44852"/>
    <w:rsid w:val="00F44B08"/>
    <w:rsid w:val="00F44EE8"/>
    <w:rsid w:val="00F45939"/>
    <w:rsid w:val="00F459AC"/>
    <w:rsid w:val="00F45D3C"/>
    <w:rsid w:val="00F45DBD"/>
    <w:rsid w:val="00F46372"/>
    <w:rsid w:val="00F4746C"/>
    <w:rsid w:val="00F47AA8"/>
    <w:rsid w:val="00F506C5"/>
    <w:rsid w:val="00F50715"/>
    <w:rsid w:val="00F507E5"/>
    <w:rsid w:val="00F514CA"/>
    <w:rsid w:val="00F51F04"/>
    <w:rsid w:val="00F5248A"/>
    <w:rsid w:val="00F526B3"/>
    <w:rsid w:val="00F527CD"/>
    <w:rsid w:val="00F52EDC"/>
    <w:rsid w:val="00F52F22"/>
    <w:rsid w:val="00F52F61"/>
    <w:rsid w:val="00F530D1"/>
    <w:rsid w:val="00F53353"/>
    <w:rsid w:val="00F540FE"/>
    <w:rsid w:val="00F54389"/>
    <w:rsid w:val="00F54858"/>
    <w:rsid w:val="00F55849"/>
    <w:rsid w:val="00F55B8C"/>
    <w:rsid w:val="00F56D2B"/>
    <w:rsid w:val="00F57326"/>
    <w:rsid w:val="00F60B54"/>
    <w:rsid w:val="00F60D25"/>
    <w:rsid w:val="00F61690"/>
    <w:rsid w:val="00F61920"/>
    <w:rsid w:val="00F6209A"/>
    <w:rsid w:val="00F629F9"/>
    <w:rsid w:val="00F62B3C"/>
    <w:rsid w:val="00F62CA6"/>
    <w:rsid w:val="00F6324E"/>
    <w:rsid w:val="00F63C57"/>
    <w:rsid w:val="00F64424"/>
    <w:rsid w:val="00F64ABF"/>
    <w:rsid w:val="00F658CD"/>
    <w:rsid w:val="00F65D6C"/>
    <w:rsid w:val="00F66D54"/>
    <w:rsid w:val="00F66DD5"/>
    <w:rsid w:val="00F67F00"/>
    <w:rsid w:val="00F70150"/>
    <w:rsid w:val="00F703A8"/>
    <w:rsid w:val="00F7124D"/>
    <w:rsid w:val="00F71718"/>
    <w:rsid w:val="00F71736"/>
    <w:rsid w:val="00F7271D"/>
    <w:rsid w:val="00F7359B"/>
    <w:rsid w:val="00F738B4"/>
    <w:rsid w:val="00F73930"/>
    <w:rsid w:val="00F73AE3"/>
    <w:rsid w:val="00F73AE9"/>
    <w:rsid w:val="00F73B13"/>
    <w:rsid w:val="00F73B9B"/>
    <w:rsid w:val="00F744CB"/>
    <w:rsid w:val="00F760AC"/>
    <w:rsid w:val="00F76C9B"/>
    <w:rsid w:val="00F76D3F"/>
    <w:rsid w:val="00F76FD6"/>
    <w:rsid w:val="00F816EB"/>
    <w:rsid w:val="00F81AEA"/>
    <w:rsid w:val="00F82C80"/>
    <w:rsid w:val="00F857DC"/>
    <w:rsid w:val="00F86683"/>
    <w:rsid w:val="00F866DB"/>
    <w:rsid w:val="00F867D6"/>
    <w:rsid w:val="00F8680C"/>
    <w:rsid w:val="00F86A77"/>
    <w:rsid w:val="00F908AB"/>
    <w:rsid w:val="00F90D4E"/>
    <w:rsid w:val="00F90FE0"/>
    <w:rsid w:val="00F910A0"/>
    <w:rsid w:val="00F9129D"/>
    <w:rsid w:val="00F91A20"/>
    <w:rsid w:val="00F92CCE"/>
    <w:rsid w:val="00F92E2F"/>
    <w:rsid w:val="00F933BC"/>
    <w:rsid w:val="00F939DB"/>
    <w:rsid w:val="00F93A5E"/>
    <w:rsid w:val="00F942FA"/>
    <w:rsid w:val="00F944C6"/>
    <w:rsid w:val="00F94C9C"/>
    <w:rsid w:val="00F95046"/>
    <w:rsid w:val="00F956D7"/>
    <w:rsid w:val="00F9584C"/>
    <w:rsid w:val="00F96487"/>
    <w:rsid w:val="00F97243"/>
    <w:rsid w:val="00F9725A"/>
    <w:rsid w:val="00F976F4"/>
    <w:rsid w:val="00FA034F"/>
    <w:rsid w:val="00FA24FF"/>
    <w:rsid w:val="00FA2531"/>
    <w:rsid w:val="00FA2C45"/>
    <w:rsid w:val="00FA2CF7"/>
    <w:rsid w:val="00FA3517"/>
    <w:rsid w:val="00FA3CBB"/>
    <w:rsid w:val="00FA5549"/>
    <w:rsid w:val="00FA5999"/>
    <w:rsid w:val="00FA63C9"/>
    <w:rsid w:val="00FA7212"/>
    <w:rsid w:val="00FA7429"/>
    <w:rsid w:val="00FB033F"/>
    <w:rsid w:val="00FB0482"/>
    <w:rsid w:val="00FB0F9C"/>
    <w:rsid w:val="00FB186A"/>
    <w:rsid w:val="00FB1DC3"/>
    <w:rsid w:val="00FB2617"/>
    <w:rsid w:val="00FB3E6B"/>
    <w:rsid w:val="00FB4BA1"/>
    <w:rsid w:val="00FB54C6"/>
    <w:rsid w:val="00FB60FD"/>
    <w:rsid w:val="00FB7D54"/>
    <w:rsid w:val="00FB7DDC"/>
    <w:rsid w:val="00FC0081"/>
    <w:rsid w:val="00FC0930"/>
    <w:rsid w:val="00FC0CB0"/>
    <w:rsid w:val="00FC0F5D"/>
    <w:rsid w:val="00FC1322"/>
    <w:rsid w:val="00FC1600"/>
    <w:rsid w:val="00FC3056"/>
    <w:rsid w:val="00FC3FE4"/>
    <w:rsid w:val="00FC493B"/>
    <w:rsid w:val="00FC5051"/>
    <w:rsid w:val="00FC5D05"/>
    <w:rsid w:val="00FC667E"/>
    <w:rsid w:val="00FC6680"/>
    <w:rsid w:val="00FC69E3"/>
    <w:rsid w:val="00FC6B70"/>
    <w:rsid w:val="00FC6E73"/>
    <w:rsid w:val="00FC6EE7"/>
    <w:rsid w:val="00FC7372"/>
    <w:rsid w:val="00FC77C5"/>
    <w:rsid w:val="00FD0AF8"/>
    <w:rsid w:val="00FD226F"/>
    <w:rsid w:val="00FD31FE"/>
    <w:rsid w:val="00FD3313"/>
    <w:rsid w:val="00FD35BF"/>
    <w:rsid w:val="00FD43DE"/>
    <w:rsid w:val="00FD4D5E"/>
    <w:rsid w:val="00FD65F5"/>
    <w:rsid w:val="00FD6876"/>
    <w:rsid w:val="00FD7559"/>
    <w:rsid w:val="00FE0A41"/>
    <w:rsid w:val="00FE0CB7"/>
    <w:rsid w:val="00FE10DC"/>
    <w:rsid w:val="00FE1B16"/>
    <w:rsid w:val="00FE2C03"/>
    <w:rsid w:val="00FE2FFF"/>
    <w:rsid w:val="00FE3396"/>
    <w:rsid w:val="00FE3C9F"/>
    <w:rsid w:val="00FE42D2"/>
    <w:rsid w:val="00FE4634"/>
    <w:rsid w:val="00FE4635"/>
    <w:rsid w:val="00FE55F6"/>
    <w:rsid w:val="00FE5F96"/>
    <w:rsid w:val="00FE6C81"/>
    <w:rsid w:val="00FF084B"/>
    <w:rsid w:val="00FF1D5C"/>
    <w:rsid w:val="00FF263E"/>
    <w:rsid w:val="00FF2DA5"/>
    <w:rsid w:val="00FF3BB2"/>
    <w:rsid w:val="00FF3C93"/>
    <w:rsid w:val="00FF4940"/>
    <w:rsid w:val="00FF49DE"/>
    <w:rsid w:val="00FF5545"/>
    <w:rsid w:val="00FF6330"/>
    <w:rsid w:val="00FF6A5D"/>
    <w:rsid w:val="00FF71E9"/>
    <w:rsid w:val="00FF752A"/>
    <w:rsid w:val="00FF785B"/>
    <w:rsid w:val="00FF78AE"/>
    <w:rsid w:val="00FF7E9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EF7040"/>
  <w15:docId w15:val="{63B60870-06FF-47D6-8C5E-0A9FE57CA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00"/>
      </w:pPr>
    </w:pPrDefault>
  </w:docDefaults>
  <w:latentStyles w:defLockedState="0" w:defUIPriority="99" w:defSemiHidden="0" w:defUnhideWhenUsed="0" w:defQFormat="0" w:count="376">
    <w:lsdException w:name="Normal" w:uiPriority="0"/>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rsid w:val="005D72F7"/>
    <w:rPr>
      <w:lang w:val="en-US"/>
    </w:rPr>
  </w:style>
  <w:style w:type="paragraph" w:styleId="Heading1">
    <w:name w:val="heading 1"/>
    <w:basedOn w:val="BodyText"/>
    <w:next w:val="BodyText"/>
    <w:link w:val="Heading1Char"/>
    <w:uiPriority w:val="9"/>
    <w:qFormat/>
    <w:rsid w:val="00FF785B"/>
    <w:pPr>
      <w:keepNext/>
      <w:outlineLvl w:val="0"/>
    </w:pPr>
    <w:rPr>
      <w:sz w:val="28"/>
    </w:rPr>
  </w:style>
  <w:style w:type="paragraph" w:styleId="Heading2">
    <w:name w:val="heading 2"/>
    <w:basedOn w:val="Normal"/>
    <w:next w:val="BodyText"/>
    <w:link w:val="Heading2Char"/>
    <w:uiPriority w:val="9"/>
    <w:semiHidden/>
    <w:qFormat/>
    <w:rsid w:val="00643E74"/>
    <w:pPr>
      <w:spacing w:after="260" w:line="432" w:lineRule="exact"/>
      <w:outlineLvl w:val="1"/>
    </w:pPr>
    <w:rPr>
      <w:sz w:val="36"/>
    </w:rPr>
  </w:style>
  <w:style w:type="paragraph" w:styleId="Heading3">
    <w:name w:val="heading 3"/>
    <w:basedOn w:val="Heading2"/>
    <w:next w:val="BodyText"/>
    <w:link w:val="Heading3Char"/>
    <w:uiPriority w:val="9"/>
    <w:semiHidden/>
    <w:qFormat/>
    <w:rsid w:val="0012798E"/>
    <w:pPr>
      <w:spacing w:before="3969" w:after="1248" w:line="336" w:lineRule="exact"/>
      <w:contextualSpacing/>
      <w:outlineLvl w:val="2"/>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43217"/>
    <w:pPr>
      <w:spacing w:line="210" w:lineRule="exact"/>
      <w:ind w:left="879"/>
      <w:contextualSpacing/>
    </w:pPr>
    <w:rPr>
      <w:noProof/>
      <w:color w:val="0065BD" w:themeColor="background2"/>
      <w:sz w:val="18"/>
      <w:lang w:eastAsia="de-DE"/>
    </w:rPr>
  </w:style>
  <w:style w:type="character" w:customStyle="1" w:styleId="HeaderChar">
    <w:name w:val="Header Char"/>
    <w:basedOn w:val="DefaultParagraphFont"/>
    <w:link w:val="Header"/>
    <w:uiPriority w:val="99"/>
    <w:rsid w:val="00943217"/>
    <w:rPr>
      <w:noProof/>
      <w:color w:val="0065BD" w:themeColor="background2"/>
      <w:sz w:val="18"/>
      <w:lang w:eastAsia="de-DE"/>
    </w:rPr>
  </w:style>
  <w:style w:type="paragraph" w:styleId="Footer">
    <w:name w:val="footer"/>
    <w:basedOn w:val="Normal"/>
    <w:link w:val="FooterChar"/>
    <w:uiPriority w:val="99"/>
    <w:rsid w:val="001568D1"/>
    <w:pPr>
      <w:tabs>
        <w:tab w:val="right" w:pos="8448"/>
      </w:tabs>
      <w:spacing w:before="284" w:line="216" w:lineRule="exact"/>
      <w:contextualSpacing/>
    </w:pPr>
    <w:rPr>
      <w:sz w:val="18"/>
    </w:rPr>
  </w:style>
  <w:style w:type="character" w:customStyle="1" w:styleId="FooterChar">
    <w:name w:val="Footer Char"/>
    <w:basedOn w:val="DefaultParagraphFont"/>
    <w:link w:val="Footer"/>
    <w:uiPriority w:val="99"/>
    <w:rsid w:val="001568D1"/>
    <w:rPr>
      <w:sz w:val="18"/>
    </w:rPr>
  </w:style>
  <w:style w:type="paragraph" w:styleId="BalloonText">
    <w:name w:val="Balloon Text"/>
    <w:basedOn w:val="Normal"/>
    <w:link w:val="BalloonTextChar"/>
    <w:uiPriority w:val="99"/>
    <w:semiHidden/>
    <w:unhideWhenUsed/>
    <w:rsid w:val="00841A96"/>
    <w:rPr>
      <w:rFonts w:ascii="Tahoma" w:hAnsi="Tahoma" w:cs="Tahoma"/>
      <w:sz w:val="16"/>
      <w:szCs w:val="16"/>
    </w:rPr>
  </w:style>
  <w:style w:type="character" w:customStyle="1" w:styleId="BalloonTextChar">
    <w:name w:val="Balloon Text Char"/>
    <w:basedOn w:val="DefaultParagraphFont"/>
    <w:link w:val="BalloonText"/>
    <w:uiPriority w:val="99"/>
    <w:semiHidden/>
    <w:rsid w:val="00841A96"/>
    <w:rPr>
      <w:rFonts w:ascii="Tahoma" w:hAnsi="Tahoma" w:cs="Tahoma"/>
      <w:sz w:val="16"/>
      <w:szCs w:val="16"/>
    </w:rPr>
  </w:style>
  <w:style w:type="character" w:customStyle="1" w:styleId="Heading1Char">
    <w:name w:val="Heading 1 Char"/>
    <w:basedOn w:val="DefaultParagraphFont"/>
    <w:link w:val="Heading1"/>
    <w:uiPriority w:val="9"/>
    <w:rsid w:val="00FF785B"/>
    <w:rPr>
      <w:sz w:val="28"/>
      <w:szCs w:val="18"/>
    </w:rPr>
  </w:style>
  <w:style w:type="paragraph" w:customStyle="1" w:styleId="KopfzeileSeite2">
    <w:name w:val="Kopfzeile Seite 2"/>
    <w:basedOn w:val="Header"/>
    <w:uiPriority w:val="3"/>
    <w:rsid w:val="003866E5"/>
    <w:pPr>
      <w:spacing w:after="0" w:line="320" w:lineRule="atLeast"/>
      <w:ind w:left="0"/>
    </w:pPr>
    <w:rPr>
      <w:sz w:val="26"/>
    </w:rPr>
  </w:style>
  <w:style w:type="paragraph" w:styleId="BodyText">
    <w:name w:val="Body Text"/>
    <w:basedOn w:val="Normal"/>
    <w:link w:val="BodyTextChar"/>
    <w:qFormat/>
    <w:rsid w:val="00DF6F4D"/>
    <w:pPr>
      <w:spacing w:after="240" w:line="360" w:lineRule="auto"/>
      <w:jc w:val="both"/>
    </w:pPr>
    <w:rPr>
      <w:szCs w:val="18"/>
    </w:rPr>
  </w:style>
  <w:style w:type="character" w:customStyle="1" w:styleId="BodyTextChar">
    <w:name w:val="Body Text Char"/>
    <w:basedOn w:val="DefaultParagraphFont"/>
    <w:link w:val="BodyText"/>
    <w:rsid w:val="003F0FC8"/>
    <w:rPr>
      <w:szCs w:val="18"/>
      <w:lang w:val="en-US"/>
    </w:rPr>
  </w:style>
  <w:style w:type="paragraph" w:customStyle="1" w:styleId="TextkrperTitel">
    <w:name w:val="Textkörper Titel"/>
    <w:basedOn w:val="BodyText"/>
    <w:next w:val="BodyText"/>
    <w:link w:val="TextkrperTitelZchn"/>
    <w:uiPriority w:val="2"/>
    <w:rsid w:val="00F942FA"/>
    <w:pPr>
      <w:keepNext/>
      <w:spacing w:after="0"/>
    </w:pPr>
    <w:rPr>
      <w:b/>
    </w:rPr>
  </w:style>
  <w:style w:type="paragraph" w:styleId="ListParagraph">
    <w:name w:val="List Paragraph"/>
    <w:basedOn w:val="BodyText"/>
    <w:uiPriority w:val="34"/>
    <w:semiHidden/>
    <w:rsid w:val="00C52FD4"/>
    <w:pPr>
      <w:numPr>
        <w:numId w:val="1"/>
      </w:numPr>
      <w:ind w:left="227" w:hanging="227"/>
    </w:pPr>
  </w:style>
  <w:style w:type="character" w:customStyle="1" w:styleId="TextkrperTitelZchn">
    <w:name w:val="Textkörper Titel Zchn"/>
    <w:basedOn w:val="BodyTextChar"/>
    <w:link w:val="TextkrperTitel"/>
    <w:uiPriority w:val="2"/>
    <w:rsid w:val="00F73B9B"/>
    <w:rPr>
      <w:b/>
      <w:szCs w:val="18"/>
      <w:lang w:val="en-US"/>
    </w:rPr>
  </w:style>
  <w:style w:type="paragraph" w:styleId="Caption">
    <w:name w:val="caption"/>
    <w:basedOn w:val="Normal"/>
    <w:next w:val="BodyText"/>
    <w:uiPriority w:val="35"/>
    <w:rsid w:val="008E7D07"/>
    <w:pPr>
      <w:spacing w:before="60" w:after="200"/>
    </w:pPr>
    <w:rPr>
      <w:bCs/>
      <w:sz w:val="15"/>
      <w:szCs w:val="18"/>
    </w:rPr>
  </w:style>
  <w:style w:type="character" w:styleId="Hyperlink">
    <w:name w:val="Hyperlink"/>
    <w:basedOn w:val="DefaultParagraphFont"/>
    <w:uiPriority w:val="99"/>
    <w:rsid w:val="00D67538"/>
    <w:rPr>
      <w:color w:val="auto"/>
      <w:szCs w:val="18"/>
      <w:u w:val="none"/>
    </w:rPr>
  </w:style>
  <w:style w:type="paragraph" w:customStyle="1" w:styleId="Verzeichnisberschrift">
    <w:name w:val="Verzeichnisüberschrift"/>
    <w:basedOn w:val="Normal"/>
    <w:next w:val="BodyText"/>
    <w:uiPriority w:val="2"/>
    <w:qFormat/>
    <w:rsid w:val="00B575B7"/>
    <w:pPr>
      <w:pageBreakBefore/>
      <w:spacing w:after="400"/>
    </w:pPr>
    <w:rPr>
      <w:sz w:val="36"/>
    </w:rPr>
  </w:style>
  <w:style w:type="character" w:styleId="Strong">
    <w:name w:val="Strong"/>
    <w:basedOn w:val="DefaultParagraphFont"/>
    <w:uiPriority w:val="22"/>
    <w:rsid w:val="00C52FD4"/>
    <w:rPr>
      <w:b/>
      <w:bCs/>
    </w:rPr>
  </w:style>
  <w:style w:type="paragraph" w:customStyle="1" w:styleId="Aufzhlung">
    <w:name w:val="Aufzählung"/>
    <w:basedOn w:val="BodyText"/>
    <w:semiHidden/>
    <w:qFormat/>
    <w:rsid w:val="004162F9"/>
  </w:style>
  <w:style w:type="character" w:customStyle="1" w:styleId="Heading2Char">
    <w:name w:val="Heading 2 Char"/>
    <w:basedOn w:val="DefaultParagraphFont"/>
    <w:link w:val="Heading2"/>
    <w:uiPriority w:val="9"/>
    <w:semiHidden/>
    <w:rsid w:val="004C13B4"/>
    <w:rPr>
      <w:sz w:val="36"/>
    </w:rPr>
  </w:style>
  <w:style w:type="table" w:customStyle="1" w:styleId="OhneSeitenrnder">
    <w:name w:val="Ohne Seitenränder"/>
    <w:basedOn w:val="TableNormal"/>
    <w:uiPriority w:val="99"/>
    <w:qFormat/>
    <w:rsid w:val="00A9611B"/>
    <w:tblPr>
      <w:tblBorders>
        <w:bottom w:val="single" w:sz="4" w:space="0" w:color="auto"/>
        <w:insideH w:val="single" w:sz="4" w:space="0" w:color="auto"/>
        <w:insideV w:val="single" w:sz="4" w:space="0" w:color="auto"/>
      </w:tblBorders>
      <w:tblCellMar>
        <w:top w:w="113" w:type="dxa"/>
        <w:left w:w="57" w:type="dxa"/>
        <w:bottom w:w="113" w:type="dxa"/>
        <w:right w:w="57" w:type="dxa"/>
      </w:tblCellMar>
    </w:tblPr>
    <w:tblStylePr w:type="firstRow">
      <w:rPr>
        <w:b/>
        <w:sz w:val="22"/>
      </w:rPr>
      <w:tblPr/>
      <w:trPr>
        <w:tblHeader/>
      </w:trPr>
      <w:tcPr>
        <w:tcBorders>
          <w:bottom w:val="single" w:sz="4" w:space="0" w:color="auto"/>
          <w:insideV w:val="nil"/>
        </w:tcBorders>
      </w:tcPr>
    </w:tblStylePr>
  </w:style>
  <w:style w:type="paragraph" w:styleId="Title">
    <w:name w:val="Title"/>
    <w:basedOn w:val="Normal"/>
    <w:next w:val="Subtitle"/>
    <w:link w:val="TitleChar"/>
    <w:uiPriority w:val="10"/>
    <w:rsid w:val="002346CD"/>
    <w:pPr>
      <w:spacing w:after="360" w:line="576" w:lineRule="exact"/>
    </w:pPr>
    <w:rPr>
      <w:sz w:val="48"/>
    </w:rPr>
  </w:style>
  <w:style w:type="character" w:customStyle="1" w:styleId="TitleChar">
    <w:name w:val="Title Char"/>
    <w:basedOn w:val="DefaultParagraphFont"/>
    <w:link w:val="Title"/>
    <w:uiPriority w:val="10"/>
    <w:rsid w:val="004C13B4"/>
    <w:rPr>
      <w:sz w:val="48"/>
    </w:rPr>
  </w:style>
  <w:style w:type="paragraph" w:styleId="DocumentMap">
    <w:name w:val="Document Map"/>
    <w:basedOn w:val="Normal"/>
    <w:link w:val="DocumentMapChar"/>
    <w:uiPriority w:val="99"/>
    <w:semiHidden/>
    <w:unhideWhenUsed/>
    <w:rsid w:val="00203642"/>
    <w:rPr>
      <w:rFonts w:ascii="Tahoma" w:hAnsi="Tahoma" w:cs="Tahoma"/>
      <w:sz w:val="16"/>
      <w:szCs w:val="16"/>
    </w:rPr>
  </w:style>
  <w:style w:type="character" w:customStyle="1" w:styleId="DocumentMapChar">
    <w:name w:val="Document Map Char"/>
    <w:basedOn w:val="DefaultParagraphFont"/>
    <w:link w:val="DocumentMap"/>
    <w:uiPriority w:val="99"/>
    <w:semiHidden/>
    <w:rsid w:val="00203642"/>
    <w:rPr>
      <w:rFonts w:ascii="Tahoma" w:hAnsi="Tahoma" w:cs="Tahoma"/>
      <w:sz w:val="16"/>
      <w:szCs w:val="16"/>
    </w:rPr>
  </w:style>
  <w:style w:type="character" w:customStyle="1" w:styleId="Heading3Char">
    <w:name w:val="Heading 3 Char"/>
    <w:basedOn w:val="DefaultParagraphFont"/>
    <w:link w:val="Heading3"/>
    <w:uiPriority w:val="9"/>
    <w:semiHidden/>
    <w:rsid w:val="004C13B4"/>
    <w:rPr>
      <w:sz w:val="28"/>
    </w:rPr>
  </w:style>
  <w:style w:type="table" w:customStyle="1" w:styleId="OhneLinien">
    <w:name w:val="Ohne Linien"/>
    <w:basedOn w:val="TableNormal"/>
    <w:uiPriority w:val="99"/>
    <w:qFormat/>
    <w:rsid w:val="004A2D32"/>
    <w:tblPr>
      <w:tblCellMar>
        <w:top w:w="113" w:type="dxa"/>
        <w:left w:w="0" w:type="dxa"/>
        <w:bottom w:w="113" w:type="dxa"/>
        <w:right w:w="0" w:type="dxa"/>
      </w:tblCellMar>
    </w:tblPr>
    <w:tcPr>
      <w:vAlign w:val="center"/>
    </w:tcPr>
    <w:tblStylePr w:type="firstRow">
      <w:rPr>
        <w:b/>
      </w:rPr>
      <w:tblPr/>
      <w:trPr>
        <w:tblHeader/>
      </w:trPr>
    </w:tblStylePr>
  </w:style>
  <w:style w:type="paragraph" w:customStyle="1" w:styleId="KopfzeileohneFakultt">
    <w:name w:val="Kopfzeile ohne Fakultät"/>
    <w:basedOn w:val="Header"/>
    <w:link w:val="KopfzeileohneFakulttZchn"/>
    <w:uiPriority w:val="3"/>
    <w:rsid w:val="009244FC"/>
    <w:pPr>
      <w:ind w:left="0"/>
    </w:pPr>
  </w:style>
  <w:style w:type="character" w:customStyle="1" w:styleId="KopfzeileohneFakulttZchn">
    <w:name w:val="Kopfzeile ohne Fakultät Zchn"/>
    <w:basedOn w:val="HeaderChar"/>
    <w:link w:val="KopfzeileohneFakultt"/>
    <w:uiPriority w:val="3"/>
    <w:rsid w:val="00A77883"/>
    <w:rPr>
      <w:noProof/>
      <w:color w:val="0065BD" w:themeColor="background2"/>
      <w:sz w:val="18"/>
      <w:lang w:eastAsia="de-DE"/>
    </w:rPr>
  </w:style>
  <w:style w:type="table" w:styleId="TableGrid">
    <w:name w:val="Table Grid"/>
    <w:basedOn w:val="TableNormal"/>
    <w:uiPriority w:val="59"/>
    <w:rsid w:val="004A2D3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13" w:type="dxa"/>
        <w:left w:w="57" w:type="dxa"/>
        <w:bottom w:w="113" w:type="dxa"/>
        <w:right w:w="57" w:type="dxa"/>
      </w:tblCellMar>
    </w:tblPr>
    <w:tblStylePr w:type="firstRow">
      <w:rPr>
        <w:b/>
      </w:rPr>
      <w:tblPr/>
      <w:trPr>
        <w:tblHeader/>
      </w:trPr>
    </w:tblStylePr>
  </w:style>
  <w:style w:type="paragraph" w:styleId="Subtitle">
    <w:name w:val="Subtitle"/>
    <w:basedOn w:val="Normal"/>
    <w:next w:val="Normal"/>
    <w:link w:val="SubtitleChar"/>
    <w:uiPriority w:val="11"/>
    <w:rsid w:val="002346CD"/>
    <w:pPr>
      <w:spacing w:after="260" w:line="432" w:lineRule="exact"/>
    </w:pPr>
    <w:rPr>
      <w:sz w:val="36"/>
    </w:rPr>
  </w:style>
  <w:style w:type="paragraph" w:customStyle="1" w:styleId="KapitelI">
    <w:name w:val="Kapitel I"/>
    <w:basedOn w:val="BodyText"/>
    <w:next w:val="KapitelII"/>
    <w:uiPriority w:val="1"/>
    <w:qFormat/>
    <w:rsid w:val="00C66AEE"/>
    <w:pPr>
      <w:pageBreakBefore/>
      <w:numPr>
        <w:numId w:val="3"/>
      </w:numPr>
      <w:spacing w:after="360"/>
    </w:pPr>
    <w:rPr>
      <w:sz w:val="36"/>
    </w:rPr>
  </w:style>
  <w:style w:type="paragraph" w:customStyle="1" w:styleId="KapitelII">
    <w:name w:val="Kapitel II"/>
    <w:basedOn w:val="BodyText"/>
    <w:next w:val="KapitelIII"/>
    <w:uiPriority w:val="1"/>
    <w:qFormat/>
    <w:rsid w:val="00C66AEE"/>
    <w:pPr>
      <w:keepNext/>
      <w:keepLines/>
      <w:numPr>
        <w:ilvl w:val="1"/>
        <w:numId w:val="3"/>
      </w:numPr>
      <w:spacing w:before="240" w:after="360"/>
    </w:pPr>
    <w:rPr>
      <w:sz w:val="28"/>
    </w:rPr>
  </w:style>
  <w:style w:type="paragraph" w:customStyle="1" w:styleId="KapitelIII">
    <w:name w:val="Kapitel III"/>
    <w:basedOn w:val="BodyText"/>
    <w:next w:val="BodyText"/>
    <w:uiPriority w:val="1"/>
    <w:qFormat/>
    <w:rsid w:val="00B35DB1"/>
    <w:pPr>
      <w:keepNext/>
      <w:keepLines/>
      <w:numPr>
        <w:ilvl w:val="2"/>
        <w:numId w:val="3"/>
      </w:numPr>
      <w:spacing w:before="240" w:after="0"/>
    </w:pPr>
    <w:rPr>
      <w:b/>
    </w:rPr>
  </w:style>
  <w:style w:type="character" w:customStyle="1" w:styleId="SubtitleChar">
    <w:name w:val="Subtitle Char"/>
    <w:basedOn w:val="DefaultParagraphFont"/>
    <w:link w:val="Subtitle"/>
    <w:uiPriority w:val="11"/>
    <w:rsid w:val="004C13B4"/>
    <w:rPr>
      <w:sz w:val="36"/>
    </w:rPr>
  </w:style>
  <w:style w:type="character" w:styleId="PlaceholderText">
    <w:name w:val="Placeholder Text"/>
    <w:basedOn w:val="DefaultParagraphFont"/>
    <w:uiPriority w:val="99"/>
    <w:semiHidden/>
    <w:rsid w:val="000031CF"/>
    <w:rPr>
      <w:color w:val="808080"/>
    </w:rPr>
  </w:style>
  <w:style w:type="paragraph" w:customStyle="1" w:styleId="Anhang">
    <w:name w:val="Anhang"/>
    <w:basedOn w:val="Heading1"/>
    <w:next w:val="Normal"/>
    <w:uiPriority w:val="99"/>
    <w:rsid w:val="000408F7"/>
    <w:pPr>
      <w:pageBreakBefore/>
      <w:spacing w:after="1701"/>
    </w:pPr>
    <w:rPr>
      <w:sz w:val="36"/>
    </w:rPr>
  </w:style>
  <w:style w:type="paragraph" w:styleId="Signature">
    <w:name w:val="Signature"/>
    <w:basedOn w:val="Normal"/>
    <w:link w:val="SignatureChar"/>
    <w:uiPriority w:val="99"/>
    <w:semiHidden/>
    <w:rsid w:val="00104AD3"/>
    <w:pPr>
      <w:pBdr>
        <w:bottom w:val="single" w:sz="4" w:space="1" w:color="auto"/>
        <w:between w:val="single" w:sz="4" w:space="1" w:color="auto"/>
      </w:pBdr>
      <w:spacing w:before="1320" w:line="360" w:lineRule="auto"/>
    </w:pPr>
    <w:rPr>
      <w:szCs w:val="18"/>
    </w:rPr>
  </w:style>
  <w:style w:type="character" w:customStyle="1" w:styleId="SignatureChar">
    <w:name w:val="Signature Char"/>
    <w:basedOn w:val="DefaultParagraphFont"/>
    <w:link w:val="Signature"/>
    <w:uiPriority w:val="99"/>
    <w:semiHidden/>
    <w:rsid w:val="004C13B4"/>
    <w:rPr>
      <w:szCs w:val="18"/>
    </w:rPr>
  </w:style>
  <w:style w:type="paragraph" w:styleId="FootnoteText">
    <w:name w:val="footnote text"/>
    <w:basedOn w:val="Normal"/>
    <w:link w:val="FootnoteTextChar"/>
    <w:uiPriority w:val="99"/>
    <w:semiHidden/>
    <w:unhideWhenUsed/>
    <w:rsid w:val="004C165A"/>
    <w:rPr>
      <w:sz w:val="18"/>
      <w:szCs w:val="20"/>
    </w:rPr>
  </w:style>
  <w:style w:type="character" w:customStyle="1" w:styleId="FootnoteTextChar">
    <w:name w:val="Footnote Text Char"/>
    <w:basedOn w:val="DefaultParagraphFont"/>
    <w:link w:val="FootnoteText"/>
    <w:uiPriority w:val="99"/>
    <w:semiHidden/>
    <w:rsid w:val="004C165A"/>
    <w:rPr>
      <w:sz w:val="18"/>
      <w:szCs w:val="20"/>
    </w:rPr>
  </w:style>
  <w:style w:type="character" w:styleId="FootnoteReference">
    <w:name w:val="footnote reference"/>
    <w:basedOn w:val="DefaultParagraphFont"/>
    <w:uiPriority w:val="99"/>
    <w:semiHidden/>
    <w:unhideWhenUsed/>
    <w:rsid w:val="004C165A"/>
    <w:rPr>
      <w:vertAlign w:val="superscript"/>
    </w:rPr>
  </w:style>
  <w:style w:type="paragraph" w:customStyle="1" w:styleId="Tabelleninhalt11">
    <w:name w:val="Tabelleninhalt 11"/>
    <w:basedOn w:val="Normal"/>
    <w:uiPriority w:val="2"/>
    <w:rsid w:val="00B20C84"/>
  </w:style>
  <w:style w:type="paragraph" w:styleId="TableofFigures">
    <w:name w:val="table of figures"/>
    <w:basedOn w:val="Normal"/>
    <w:next w:val="Normal"/>
    <w:uiPriority w:val="99"/>
    <w:rsid w:val="00BC0E03"/>
    <w:pPr>
      <w:spacing w:line="360" w:lineRule="auto"/>
    </w:pPr>
  </w:style>
  <w:style w:type="paragraph" w:customStyle="1" w:styleId="Tabelleninhalt9">
    <w:name w:val="Tabelleninhalt 9"/>
    <w:basedOn w:val="Normal"/>
    <w:uiPriority w:val="2"/>
    <w:rsid w:val="00B20C84"/>
    <w:rPr>
      <w:sz w:val="18"/>
      <w:szCs w:val="18"/>
    </w:rPr>
  </w:style>
  <w:style w:type="paragraph" w:styleId="Index1">
    <w:name w:val="index 1"/>
    <w:basedOn w:val="Normal"/>
    <w:next w:val="Normal"/>
    <w:autoRedefine/>
    <w:uiPriority w:val="99"/>
    <w:rsid w:val="004C13B4"/>
    <w:pPr>
      <w:ind w:left="220" w:hanging="220"/>
    </w:pPr>
    <w:rPr>
      <w:rFonts w:cstheme="minorHAnsi"/>
      <w:szCs w:val="18"/>
    </w:rPr>
  </w:style>
  <w:style w:type="paragraph" w:styleId="Index2">
    <w:name w:val="index 2"/>
    <w:basedOn w:val="Normal"/>
    <w:next w:val="Normal"/>
    <w:autoRedefine/>
    <w:uiPriority w:val="99"/>
    <w:rsid w:val="004C13B4"/>
    <w:pPr>
      <w:ind w:left="440" w:hanging="220"/>
    </w:pPr>
    <w:rPr>
      <w:rFonts w:cstheme="minorHAnsi"/>
      <w:szCs w:val="18"/>
    </w:rPr>
  </w:style>
  <w:style w:type="paragraph" w:styleId="Index3">
    <w:name w:val="index 3"/>
    <w:basedOn w:val="Normal"/>
    <w:next w:val="Normal"/>
    <w:autoRedefine/>
    <w:uiPriority w:val="99"/>
    <w:rsid w:val="004C13B4"/>
    <w:pPr>
      <w:ind w:left="660" w:hanging="220"/>
    </w:pPr>
    <w:rPr>
      <w:rFonts w:cstheme="minorHAnsi"/>
      <w:szCs w:val="18"/>
    </w:rPr>
  </w:style>
  <w:style w:type="paragraph" w:styleId="Index4">
    <w:name w:val="index 4"/>
    <w:basedOn w:val="Normal"/>
    <w:next w:val="Normal"/>
    <w:autoRedefine/>
    <w:uiPriority w:val="99"/>
    <w:semiHidden/>
    <w:rsid w:val="004C13B4"/>
    <w:pPr>
      <w:ind w:left="880" w:hanging="220"/>
    </w:pPr>
    <w:rPr>
      <w:rFonts w:cstheme="minorHAnsi"/>
      <w:sz w:val="18"/>
      <w:szCs w:val="18"/>
    </w:rPr>
  </w:style>
  <w:style w:type="paragraph" w:styleId="Index5">
    <w:name w:val="index 5"/>
    <w:basedOn w:val="Normal"/>
    <w:next w:val="Normal"/>
    <w:autoRedefine/>
    <w:uiPriority w:val="99"/>
    <w:semiHidden/>
    <w:rsid w:val="004C13B4"/>
    <w:pPr>
      <w:ind w:left="1100" w:hanging="220"/>
    </w:pPr>
    <w:rPr>
      <w:rFonts w:cstheme="minorHAnsi"/>
      <w:sz w:val="18"/>
      <w:szCs w:val="18"/>
    </w:rPr>
  </w:style>
  <w:style w:type="paragraph" w:styleId="Index6">
    <w:name w:val="index 6"/>
    <w:basedOn w:val="Normal"/>
    <w:next w:val="Normal"/>
    <w:autoRedefine/>
    <w:uiPriority w:val="99"/>
    <w:semiHidden/>
    <w:rsid w:val="004C13B4"/>
    <w:pPr>
      <w:ind w:left="1320" w:hanging="220"/>
    </w:pPr>
    <w:rPr>
      <w:rFonts w:cstheme="minorHAnsi"/>
      <w:sz w:val="18"/>
      <w:szCs w:val="18"/>
    </w:rPr>
  </w:style>
  <w:style w:type="paragraph" w:styleId="Index7">
    <w:name w:val="index 7"/>
    <w:basedOn w:val="Normal"/>
    <w:next w:val="Normal"/>
    <w:autoRedefine/>
    <w:uiPriority w:val="99"/>
    <w:semiHidden/>
    <w:rsid w:val="004C13B4"/>
    <w:pPr>
      <w:ind w:left="1540" w:hanging="220"/>
    </w:pPr>
    <w:rPr>
      <w:rFonts w:cstheme="minorHAnsi"/>
      <w:sz w:val="18"/>
      <w:szCs w:val="18"/>
    </w:rPr>
  </w:style>
  <w:style w:type="paragraph" w:styleId="Index8">
    <w:name w:val="index 8"/>
    <w:basedOn w:val="Normal"/>
    <w:next w:val="Normal"/>
    <w:autoRedefine/>
    <w:uiPriority w:val="99"/>
    <w:semiHidden/>
    <w:rsid w:val="004C13B4"/>
    <w:pPr>
      <w:ind w:left="1760" w:hanging="220"/>
    </w:pPr>
    <w:rPr>
      <w:rFonts w:cstheme="minorHAnsi"/>
      <w:sz w:val="18"/>
      <w:szCs w:val="18"/>
    </w:rPr>
  </w:style>
  <w:style w:type="paragraph" w:styleId="Index9">
    <w:name w:val="index 9"/>
    <w:basedOn w:val="Normal"/>
    <w:next w:val="Normal"/>
    <w:autoRedefine/>
    <w:uiPriority w:val="99"/>
    <w:semiHidden/>
    <w:rsid w:val="004C13B4"/>
    <w:pPr>
      <w:ind w:left="1980" w:hanging="220"/>
    </w:pPr>
    <w:rPr>
      <w:rFonts w:cstheme="minorHAnsi"/>
      <w:sz w:val="18"/>
      <w:szCs w:val="18"/>
    </w:rPr>
  </w:style>
  <w:style w:type="paragraph" w:styleId="IndexHeading">
    <w:name w:val="index heading"/>
    <w:basedOn w:val="Normal"/>
    <w:next w:val="Index1"/>
    <w:uiPriority w:val="99"/>
    <w:rsid w:val="004C13B4"/>
    <w:pPr>
      <w:spacing w:before="240" w:after="120"/>
      <w:ind w:left="140"/>
    </w:pPr>
    <w:rPr>
      <w:rFonts w:asciiTheme="majorHAnsi" w:hAnsiTheme="majorHAnsi" w:cstheme="majorHAnsi"/>
      <w:b/>
      <w:bCs/>
      <w:sz w:val="28"/>
      <w:szCs w:val="28"/>
    </w:rPr>
  </w:style>
  <w:style w:type="paragraph" w:styleId="TOC2">
    <w:name w:val="toc 2"/>
    <w:basedOn w:val="Normal"/>
    <w:next w:val="Normal"/>
    <w:autoRedefine/>
    <w:uiPriority w:val="39"/>
    <w:unhideWhenUsed/>
    <w:rsid w:val="00E14A72"/>
    <w:pPr>
      <w:tabs>
        <w:tab w:val="right" w:leader="dot" w:pos="8364"/>
        <w:tab w:val="right" w:leader="dot" w:pos="8438"/>
      </w:tabs>
      <w:spacing w:after="0" w:line="360" w:lineRule="auto"/>
      <w:ind w:left="851" w:hanging="567"/>
    </w:pPr>
    <w:rPr>
      <w:noProof/>
    </w:rPr>
  </w:style>
  <w:style w:type="paragraph" w:styleId="TOC1">
    <w:name w:val="toc 1"/>
    <w:basedOn w:val="Normal"/>
    <w:next w:val="Normal"/>
    <w:autoRedefine/>
    <w:uiPriority w:val="39"/>
    <w:unhideWhenUsed/>
    <w:rsid w:val="00DB78EE"/>
    <w:pPr>
      <w:tabs>
        <w:tab w:val="right" w:leader="dot" w:pos="8364"/>
      </w:tabs>
      <w:spacing w:before="360" w:after="0" w:line="360" w:lineRule="auto"/>
      <w:ind w:left="397" w:hanging="397"/>
    </w:pPr>
    <w:rPr>
      <w:b/>
      <w:noProof/>
    </w:rPr>
  </w:style>
  <w:style w:type="paragraph" w:styleId="ListBullet">
    <w:name w:val="List Bullet"/>
    <w:basedOn w:val="Aufzhlung"/>
    <w:uiPriority w:val="99"/>
    <w:qFormat/>
    <w:rsid w:val="00017A82"/>
    <w:pPr>
      <w:numPr>
        <w:numId w:val="2"/>
      </w:numPr>
      <w:spacing w:after="0"/>
    </w:pPr>
  </w:style>
  <w:style w:type="paragraph" w:styleId="ListBullet2">
    <w:name w:val="List Bullet 2"/>
    <w:basedOn w:val="ListBullet"/>
    <w:uiPriority w:val="99"/>
    <w:rsid w:val="00017A82"/>
    <w:pPr>
      <w:numPr>
        <w:ilvl w:val="1"/>
      </w:numPr>
      <w:ind w:left="568" w:hanging="284"/>
    </w:pPr>
  </w:style>
  <w:style w:type="paragraph" w:styleId="ListNumber">
    <w:name w:val="List Number"/>
    <w:basedOn w:val="Normal"/>
    <w:uiPriority w:val="99"/>
    <w:qFormat/>
    <w:rsid w:val="00017A82"/>
    <w:pPr>
      <w:numPr>
        <w:numId w:val="12"/>
      </w:numPr>
      <w:spacing w:after="0" w:line="360" w:lineRule="auto"/>
    </w:pPr>
  </w:style>
  <w:style w:type="paragraph" w:styleId="ListNumber2">
    <w:name w:val="List Number 2"/>
    <w:basedOn w:val="Normal"/>
    <w:uiPriority w:val="99"/>
    <w:rsid w:val="00017A82"/>
    <w:pPr>
      <w:numPr>
        <w:ilvl w:val="1"/>
        <w:numId w:val="12"/>
      </w:numPr>
      <w:spacing w:after="0" w:line="360" w:lineRule="auto"/>
    </w:pPr>
  </w:style>
  <w:style w:type="paragraph" w:customStyle="1" w:styleId="Deckblatt">
    <w:name w:val="Deckblatt"/>
    <w:basedOn w:val="BodyText"/>
    <w:uiPriority w:val="99"/>
    <w:rsid w:val="00CE5927"/>
    <w:pPr>
      <w:tabs>
        <w:tab w:val="left" w:pos="2268"/>
      </w:tabs>
      <w:spacing w:after="0" w:line="400" w:lineRule="atLeast"/>
      <w:ind w:left="2268" w:hanging="2268"/>
      <w:jc w:val="left"/>
    </w:pPr>
  </w:style>
  <w:style w:type="paragraph" w:styleId="TOC3">
    <w:name w:val="toc 3"/>
    <w:basedOn w:val="Normal"/>
    <w:next w:val="Normal"/>
    <w:autoRedefine/>
    <w:uiPriority w:val="39"/>
    <w:unhideWhenUsed/>
    <w:rsid w:val="00E14A72"/>
    <w:pPr>
      <w:tabs>
        <w:tab w:val="right" w:leader="dot" w:pos="8364"/>
      </w:tabs>
      <w:spacing w:after="0" w:line="360" w:lineRule="auto"/>
      <w:ind w:left="1247" w:hanging="680"/>
    </w:pPr>
    <w:rPr>
      <w:sz w:val="18"/>
    </w:rPr>
  </w:style>
  <w:style w:type="paragraph" w:styleId="TOC4">
    <w:name w:val="toc 4"/>
    <w:basedOn w:val="Normal"/>
    <w:next w:val="Normal"/>
    <w:autoRedefine/>
    <w:uiPriority w:val="39"/>
    <w:semiHidden/>
    <w:unhideWhenUsed/>
    <w:rsid w:val="00315A30"/>
    <w:pPr>
      <w:ind w:left="660"/>
    </w:pPr>
  </w:style>
  <w:style w:type="paragraph" w:customStyle="1" w:styleId="Abschnittberschrift">
    <w:name w:val="Abschnittüberschrift"/>
    <w:basedOn w:val="Heading1"/>
    <w:uiPriority w:val="2"/>
    <w:qFormat/>
    <w:rsid w:val="00B40FD1"/>
  </w:style>
  <w:style w:type="paragraph" w:styleId="TOCHeading">
    <w:name w:val="TOC Heading"/>
    <w:basedOn w:val="Heading1"/>
    <w:next w:val="Normal"/>
    <w:uiPriority w:val="39"/>
    <w:unhideWhenUsed/>
    <w:qFormat/>
    <w:rsid w:val="00EE2C97"/>
    <w:pPr>
      <w:keepLines/>
      <w:spacing w:before="240" w:after="0" w:line="259" w:lineRule="auto"/>
      <w:jc w:val="left"/>
      <w:outlineLvl w:val="9"/>
    </w:pPr>
    <w:rPr>
      <w:rFonts w:asciiTheme="majorHAnsi" w:eastAsiaTheme="majorEastAsia" w:hAnsiTheme="majorHAnsi" w:cstheme="majorBidi"/>
      <w:color w:val="003D6E" w:themeColor="accent1" w:themeShade="BF"/>
      <w:sz w:val="32"/>
      <w:szCs w:val="32"/>
    </w:rPr>
  </w:style>
  <w:style w:type="paragraph" w:customStyle="1" w:styleId="Verzeichnisberschriftrmisch">
    <w:name w:val="Verzeichnisüberschrift (römisch)"/>
    <w:basedOn w:val="Verzeichnisberschrift"/>
    <w:next w:val="BodyText"/>
    <w:uiPriority w:val="2"/>
    <w:rsid w:val="002D64E4"/>
    <w:pPr>
      <w:numPr>
        <w:numId w:val="18"/>
      </w:numPr>
    </w:pPr>
  </w:style>
  <w:style w:type="paragraph" w:customStyle="1" w:styleId="VerzeichnisberschriftimInhaltsverzeichnisgelistet">
    <w:name w:val="Verzeichnisüberschrift (im Inhaltsverzeichnis gelistet)"/>
    <w:basedOn w:val="Verzeichnisberschrift"/>
    <w:next w:val="BodyText"/>
    <w:uiPriority w:val="1"/>
    <w:qFormat/>
    <w:rsid w:val="009A437C"/>
  </w:style>
  <w:style w:type="paragraph" w:customStyle="1" w:styleId="ThemaderArbeit">
    <w:name w:val="Thema der Arbeit"/>
    <w:basedOn w:val="Footer"/>
    <w:uiPriority w:val="2"/>
    <w:rsid w:val="00A21D1C"/>
  </w:style>
  <w:style w:type="paragraph" w:styleId="TOC9">
    <w:name w:val="toc 9"/>
    <w:basedOn w:val="Normal"/>
    <w:next w:val="Normal"/>
    <w:autoRedefine/>
    <w:uiPriority w:val="39"/>
    <w:semiHidden/>
    <w:unhideWhenUsed/>
    <w:rsid w:val="00AD2E89"/>
    <w:pPr>
      <w:ind w:left="1760"/>
    </w:pPr>
  </w:style>
  <w:style w:type="paragraph" w:customStyle="1" w:styleId="Verzeichnisende">
    <w:name w:val="Verzeichnisende"/>
    <w:basedOn w:val="Normal"/>
    <w:next w:val="Normal"/>
    <w:uiPriority w:val="2"/>
    <w:rsid w:val="00DB78EE"/>
    <w:pPr>
      <w:spacing w:after="0"/>
    </w:pPr>
    <w:rPr>
      <w:noProof/>
      <w:sz w:val="2"/>
    </w:rPr>
  </w:style>
  <w:style w:type="paragraph" w:styleId="Quote">
    <w:name w:val="Quote"/>
    <w:basedOn w:val="Normal"/>
    <w:next w:val="Normal"/>
    <w:link w:val="QuoteChar"/>
    <w:qFormat/>
    <w:rsid w:val="002E20B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rsid w:val="005D72F7"/>
    <w:rPr>
      <w:i/>
      <w:iCs/>
      <w:color w:val="404040" w:themeColor="text1" w:themeTint="BF"/>
      <w:lang w:val="en-US"/>
    </w:rPr>
  </w:style>
  <w:style w:type="character" w:styleId="SubtleEmphasis">
    <w:name w:val="Subtle Emphasis"/>
    <w:basedOn w:val="DefaultParagraphFont"/>
    <w:uiPriority w:val="19"/>
    <w:qFormat/>
    <w:rsid w:val="009E5F82"/>
    <w:rPr>
      <w:i/>
      <w:iCs/>
      <w:color w:val="404040" w:themeColor="text1" w:themeTint="BF"/>
    </w:rPr>
  </w:style>
  <w:style w:type="paragraph" w:styleId="Bibliography">
    <w:name w:val="Bibliography"/>
    <w:basedOn w:val="Normal"/>
    <w:next w:val="Normal"/>
    <w:uiPriority w:val="37"/>
    <w:unhideWhenUsed/>
    <w:rsid w:val="00745864"/>
  </w:style>
  <w:style w:type="character" w:styleId="UnresolvedMention">
    <w:name w:val="Unresolved Mention"/>
    <w:basedOn w:val="DefaultParagraphFont"/>
    <w:uiPriority w:val="99"/>
    <w:semiHidden/>
    <w:unhideWhenUsed/>
    <w:rsid w:val="002F13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53264">
      <w:bodyDiv w:val="1"/>
      <w:marLeft w:val="0"/>
      <w:marRight w:val="0"/>
      <w:marTop w:val="0"/>
      <w:marBottom w:val="0"/>
      <w:divBdr>
        <w:top w:val="none" w:sz="0" w:space="0" w:color="auto"/>
        <w:left w:val="none" w:sz="0" w:space="0" w:color="auto"/>
        <w:bottom w:val="none" w:sz="0" w:space="0" w:color="auto"/>
        <w:right w:val="none" w:sz="0" w:space="0" w:color="auto"/>
      </w:divBdr>
    </w:div>
    <w:div w:id="10766471">
      <w:bodyDiv w:val="1"/>
      <w:marLeft w:val="0"/>
      <w:marRight w:val="0"/>
      <w:marTop w:val="0"/>
      <w:marBottom w:val="0"/>
      <w:divBdr>
        <w:top w:val="none" w:sz="0" w:space="0" w:color="auto"/>
        <w:left w:val="none" w:sz="0" w:space="0" w:color="auto"/>
        <w:bottom w:val="none" w:sz="0" w:space="0" w:color="auto"/>
        <w:right w:val="none" w:sz="0" w:space="0" w:color="auto"/>
      </w:divBdr>
    </w:div>
    <w:div w:id="29033026">
      <w:bodyDiv w:val="1"/>
      <w:marLeft w:val="0"/>
      <w:marRight w:val="0"/>
      <w:marTop w:val="0"/>
      <w:marBottom w:val="0"/>
      <w:divBdr>
        <w:top w:val="none" w:sz="0" w:space="0" w:color="auto"/>
        <w:left w:val="none" w:sz="0" w:space="0" w:color="auto"/>
        <w:bottom w:val="none" w:sz="0" w:space="0" w:color="auto"/>
        <w:right w:val="none" w:sz="0" w:space="0" w:color="auto"/>
      </w:divBdr>
    </w:div>
    <w:div w:id="115103350">
      <w:bodyDiv w:val="1"/>
      <w:marLeft w:val="0"/>
      <w:marRight w:val="0"/>
      <w:marTop w:val="0"/>
      <w:marBottom w:val="0"/>
      <w:divBdr>
        <w:top w:val="none" w:sz="0" w:space="0" w:color="auto"/>
        <w:left w:val="none" w:sz="0" w:space="0" w:color="auto"/>
        <w:bottom w:val="none" w:sz="0" w:space="0" w:color="auto"/>
        <w:right w:val="none" w:sz="0" w:space="0" w:color="auto"/>
      </w:divBdr>
    </w:div>
    <w:div w:id="130951414">
      <w:bodyDiv w:val="1"/>
      <w:marLeft w:val="0"/>
      <w:marRight w:val="0"/>
      <w:marTop w:val="0"/>
      <w:marBottom w:val="0"/>
      <w:divBdr>
        <w:top w:val="none" w:sz="0" w:space="0" w:color="auto"/>
        <w:left w:val="none" w:sz="0" w:space="0" w:color="auto"/>
        <w:bottom w:val="none" w:sz="0" w:space="0" w:color="auto"/>
        <w:right w:val="none" w:sz="0" w:space="0" w:color="auto"/>
      </w:divBdr>
    </w:div>
    <w:div w:id="134226043">
      <w:bodyDiv w:val="1"/>
      <w:marLeft w:val="0"/>
      <w:marRight w:val="0"/>
      <w:marTop w:val="0"/>
      <w:marBottom w:val="0"/>
      <w:divBdr>
        <w:top w:val="none" w:sz="0" w:space="0" w:color="auto"/>
        <w:left w:val="none" w:sz="0" w:space="0" w:color="auto"/>
        <w:bottom w:val="none" w:sz="0" w:space="0" w:color="auto"/>
        <w:right w:val="none" w:sz="0" w:space="0" w:color="auto"/>
      </w:divBdr>
    </w:div>
    <w:div w:id="150146389">
      <w:bodyDiv w:val="1"/>
      <w:marLeft w:val="0"/>
      <w:marRight w:val="0"/>
      <w:marTop w:val="0"/>
      <w:marBottom w:val="0"/>
      <w:divBdr>
        <w:top w:val="none" w:sz="0" w:space="0" w:color="auto"/>
        <w:left w:val="none" w:sz="0" w:space="0" w:color="auto"/>
        <w:bottom w:val="none" w:sz="0" w:space="0" w:color="auto"/>
        <w:right w:val="none" w:sz="0" w:space="0" w:color="auto"/>
      </w:divBdr>
    </w:div>
    <w:div w:id="172183002">
      <w:bodyDiv w:val="1"/>
      <w:marLeft w:val="0"/>
      <w:marRight w:val="0"/>
      <w:marTop w:val="0"/>
      <w:marBottom w:val="0"/>
      <w:divBdr>
        <w:top w:val="none" w:sz="0" w:space="0" w:color="auto"/>
        <w:left w:val="none" w:sz="0" w:space="0" w:color="auto"/>
        <w:bottom w:val="none" w:sz="0" w:space="0" w:color="auto"/>
        <w:right w:val="none" w:sz="0" w:space="0" w:color="auto"/>
      </w:divBdr>
    </w:div>
    <w:div w:id="233010868">
      <w:bodyDiv w:val="1"/>
      <w:marLeft w:val="0"/>
      <w:marRight w:val="0"/>
      <w:marTop w:val="0"/>
      <w:marBottom w:val="0"/>
      <w:divBdr>
        <w:top w:val="none" w:sz="0" w:space="0" w:color="auto"/>
        <w:left w:val="none" w:sz="0" w:space="0" w:color="auto"/>
        <w:bottom w:val="none" w:sz="0" w:space="0" w:color="auto"/>
        <w:right w:val="none" w:sz="0" w:space="0" w:color="auto"/>
      </w:divBdr>
    </w:div>
    <w:div w:id="234242473">
      <w:bodyDiv w:val="1"/>
      <w:marLeft w:val="0"/>
      <w:marRight w:val="0"/>
      <w:marTop w:val="0"/>
      <w:marBottom w:val="0"/>
      <w:divBdr>
        <w:top w:val="none" w:sz="0" w:space="0" w:color="auto"/>
        <w:left w:val="none" w:sz="0" w:space="0" w:color="auto"/>
        <w:bottom w:val="none" w:sz="0" w:space="0" w:color="auto"/>
        <w:right w:val="none" w:sz="0" w:space="0" w:color="auto"/>
      </w:divBdr>
    </w:div>
    <w:div w:id="234553803">
      <w:bodyDiv w:val="1"/>
      <w:marLeft w:val="0"/>
      <w:marRight w:val="0"/>
      <w:marTop w:val="0"/>
      <w:marBottom w:val="0"/>
      <w:divBdr>
        <w:top w:val="none" w:sz="0" w:space="0" w:color="auto"/>
        <w:left w:val="none" w:sz="0" w:space="0" w:color="auto"/>
        <w:bottom w:val="none" w:sz="0" w:space="0" w:color="auto"/>
        <w:right w:val="none" w:sz="0" w:space="0" w:color="auto"/>
      </w:divBdr>
    </w:div>
    <w:div w:id="237985270">
      <w:bodyDiv w:val="1"/>
      <w:marLeft w:val="0"/>
      <w:marRight w:val="0"/>
      <w:marTop w:val="0"/>
      <w:marBottom w:val="0"/>
      <w:divBdr>
        <w:top w:val="none" w:sz="0" w:space="0" w:color="auto"/>
        <w:left w:val="none" w:sz="0" w:space="0" w:color="auto"/>
        <w:bottom w:val="none" w:sz="0" w:space="0" w:color="auto"/>
        <w:right w:val="none" w:sz="0" w:space="0" w:color="auto"/>
      </w:divBdr>
    </w:div>
    <w:div w:id="243491419">
      <w:bodyDiv w:val="1"/>
      <w:marLeft w:val="0"/>
      <w:marRight w:val="0"/>
      <w:marTop w:val="0"/>
      <w:marBottom w:val="0"/>
      <w:divBdr>
        <w:top w:val="none" w:sz="0" w:space="0" w:color="auto"/>
        <w:left w:val="none" w:sz="0" w:space="0" w:color="auto"/>
        <w:bottom w:val="none" w:sz="0" w:space="0" w:color="auto"/>
        <w:right w:val="none" w:sz="0" w:space="0" w:color="auto"/>
      </w:divBdr>
    </w:div>
    <w:div w:id="249967086">
      <w:bodyDiv w:val="1"/>
      <w:marLeft w:val="0"/>
      <w:marRight w:val="0"/>
      <w:marTop w:val="0"/>
      <w:marBottom w:val="0"/>
      <w:divBdr>
        <w:top w:val="none" w:sz="0" w:space="0" w:color="auto"/>
        <w:left w:val="none" w:sz="0" w:space="0" w:color="auto"/>
        <w:bottom w:val="none" w:sz="0" w:space="0" w:color="auto"/>
        <w:right w:val="none" w:sz="0" w:space="0" w:color="auto"/>
      </w:divBdr>
    </w:div>
    <w:div w:id="253365183">
      <w:bodyDiv w:val="1"/>
      <w:marLeft w:val="0"/>
      <w:marRight w:val="0"/>
      <w:marTop w:val="0"/>
      <w:marBottom w:val="0"/>
      <w:divBdr>
        <w:top w:val="none" w:sz="0" w:space="0" w:color="auto"/>
        <w:left w:val="none" w:sz="0" w:space="0" w:color="auto"/>
        <w:bottom w:val="none" w:sz="0" w:space="0" w:color="auto"/>
        <w:right w:val="none" w:sz="0" w:space="0" w:color="auto"/>
      </w:divBdr>
    </w:div>
    <w:div w:id="280310723">
      <w:bodyDiv w:val="1"/>
      <w:marLeft w:val="0"/>
      <w:marRight w:val="0"/>
      <w:marTop w:val="0"/>
      <w:marBottom w:val="0"/>
      <w:divBdr>
        <w:top w:val="none" w:sz="0" w:space="0" w:color="auto"/>
        <w:left w:val="none" w:sz="0" w:space="0" w:color="auto"/>
        <w:bottom w:val="none" w:sz="0" w:space="0" w:color="auto"/>
        <w:right w:val="none" w:sz="0" w:space="0" w:color="auto"/>
      </w:divBdr>
    </w:div>
    <w:div w:id="289435998">
      <w:bodyDiv w:val="1"/>
      <w:marLeft w:val="0"/>
      <w:marRight w:val="0"/>
      <w:marTop w:val="0"/>
      <w:marBottom w:val="0"/>
      <w:divBdr>
        <w:top w:val="none" w:sz="0" w:space="0" w:color="auto"/>
        <w:left w:val="none" w:sz="0" w:space="0" w:color="auto"/>
        <w:bottom w:val="none" w:sz="0" w:space="0" w:color="auto"/>
        <w:right w:val="none" w:sz="0" w:space="0" w:color="auto"/>
      </w:divBdr>
    </w:div>
    <w:div w:id="295574996">
      <w:bodyDiv w:val="1"/>
      <w:marLeft w:val="0"/>
      <w:marRight w:val="0"/>
      <w:marTop w:val="0"/>
      <w:marBottom w:val="0"/>
      <w:divBdr>
        <w:top w:val="none" w:sz="0" w:space="0" w:color="auto"/>
        <w:left w:val="none" w:sz="0" w:space="0" w:color="auto"/>
        <w:bottom w:val="none" w:sz="0" w:space="0" w:color="auto"/>
        <w:right w:val="none" w:sz="0" w:space="0" w:color="auto"/>
      </w:divBdr>
    </w:div>
    <w:div w:id="314729076">
      <w:bodyDiv w:val="1"/>
      <w:marLeft w:val="0"/>
      <w:marRight w:val="0"/>
      <w:marTop w:val="0"/>
      <w:marBottom w:val="0"/>
      <w:divBdr>
        <w:top w:val="none" w:sz="0" w:space="0" w:color="auto"/>
        <w:left w:val="none" w:sz="0" w:space="0" w:color="auto"/>
        <w:bottom w:val="none" w:sz="0" w:space="0" w:color="auto"/>
        <w:right w:val="none" w:sz="0" w:space="0" w:color="auto"/>
      </w:divBdr>
    </w:div>
    <w:div w:id="324748924">
      <w:bodyDiv w:val="1"/>
      <w:marLeft w:val="0"/>
      <w:marRight w:val="0"/>
      <w:marTop w:val="0"/>
      <w:marBottom w:val="0"/>
      <w:divBdr>
        <w:top w:val="none" w:sz="0" w:space="0" w:color="auto"/>
        <w:left w:val="none" w:sz="0" w:space="0" w:color="auto"/>
        <w:bottom w:val="none" w:sz="0" w:space="0" w:color="auto"/>
        <w:right w:val="none" w:sz="0" w:space="0" w:color="auto"/>
      </w:divBdr>
    </w:div>
    <w:div w:id="337466524">
      <w:bodyDiv w:val="1"/>
      <w:marLeft w:val="0"/>
      <w:marRight w:val="0"/>
      <w:marTop w:val="0"/>
      <w:marBottom w:val="0"/>
      <w:divBdr>
        <w:top w:val="none" w:sz="0" w:space="0" w:color="auto"/>
        <w:left w:val="none" w:sz="0" w:space="0" w:color="auto"/>
        <w:bottom w:val="none" w:sz="0" w:space="0" w:color="auto"/>
        <w:right w:val="none" w:sz="0" w:space="0" w:color="auto"/>
      </w:divBdr>
    </w:div>
    <w:div w:id="351539393">
      <w:bodyDiv w:val="1"/>
      <w:marLeft w:val="0"/>
      <w:marRight w:val="0"/>
      <w:marTop w:val="0"/>
      <w:marBottom w:val="0"/>
      <w:divBdr>
        <w:top w:val="none" w:sz="0" w:space="0" w:color="auto"/>
        <w:left w:val="none" w:sz="0" w:space="0" w:color="auto"/>
        <w:bottom w:val="none" w:sz="0" w:space="0" w:color="auto"/>
        <w:right w:val="none" w:sz="0" w:space="0" w:color="auto"/>
      </w:divBdr>
    </w:div>
    <w:div w:id="364839371">
      <w:bodyDiv w:val="1"/>
      <w:marLeft w:val="0"/>
      <w:marRight w:val="0"/>
      <w:marTop w:val="0"/>
      <w:marBottom w:val="0"/>
      <w:divBdr>
        <w:top w:val="none" w:sz="0" w:space="0" w:color="auto"/>
        <w:left w:val="none" w:sz="0" w:space="0" w:color="auto"/>
        <w:bottom w:val="none" w:sz="0" w:space="0" w:color="auto"/>
        <w:right w:val="none" w:sz="0" w:space="0" w:color="auto"/>
      </w:divBdr>
    </w:div>
    <w:div w:id="371425073">
      <w:bodyDiv w:val="1"/>
      <w:marLeft w:val="0"/>
      <w:marRight w:val="0"/>
      <w:marTop w:val="0"/>
      <w:marBottom w:val="0"/>
      <w:divBdr>
        <w:top w:val="none" w:sz="0" w:space="0" w:color="auto"/>
        <w:left w:val="none" w:sz="0" w:space="0" w:color="auto"/>
        <w:bottom w:val="none" w:sz="0" w:space="0" w:color="auto"/>
        <w:right w:val="none" w:sz="0" w:space="0" w:color="auto"/>
      </w:divBdr>
    </w:div>
    <w:div w:id="400954278">
      <w:bodyDiv w:val="1"/>
      <w:marLeft w:val="0"/>
      <w:marRight w:val="0"/>
      <w:marTop w:val="0"/>
      <w:marBottom w:val="0"/>
      <w:divBdr>
        <w:top w:val="none" w:sz="0" w:space="0" w:color="auto"/>
        <w:left w:val="none" w:sz="0" w:space="0" w:color="auto"/>
        <w:bottom w:val="none" w:sz="0" w:space="0" w:color="auto"/>
        <w:right w:val="none" w:sz="0" w:space="0" w:color="auto"/>
      </w:divBdr>
    </w:div>
    <w:div w:id="416287122">
      <w:bodyDiv w:val="1"/>
      <w:marLeft w:val="0"/>
      <w:marRight w:val="0"/>
      <w:marTop w:val="0"/>
      <w:marBottom w:val="0"/>
      <w:divBdr>
        <w:top w:val="none" w:sz="0" w:space="0" w:color="auto"/>
        <w:left w:val="none" w:sz="0" w:space="0" w:color="auto"/>
        <w:bottom w:val="none" w:sz="0" w:space="0" w:color="auto"/>
        <w:right w:val="none" w:sz="0" w:space="0" w:color="auto"/>
      </w:divBdr>
    </w:div>
    <w:div w:id="428699580">
      <w:bodyDiv w:val="1"/>
      <w:marLeft w:val="0"/>
      <w:marRight w:val="0"/>
      <w:marTop w:val="0"/>
      <w:marBottom w:val="0"/>
      <w:divBdr>
        <w:top w:val="none" w:sz="0" w:space="0" w:color="auto"/>
        <w:left w:val="none" w:sz="0" w:space="0" w:color="auto"/>
        <w:bottom w:val="none" w:sz="0" w:space="0" w:color="auto"/>
        <w:right w:val="none" w:sz="0" w:space="0" w:color="auto"/>
      </w:divBdr>
    </w:div>
    <w:div w:id="441918051">
      <w:bodyDiv w:val="1"/>
      <w:marLeft w:val="0"/>
      <w:marRight w:val="0"/>
      <w:marTop w:val="0"/>
      <w:marBottom w:val="0"/>
      <w:divBdr>
        <w:top w:val="none" w:sz="0" w:space="0" w:color="auto"/>
        <w:left w:val="none" w:sz="0" w:space="0" w:color="auto"/>
        <w:bottom w:val="none" w:sz="0" w:space="0" w:color="auto"/>
        <w:right w:val="none" w:sz="0" w:space="0" w:color="auto"/>
      </w:divBdr>
    </w:div>
    <w:div w:id="531578442">
      <w:bodyDiv w:val="1"/>
      <w:marLeft w:val="0"/>
      <w:marRight w:val="0"/>
      <w:marTop w:val="0"/>
      <w:marBottom w:val="0"/>
      <w:divBdr>
        <w:top w:val="none" w:sz="0" w:space="0" w:color="auto"/>
        <w:left w:val="none" w:sz="0" w:space="0" w:color="auto"/>
        <w:bottom w:val="none" w:sz="0" w:space="0" w:color="auto"/>
        <w:right w:val="none" w:sz="0" w:space="0" w:color="auto"/>
      </w:divBdr>
    </w:div>
    <w:div w:id="541065353">
      <w:bodyDiv w:val="1"/>
      <w:marLeft w:val="0"/>
      <w:marRight w:val="0"/>
      <w:marTop w:val="0"/>
      <w:marBottom w:val="0"/>
      <w:divBdr>
        <w:top w:val="none" w:sz="0" w:space="0" w:color="auto"/>
        <w:left w:val="none" w:sz="0" w:space="0" w:color="auto"/>
        <w:bottom w:val="none" w:sz="0" w:space="0" w:color="auto"/>
        <w:right w:val="none" w:sz="0" w:space="0" w:color="auto"/>
      </w:divBdr>
    </w:div>
    <w:div w:id="548761601">
      <w:bodyDiv w:val="1"/>
      <w:marLeft w:val="0"/>
      <w:marRight w:val="0"/>
      <w:marTop w:val="0"/>
      <w:marBottom w:val="0"/>
      <w:divBdr>
        <w:top w:val="none" w:sz="0" w:space="0" w:color="auto"/>
        <w:left w:val="none" w:sz="0" w:space="0" w:color="auto"/>
        <w:bottom w:val="none" w:sz="0" w:space="0" w:color="auto"/>
        <w:right w:val="none" w:sz="0" w:space="0" w:color="auto"/>
      </w:divBdr>
    </w:div>
    <w:div w:id="559093201">
      <w:bodyDiv w:val="1"/>
      <w:marLeft w:val="0"/>
      <w:marRight w:val="0"/>
      <w:marTop w:val="0"/>
      <w:marBottom w:val="0"/>
      <w:divBdr>
        <w:top w:val="none" w:sz="0" w:space="0" w:color="auto"/>
        <w:left w:val="none" w:sz="0" w:space="0" w:color="auto"/>
        <w:bottom w:val="none" w:sz="0" w:space="0" w:color="auto"/>
        <w:right w:val="none" w:sz="0" w:space="0" w:color="auto"/>
      </w:divBdr>
    </w:div>
    <w:div w:id="577249574">
      <w:bodyDiv w:val="1"/>
      <w:marLeft w:val="0"/>
      <w:marRight w:val="0"/>
      <w:marTop w:val="0"/>
      <w:marBottom w:val="0"/>
      <w:divBdr>
        <w:top w:val="none" w:sz="0" w:space="0" w:color="auto"/>
        <w:left w:val="none" w:sz="0" w:space="0" w:color="auto"/>
        <w:bottom w:val="none" w:sz="0" w:space="0" w:color="auto"/>
        <w:right w:val="none" w:sz="0" w:space="0" w:color="auto"/>
      </w:divBdr>
    </w:div>
    <w:div w:id="601646088">
      <w:bodyDiv w:val="1"/>
      <w:marLeft w:val="0"/>
      <w:marRight w:val="0"/>
      <w:marTop w:val="0"/>
      <w:marBottom w:val="0"/>
      <w:divBdr>
        <w:top w:val="none" w:sz="0" w:space="0" w:color="auto"/>
        <w:left w:val="none" w:sz="0" w:space="0" w:color="auto"/>
        <w:bottom w:val="none" w:sz="0" w:space="0" w:color="auto"/>
        <w:right w:val="none" w:sz="0" w:space="0" w:color="auto"/>
      </w:divBdr>
    </w:div>
    <w:div w:id="624820317">
      <w:bodyDiv w:val="1"/>
      <w:marLeft w:val="0"/>
      <w:marRight w:val="0"/>
      <w:marTop w:val="0"/>
      <w:marBottom w:val="0"/>
      <w:divBdr>
        <w:top w:val="none" w:sz="0" w:space="0" w:color="auto"/>
        <w:left w:val="none" w:sz="0" w:space="0" w:color="auto"/>
        <w:bottom w:val="none" w:sz="0" w:space="0" w:color="auto"/>
        <w:right w:val="none" w:sz="0" w:space="0" w:color="auto"/>
      </w:divBdr>
    </w:div>
    <w:div w:id="630208160">
      <w:bodyDiv w:val="1"/>
      <w:marLeft w:val="0"/>
      <w:marRight w:val="0"/>
      <w:marTop w:val="0"/>
      <w:marBottom w:val="0"/>
      <w:divBdr>
        <w:top w:val="none" w:sz="0" w:space="0" w:color="auto"/>
        <w:left w:val="none" w:sz="0" w:space="0" w:color="auto"/>
        <w:bottom w:val="none" w:sz="0" w:space="0" w:color="auto"/>
        <w:right w:val="none" w:sz="0" w:space="0" w:color="auto"/>
      </w:divBdr>
    </w:div>
    <w:div w:id="655110160">
      <w:bodyDiv w:val="1"/>
      <w:marLeft w:val="0"/>
      <w:marRight w:val="0"/>
      <w:marTop w:val="0"/>
      <w:marBottom w:val="0"/>
      <w:divBdr>
        <w:top w:val="none" w:sz="0" w:space="0" w:color="auto"/>
        <w:left w:val="none" w:sz="0" w:space="0" w:color="auto"/>
        <w:bottom w:val="none" w:sz="0" w:space="0" w:color="auto"/>
        <w:right w:val="none" w:sz="0" w:space="0" w:color="auto"/>
      </w:divBdr>
    </w:div>
    <w:div w:id="673190786">
      <w:bodyDiv w:val="1"/>
      <w:marLeft w:val="0"/>
      <w:marRight w:val="0"/>
      <w:marTop w:val="0"/>
      <w:marBottom w:val="0"/>
      <w:divBdr>
        <w:top w:val="none" w:sz="0" w:space="0" w:color="auto"/>
        <w:left w:val="none" w:sz="0" w:space="0" w:color="auto"/>
        <w:bottom w:val="none" w:sz="0" w:space="0" w:color="auto"/>
        <w:right w:val="none" w:sz="0" w:space="0" w:color="auto"/>
      </w:divBdr>
    </w:div>
    <w:div w:id="681665595">
      <w:bodyDiv w:val="1"/>
      <w:marLeft w:val="0"/>
      <w:marRight w:val="0"/>
      <w:marTop w:val="0"/>
      <w:marBottom w:val="0"/>
      <w:divBdr>
        <w:top w:val="none" w:sz="0" w:space="0" w:color="auto"/>
        <w:left w:val="none" w:sz="0" w:space="0" w:color="auto"/>
        <w:bottom w:val="none" w:sz="0" w:space="0" w:color="auto"/>
        <w:right w:val="none" w:sz="0" w:space="0" w:color="auto"/>
      </w:divBdr>
    </w:div>
    <w:div w:id="699546669">
      <w:bodyDiv w:val="1"/>
      <w:marLeft w:val="0"/>
      <w:marRight w:val="0"/>
      <w:marTop w:val="0"/>
      <w:marBottom w:val="0"/>
      <w:divBdr>
        <w:top w:val="none" w:sz="0" w:space="0" w:color="auto"/>
        <w:left w:val="none" w:sz="0" w:space="0" w:color="auto"/>
        <w:bottom w:val="none" w:sz="0" w:space="0" w:color="auto"/>
        <w:right w:val="none" w:sz="0" w:space="0" w:color="auto"/>
      </w:divBdr>
    </w:div>
    <w:div w:id="707141992">
      <w:bodyDiv w:val="1"/>
      <w:marLeft w:val="0"/>
      <w:marRight w:val="0"/>
      <w:marTop w:val="0"/>
      <w:marBottom w:val="0"/>
      <w:divBdr>
        <w:top w:val="none" w:sz="0" w:space="0" w:color="auto"/>
        <w:left w:val="none" w:sz="0" w:space="0" w:color="auto"/>
        <w:bottom w:val="none" w:sz="0" w:space="0" w:color="auto"/>
        <w:right w:val="none" w:sz="0" w:space="0" w:color="auto"/>
      </w:divBdr>
    </w:div>
    <w:div w:id="760567964">
      <w:bodyDiv w:val="1"/>
      <w:marLeft w:val="0"/>
      <w:marRight w:val="0"/>
      <w:marTop w:val="0"/>
      <w:marBottom w:val="0"/>
      <w:divBdr>
        <w:top w:val="none" w:sz="0" w:space="0" w:color="auto"/>
        <w:left w:val="none" w:sz="0" w:space="0" w:color="auto"/>
        <w:bottom w:val="none" w:sz="0" w:space="0" w:color="auto"/>
        <w:right w:val="none" w:sz="0" w:space="0" w:color="auto"/>
      </w:divBdr>
    </w:div>
    <w:div w:id="764229762">
      <w:bodyDiv w:val="1"/>
      <w:marLeft w:val="0"/>
      <w:marRight w:val="0"/>
      <w:marTop w:val="0"/>
      <w:marBottom w:val="0"/>
      <w:divBdr>
        <w:top w:val="none" w:sz="0" w:space="0" w:color="auto"/>
        <w:left w:val="none" w:sz="0" w:space="0" w:color="auto"/>
        <w:bottom w:val="none" w:sz="0" w:space="0" w:color="auto"/>
        <w:right w:val="none" w:sz="0" w:space="0" w:color="auto"/>
      </w:divBdr>
    </w:div>
    <w:div w:id="779372375">
      <w:bodyDiv w:val="1"/>
      <w:marLeft w:val="0"/>
      <w:marRight w:val="0"/>
      <w:marTop w:val="0"/>
      <w:marBottom w:val="0"/>
      <w:divBdr>
        <w:top w:val="none" w:sz="0" w:space="0" w:color="auto"/>
        <w:left w:val="none" w:sz="0" w:space="0" w:color="auto"/>
        <w:bottom w:val="none" w:sz="0" w:space="0" w:color="auto"/>
        <w:right w:val="none" w:sz="0" w:space="0" w:color="auto"/>
      </w:divBdr>
    </w:div>
    <w:div w:id="814835904">
      <w:bodyDiv w:val="1"/>
      <w:marLeft w:val="0"/>
      <w:marRight w:val="0"/>
      <w:marTop w:val="0"/>
      <w:marBottom w:val="0"/>
      <w:divBdr>
        <w:top w:val="none" w:sz="0" w:space="0" w:color="auto"/>
        <w:left w:val="none" w:sz="0" w:space="0" w:color="auto"/>
        <w:bottom w:val="none" w:sz="0" w:space="0" w:color="auto"/>
        <w:right w:val="none" w:sz="0" w:space="0" w:color="auto"/>
      </w:divBdr>
    </w:div>
    <w:div w:id="817454198">
      <w:bodyDiv w:val="1"/>
      <w:marLeft w:val="0"/>
      <w:marRight w:val="0"/>
      <w:marTop w:val="0"/>
      <w:marBottom w:val="0"/>
      <w:divBdr>
        <w:top w:val="none" w:sz="0" w:space="0" w:color="auto"/>
        <w:left w:val="none" w:sz="0" w:space="0" w:color="auto"/>
        <w:bottom w:val="none" w:sz="0" w:space="0" w:color="auto"/>
        <w:right w:val="none" w:sz="0" w:space="0" w:color="auto"/>
      </w:divBdr>
    </w:div>
    <w:div w:id="846292553">
      <w:bodyDiv w:val="1"/>
      <w:marLeft w:val="0"/>
      <w:marRight w:val="0"/>
      <w:marTop w:val="0"/>
      <w:marBottom w:val="0"/>
      <w:divBdr>
        <w:top w:val="none" w:sz="0" w:space="0" w:color="auto"/>
        <w:left w:val="none" w:sz="0" w:space="0" w:color="auto"/>
        <w:bottom w:val="none" w:sz="0" w:space="0" w:color="auto"/>
        <w:right w:val="none" w:sz="0" w:space="0" w:color="auto"/>
      </w:divBdr>
    </w:div>
    <w:div w:id="855731677">
      <w:bodyDiv w:val="1"/>
      <w:marLeft w:val="0"/>
      <w:marRight w:val="0"/>
      <w:marTop w:val="0"/>
      <w:marBottom w:val="0"/>
      <w:divBdr>
        <w:top w:val="none" w:sz="0" w:space="0" w:color="auto"/>
        <w:left w:val="none" w:sz="0" w:space="0" w:color="auto"/>
        <w:bottom w:val="none" w:sz="0" w:space="0" w:color="auto"/>
        <w:right w:val="none" w:sz="0" w:space="0" w:color="auto"/>
      </w:divBdr>
    </w:div>
    <w:div w:id="917709461">
      <w:bodyDiv w:val="1"/>
      <w:marLeft w:val="0"/>
      <w:marRight w:val="0"/>
      <w:marTop w:val="0"/>
      <w:marBottom w:val="0"/>
      <w:divBdr>
        <w:top w:val="none" w:sz="0" w:space="0" w:color="auto"/>
        <w:left w:val="none" w:sz="0" w:space="0" w:color="auto"/>
        <w:bottom w:val="none" w:sz="0" w:space="0" w:color="auto"/>
        <w:right w:val="none" w:sz="0" w:space="0" w:color="auto"/>
      </w:divBdr>
    </w:div>
    <w:div w:id="926768411">
      <w:bodyDiv w:val="1"/>
      <w:marLeft w:val="0"/>
      <w:marRight w:val="0"/>
      <w:marTop w:val="0"/>
      <w:marBottom w:val="0"/>
      <w:divBdr>
        <w:top w:val="none" w:sz="0" w:space="0" w:color="auto"/>
        <w:left w:val="none" w:sz="0" w:space="0" w:color="auto"/>
        <w:bottom w:val="none" w:sz="0" w:space="0" w:color="auto"/>
        <w:right w:val="none" w:sz="0" w:space="0" w:color="auto"/>
      </w:divBdr>
    </w:div>
    <w:div w:id="931743228">
      <w:bodyDiv w:val="1"/>
      <w:marLeft w:val="0"/>
      <w:marRight w:val="0"/>
      <w:marTop w:val="0"/>
      <w:marBottom w:val="0"/>
      <w:divBdr>
        <w:top w:val="none" w:sz="0" w:space="0" w:color="auto"/>
        <w:left w:val="none" w:sz="0" w:space="0" w:color="auto"/>
        <w:bottom w:val="none" w:sz="0" w:space="0" w:color="auto"/>
        <w:right w:val="none" w:sz="0" w:space="0" w:color="auto"/>
      </w:divBdr>
    </w:div>
    <w:div w:id="934241244">
      <w:bodyDiv w:val="1"/>
      <w:marLeft w:val="0"/>
      <w:marRight w:val="0"/>
      <w:marTop w:val="0"/>
      <w:marBottom w:val="0"/>
      <w:divBdr>
        <w:top w:val="none" w:sz="0" w:space="0" w:color="auto"/>
        <w:left w:val="none" w:sz="0" w:space="0" w:color="auto"/>
        <w:bottom w:val="none" w:sz="0" w:space="0" w:color="auto"/>
        <w:right w:val="none" w:sz="0" w:space="0" w:color="auto"/>
      </w:divBdr>
    </w:div>
    <w:div w:id="952173117">
      <w:bodyDiv w:val="1"/>
      <w:marLeft w:val="0"/>
      <w:marRight w:val="0"/>
      <w:marTop w:val="0"/>
      <w:marBottom w:val="0"/>
      <w:divBdr>
        <w:top w:val="none" w:sz="0" w:space="0" w:color="auto"/>
        <w:left w:val="none" w:sz="0" w:space="0" w:color="auto"/>
        <w:bottom w:val="none" w:sz="0" w:space="0" w:color="auto"/>
        <w:right w:val="none" w:sz="0" w:space="0" w:color="auto"/>
      </w:divBdr>
    </w:div>
    <w:div w:id="954092712">
      <w:bodyDiv w:val="1"/>
      <w:marLeft w:val="0"/>
      <w:marRight w:val="0"/>
      <w:marTop w:val="0"/>
      <w:marBottom w:val="0"/>
      <w:divBdr>
        <w:top w:val="none" w:sz="0" w:space="0" w:color="auto"/>
        <w:left w:val="none" w:sz="0" w:space="0" w:color="auto"/>
        <w:bottom w:val="none" w:sz="0" w:space="0" w:color="auto"/>
        <w:right w:val="none" w:sz="0" w:space="0" w:color="auto"/>
      </w:divBdr>
    </w:div>
    <w:div w:id="965744312">
      <w:bodyDiv w:val="1"/>
      <w:marLeft w:val="0"/>
      <w:marRight w:val="0"/>
      <w:marTop w:val="0"/>
      <w:marBottom w:val="0"/>
      <w:divBdr>
        <w:top w:val="none" w:sz="0" w:space="0" w:color="auto"/>
        <w:left w:val="none" w:sz="0" w:space="0" w:color="auto"/>
        <w:bottom w:val="none" w:sz="0" w:space="0" w:color="auto"/>
        <w:right w:val="none" w:sz="0" w:space="0" w:color="auto"/>
      </w:divBdr>
    </w:div>
    <w:div w:id="988753961">
      <w:bodyDiv w:val="1"/>
      <w:marLeft w:val="0"/>
      <w:marRight w:val="0"/>
      <w:marTop w:val="0"/>
      <w:marBottom w:val="0"/>
      <w:divBdr>
        <w:top w:val="none" w:sz="0" w:space="0" w:color="auto"/>
        <w:left w:val="none" w:sz="0" w:space="0" w:color="auto"/>
        <w:bottom w:val="none" w:sz="0" w:space="0" w:color="auto"/>
        <w:right w:val="none" w:sz="0" w:space="0" w:color="auto"/>
      </w:divBdr>
    </w:div>
    <w:div w:id="997803132">
      <w:bodyDiv w:val="1"/>
      <w:marLeft w:val="0"/>
      <w:marRight w:val="0"/>
      <w:marTop w:val="0"/>
      <w:marBottom w:val="0"/>
      <w:divBdr>
        <w:top w:val="none" w:sz="0" w:space="0" w:color="auto"/>
        <w:left w:val="none" w:sz="0" w:space="0" w:color="auto"/>
        <w:bottom w:val="none" w:sz="0" w:space="0" w:color="auto"/>
        <w:right w:val="none" w:sz="0" w:space="0" w:color="auto"/>
      </w:divBdr>
    </w:div>
    <w:div w:id="1017539054">
      <w:bodyDiv w:val="1"/>
      <w:marLeft w:val="0"/>
      <w:marRight w:val="0"/>
      <w:marTop w:val="0"/>
      <w:marBottom w:val="0"/>
      <w:divBdr>
        <w:top w:val="none" w:sz="0" w:space="0" w:color="auto"/>
        <w:left w:val="none" w:sz="0" w:space="0" w:color="auto"/>
        <w:bottom w:val="none" w:sz="0" w:space="0" w:color="auto"/>
        <w:right w:val="none" w:sz="0" w:space="0" w:color="auto"/>
      </w:divBdr>
    </w:div>
    <w:div w:id="1027440224">
      <w:bodyDiv w:val="1"/>
      <w:marLeft w:val="0"/>
      <w:marRight w:val="0"/>
      <w:marTop w:val="0"/>
      <w:marBottom w:val="0"/>
      <w:divBdr>
        <w:top w:val="none" w:sz="0" w:space="0" w:color="auto"/>
        <w:left w:val="none" w:sz="0" w:space="0" w:color="auto"/>
        <w:bottom w:val="none" w:sz="0" w:space="0" w:color="auto"/>
        <w:right w:val="none" w:sz="0" w:space="0" w:color="auto"/>
      </w:divBdr>
    </w:div>
    <w:div w:id="1044258098">
      <w:bodyDiv w:val="1"/>
      <w:marLeft w:val="0"/>
      <w:marRight w:val="0"/>
      <w:marTop w:val="0"/>
      <w:marBottom w:val="0"/>
      <w:divBdr>
        <w:top w:val="none" w:sz="0" w:space="0" w:color="auto"/>
        <w:left w:val="none" w:sz="0" w:space="0" w:color="auto"/>
        <w:bottom w:val="none" w:sz="0" w:space="0" w:color="auto"/>
        <w:right w:val="none" w:sz="0" w:space="0" w:color="auto"/>
      </w:divBdr>
    </w:div>
    <w:div w:id="1058361090">
      <w:bodyDiv w:val="1"/>
      <w:marLeft w:val="0"/>
      <w:marRight w:val="0"/>
      <w:marTop w:val="0"/>
      <w:marBottom w:val="0"/>
      <w:divBdr>
        <w:top w:val="none" w:sz="0" w:space="0" w:color="auto"/>
        <w:left w:val="none" w:sz="0" w:space="0" w:color="auto"/>
        <w:bottom w:val="none" w:sz="0" w:space="0" w:color="auto"/>
        <w:right w:val="none" w:sz="0" w:space="0" w:color="auto"/>
      </w:divBdr>
    </w:div>
    <w:div w:id="1070344974">
      <w:bodyDiv w:val="1"/>
      <w:marLeft w:val="0"/>
      <w:marRight w:val="0"/>
      <w:marTop w:val="0"/>
      <w:marBottom w:val="0"/>
      <w:divBdr>
        <w:top w:val="none" w:sz="0" w:space="0" w:color="auto"/>
        <w:left w:val="none" w:sz="0" w:space="0" w:color="auto"/>
        <w:bottom w:val="none" w:sz="0" w:space="0" w:color="auto"/>
        <w:right w:val="none" w:sz="0" w:space="0" w:color="auto"/>
      </w:divBdr>
    </w:div>
    <w:div w:id="1123187182">
      <w:bodyDiv w:val="1"/>
      <w:marLeft w:val="0"/>
      <w:marRight w:val="0"/>
      <w:marTop w:val="0"/>
      <w:marBottom w:val="0"/>
      <w:divBdr>
        <w:top w:val="none" w:sz="0" w:space="0" w:color="auto"/>
        <w:left w:val="none" w:sz="0" w:space="0" w:color="auto"/>
        <w:bottom w:val="none" w:sz="0" w:space="0" w:color="auto"/>
        <w:right w:val="none" w:sz="0" w:space="0" w:color="auto"/>
      </w:divBdr>
    </w:div>
    <w:div w:id="1129474141">
      <w:bodyDiv w:val="1"/>
      <w:marLeft w:val="0"/>
      <w:marRight w:val="0"/>
      <w:marTop w:val="0"/>
      <w:marBottom w:val="0"/>
      <w:divBdr>
        <w:top w:val="none" w:sz="0" w:space="0" w:color="auto"/>
        <w:left w:val="none" w:sz="0" w:space="0" w:color="auto"/>
        <w:bottom w:val="none" w:sz="0" w:space="0" w:color="auto"/>
        <w:right w:val="none" w:sz="0" w:space="0" w:color="auto"/>
      </w:divBdr>
    </w:div>
    <w:div w:id="1137723834">
      <w:bodyDiv w:val="1"/>
      <w:marLeft w:val="0"/>
      <w:marRight w:val="0"/>
      <w:marTop w:val="0"/>
      <w:marBottom w:val="0"/>
      <w:divBdr>
        <w:top w:val="none" w:sz="0" w:space="0" w:color="auto"/>
        <w:left w:val="none" w:sz="0" w:space="0" w:color="auto"/>
        <w:bottom w:val="none" w:sz="0" w:space="0" w:color="auto"/>
        <w:right w:val="none" w:sz="0" w:space="0" w:color="auto"/>
      </w:divBdr>
    </w:div>
    <w:div w:id="1183544161">
      <w:bodyDiv w:val="1"/>
      <w:marLeft w:val="0"/>
      <w:marRight w:val="0"/>
      <w:marTop w:val="0"/>
      <w:marBottom w:val="0"/>
      <w:divBdr>
        <w:top w:val="none" w:sz="0" w:space="0" w:color="auto"/>
        <w:left w:val="none" w:sz="0" w:space="0" w:color="auto"/>
        <w:bottom w:val="none" w:sz="0" w:space="0" w:color="auto"/>
        <w:right w:val="none" w:sz="0" w:space="0" w:color="auto"/>
      </w:divBdr>
    </w:div>
    <w:div w:id="1192958786">
      <w:bodyDiv w:val="1"/>
      <w:marLeft w:val="0"/>
      <w:marRight w:val="0"/>
      <w:marTop w:val="0"/>
      <w:marBottom w:val="0"/>
      <w:divBdr>
        <w:top w:val="none" w:sz="0" w:space="0" w:color="auto"/>
        <w:left w:val="none" w:sz="0" w:space="0" w:color="auto"/>
        <w:bottom w:val="none" w:sz="0" w:space="0" w:color="auto"/>
        <w:right w:val="none" w:sz="0" w:space="0" w:color="auto"/>
      </w:divBdr>
    </w:div>
    <w:div w:id="1200437923">
      <w:bodyDiv w:val="1"/>
      <w:marLeft w:val="0"/>
      <w:marRight w:val="0"/>
      <w:marTop w:val="0"/>
      <w:marBottom w:val="0"/>
      <w:divBdr>
        <w:top w:val="none" w:sz="0" w:space="0" w:color="auto"/>
        <w:left w:val="none" w:sz="0" w:space="0" w:color="auto"/>
        <w:bottom w:val="none" w:sz="0" w:space="0" w:color="auto"/>
        <w:right w:val="none" w:sz="0" w:space="0" w:color="auto"/>
      </w:divBdr>
    </w:div>
    <w:div w:id="1205798980">
      <w:bodyDiv w:val="1"/>
      <w:marLeft w:val="0"/>
      <w:marRight w:val="0"/>
      <w:marTop w:val="0"/>
      <w:marBottom w:val="0"/>
      <w:divBdr>
        <w:top w:val="none" w:sz="0" w:space="0" w:color="auto"/>
        <w:left w:val="none" w:sz="0" w:space="0" w:color="auto"/>
        <w:bottom w:val="none" w:sz="0" w:space="0" w:color="auto"/>
        <w:right w:val="none" w:sz="0" w:space="0" w:color="auto"/>
      </w:divBdr>
    </w:div>
    <w:div w:id="1217817303">
      <w:bodyDiv w:val="1"/>
      <w:marLeft w:val="0"/>
      <w:marRight w:val="0"/>
      <w:marTop w:val="0"/>
      <w:marBottom w:val="0"/>
      <w:divBdr>
        <w:top w:val="none" w:sz="0" w:space="0" w:color="auto"/>
        <w:left w:val="none" w:sz="0" w:space="0" w:color="auto"/>
        <w:bottom w:val="none" w:sz="0" w:space="0" w:color="auto"/>
        <w:right w:val="none" w:sz="0" w:space="0" w:color="auto"/>
      </w:divBdr>
    </w:div>
    <w:div w:id="1223567241">
      <w:bodyDiv w:val="1"/>
      <w:marLeft w:val="0"/>
      <w:marRight w:val="0"/>
      <w:marTop w:val="0"/>
      <w:marBottom w:val="0"/>
      <w:divBdr>
        <w:top w:val="none" w:sz="0" w:space="0" w:color="auto"/>
        <w:left w:val="none" w:sz="0" w:space="0" w:color="auto"/>
        <w:bottom w:val="none" w:sz="0" w:space="0" w:color="auto"/>
        <w:right w:val="none" w:sz="0" w:space="0" w:color="auto"/>
      </w:divBdr>
    </w:div>
    <w:div w:id="1223909232">
      <w:bodyDiv w:val="1"/>
      <w:marLeft w:val="0"/>
      <w:marRight w:val="0"/>
      <w:marTop w:val="0"/>
      <w:marBottom w:val="0"/>
      <w:divBdr>
        <w:top w:val="none" w:sz="0" w:space="0" w:color="auto"/>
        <w:left w:val="none" w:sz="0" w:space="0" w:color="auto"/>
        <w:bottom w:val="none" w:sz="0" w:space="0" w:color="auto"/>
        <w:right w:val="none" w:sz="0" w:space="0" w:color="auto"/>
      </w:divBdr>
    </w:div>
    <w:div w:id="1225485346">
      <w:bodyDiv w:val="1"/>
      <w:marLeft w:val="0"/>
      <w:marRight w:val="0"/>
      <w:marTop w:val="0"/>
      <w:marBottom w:val="0"/>
      <w:divBdr>
        <w:top w:val="none" w:sz="0" w:space="0" w:color="auto"/>
        <w:left w:val="none" w:sz="0" w:space="0" w:color="auto"/>
        <w:bottom w:val="none" w:sz="0" w:space="0" w:color="auto"/>
        <w:right w:val="none" w:sz="0" w:space="0" w:color="auto"/>
      </w:divBdr>
    </w:div>
    <w:div w:id="1235168528">
      <w:bodyDiv w:val="1"/>
      <w:marLeft w:val="0"/>
      <w:marRight w:val="0"/>
      <w:marTop w:val="0"/>
      <w:marBottom w:val="0"/>
      <w:divBdr>
        <w:top w:val="none" w:sz="0" w:space="0" w:color="auto"/>
        <w:left w:val="none" w:sz="0" w:space="0" w:color="auto"/>
        <w:bottom w:val="none" w:sz="0" w:space="0" w:color="auto"/>
        <w:right w:val="none" w:sz="0" w:space="0" w:color="auto"/>
      </w:divBdr>
    </w:div>
    <w:div w:id="1304578974">
      <w:bodyDiv w:val="1"/>
      <w:marLeft w:val="0"/>
      <w:marRight w:val="0"/>
      <w:marTop w:val="0"/>
      <w:marBottom w:val="0"/>
      <w:divBdr>
        <w:top w:val="none" w:sz="0" w:space="0" w:color="auto"/>
        <w:left w:val="none" w:sz="0" w:space="0" w:color="auto"/>
        <w:bottom w:val="none" w:sz="0" w:space="0" w:color="auto"/>
        <w:right w:val="none" w:sz="0" w:space="0" w:color="auto"/>
      </w:divBdr>
    </w:div>
    <w:div w:id="1325279998">
      <w:bodyDiv w:val="1"/>
      <w:marLeft w:val="0"/>
      <w:marRight w:val="0"/>
      <w:marTop w:val="0"/>
      <w:marBottom w:val="0"/>
      <w:divBdr>
        <w:top w:val="none" w:sz="0" w:space="0" w:color="auto"/>
        <w:left w:val="none" w:sz="0" w:space="0" w:color="auto"/>
        <w:bottom w:val="none" w:sz="0" w:space="0" w:color="auto"/>
        <w:right w:val="none" w:sz="0" w:space="0" w:color="auto"/>
      </w:divBdr>
    </w:div>
    <w:div w:id="1334451022">
      <w:bodyDiv w:val="1"/>
      <w:marLeft w:val="0"/>
      <w:marRight w:val="0"/>
      <w:marTop w:val="0"/>
      <w:marBottom w:val="0"/>
      <w:divBdr>
        <w:top w:val="none" w:sz="0" w:space="0" w:color="auto"/>
        <w:left w:val="none" w:sz="0" w:space="0" w:color="auto"/>
        <w:bottom w:val="none" w:sz="0" w:space="0" w:color="auto"/>
        <w:right w:val="none" w:sz="0" w:space="0" w:color="auto"/>
      </w:divBdr>
    </w:div>
    <w:div w:id="1338314217">
      <w:bodyDiv w:val="1"/>
      <w:marLeft w:val="0"/>
      <w:marRight w:val="0"/>
      <w:marTop w:val="0"/>
      <w:marBottom w:val="0"/>
      <w:divBdr>
        <w:top w:val="none" w:sz="0" w:space="0" w:color="auto"/>
        <w:left w:val="none" w:sz="0" w:space="0" w:color="auto"/>
        <w:bottom w:val="none" w:sz="0" w:space="0" w:color="auto"/>
        <w:right w:val="none" w:sz="0" w:space="0" w:color="auto"/>
      </w:divBdr>
    </w:div>
    <w:div w:id="1339191064">
      <w:bodyDiv w:val="1"/>
      <w:marLeft w:val="0"/>
      <w:marRight w:val="0"/>
      <w:marTop w:val="0"/>
      <w:marBottom w:val="0"/>
      <w:divBdr>
        <w:top w:val="none" w:sz="0" w:space="0" w:color="auto"/>
        <w:left w:val="none" w:sz="0" w:space="0" w:color="auto"/>
        <w:bottom w:val="none" w:sz="0" w:space="0" w:color="auto"/>
        <w:right w:val="none" w:sz="0" w:space="0" w:color="auto"/>
      </w:divBdr>
    </w:div>
    <w:div w:id="1342927901">
      <w:bodyDiv w:val="1"/>
      <w:marLeft w:val="0"/>
      <w:marRight w:val="0"/>
      <w:marTop w:val="0"/>
      <w:marBottom w:val="0"/>
      <w:divBdr>
        <w:top w:val="none" w:sz="0" w:space="0" w:color="auto"/>
        <w:left w:val="none" w:sz="0" w:space="0" w:color="auto"/>
        <w:bottom w:val="none" w:sz="0" w:space="0" w:color="auto"/>
        <w:right w:val="none" w:sz="0" w:space="0" w:color="auto"/>
      </w:divBdr>
    </w:div>
    <w:div w:id="1349215143">
      <w:bodyDiv w:val="1"/>
      <w:marLeft w:val="0"/>
      <w:marRight w:val="0"/>
      <w:marTop w:val="0"/>
      <w:marBottom w:val="0"/>
      <w:divBdr>
        <w:top w:val="none" w:sz="0" w:space="0" w:color="auto"/>
        <w:left w:val="none" w:sz="0" w:space="0" w:color="auto"/>
        <w:bottom w:val="none" w:sz="0" w:space="0" w:color="auto"/>
        <w:right w:val="none" w:sz="0" w:space="0" w:color="auto"/>
      </w:divBdr>
    </w:div>
    <w:div w:id="1376199200">
      <w:bodyDiv w:val="1"/>
      <w:marLeft w:val="0"/>
      <w:marRight w:val="0"/>
      <w:marTop w:val="0"/>
      <w:marBottom w:val="0"/>
      <w:divBdr>
        <w:top w:val="none" w:sz="0" w:space="0" w:color="auto"/>
        <w:left w:val="none" w:sz="0" w:space="0" w:color="auto"/>
        <w:bottom w:val="none" w:sz="0" w:space="0" w:color="auto"/>
        <w:right w:val="none" w:sz="0" w:space="0" w:color="auto"/>
      </w:divBdr>
    </w:div>
    <w:div w:id="1381712126">
      <w:bodyDiv w:val="1"/>
      <w:marLeft w:val="0"/>
      <w:marRight w:val="0"/>
      <w:marTop w:val="0"/>
      <w:marBottom w:val="0"/>
      <w:divBdr>
        <w:top w:val="none" w:sz="0" w:space="0" w:color="auto"/>
        <w:left w:val="none" w:sz="0" w:space="0" w:color="auto"/>
        <w:bottom w:val="none" w:sz="0" w:space="0" w:color="auto"/>
        <w:right w:val="none" w:sz="0" w:space="0" w:color="auto"/>
      </w:divBdr>
    </w:div>
    <w:div w:id="1397514736">
      <w:bodyDiv w:val="1"/>
      <w:marLeft w:val="0"/>
      <w:marRight w:val="0"/>
      <w:marTop w:val="0"/>
      <w:marBottom w:val="0"/>
      <w:divBdr>
        <w:top w:val="none" w:sz="0" w:space="0" w:color="auto"/>
        <w:left w:val="none" w:sz="0" w:space="0" w:color="auto"/>
        <w:bottom w:val="none" w:sz="0" w:space="0" w:color="auto"/>
        <w:right w:val="none" w:sz="0" w:space="0" w:color="auto"/>
      </w:divBdr>
    </w:div>
    <w:div w:id="1408334934">
      <w:bodyDiv w:val="1"/>
      <w:marLeft w:val="0"/>
      <w:marRight w:val="0"/>
      <w:marTop w:val="0"/>
      <w:marBottom w:val="0"/>
      <w:divBdr>
        <w:top w:val="none" w:sz="0" w:space="0" w:color="auto"/>
        <w:left w:val="none" w:sz="0" w:space="0" w:color="auto"/>
        <w:bottom w:val="none" w:sz="0" w:space="0" w:color="auto"/>
        <w:right w:val="none" w:sz="0" w:space="0" w:color="auto"/>
      </w:divBdr>
    </w:div>
    <w:div w:id="1409038305">
      <w:bodyDiv w:val="1"/>
      <w:marLeft w:val="0"/>
      <w:marRight w:val="0"/>
      <w:marTop w:val="0"/>
      <w:marBottom w:val="0"/>
      <w:divBdr>
        <w:top w:val="none" w:sz="0" w:space="0" w:color="auto"/>
        <w:left w:val="none" w:sz="0" w:space="0" w:color="auto"/>
        <w:bottom w:val="none" w:sz="0" w:space="0" w:color="auto"/>
        <w:right w:val="none" w:sz="0" w:space="0" w:color="auto"/>
      </w:divBdr>
    </w:div>
    <w:div w:id="1420756331">
      <w:bodyDiv w:val="1"/>
      <w:marLeft w:val="0"/>
      <w:marRight w:val="0"/>
      <w:marTop w:val="0"/>
      <w:marBottom w:val="0"/>
      <w:divBdr>
        <w:top w:val="none" w:sz="0" w:space="0" w:color="auto"/>
        <w:left w:val="none" w:sz="0" w:space="0" w:color="auto"/>
        <w:bottom w:val="none" w:sz="0" w:space="0" w:color="auto"/>
        <w:right w:val="none" w:sz="0" w:space="0" w:color="auto"/>
      </w:divBdr>
    </w:div>
    <w:div w:id="1421756306">
      <w:bodyDiv w:val="1"/>
      <w:marLeft w:val="0"/>
      <w:marRight w:val="0"/>
      <w:marTop w:val="0"/>
      <w:marBottom w:val="0"/>
      <w:divBdr>
        <w:top w:val="none" w:sz="0" w:space="0" w:color="auto"/>
        <w:left w:val="none" w:sz="0" w:space="0" w:color="auto"/>
        <w:bottom w:val="none" w:sz="0" w:space="0" w:color="auto"/>
        <w:right w:val="none" w:sz="0" w:space="0" w:color="auto"/>
      </w:divBdr>
    </w:div>
    <w:div w:id="1422601417">
      <w:bodyDiv w:val="1"/>
      <w:marLeft w:val="0"/>
      <w:marRight w:val="0"/>
      <w:marTop w:val="0"/>
      <w:marBottom w:val="0"/>
      <w:divBdr>
        <w:top w:val="none" w:sz="0" w:space="0" w:color="auto"/>
        <w:left w:val="none" w:sz="0" w:space="0" w:color="auto"/>
        <w:bottom w:val="none" w:sz="0" w:space="0" w:color="auto"/>
        <w:right w:val="none" w:sz="0" w:space="0" w:color="auto"/>
      </w:divBdr>
    </w:div>
    <w:div w:id="1436442974">
      <w:bodyDiv w:val="1"/>
      <w:marLeft w:val="0"/>
      <w:marRight w:val="0"/>
      <w:marTop w:val="0"/>
      <w:marBottom w:val="0"/>
      <w:divBdr>
        <w:top w:val="none" w:sz="0" w:space="0" w:color="auto"/>
        <w:left w:val="none" w:sz="0" w:space="0" w:color="auto"/>
        <w:bottom w:val="none" w:sz="0" w:space="0" w:color="auto"/>
        <w:right w:val="none" w:sz="0" w:space="0" w:color="auto"/>
      </w:divBdr>
    </w:div>
    <w:div w:id="1440682765">
      <w:bodyDiv w:val="1"/>
      <w:marLeft w:val="0"/>
      <w:marRight w:val="0"/>
      <w:marTop w:val="0"/>
      <w:marBottom w:val="0"/>
      <w:divBdr>
        <w:top w:val="none" w:sz="0" w:space="0" w:color="auto"/>
        <w:left w:val="none" w:sz="0" w:space="0" w:color="auto"/>
        <w:bottom w:val="none" w:sz="0" w:space="0" w:color="auto"/>
        <w:right w:val="none" w:sz="0" w:space="0" w:color="auto"/>
      </w:divBdr>
    </w:div>
    <w:div w:id="1462066928">
      <w:bodyDiv w:val="1"/>
      <w:marLeft w:val="0"/>
      <w:marRight w:val="0"/>
      <w:marTop w:val="0"/>
      <w:marBottom w:val="0"/>
      <w:divBdr>
        <w:top w:val="none" w:sz="0" w:space="0" w:color="auto"/>
        <w:left w:val="none" w:sz="0" w:space="0" w:color="auto"/>
        <w:bottom w:val="none" w:sz="0" w:space="0" w:color="auto"/>
        <w:right w:val="none" w:sz="0" w:space="0" w:color="auto"/>
      </w:divBdr>
    </w:div>
    <w:div w:id="1468429646">
      <w:bodyDiv w:val="1"/>
      <w:marLeft w:val="0"/>
      <w:marRight w:val="0"/>
      <w:marTop w:val="0"/>
      <w:marBottom w:val="0"/>
      <w:divBdr>
        <w:top w:val="none" w:sz="0" w:space="0" w:color="auto"/>
        <w:left w:val="none" w:sz="0" w:space="0" w:color="auto"/>
        <w:bottom w:val="none" w:sz="0" w:space="0" w:color="auto"/>
        <w:right w:val="none" w:sz="0" w:space="0" w:color="auto"/>
      </w:divBdr>
    </w:div>
    <w:div w:id="1476263991">
      <w:bodyDiv w:val="1"/>
      <w:marLeft w:val="0"/>
      <w:marRight w:val="0"/>
      <w:marTop w:val="0"/>
      <w:marBottom w:val="0"/>
      <w:divBdr>
        <w:top w:val="none" w:sz="0" w:space="0" w:color="auto"/>
        <w:left w:val="none" w:sz="0" w:space="0" w:color="auto"/>
        <w:bottom w:val="none" w:sz="0" w:space="0" w:color="auto"/>
        <w:right w:val="none" w:sz="0" w:space="0" w:color="auto"/>
      </w:divBdr>
    </w:div>
    <w:div w:id="1509448477">
      <w:bodyDiv w:val="1"/>
      <w:marLeft w:val="0"/>
      <w:marRight w:val="0"/>
      <w:marTop w:val="0"/>
      <w:marBottom w:val="0"/>
      <w:divBdr>
        <w:top w:val="none" w:sz="0" w:space="0" w:color="auto"/>
        <w:left w:val="none" w:sz="0" w:space="0" w:color="auto"/>
        <w:bottom w:val="none" w:sz="0" w:space="0" w:color="auto"/>
        <w:right w:val="none" w:sz="0" w:space="0" w:color="auto"/>
      </w:divBdr>
    </w:div>
    <w:div w:id="1518035855">
      <w:bodyDiv w:val="1"/>
      <w:marLeft w:val="0"/>
      <w:marRight w:val="0"/>
      <w:marTop w:val="0"/>
      <w:marBottom w:val="0"/>
      <w:divBdr>
        <w:top w:val="none" w:sz="0" w:space="0" w:color="auto"/>
        <w:left w:val="none" w:sz="0" w:space="0" w:color="auto"/>
        <w:bottom w:val="none" w:sz="0" w:space="0" w:color="auto"/>
        <w:right w:val="none" w:sz="0" w:space="0" w:color="auto"/>
      </w:divBdr>
    </w:div>
    <w:div w:id="1525710154">
      <w:bodyDiv w:val="1"/>
      <w:marLeft w:val="0"/>
      <w:marRight w:val="0"/>
      <w:marTop w:val="0"/>
      <w:marBottom w:val="0"/>
      <w:divBdr>
        <w:top w:val="none" w:sz="0" w:space="0" w:color="auto"/>
        <w:left w:val="none" w:sz="0" w:space="0" w:color="auto"/>
        <w:bottom w:val="none" w:sz="0" w:space="0" w:color="auto"/>
        <w:right w:val="none" w:sz="0" w:space="0" w:color="auto"/>
      </w:divBdr>
    </w:div>
    <w:div w:id="1527792852">
      <w:bodyDiv w:val="1"/>
      <w:marLeft w:val="0"/>
      <w:marRight w:val="0"/>
      <w:marTop w:val="0"/>
      <w:marBottom w:val="0"/>
      <w:divBdr>
        <w:top w:val="none" w:sz="0" w:space="0" w:color="auto"/>
        <w:left w:val="none" w:sz="0" w:space="0" w:color="auto"/>
        <w:bottom w:val="none" w:sz="0" w:space="0" w:color="auto"/>
        <w:right w:val="none" w:sz="0" w:space="0" w:color="auto"/>
      </w:divBdr>
    </w:div>
    <w:div w:id="1546257856">
      <w:bodyDiv w:val="1"/>
      <w:marLeft w:val="0"/>
      <w:marRight w:val="0"/>
      <w:marTop w:val="0"/>
      <w:marBottom w:val="0"/>
      <w:divBdr>
        <w:top w:val="none" w:sz="0" w:space="0" w:color="auto"/>
        <w:left w:val="none" w:sz="0" w:space="0" w:color="auto"/>
        <w:bottom w:val="none" w:sz="0" w:space="0" w:color="auto"/>
        <w:right w:val="none" w:sz="0" w:space="0" w:color="auto"/>
      </w:divBdr>
    </w:div>
    <w:div w:id="1558275489">
      <w:bodyDiv w:val="1"/>
      <w:marLeft w:val="0"/>
      <w:marRight w:val="0"/>
      <w:marTop w:val="0"/>
      <w:marBottom w:val="0"/>
      <w:divBdr>
        <w:top w:val="none" w:sz="0" w:space="0" w:color="auto"/>
        <w:left w:val="none" w:sz="0" w:space="0" w:color="auto"/>
        <w:bottom w:val="none" w:sz="0" w:space="0" w:color="auto"/>
        <w:right w:val="none" w:sz="0" w:space="0" w:color="auto"/>
      </w:divBdr>
    </w:div>
    <w:div w:id="1558276685">
      <w:bodyDiv w:val="1"/>
      <w:marLeft w:val="0"/>
      <w:marRight w:val="0"/>
      <w:marTop w:val="0"/>
      <w:marBottom w:val="0"/>
      <w:divBdr>
        <w:top w:val="none" w:sz="0" w:space="0" w:color="auto"/>
        <w:left w:val="none" w:sz="0" w:space="0" w:color="auto"/>
        <w:bottom w:val="none" w:sz="0" w:space="0" w:color="auto"/>
        <w:right w:val="none" w:sz="0" w:space="0" w:color="auto"/>
      </w:divBdr>
    </w:div>
    <w:div w:id="1585872523">
      <w:bodyDiv w:val="1"/>
      <w:marLeft w:val="0"/>
      <w:marRight w:val="0"/>
      <w:marTop w:val="0"/>
      <w:marBottom w:val="0"/>
      <w:divBdr>
        <w:top w:val="none" w:sz="0" w:space="0" w:color="auto"/>
        <w:left w:val="none" w:sz="0" w:space="0" w:color="auto"/>
        <w:bottom w:val="none" w:sz="0" w:space="0" w:color="auto"/>
        <w:right w:val="none" w:sz="0" w:space="0" w:color="auto"/>
      </w:divBdr>
    </w:div>
    <w:div w:id="1589002327">
      <w:bodyDiv w:val="1"/>
      <w:marLeft w:val="0"/>
      <w:marRight w:val="0"/>
      <w:marTop w:val="0"/>
      <w:marBottom w:val="0"/>
      <w:divBdr>
        <w:top w:val="none" w:sz="0" w:space="0" w:color="auto"/>
        <w:left w:val="none" w:sz="0" w:space="0" w:color="auto"/>
        <w:bottom w:val="none" w:sz="0" w:space="0" w:color="auto"/>
        <w:right w:val="none" w:sz="0" w:space="0" w:color="auto"/>
      </w:divBdr>
    </w:div>
    <w:div w:id="1607998607">
      <w:bodyDiv w:val="1"/>
      <w:marLeft w:val="0"/>
      <w:marRight w:val="0"/>
      <w:marTop w:val="0"/>
      <w:marBottom w:val="0"/>
      <w:divBdr>
        <w:top w:val="none" w:sz="0" w:space="0" w:color="auto"/>
        <w:left w:val="none" w:sz="0" w:space="0" w:color="auto"/>
        <w:bottom w:val="none" w:sz="0" w:space="0" w:color="auto"/>
        <w:right w:val="none" w:sz="0" w:space="0" w:color="auto"/>
      </w:divBdr>
    </w:div>
    <w:div w:id="1611889295">
      <w:bodyDiv w:val="1"/>
      <w:marLeft w:val="0"/>
      <w:marRight w:val="0"/>
      <w:marTop w:val="0"/>
      <w:marBottom w:val="0"/>
      <w:divBdr>
        <w:top w:val="none" w:sz="0" w:space="0" w:color="auto"/>
        <w:left w:val="none" w:sz="0" w:space="0" w:color="auto"/>
        <w:bottom w:val="none" w:sz="0" w:space="0" w:color="auto"/>
        <w:right w:val="none" w:sz="0" w:space="0" w:color="auto"/>
      </w:divBdr>
    </w:div>
    <w:div w:id="1612929726">
      <w:bodyDiv w:val="1"/>
      <w:marLeft w:val="0"/>
      <w:marRight w:val="0"/>
      <w:marTop w:val="0"/>
      <w:marBottom w:val="0"/>
      <w:divBdr>
        <w:top w:val="none" w:sz="0" w:space="0" w:color="auto"/>
        <w:left w:val="none" w:sz="0" w:space="0" w:color="auto"/>
        <w:bottom w:val="none" w:sz="0" w:space="0" w:color="auto"/>
        <w:right w:val="none" w:sz="0" w:space="0" w:color="auto"/>
      </w:divBdr>
    </w:div>
    <w:div w:id="1632248127">
      <w:bodyDiv w:val="1"/>
      <w:marLeft w:val="0"/>
      <w:marRight w:val="0"/>
      <w:marTop w:val="0"/>
      <w:marBottom w:val="0"/>
      <w:divBdr>
        <w:top w:val="none" w:sz="0" w:space="0" w:color="auto"/>
        <w:left w:val="none" w:sz="0" w:space="0" w:color="auto"/>
        <w:bottom w:val="none" w:sz="0" w:space="0" w:color="auto"/>
        <w:right w:val="none" w:sz="0" w:space="0" w:color="auto"/>
      </w:divBdr>
    </w:div>
    <w:div w:id="1632595637">
      <w:bodyDiv w:val="1"/>
      <w:marLeft w:val="0"/>
      <w:marRight w:val="0"/>
      <w:marTop w:val="0"/>
      <w:marBottom w:val="0"/>
      <w:divBdr>
        <w:top w:val="none" w:sz="0" w:space="0" w:color="auto"/>
        <w:left w:val="none" w:sz="0" w:space="0" w:color="auto"/>
        <w:bottom w:val="none" w:sz="0" w:space="0" w:color="auto"/>
        <w:right w:val="none" w:sz="0" w:space="0" w:color="auto"/>
      </w:divBdr>
    </w:div>
    <w:div w:id="1641570368">
      <w:bodyDiv w:val="1"/>
      <w:marLeft w:val="0"/>
      <w:marRight w:val="0"/>
      <w:marTop w:val="0"/>
      <w:marBottom w:val="0"/>
      <w:divBdr>
        <w:top w:val="none" w:sz="0" w:space="0" w:color="auto"/>
        <w:left w:val="none" w:sz="0" w:space="0" w:color="auto"/>
        <w:bottom w:val="none" w:sz="0" w:space="0" w:color="auto"/>
        <w:right w:val="none" w:sz="0" w:space="0" w:color="auto"/>
      </w:divBdr>
    </w:div>
    <w:div w:id="1652784735">
      <w:bodyDiv w:val="1"/>
      <w:marLeft w:val="0"/>
      <w:marRight w:val="0"/>
      <w:marTop w:val="0"/>
      <w:marBottom w:val="0"/>
      <w:divBdr>
        <w:top w:val="none" w:sz="0" w:space="0" w:color="auto"/>
        <w:left w:val="none" w:sz="0" w:space="0" w:color="auto"/>
        <w:bottom w:val="none" w:sz="0" w:space="0" w:color="auto"/>
        <w:right w:val="none" w:sz="0" w:space="0" w:color="auto"/>
      </w:divBdr>
    </w:div>
    <w:div w:id="1654287323">
      <w:bodyDiv w:val="1"/>
      <w:marLeft w:val="0"/>
      <w:marRight w:val="0"/>
      <w:marTop w:val="0"/>
      <w:marBottom w:val="0"/>
      <w:divBdr>
        <w:top w:val="none" w:sz="0" w:space="0" w:color="auto"/>
        <w:left w:val="none" w:sz="0" w:space="0" w:color="auto"/>
        <w:bottom w:val="none" w:sz="0" w:space="0" w:color="auto"/>
        <w:right w:val="none" w:sz="0" w:space="0" w:color="auto"/>
      </w:divBdr>
    </w:div>
    <w:div w:id="1664969240">
      <w:bodyDiv w:val="1"/>
      <w:marLeft w:val="0"/>
      <w:marRight w:val="0"/>
      <w:marTop w:val="0"/>
      <w:marBottom w:val="0"/>
      <w:divBdr>
        <w:top w:val="none" w:sz="0" w:space="0" w:color="auto"/>
        <w:left w:val="none" w:sz="0" w:space="0" w:color="auto"/>
        <w:bottom w:val="none" w:sz="0" w:space="0" w:color="auto"/>
        <w:right w:val="none" w:sz="0" w:space="0" w:color="auto"/>
      </w:divBdr>
    </w:div>
    <w:div w:id="1677147234">
      <w:bodyDiv w:val="1"/>
      <w:marLeft w:val="0"/>
      <w:marRight w:val="0"/>
      <w:marTop w:val="0"/>
      <w:marBottom w:val="0"/>
      <w:divBdr>
        <w:top w:val="none" w:sz="0" w:space="0" w:color="auto"/>
        <w:left w:val="none" w:sz="0" w:space="0" w:color="auto"/>
        <w:bottom w:val="none" w:sz="0" w:space="0" w:color="auto"/>
        <w:right w:val="none" w:sz="0" w:space="0" w:color="auto"/>
      </w:divBdr>
    </w:div>
    <w:div w:id="1679651878">
      <w:bodyDiv w:val="1"/>
      <w:marLeft w:val="0"/>
      <w:marRight w:val="0"/>
      <w:marTop w:val="0"/>
      <w:marBottom w:val="0"/>
      <w:divBdr>
        <w:top w:val="none" w:sz="0" w:space="0" w:color="auto"/>
        <w:left w:val="none" w:sz="0" w:space="0" w:color="auto"/>
        <w:bottom w:val="none" w:sz="0" w:space="0" w:color="auto"/>
        <w:right w:val="none" w:sz="0" w:space="0" w:color="auto"/>
      </w:divBdr>
    </w:div>
    <w:div w:id="1703436386">
      <w:bodyDiv w:val="1"/>
      <w:marLeft w:val="0"/>
      <w:marRight w:val="0"/>
      <w:marTop w:val="0"/>
      <w:marBottom w:val="0"/>
      <w:divBdr>
        <w:top w:val="none" w:sz="0" w:space="0" w:color="auto"/>
        <w:left w:val="none" w:sz="0" w:space="0" w:color="auto"/>
        <w:bottom w:val="none" w:sz="0" w:space="0" w:color="auto"/>
        <w:right w:val="none" w:sz="0" w:space="0" w:color="auto"/>
      </w:divBdr>
    </w:div>
    <w:div w:id="1745447735">
      <w:bodyDiv w:val="1"/>
      <w:marLeft w:val="0"/>
      <w:marRight w:val="0"/>
      <w:marTop w:val="0"/>
      <w:marBottom w:val="0"/>
      <w:divBdr>
        <w:top w:val="none" w:sz="0" w:space="0" w:color="auto"/>
        <w:left w:val="none" w:sz="0" w:space="0" w:color="auto"/>
        <w:bottom w:val="none" w:sz="0" w:space="0" w:color="auto"/>
        <w:right w:val="none" w:sz="0" w:space="0" w:color="auto"/>
      </w:divBdr>
    </w:div>
    <w:div w:id="1750610915">
      <w:bodyDiv w:val="1"/>
      <w:marLeft w:val="0"/>
      <w:marRight w:val="0"/>
      <w:marTop w:val="0"/>
      <w:marBottom w:val="0"/>
      <w:divBdr>
        <w:top w:val="none" w:sz="0" w:space="0" w:color="auto"/>
        <w:left w:val="none" w:sz="0" w:space="0" w:color="auto"/>
        <w:bottom w:val="none" w:sz="0" w:space="0" w:color="auto"/>
        <w:right w:val="none" w:sz="0" w:space="0" w:color="auto"/>
      </w:divBdr>
    </w:div>
    <w:div w:id="1751076155">
      <w:bodyDiv w:val="1"/>
      <w:marLeft w:val="0"/>
      <w:marRight w:val="0"/>
      <w:marTop w:val="0"/>
      <w:marBottom w:val="0"/>
      <w:divBdr>
        <w:top w:val="none" w:sz="0" w:space="0" w:color="auto"/>
        <w:left w:val="none" w:sz="0" w:space="0" w:color="auto"/>
        <w:bottom w:val="none" w:sz="0" w:space="0" w:color="auto"/>
        <w:right w:val="none" w:sz="0" w:space="0" w:color="auto"/>
      </w:divBdr>
    </w:div>
    <w:div w:id="1764523716">
      <w:bodyDiv w:val="1"/>
      <w:marLeft w:val="0"/>
      <w:marRight w:val="0"/>
      <w:marTop w:val="0"/>
      <w:marBottom w:val="0"/>
      <w:divBdr>
        <w:top w:val="none" w:sz="0" w:space="0" w:color="auto"/>
        <w:left w:val="none" w:sz="0" w:space="0" w:color="auto"/>
        <w:bottom w:val="none" w:sz="0" w:space="0" w:color="auto"/>
        <w:right w:val="none" w:sz="0" w:space="0" w:color="auto"/>
      </w:divBdr>
    </w:div>
    <w:div w:id="1767849335">
      <w:bodyDiv w:val="1"/>
      <w:marLeft w:val="0"/>
      <w:marRight w:val="0"/>
      <w:marTop w:val="0"/>
      <w:marBottom w:val="0"/>
      <w:divBdr>
        <w:top w:val="none" w:sz="0" w:space="0" w:color="auto"/>
        <w:left w:val="none" w:sz="0" w:space="0" w:color="auto"/>
        <w:bottom w:val="none" w:sz="0" w:space="0" w:color="auto"/>
        <w:right w:val="none" w:sz="0" w:space="0" w:color="auto"/>
      </w:divBdr>
    </w:div>
    <w:div w:id="1769229480">
      <w:bodyDiv w:val="1"/>
      <w:marLeft w:val="0"/>
      <w:marRight w:val="0"/>
      <w:marTop w:val="0"/>
      <w:marBottom w:val="0"/>
      <w:divBdr>
        <w:top w:val="none" w:sz="0" w:space="0" w:color="auto"/>
        <w:left w:val="none" w:sz="0" w:space="0" w:color="auto"/>
        <w:bottom w:val="none" w:sz="0" w:space="0" w:color="auto"/>
        <w:right w:val="none" w:sz="0" w:space="0" w:color="auto"/>
      </w:divBdr>
    </w:div>
    <w:div w:id="1780834919">
      <w:bodyDiv w:val="1"/>
      <w:marLeft w:val="0"/>
      <w:marRight w:val="0"/>
      <w:marTop w:val="0"/>
      <w:marBottom w:val="0"/>
      <w:divBdr>
        <w:top w:val="none" w:sz="0" w:space="0" w:color="auto"/>
        <w:left w:val="none" w:sz="0" w:space="0" w:color="auto"/>
        <w:bottom w:val="none" w:sz="0" w:space="0" w:color="auto"/>
        <w:right w:val="none" w:sz="0" w:space="0" w:color="auto"/>
      </w:divBdr>
    </w:div>
    <w:div w:id="1786267411">
      <w:bodyDiv w:val="1"/>
      <w:marLeft w:val="0"/>
      <w:marRight w:val="0"/>
      <w:marTop w:val="0"/>
      <w:marBottom w:val="0"/>
      <w:divBdr>
        <w:top w:val="none" w:sz="0" w:space="0" w:color="auto"/>
        <w:left w:val="none" w:sz="0" w:space="0" w:color="auto"/>
        <w:bottom w:val="none" w:sz="0" w:space="0" w:color="auto"/>
        <w:right w:val="none" w:sz="0" w:space="0" w:color="auto"/>
      </w:divBdr>
    </w:div>
    <w:div w:id="1789087318">
      <w:bodyDiv w:val="1"/>
      <w:marLeft w:val="0"/>
      <w:marRight w:val="0"/>
      <w:marTop w:val="0"/>
      <w:marBottom w:val="0"/>
      <w:divBdr>
        <w:top w:val="none" w:sz="0" w:space="0" w:color="auto"/>
        <w:left w:val="none" w:sz="0" w:space="0" w:color="auto"/>
        <w:bottom w:val="none" w:sz="0" w:space="0" w:color="auto"/>
        <w:right w:val="none" w:sz="0" w:space="0" w:color="auto"/>
      </w:divBdr>
    </w:div>
    <w:div w:id="1796827610">
      <w:bodyDiv w:val="1"/>
      <w:marLeft w:val="0"/>
      <w:marRight w:val="0"/>
      <w:marTop w:val="0"/>
      <w:marBottom w:val="0"/>
      <w:divBdr>
        <w:top w:val="none" w:sz="0" w:space="0" w:color="auto"/>
        <w:left w:val="none" w:sz="0" w:space="0" w:color="auto"/>
        <w:bottom w:val="none" w:sz="0" w:space="0" w:color="auto"/>
        <w:right w:val="none" w:sz="0" w:space="0" w:color="auto"/>
      </w:divBdr>
    </w:div>
    <w:div w:id="1799956252">
      <w:bodyDiv w:val="1"/>
      <w:marLeft w:val="0"/>
      <w:marRight w:val="0"/>
      <w:marTop w:val="0"/>
      <w:marBottom w:val="0"/>
      <w:divBdr>
        <w:top w:val="none" w:sz="0" w:space="0" w:color="auto"/>
        <w:left w:val="none" w:sz="0" w:space="0" w:color="auto"/>
        <w:bottom w:val="none" w:sz="0" w:space="0" w:color="auto"/>
        <w:right w:val="none" w:sz="0" w:space="0" w:color="auto"/>
      </w:divBdr>
    </w:div>
    <w:div w:id="1818494213">
      <w:bodyDiv w:val="1"/>
      <w:marLeft w:val="0"/>
      <w:marRight w:val="0"/>
      <w:marTop w:val="0"/>
      <w:marBottom w:val="0"/>
      <w:divBdr>
        <w:top w:val="none" w:sz="0" w:space="0" w:color="auto"/>
        <w:left w:val="none" w:sz="0" w:space="0" w:color="auto"/>
        <w:bottom w:val="none" w:sz="0" w:space="0" w:color="auto"/>
        <w:right w:val="none" w:sz="0" w:space="0" w:color="auto"/>
      </w:divBdr>
    </w:div>
    <w:div w:id="1847328913">
      <w:bodyDiv w:val="1"/>
      <w:marLeft w:val="0"/>
      <w:marRight w:val="0"/>
      <w:marTop w:val="0"/>
      <w:marBottom w:val="0"/>
      <w:divBdr>
        <w:top w:val="none" w:sz="0" w:space="0" w:color="auto"/>
        <w:left w:val="none" w:sz="0" w:space="0" w:color="auto"/>
        <w:bottom w:val="none" w:sz="0" w:space="0" w:color="auto"/>
        <w:right w:val="none" w:sz="0" w:space="0" w:color="auto"/>
      </w:divBdr>
    </w:div>
    <w:div w:id="1853493848">
      <w:bodyDiv w:val="1"/>
      <w:marLeft w:val="0"/>
      <w:marRight w:val="0"/>
      <w:marTop w:val="0"/>
      <w:marBottom w:val="0"/>
      <w:divBdr>
        <w:top w:val="none" w:sz="0" w:space="0" w:color="auto"/>
        <w:left w:val="none" w:sz="0" w:space="0" w:color="auto"/>
        <w:bottom w:val="none" w:sz="0" w:space="0" w:color="auto"/>
        <w:right w:val="none" w:sz="0" w:space="0" w:color="auto"/>
      </w:divBdr>
    </w:div>
    <w:div w:id="1917086285">
      <w:bodyDiv w:val="1"/>
      <w:marLeft w:val="0"/>
      <w:marRight w:val="0"/>
      <w:marTop w:val="0"/>
      <w:marBottom w:val="0"/>
      <w:divBdr>
        <w:top w:val="none" w:sz="0" w:space="0" w:color="auto"/>
        <w:left w:val="none" w:sz="0" w:space="0" w:color="auto"/>
        <w:bottom w:val="none" w:sz="0" w:space="0" w:color="auto"/>
        <w:right w:val="none" w:sz="0" w:space="0" w:color="auto"/>
      </w:divBdr>
    </w:div>
    <w:div w:id="1955794746">
      <w:bodyDiv w:val="1"/>
      <w:marLeft w:val="0"/>
      <w:marRight w:val="0"/>
      <w:marTop w:val="0"/>
      <w:marBottom w:val="0"/>
      <w:divBdr>
        <w:top w:val="none" w:sz="0" w:space="0" w:color="auto"/>
        <w:left w:val="none" w:sz="0" w:space="0" w:color="auto"/>
        <w:bottom w:val="none" w:sz="0" w:space="0" w:color="auto"/>
        <w:right w:val="none" w:sz="0" w:space="0" w:color="auto"/>
      </w:divBdr>
    </w:div>
    <w:div w:id="1956521811">
      <w:bodyDiv w:val="1"/>
      <w:marLeft w:val="0"/>
      <w:marRight w:val="0"/>
      <w:marTop w:val="0"/>
      <w:marBottom w:val="0"/>
      <w:divBdr>
        <w:top w:val="none" w:sz="0" w:space="0" w:color="auto"/>
        <w:left w:val="none" w:sz="0" w:space="0" w:color="auto"/>
        <w:bottom w:val="none" w:sz="0" w:space="0" w:color="auto"/>
        <w:right w:val="none" w:sz="0" w:space="0" w:color="auto"/>
      </w:divBdr>
    </w:div>
    <w:div w:id="1966891443">
      <w:bodyDiv w:val="1"/>
      <w:marLeft w:val="0"/>
      <w:marRight w:val="0"/>
      <w:marTop w:val="0"/>
      <w:marBottom w:val="0"/>
      <w:divBdr>
        <w:top w:val="none" w:sz="0" w:space="0" w:color="auto"/>
        <w:left w:val="none" w:sz="0" w:space="0" w:color="auto"/>
        <w:bottom w:val="none" w:sz="0" w:space="0" w:color="auto"/>
        <w:right w:val="none" w:sz="0" w:space="0" w:color="auto"/>
      </w:divBdr>
    </w:div>
    <w:div w:id="1999574722">
      <w:bodyDiv w:val="1"/>
      <w:marLeft w:val="0"/>
      <w:marRight w:val="0"/>
      <w:marTop w:val="0"/>
      <w:marBottom w:val="0"/>
      <w:divBdr>
        <w:top w:val="none" w:sz="0" w:space="0" w:color="auto"/>
        <w:left w:val="none" w:sz="0" w:space="0" w:color="auto"/>
        <w:bottom w:val="none" w:sz="0" w:space="0" w:color="auto"/>
        <w:right w:val="none" w:sz="0" w:space="0" w:color="auto"/>
      </w:divBdr>
    </w:div>
    <w:div w:id="2007398016">
      <w:bodyDiv w:val="1"/>
      <w:marLeft w:val="0"/>
      <w:marRight w:val="0"/>
      <w:marTop w:val="0"/>
      <w:marBottom w:val="0"/>
      <w:divBdr>
        <w:top w:val="none" w:sz="0" w:space="0" w:color="auto"/>
        <w:left w:val="none" w:sz="0" w:space="0" w:color="auto"/>
        <w:bottom w:val="none" w:sz="0" w:space="0" w:color="auto"/>
        <w:right w:val="none" w:sz="0" w:space="0" w:color="auto"/>
      </w:divBdr>
    </w:div>
    <w:div w:id="2024085178">
      <w:bodyDiv w:val="1"/>
      <w:marLeft w:val="0"/>
      <w:marRight w:val="0"/>
      <w:marTop w:val="0"/>
      <w:marBottom w:val="0"/>
      <w:divBdr>
        <w:top w:val="none" w:sz="0" w:space="0" w:color="auto"/>
        <w:left w:val="none" w:sz="0" w:space="0" w:color="auto"/>
        <w:bottom w:val="none" w:sz="0" w:space="0" w:color="auto"/>
        <w:right w:val="none" w:sz="0" w:space="0" w:color="auto"/>
      </w:divBdr>
    </w:div>
    <w:div w:id="2070301962">
      <w:bodyDiv w:val="1"/>
      <w:marLeft w:val="0"/>
      <w:marRight w:val="0"/>
      <w:marTop w:val="0"/>
      <w:marBottom w:val="0"/>
      <w:divBdr>
        <w:top w:val="none" w:sz="0" w:space="0" w:color="auto"/>
        <w:left w:val="none" w:sz="0" w:space="0" w:color="auto"/>
        <w:bottom w:val="none" w:sz="0" w:space="0" w:color="auto"/>
        <w:right w:val="none" w:sz="0" w:space="0" w:color="auto"/>
      </w:divBdr>
    </w:div>
    <w:div w:id="2073459567">
      <w:bodyDiv w:val="1"/>
      <w:marLeft w:val="0"/>
      <w:marRight w:val="0"/>
      <w:marTop w:val="0"/>
      <w:marBottom w:val="0"/>
      <w:divBdr>
        <w:top w:val="none" w:sz="0" w:space="0" w:color="auto"/>
        <w:left w:val="none" w:sz="0" w:space="0" w:color="auto"/>
        <w:bottom w:val="none" w:sz="0" w:space="0" w:color="auto"/>
        <w:right w:val="none" w:sz="0" w:space="0" w:color="auto"/>
      </w:divBdr>
    </w:div>
    <w:div w:id="2087258283">
      <w:bodyDiv w:val="1"/>
      <w:marLeft w:val="0"/>
      <w:marRight w:val="0"/>
      <w:marTop w:val="0"/>
      <w:marBottom w:val="0"/>
      <w:divBdr>
        <w:top w:val="none" w:sz="0" w:space="0" w:color="auto"/>
        <w:left w:val="none" w:sz="0" w:space="0" w:color="auto"/>
        <w:bottom w:val="none" w:sz="0" w:space="0" w:color="auto"/>
        <w:right w:val="none" w:sz="0" w:space="0" w:color="auto"/>
      </w:divBdr>
    </w:div>
    <w:div w:id="2095324230">
      <w:bodyDiv w:val="1"/>
      <w:marLeft w:val="0"/>
      <w:marRight w:val="0"/>
      <w:marTop w:val="0"/>
      <w:marBottom w:val="0"/>
      <w:divBdr>
        <w:top w:val="none" w:sz="0" w:space="0" w:color="auto"/>
        <w:left w:val="none" w:sz="0" w:space="0" w:color="auto"/>
        <w:bottom w:val="none" w:sz="0" w:space="0" w:color="auto"/>
        <w:right w:val="none" w:sz="0" w:space="0" w:color="auto"/>
      </w:divBdr>
    </w:div>
    <w:div w:id="2131195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source\Thesis\Text\Thesis\Template_Inhal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F7F4EF3550845849DBB6CAAC9744E95"/>
        <w:category>
          <w:name w:val="General"/>
          <w:gallery w:val="placeholder"/>
        </w:category>
        <w:types>
          <w:type w:val="bbPlcHdr"/>
        </w:types>
        <w:behaviors>
          <w:behavior w:val="content"/>
        </w:behaviors>
        <w:guid w:val="{A3228D4C-756F-4D7A-A1CF-AE9C58509099}"/>
      </w:docPartPr>
      <w:docPartBody>
        <w:p w:rsidR="001931ED" w:rsidRDefault="00000000">
          <w:pPr>
            <w:pStyle w:val="4F7F4EF3550845849DBB6CAAC9744E95"/>
          </w:pPr>
          <w:r w:rsidRPr="00865CAC">
            <w:rPr>
              <w:rStyle w:val="PlaceholderText"/>
            </w:rPr>
            <w:t>Titel der Arbeit</w:t>
          </w:r>
        </w:p>
      </w:docPartBody>
    </w:docPart>
    <w:docPart>
      <w:docPartPr>
        <w:name w:val="0B587C864D004ED3A9B9470F063B740B"/>
        <w:category>
          <w:name w:val="General"/>
          <w:gallery w:val="placeholder"/>
        </w:category>
        <w:types>
          <w:type w:val="bbPlcHdr"/>
        </w:types>
        <w:behaviors>
          <w:behavior w:val="content"/>
        </w:behaviors>
        <w:guid w:val="{D87047AA-FE89-4F11-BEDC-B83CE85C65D2}"/>
      </w:docPartPr>
      <w:docPartBody>
        <w:p w:rsidR="001931ED" w:rsidRDefault="00000000">
          <w:pPr>
            <w:pStyle w:val="0B587C864D004ED3A9B9470F063B740B"/>
          </w:pPr>
          <w:r w:rsidRPr="00865CAC">
            <w:rPr>
              <w:rStyle w:val="PlaceholderText"/>
            </w:rPr>
            <w:t>Untertitel</w:t>
          </w:r>
        </w:p>
      </w:docPartBody>
    </w:docPart>
    <w:docPart>
      <w:docPartPr>
        <w:name w:val="70999EAF8A8644A4B5E11160B43B581B"/>
        <w:category>
          <w:name w:val="General"/>
          <w:gallery w:val="placeholder"/>
        </w:category>
        <w:types>
          <w:type w:val="bbPlcHdr"/>
        </w:types>
        <w:behaviors>
          <w:behavior w:val="content"/>
        </w:behaviors>
        <w:guid w:val="{055DAE25-1DA8-4490-80D7-9C33667EEFE9}"/>
      </w:docPartPr>
      <w:docPartBody>
        <w:p w:rsidR="001931ED" w:rsidRDefault="00000000">
          <w:pPr>
            <w:pStyle w:val="70999EAF8A8644A4B5E11160B43B581B"/>
          </w:pPr>
          <w:r>
            <w:rPr>
              <w:rStyle w:val="PlaceholderText"/>
            </w:rPr>
            <w:t>B.Sc./M.Sc.</w:t>
          </w:r>
          <w:r w:rsidRPr="003C1408">
            <w:rPr>
              <w:rStyle w:val="PlaceholderText"/>
            </w:rPr>
            <w:t xml:space="preserve"> ...</w:t>
          </w:r>
        </w:p>
      </w:docPartBody>
    </w:docPart>
    <w:docPart>
      <w:docPartPr>
        <w:name w:val="714BD3829BF54438AA04B64FB80E8C35"/>
        <w:category>
          <w:name w:val="General"/>
          <w:gallery w:val="placeholder"/>
        </w:category>
        <w:types>
          <w:type w:val="bbPlcHdr"/>
        </w:types>
        <w:behaviors>
          <w:behavior w:val="content"/>
        </w:behaviors>
        <w:guid w:val="{656AF4C1-BAFA-4485-8D98-114868EF8794}"/>
      </w:docPartPr>
      <w:docPartBody>
        <w:p w:rsidR="001931ED" w:rsidRDefault="00000000">
          <w:pPr>
            <w:pStyle w:val="714BD3829BF54438AA04B64FB80E8C35"/>
          </w:pPr>
          <w:r>
            <w:rPr>
              <w:rStyle w:val="PlaceholderText"/>
            </w:rPr>
            <w:t>Fakultät für Muster</w:t>
          </w:r>
        </w:p>
      </w:docPartBody>
    </w:docPart>
    <w:docPart>
      <w:docPartPr>
        <w:name w:val="413F942B580744E181305F32A4D3FCF4"/>
        <w:category>
          <w:name w:val="General"/>
          <w:gallery w:val="placeholder"/>
        </w:category>
        <w:types>
          <w:type w:val="bbPlcHdr"/>
        </w:types>
        <w:behaviors>
          <w:behavior w:val="content"/>
        </w:behaviors>
        <w:guid w:val="{B293855C-53D6-45F0-B4C9-5C58DC4CA2B9}"/>
      </w:docPartPr>
      <w:docPartBody>
        <w:p w:rsidR="001931ED" w:rsidRDefault="00000000">
          <w:pPr>
            <w:pStyle w:val="413F942B580744E181305F32A4D3FCF4"/>
          </w:pPr>
          <w:r>
            <w:rPr>
              <w:rStyle w:val="PlaceholderText"/>
            </w:rPr>
            <w:t>Univ.-Prof. Dr. Dr. h. c. mult. Max Musterprofessor</w:t>
          </w:r>
        </w:p>
      </w:docPartBody>
    </w:docPart>
    <w:docPart>
      <w:docPartPr>
        <w:name w:val="E1C21C69D5CA49C2A9C3F25879400FA9"/>
        <w:category>
          <w:name w:val="General"/>
          <w:gallery w:val="placeholder"/>
        </w:category>
        <w:types>
          <w:type w:val="bbPlcHdr"/>
        </w:types>
        <w:behaviors>
          <w:behavior w:val="content"/>
        </w:behaviors>
        <w:guid w:val="{3025F49E-222A-43BA-B8D6-C8A531218BDC}"/>
      </w:docPartPr>
      <w:docPartBody>
        <w:p w:rsidR="001931ED" w:rsidRDefault="00000000">
          <w:pPr>
            <w:pStyle w:val="E1C21C69D5CA49C2A9C3F25879400FA9"/>
          </w:pPr>
          <w:r>
            <w:rPr>
              <w:rStyle w:val="PlaceholderText"/>
            </w:rPr>
            <w:t>Lehrstuhl für Musterlehre</w:t>
          </w:r>
        </w:p>
      </w:docPartBody>
    </w:docPart>
    <w:docPart>
      <w:docPartPr>
        <w:name w:val="32FBA48B221A49C88B5C5298B253DD7A"/>
        <w:category>
          <w:name w:val="General"/>
          <w:gallery w:val="placeholder"/>
        </w:category>
        <w:types>
          <w:type w:val="bbPlcHdr"/>
        </w:types>
        <w:behaviors>
          <w:behavior w:val="content"/>
        </w:behaviors>
        <w:guid w:val="{4384973A-71CF-459F-889A-5FAD05A87B3B}"/>
      </w:docPartPr>
      <w:docPartBody>
        <w:p w:rsidR="001931ED" w:rsidRDefault="00000000">
          <w:pPr>
            <w:pStyle w:val="32FBA48B221A49C88B5C5298B253DD7A"/>
          </w:pPr>
          <w:r>
            <w:rPr>
              <w:rStyle w:val="PlaceholderText"/>
            </w:rPr>
            <w:t>Univ.-Prof. Dr. Dr. h. c. mult. Max Musterprofessor</w:t>
          </w:r>
        </w:p>
      </w:docPartBody>
    </w:docPart>
    <w:docPart>
      <w:docPartPr>
        <w:name w:val="268B6874C11748D6A2C48B269DCA9711"/>
        <w:category>
          <w:name w:val="General"/>
          <w:gallery w:val="placeholder"/>
        </w:category>
        <w:types>
          <w:type w:val="bbPlcHdr"/>
        </w:types>
        <w:behaviors>
          <w:behavior w:val="content"/>
        </w:behaviors>
        <w:guid w:val="{5EAD8307-35ED-47A2-8C44-BCACDCE6923A}"/>
      </w:docPartPr>
      <w:docPartBody>
        <w:p w:rsidR="001931ED" w:rsidRDefault="00000000">
          <w:pPr>
            <w:pStyle w:val="268B6874C11748D6A2C48B269DCA9711"/>
          </w:pPr>
          <w:r>
            <w:rPr>
              <w:rStyle w:val="PlaceholderText"/>
            </w:rPr>
            <w:t>Lehrstuhl für Musterlehre</w:t>
          </w:r>
        </w:p>
      </w:docPartBody>
    </w:docPart>
    <w:docPart>
      <w:docPartPr>
        <w:name w:val="78DB00D987604642963A8CABFD0F3E58"/>
        <w:category>
          <w:name w:val="General"/>
          <w:gallery w:val="placeholder"/>
        </w:category>
        <w:types>
          <w:type w:val="bbPlcHdr"/>
        </w:types>
        <w:behaviors>
          <w:behavior w:val="content"/>
        </w:behaviors>
        <w:guid w:val="{EB5066D9-AF75-427C-80DE-AE466C2B168A}"/>
      </w:docPartPr>
      <w:docPartBody>
        <w:p w:rsidR="001931ED" w:rsidRDefault="00000000">
          <w:pPr>
            <w:pStyle w:val="78DB00D987604642963A8CABFD0F3E58"/>
          </w:pPr>
          <w:r>
            <w:rPr>
              <w:rStyle w:val="PlaceholderText"/>
            </w:rPr>
            <w:t>Martin Mustermann</w:t>
          </w:r>
          <w:r>
            <w:rPr>
              <w:rStyle w:val="PlaceholderText"/>
            </w:rPr>
            <w:br/>
            <w:t>Musterweg 20</w:t>
          </w:r>
          <w:r>
            <w:rPr>
              <w:rStyle w:val="PlaceholderText"/>
            </w:rPr>
            <w:br/>
            <w:t>80999 München</w:t>
          </w:r>
          <w:r>
            <w:rPr>
              <w:rStyle w:val="PlaceholderText"/>
            </w:rPr>
            <w:br/>
            <w:t>+49 89 123 456 89</w:t>
          </w:r>
        </w:p>
      </w:docPartBody>
    </w:docPart>
    <w:docPart>
      <w:docPartPr>
        <w:name w:val="2A7DAD51C5324217B57796CD087D768D"/>
        <w:category>
          <w:name w:val="General"/>
          <w:gallery w:val="placeholder"/>
        </w:category>
        <w:types>
          <w:type w:val="bbPlcHdr"/>
        </w:types>
        <w:behaviors>
          <w:behavior w:val="content"/>
        </w:behaviors>
        <w:guid w:val="{655AFFA4-FFFA-4045-9EBA-1D7C5EBD2ADA}"/>
      </w:docPartPr>
      <w:docPartBody>
        <w:p w:rsidR="001931ED" w:rsidRDefault="00000000">
          <w:pPr>
            <w:pStyle w:val="2A7DAD51C5324217B57796CD087D768D"/>
          </w:pPr>
          <w:r>
            <w:rPr>
              <w:rStyle w:val="PlaceholderText"/>
            </w:rPr>
            <w:t>Ort</w:t>
          </w:r>
        </w:p>
      </w:docPartBody>
    </w:docPart>
    <w:docPart>
      <w:docPartPr>
        <w:name w:val="53FB530A13404154A0FE043CA35E0B07"/>
        <w:category>
          <w:name w:val="General"/>
          <w:gallery w:val="placeholder"/>
        </w:category>
        <w:types>
          <w:type w:val="bbPlcHdr"/>
        </w:types>
        <w:behaviors>
          <w:behavior w:val="content"/>
        </w:behaviors>
        <w:guid w:val="{EB999DEF-6BA0-46A0-9CF7-5C5F88C81852}"/>
      </w:docPartPr>
      <w:docPartBody>
        <w:p w:rsidR="001931ED" w:rsidRDefault="00000000">
          <w:pPr>
            <w:pStyle w:val="53FB530A13404154A0FE043CA35E0B07"/>
          </w:pPr>
          <w:r>
            <w:rPr>
              <w:rStyle w:val="PlaceholderText"/>
            </w:rPr>
            <w:t>Datum</w:t>
          </w:r>
        </w:p>
      </w:docPartBody>
    </w:docPart>
    <w:docPart>
      <w:docPartPr>
        <w:name w:val="D222A74EA6AF4F4E90E2292EDC6AB232"/>
        <w:category>
          <w:name w:val="General"/>
          <w:gallery w:val="placeholder"/>
        </w:category>
        <w:types>
          <w:type w:val="bbPlcHdr"/>
        </w:types>
        <w:behaviors>
          <w:behavior w:val="content"/>
        </w:behaviors>
        <w:guid w:val="{5ECE97D0-103F-467C-8708-E6948945BBEA}"/>
      </w:docPartPr>
      <w:docPartBody>
        <w:p w:rsidR="001931ED" w:rsidRDefault="00120B8D" w:rsidP="00120B8D">
          <w:pPr>
            <w:pStyle w:val="D222A74EA6AF4F4E90E2292EDC6AB232"/>
          </w:pPr>
          <w:r>
            <w:rPr>
              <w:rStyle w:val="PlaceholderText"/>
            </w:rPr>
            <w:t>Ort</w:t>
          </w:r>
        </w:p>
      </w:docPartBody>
    </w:docPart>
    <w:docPart>
      <w:docPartPr>
        <w:name w:val="E66520ECC6E24CA2853FC87FFE5FC389"/>
        <w:category>
          <w:name w:val="General"/>
          <w:gallery w:val="placeholder"/>
        </w:category>
        <w:types>
          <w:type w:val="bbPlcHdr"/>
        </w:types>
        <w:behaviors>
          <w:behavior w:val="content"/>
        </w:behaviors>
        <w:guid w:val="{3C1652E6-B762-4ACF-AA08-0FB9C4F99907}"/>
      </w:docPartPr>
      <w:docPartBody>
        <w:p w:rsidR="001931ED" w:rsidRDefault="00120B8D" w:rsidP="00120B8D">
          <w:pPr>
            <w:pStyle w:val="E66520ECC6E24CA2853FC87FFE5FC389"/>
          </w:pPr>
          <w:r>
            <w:rPr>
              <w:rStyle w:val="PlaceholderText"/>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B8D"/>
    <w:rsid w:val="000704F6"/>
    <w:rsid w:val="00120B8D"/>
    <w:rsid w:val="00175A78"/>
    <w:rsid w:val="001931ED"/>
    <w:rsid w:val="001C13FE"/>
    <w:rsid w:val="001E5B6C"/>
    <w:rsid w:val="002031B4"/>
    <w:rsid w:val="00244F62"/>
    <w:rsid w:val="002811D7"/>
    <w:rsid w:val="002A1CC8"/>
    <w:rsid w:val="002D3FCF"/>
    <w:rsid w:val="002D6CFD"/>
    <w:rsid w:val="002D705C"/>
    <w:rsid w:val="00311DBB"/>
    <w:rsid w:val="0033048E"/>
    <w:rsid w:val="003510C0"/>
    <w:rsid w:val="00356830"/>
    <w:rsid w:val="003A29C9"/>
    <w:rsid w:val="0046520F"/>
    <w:rsid w:val="0053334F"/>
    <w:rsid w:val="00542C72"/>
    <w:rsid w:val="00557E34"/>
    <w:rsid w:val="0059723A"/>
    <w:rsid w:val="005A33CF"/>
    <w:rsid w:val="005E2FFF"/>
    <w:rsid w:val="0064185E"/>
    <w:rsid w:val="00683026"/>
    <w:rsid w:val="006878CE"/>
    <w:rsid w:val="006B3CD2"/>
    <w:rsid w:val="006E6760"/>
    <w:rsid w:val="00766ACD"/>
    <w:rsid w:val="007A3514"/>
    <w:rsid w:val="007B588D"/>
    <w:rsid w:val="00805664"/>
    <w:rsid w:val="008259C5"/>
    <w:rsid w:val="00833B7E"/>
    <w:rsid w:val="00852B0F"/>
    <w:rsid w:val="008A746D"/>
    <w:rsid w:val="00905CC7"/>
    <w:rsid w:val="00916C98"/>
    <w:rsid w:val="00956DFC"/>
    <w:rsid w:val="00966249"/>
    <w:rsid w:val="0098098F"/>
    <w:rsid w:val="009B5EBE"/>
    <w:rsid w:val="009E78E2"/>
    <w:rsid w:val="00A10ACB"/>
    <w:rsid w:val="00A567CB"/>
    <w:rsid w:val="00A72226"/>
    <w:rsid w:val="00AC3F7E"/>
    <w:rsid w:val="00B14DFA"/>
    <w:rsid w:val="00B157D0"/>
    <w:rsid w:val="00B34725"/>
    <w:rsid w:val="00B371F5"/>
    <w:rsid w:val="00B37BBE"/>
    <w:rsid w:val="00B43816"/>
    <w:rsid w:val="00B83AF5"/>
    <w:rsid w:val="00B9104C"/>
    <w:rsid w:val="00C52141"/>
    <w:rsid w:val="00C66753"/>
    <w:rsid w:val="00CB0E3E"/>
    <w:rsid w:val="00CD2D49"/>
    <w:rsid w:val="00CD7F37"/>
    <w:rsid w:val="00CE00A2"/>
    <w:rsid w:val="00CF3CAF"/>
    <w:rsid w:val="00CF7E1D"/>
    <w:rsid w:val="00D03C58"/>
    <w:rsid w:val="00D17565"/>
    <w:rsid w:val="00D258D5"/>
    <w:rsid w:val="00D76E8D"/>
    <w:rsid w:val="00D811B9"/>
    <w:rsid w:val="00DC70B0"/>
    <w:rsid w:val="00DD42B2"/>
    <w:rsid w:val="00E23CAB"/>
    <w:rsid w:val="00E50BBD"/>
    <w:rsid w:val="00E835FB"/>
    <w:rsid w:val="00E84388"/>
    <w:rsid w:val="00EA0889"/>
    <w:rsid w:val="00EB718F"/>
    <w:rsid w:val="00F10EEE"/>
    <w:rsid w:val="00F44B08"/>
    <w:rsid w:val="00F468F8"/>
    <w:rsid w:val="00F62206"/>
    <w:rsid w:val="00F760AC"/>
    <w:rsid w:val="00FC46B0"/>
    <w:rsid w:val="00FD56E1"/>
    <w:rsid w:val="00FE3DE0"/>
    <w:rsid w:val="00FF7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0B8D"/>
  </w:style>
  <w:style w:type="paragraph" w:customStyle="1" w:styleId="4F7F4EF3550845849DBB6CAAC9744E95">
    <w:name w:val="4F7F4EF3550845849DBB6CAAC9744E95"/>
  </w:style>
  <w:style w:type="paragraph" w:customStyle="1" w:styleId="0B587C864D004ED3A9B9470F063B740B">
    <w:name w:val="0B587C864D004ED3A9B9470F063B740B"/>
  </w:style>
  <w:style w:type="paragraph" w:customStyle="1" w:styleId="70999EAF8A8644A4B5E11160B43B581B">
    <w:name w:val="70999EAF8A8644A4B5E11160B43B581B"/>
  </w:style>
  <w:style w:type="paragraph" w:customStyle="1" w:styleId="714BD3829BF54438AA04B64FB80E8C35">
    <w:name w:val="714BD3829BF54438AA04B64FB80E8C35"/>
  </w:style>
  <w:style w:type="paragraph" w:customStyle="1" w:styleId="413F942B580744E181305F32A4D3FCF4">
    <w:name w:val="413F942B580744E181305F32A4D3FCF4"/>
  </w:style>
  <w:style w:type="paragraph" w:customStyle="1" w:styleId="E1C21C69D5CA49C2A9C3F25879400FA9">
    <w:name w:val="E1C21C69D5CA49C2A9C3F25879400FA9"/>
  </w:style>
  <w:style w:type="paragraph" w:customStyle="1" w:styleId="32FBA48B221A49C88B5C5298B253DD7A">
    <w:name w:val="32FBA48B221A49C88B5C5298B253DD7A"/>
  </w:style>
  <w:style w:type="paragraph" w:customStyle="1" w:styleId="268B6874C11748D6A2C48B269DCA9711">
    <w:name w:val="268B6874C11748D6A2C48B269DCA9711"/>
  </w:style>
  <w:style w:type="paragraph" w:customStyle="1" w:styleId="78DB00D987604642963A8CABFD0F3E58">
    <w:name w:val="78DB00D987604642963A8CABFD0F3E58"/>
  </w:style>
  <w:style w:type="paragraph" w:customStyle="1" w:styleId="2A7DAD51C5324217B57796CD087D768D">
    <w:name w:val="2A7DAD51C5324217B57796CD087D768D"/>
  </w:style>
  <w:style w:type="paragraph" w:customStyle="1" w:styleId="53FB530A13404154A0FE043CA35E0B07">
    <w:name w:val="53FB530A13404154A0FE043CA35E0B07"/>
  </w:style>
  <w:style w:type="paragraph" w:customStyle="1" w:styleId="D222A74EA6AF4F4E90E2292EDC6AB232">
    <w:name w:val="D222A74EA6AF4F4E90E2292EDC6AB232"/>
    <w:rsid w:val="00120B8D"/>
  </w:style>
  <w:style w:type="paragraph" w:customStyle="1" w:styleId="E66520ECC6E24CA2853FC87FFE5FC389">
    <w:name w:val="E66520ECC6E24CA2853FC87FFE5FC389"/>
    <w:rsid w:val="00120B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Larissa-Design">
  <a:themeElements>
    <a:clrScheme name="TUM">
      <a:dk1>
        <a:sysClr val="windowText" lastClr="000000"/>
      </a:dk1>
      <a:lt1>
        <a:sysClr val="window" lastClr="FFFFFF"/>
      </a:lt1>
      <a:dk2>
        <a:srgbClr val="003359"/>
      </a:dk2>
      <a:lt2>
        <a:srgbClr val="0065BD"/>
      </a:lt2>
      <a:accent1>
        <a:srgbClr val="005293"/>
      </a:accent1>
      <a:accent2>
        <a:srgbClr val="64A0C8"/>
      </a:accent2>
      <a:accent3>
        <a:srgbClr val="98C6EA"/>
      </a:accent3>
      <a:accent4>
        <a:srgbClr val="A2AD00"/>
      </a:accent4>
      <a:accent5>
        <a:srgbClr val="E37222"/>
      </a:accent5>
      <a:accent6>
        <a:srgbClr val="DAD7CB"/>
      </a:accent6>
      <a:hlink>
        <a:srgbClr val="0000FF"/>
      </a:hlink>
      <a:folHlink>
        <a:srgbClr val="800080"/>
      </a:folHlink>
    </a:clrScheme>
    <a:fontScheme name="TUM">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Uni24</b:Tag>
    <b:SourceType>InternetSite</b:SourceType>
    <b:Guid>{91D935EB-8A76-4BC8-85A3-73B695A87D6D}</b:Guid>
    <b:Title>Unity - Scripting API: Transform</b:Title>
    <b:Author>
      <b:Author>
        <b:Corporate>Unity Technologies</b:Corporate>
      </b:Author>
    </b:Author>
    <b:ProductionCompany>Unity Technologies</b:ProductionCompany>
    <b:YearAccessed>2024</b:YearAccessed>
    <b:MonthAccessed>07</b:MonthAccessed>
    <b:DayAccessed>19</b:DayAccessed>
    <b:URL>https://docs.unity3d.com/ScriptReference/Transform.html</b:URL>
    <b:RefOrder>8</b:RefOrder>
  </b:Source>
  <b:Source>
    <b:Tag>Rub80</b:Tag>
    <b:SourceType>JournalArticle</b:SourceType>
    <b:Guid>{3BB5747C-8591-42A3-BA57-9464DA7A8D34}</b:Guid>
    <b:Title>A 3-dimensional representation for fast rendering of complex scenes</b:Title>
    <b:JournalName>Proceedings of the 7th annual conference on Computer graphics and interactive techniques</b:JournalName>
    <b:Year>1980</b:Year>
    <b:Author>
      <b:Author>
        <b:NameList>
          <b:Person>
            <b:Last>Rubin</b:Last>
            <b:Middle>M</b:Middle>
            <b:First>Steven</b:First>
          </b:Person>
          <b:Person>
            <b:Last>Whitted</b:Last>
            <b:First>Turner</b:First>
          </b:Person>
        </b:NameList>
      </b:Author>
    </b:Author>
    <b:RefOrder>3</b:RefOrder>
  </b:Source>
  <b:Source>
    <b:Tag>Dyr24</b:Tag>
    <b:SourceType>JournalArticle</b:SourceType>
    <b:Guid>{FE5E7548-0F22-47F2-943D-7E3D5C5BF960}</b:Guid>
    <b:Title>Space Foundation System: An Approach to Spatial</b:Title>
    <b:Year>2024</b:Year>
    <b:Medium>Paper</b:Medium>
    <b:Author>
      <b:Author>
        <b:NameList>
          <b:Person>
            <b:Last>Dyrda</b:Last>
            <b:First>Daniel</b:First>
          </b:Person>
          <b:Person>
            <b:Last>Belloni</b:Last>
            <b:First>Claudio</b:First>
          </b:Person>
        </b:NameList>
      </b:Author>
    </b:Author>
    <b:RefOrder>1</b:RefOrder>
  </b:Source>
  <b:Source>
    <b:Tag>Ker24</b:Tag>
    <b:SourceType>JournalArticle</b:SourceType>
    <b:Guid>{937A5903-BDA9-47B1-A8DA-CDF3D7F45A5C}</b:Guid>
    <b:Author>
      <b:Author>
        <b:NameList>
          <b:Person>
            <b:Last>Pfaffinger</b:Last>
            <b:First>Kerstin</b:First>
          </b:Person>
        </b:NameList>
      </b:Author>
    </b:Author>
    <b:Title>Anchors and Boundaries: Developing a Game Engine System for Hierarchical Spatial Partitioning of Gamespaces</b:Title>
    <b:Year>2024</b:Year>
    <b:RefOrder>2</b:RefOrder>
  </b:Source>
  <b:Source>
    <b:Tag>Pav81</b:Tag>
    <b:SourceType>JournalArticle</b:SourceType>
    <b:Guid>{5AFF901B-1AC5-4967-BF5C-75BBC179D254}</b:Guid>
    <b:Title>Contour filling in raster graphics</b:Title>
    <b:JournalName>Proceedings of the 8th annual conference on Computer graphics and interactive techniques</b:JournalName>
    <b:Year>1981</b:Year>
    <b:Author>
      <b:Author>
        <b:NameList>
          <b:Person>
            <b:Last>Pavlidis</b:Last>
            <b:First>Theo</b:First>
          </b:Person>
        </b:NameList>
      </b:Author>
    </b:Author>
    <b:RefOrder>4</b:RefOrder>
  </b:Source>
  <b:Source>
    <b:Tag>Sut74</b:Tag>
    <b:SourceType>JournalArticle</b:SourceType>
    <b:Guid>{C6635E58-F04A-435C-B3FD-644405DE457B}</b:Guid>
    <b:Title>A characterization of ten hidden-surface algorithms.</b:Title>
    <b:JournalName>ACM Computing Surveys (CSUR)</b:JournalName>
    <b:Year>1974</b:Year>
    <b:Pages>12-13</b:Pages>
    <b:Author>
      <b:Author>
        <b:NameList>
          <b:Person>
            <b:Last>Sutherland</b:Last>
            <b:Middle>E.</b:Middle>
            <b:First>Ivan</b:First>
          </b:Person>
          <b:Person>
            <b:Last>Robert</b:Last>
            <b:Middle>F.</b:Middle>
            <b:First>Sproull</b:First>
          </b:Person>
          <b:Person>
            <b:Last>Schumacker</b:Last>
            <b:Middle>A.</b:Middle>
            <b:First>Robert</b:First>
          </b:Person>
        </b:NameList>
      </b:Author>
    </b:Author>
    <b:Volume>6</b:Volume>
    <b:RefOrder>9</b:RefOrder>
  </b:Source>
  <b:Source>
    <b:Tag>Cam24</b:Tag>
    <b:SourceType>InternetSite</b:SourceType>
    <b:Guid>{DEF6DE62-769E-48EB-94AF-82DA2A520BC8}</b:Guid>
    <b:Title>Volume | definition in the Cambridge English Dictionary</b:Title>
    <b:Author>
      <b:Author>
        <b:Corporate>Cambridge Dictionary</b:Corporate>
      </b:Author>
    </b:Author>
    <b:YearAccessed>2024</b:YearAccessed>
    <b:MonthAccessed>8</b:MonthAccessed>
    <b:DayAccessed>8</b:DayAccessed>
    <b:URL>https://dictionary.cambridge.org/us/dictionary/english/volume</b:URL>
    <b:RefOrder>5</b:RefOrder>
  </b:Source>
  <b:Source>
    <b:Tag>Epi24</b:Tag>
    <b:SourceType>InternetSite</b:SourceType>
    <b:Guid>{9C42EC3A-B17D-48BA-B887-A855C316DB09}</b:Guid>
    <b:Author>
      <b:Author>
        <b:Corporate>Epic Games</b:Corporate>
      </b:Author>
    </b:Author>
    <b:Title>Volumes Reference</b:Title>
    <b:YearAccessed>2024</b:YearAccessed>
    <b:MonthAccessed>8</b:MonthAccessed>
    <b:DayAccessed>8</b:DayAccessed>
    <b:URL>https://dev.epicgames.com/documentation/en-us/unreal-engine/volumes-reference?application_version=4.27</b:URL>
    <b:RefOrder>6</b:RefOrder>
  </b:Source>
  <b:Source>
    <b:Tag>Uni241</b:Tag>
    <b:SourceType>InternetSite</b:SourceType>
    <b:Guid>{4EF1854A-0D62-4E22-91E0-627844896B91}</b:Guid>
    <b:Author>
      <b:Author>
        <b:Corporate>Unity Technology</b:Corporate>
      </b:Author>
    </b:Author>
    <b:Title>Unity - Scripting API: Mesh.bounds</b:Title>
    <b:YearAccessed>2024</b:YearAccessed>
    <b:MonthAccessed>8</b:MonthAccessed>
    <b:DayAccessed>8</b:DayAccessed>
    <b:URL>https://docs.unity3d.com/ScriptReference/Mesh-bounds.html</b:URL>
    <b:RefOrder>7</b:RefOrder>
  </b:Source>
  <b:Source>
    <b:Tag>Sab13</b:Tag>
    <b:SourceType>JournalArticle</b:SourceType>
    <b:Guid>{4BA45991-B24F-496C-9F4F-EAD910504557}</b:Guid>
    <b:Title>Triangle-Triangle Intersection Determination and Classification to Support Qualitative Spatial Reasoning</b:Title>
    <b:Year>2013</b:Year>
    <b:JournalName>Polibits</b:JournalName>
    <b:Pages>14-15</b:Pages>
    <b:Volume>3</b:Volume>
    <b:Author>
      <b:Author>
        <b:NameList>
          <b:Person>
            <b:Last>Sabharwal</b:Last>
            <b:Middle>L.</b:Middle>
            <b:First>Chaman</b:First>
          </b:Person>
          <b:Person>
            <b:Last>Leopold</b:Last>
            <b:Middle>L.</b:Middle>
            <b:First>Jennifer</b:First>
          </b:Person>
          <b:Person>
            <b:Last>McGeehan</b:Last>
            <b:First>Douglas</b:First>
          </b:Person>
        </b:NameList>
      </b:Author>
    </b:Author>
    <b:RefOrder>12</b:RefOrder>
  </b:Source>
  <b:Source>
    <b:Tag>Wik24</b:Tag>
    <b:SourceType>InternetSite</b:SourceType>
    <b:Guid>{77BAE046-7C05-4F70-88F6-3B3ECDE7F97B}</b:Guid>
    <b:Title>Floating-point arithmetic</b:Title>
    <b:Author>
      <b:Author>
        <b:Corporate>Wikipedia</b:Corporate>
      </b:Author>
    </b:Author>
    <b:YearAccessed>2024</b:YearAccessed>
    <b:MonthAccessed>8</b:MonthAccessed>
    <b:DayAccessed>17</b:DayAccessed>
    <b:URL>https://upload.wikimedia.org/wikipedia/commons/b/b6/ FloatingPointPrecisionAugmented.png</b:URL>
    <b:RefOrder>10</b:RefOrder>
  </b:Source>
  <b:Source>
    <b:Tag>Uni242</b:Tag>
    <b:SourceType>InternetSite</b:SourceType>
    <b:Guid>{DFBABEC3-421C-461A-BB23-62C84601BF3C}</b:Guid>
    <b:Author>
      <b:Author>
        <b:Corporate>Unity Technology</b:Corporate>
      </b:Author>
    </b:Author>
    <b:Title>Unity - Scripting API: Debug.DrawLine</b:Title>
    <b:YearAccessed>2024</b:YearAccessed>
    <b:MonthAccessed>08</b:MonthAccessed>
    <b:DayAccessed>23</b:DayAccessed>
    <b:URL>https://docs.unity3d.com/ScriptReference/Debug.DrawLine.html</b:URL>
    <b:RefOrder>11</b:RefOrder>
  </b:Source>
</b:Sources>
</file>

<file path=customXml/itemProps1.xml><?xml version="1.0" encoding="utf-8"?>
<ds:datastoreItem xmlns:ds="http://schemas.openxmlformats.org/officeDocument/2006/customXml" ds:itemID="{D19E0814-1C83-431F-BE9E-83945925E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Template_Inhalt.dotx</Template>
  <TotalTime>2215</TotalTime>
  <Pages>49</Pages>
  <Words>13105</Words>
  <Characters>74704</Characters>
  <Application>Microsoft Office Word</Application>
  <DocSecurity>0</DocSecurity>
  <Lines>622</Lines>
  <Paragraphs>175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@Fakultät@-Wiss-Arbeiten-Vorlage</vt:lpstr>
      <vt:lpstr>@Fakultät@-Wiss-Arbeiten-Vorlage</vt:lpstr>
    </vt:vector>
  </TitlesOfParts>
  <Company>--</Company>
  <LinksUpToDate>false</LinksUpToDate>
  <CharactersWithSpaces>87634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@Fakultät@-Wiss-Arbeiten-Vorlage</dc:title>
  <dc:creator>Victor</dc:creator>
  <dc:description>Rechteinhaber: Technische Universität München, https://www.tum.de_x000d_
Gestaltung: ediundsepp Gestaltungsgesellschaft, München, http://www.ediundsepp.de_x000d_
Technische Umsetzung: eWorks GmbH, Frankfurt am Main, http://www.eworks.de</dc:description>
  <cp:lastModifiedBy>Victor Jannis Matheke</cp:lastModifiedBy>
  <cp:revision>3404</cp:revision>
  <cp:lastPrinted>2024-07-22T14:17:00Z</cp:lastPrinted>
  <dcterms:created xsi:type="dcterms:W3CDTF">2024-06-17T14:23:00Z</dcterms:created>
  <dcterms:modified xsi:type="dcterms:W3CDTF">2024-08-26T10:36:00Z</dcterms:modified>
</cp:coreProperties>
</file>