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1950"/>
        <w:gridCol w:w="1950"/>
        <w:gridCol w:w="4185"/>
        <w:tblGridChange w:id="0">
          <w:tblGrid>
            <w:gridCol w:w="1950"/>
            <w:gridCol w:w="1950"/>
            <w:gridCol w:w="1950"/>
            <w:gridCol w:w="418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전처리 내용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2022.10.06 / 10:00~11:00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김수아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경북대학교 글로벌플라자 303호</w:t>
            </w:r>
          </w:p>
        </w:tc>
      </w:tr>
      <w:tr>
        <w:trPr>
          <w:cantSplit w:val="0"/>
          <w:trHeight w:val="425.9252929687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김수아, 신나령, 방영찬, 정한수, 조건영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고객사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전기차 사용자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배준현, 정창수 교수님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전기차 충전소 충전량 데이터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주소가 경기도로 된 행이 있음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주소가 잘못 입력되어 있는 행이 있음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주소가 null 값인 행이 있음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주소에 동 정보가 포함된 행이 있음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충전소명이 잘못되어 있던 값이 있음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전기 충전소 위경도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전국 데이터가 있음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중부전력지사가 2개 있음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고려대학교/고려대학교(자연과학) 비슷한 지역이 있음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영등포구청 환승공영주차장 위경도가 잘못 입력되어 있음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행정동별 친환경자동차 현황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연도별 등록된 전기자동차 수 계산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구축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seoul_loc을 부모 테이블, speed를 자식 테이블로 지정하려고 했을 때 , 자식 테이블에는 있지만 부모 테이블에는 없는 충전소명이 있음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13788.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전기차 충전소 데이터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주소가 경기도로 된 행 : 삭제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 잘못 입력되어 있던 것들 변경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2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국립현대미술관 서울관-서울 종로구 삼청로 30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2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동대문디자인플라자-서울 중구 을지로 281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2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방배롯데캐슬아르떼-서울시 서초구 방배천로18길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2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양재리본타워2단지아파트-서울특별시 서초구 매헌로16길 40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주소가 null값인 것</w:t>
            </w:r>
          </w:p>
          <w:p w:rsidR="00000000" w:rsidDel="00000000" w:rsidP="00000000" w:rsidRDefault="00000000" w:rsidRPr="00000000" w14:paraId="0000005B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면목두산2-서울시 중랑구 면목로37길 58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면목두산4-서울시 중랑구 면목로35길 63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여의도KBS (본관-서울 영등포구 여의공원로 13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주소에 동 정보가 포함된 행이 있음 : 동 정보 삭제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highlight w:val="whit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highlight w:val="white"/>
                <w:rtl w:val="0"/>
              </w:rPr>
              <w:t xml:space="preserve">위경도 데이터에 있는 충전소명과 일치하게 변경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전기 충전소 위경도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시도가 서울특별시인 자료만 사용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중부전력지사(경도 : 37.543938, 위도 : 126.919917) 데이터 사용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영등포구청 환승공영주차장(경도: 37.525, 위도: 126.8956) 데이터 추가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행정동별 친환경자동차 현황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연도별 등록된 전기차 수 계산해서 새로운 csv 파일 만들기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테이블 생성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구분_명_주소.csv =&gt; speed, charge_address 테이블 2개로 분리</w:t>
            </w:r>
          </w:p>
          <w:p w:rsidR="00000000" w:rsidDel="00000000" w:rsidP="00000000" w:rsidRDefault="00000000" w:rsidRPr="00000000" w14:paraId="00000068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speed 테이블 컬럼 : speed(충전구분), station(충전소명)</w:t>
            </w:r>
          </w:p>
          <w:p w:rsidR="00000000" w:rsidDel="00000000" w:rsidP="00000000" w:rsidRDefault="00000000" w:rsidRPr="00000000" w14:paraId="00000069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charge_address 테이블 컬럼 : station, address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행정동별_전기차_현황.csv =&gt; car_register 테이블</w:t>
            </w:r>
          </w:p>
          <w:p w:rsidR="00000000" w:rsidDel="00000000" w:rsidP="00000000" w:rsidRDefault="00000000" w:rsidRPr="00000000" w14:paraId="0000006B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car_register 테이블 컬럼 : ind(인덱스), dong(행정동), fuel(연료)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seoul_loc.csv =&gt; seoul_loc 테이블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seoul_loc 테이블 컬럼 : station(충전소명), LAT(경도), LNG(위도)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년도별_valuecounts.csv =&gt; count 테이블</w:t>
            </w:r>
          </w:p>
          <w:p w:rsidR="00000000" w:rsidDel="00000000" w:rsidP="00000000" w:rsidRDefault="00000000" w:rsidRPr="00000000" w14:paraId="0000006F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count 테이블 컬럼 : year, counts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자식 테이블에는 있지만 부모 테이블에는 없는 충전소명이 있음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면목두산4 =&gt; 면목두산4,5단지 아파트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면목두산2 =&gt; 면목두산2,3차 아파트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여의도KBS (본관 =&gt; 여의도KBS (본관, 신관)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경기도 자료는 삭제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Georgia"/>
  <w:font w:name="Arial"/>
  <w:font w:name="Times New Roman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E78JSYDHJya6S7J4aU8byknnEg==">AMUW2mUfDtB9E7G5YpAUHnI74XxecVILTF11n/9Qb4imQOGS3sKlgYwq7tSQ8Q4JNbgzvbvNTGlSRlcsSmk++vGZYqA1Ve4v0J5kQdB3eGuW+UCKJdiQDhE=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</cp:coreProperties>
</file>