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00" w:rsidRDefault="003672C9">
      <w:r>
        <w:t>Coding for Sustainability: Optimizing for Food Self-Reliance in the South West BC</w:t>
      </w:r>
    </w:p>
    <w:p w:rsidR="003672C9" w:rsidRDefault="003672C9" w:rsidP="003672C9"/>
    <w:p w:rsidR="003672C9" w:rsidRDefault="003672C9" w:rsidP="003672C9">
      <w:r>
        <w:t xml:space="preserve">Introduction </w:t>
      </w:r>
    </w:p>
    <w:p w:rsidR="003672C9" w:rsidRDefault="003672C9" w:rsidP="003672C9"/>
    <w:p w:rsidR="003672C9" w:rsidRDefault="003672C9" w:rsidP="003672C9">
      <w:bookmarkStart w:id="0" w:name="_GoBack"/>
      <w:bookmarkEnd w:id="0"/>
    </w:p>
    <w:sectPr w:rsidR="003672C9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C9"/>
    <w:rsid w:val="003672C9"/>
    <w:rsid w:val="006A5B3B"/>
    <w:rsid w:val="00B01BD9"/>
    <w:rsid w:val="00F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F09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1</cp:revision>
  <dcterms:created xsi:type="dcterms:W3CDTF">2017-12-09T19:15:00Z</dcterms:created>
  <dcterms:modified xsi:type="dcterms:W3CDTF">2017-12-09T21:30:00Z</dcterms:modified>
</cp:coreProperties>
</file>