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25" w:rsidRDefault="00256C25"/>
    <w:p w:rsidR="00256C25" w:rsidRPr="00256C25" w:rsidRDefault="00256C25" w:rsidP="00256C2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6C25" w:rsidRPr="00256C25" w:rsidRDefault="00256C25" w:rsidP="00256C2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56C25">
        <w:rPr>
          <w:rFonts w:ascii="Times New Roman" w:hAnsi="Times New Roman" w:cs="Times New Roman"/>
          <w:b/>
          <w:sz w:val="56"/>
          <w:szCs w:val="56"/>
        </w:rPr>
        <w:t xml:space="preserve">STA </w:t>
      </w:r>
      <w:r>
        <w:rPr>
          <w:rFonts w:ascii="Times New Roman" w:hAnsi="Times New Roman" w:cs="Times New Roman"/>
          <w:b/>
          <w:sz w:val="56"/>
          <w:szCs w:val="56"/>
        </w:rPr>
        <w:t xml:space="preserve">545 </w:t>
      </w:r>
      <w:r w:rsidRPr="00256C25">
        <w:rPr>
          <w:rFonts w:ascii="Times New Roman" w:hAnsi="Times New Roman" w:cs="Times New Roman"/>
          <w:b/>
          <w:sz w:val="56"/>
          <w:szCs w:val="56"/>
        </w:rPr>
        <w:t>ASSIGNMENT #3</w:t>
      </w:r>
    </w:p>
    <w:p w:rsidR="00256C25" w:rsidRPr="00256C25" w:rsidRDefault="00256C25" w:rsidP="00256C2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56C25">
        <w:rPr>
          <w:rFonts w:ascii="Times New Roman" w:hAnsi="Times New Roman" w:cs="Times New Roman"/>
          <w:b/>
          <w:sz w:val="56"/>
          <w:szCs w:val="56"/>
        </w:rPr>
        <w:t>SURUCHI JAIKUMAR AHUJA</w:t>
      </w:r>
    </w:p>
    <w:p w:rsidR="00256C25" w:rsidRDefault="00256C25"/>
    <w:p w:rsidR="00256C25" w:rsidRDefault="00256C25"/>
    <w:p w:rsidR="00256C25" w:rsidRDefault="00256C25"/>
    <w:p w:rsidR="00D76492" w:rsidRPr="008E77AF" w:rsidRDefault="00D76492">
      <w:pPr>
        <w:rPr>
          <w:b/>
          <w:sz w:val="28"/>
          <w:szCs w:val="28"/>
        </w:rPr>
      </w:pPr>
      <w:r w:rsidRPr="008E77AF">
        <w:rPr>
          <w:b/>
          <w:sz w:val="28"/>
          <w:szCs w:val="28"/>
        </w:rPr>
        <w:t>1 a)</w:t>
      </w:r>
    </w:p>
    <w:p w:rsidR="006B01F6" w:rsidRPr="008E77AF" w:rsidRDefault="006B01F6" w:rsidP="008E77AF">
      <w:pPr>
        <w:jc w:val="both"/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sz w:val="28"/>
          <w:szCs w:val="28"/>
        </w:rPr>
        <w:t>Here a model is developed to predict whether a given car gets high or low gas mileage based on the Auto data set in the ISLR package.</w:t>
      </w:r>
    </w:p>
    <w:p w:rsidR="006B01F6" w:rsidRPr="008E77AF" w:rsidRDefault="006B01F6" w:rsidP="008E77AF">
      <w:pPr>
        <w:jc w:val="both"/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sz w:val="28"/>
          <w:szCs w:val="28"/>
        </w:rPr>
        <w:t xml:space="preserve"> First a binary variable, mpg01 is created, that contains a 1 of mpg contains a value above its median, and a 0 if mph contains a value below its median. Using the </w:t>
      </w:r>
      <w:r w:rsidR="008E77AF" w:rsidRPr="008E77AF">
        <w:rPr>
          <w:rFonts w:ascii="Times New Roman" w:hAnsi="Times New Roman" w:cs="Times New Roman"/>
          <w:sz w:val="28"/>
          <w:szCs w:val="28"/>
        </w:rPr>
        <w:t xml:space="preserve">data. </w:t>
      </w:r>
      <w:r w:rsidR="003700F1" w:rsidRPr="008E77AF">
        <w:rPr>
          <w:rFonts w:ascii="Times New Roman" w:hAnsi="Times New Roman" w:cs="Times New Roman"/>
          <w:sz w:val="28"/>
          <w:szCs w:val="28"/>
        </w:rPr>
        <w:t>frame (</w:t>
      </w:r>
      <w:r w:rsidRPr="008E77AF">
        <w:rPr>
          <w:rFonts w:ascii="Times New Roman" w:hAnsi="Times New Roman" w:cs="Times New Roman"/>
          <w:sz w:val="28"/>
          <w:szCs w:val="28"/>
        </w:rPr>
        <w:t xml:space="preserve">) function a single data set is created containing both mpg01 and other Auto variables. </w:t>
      </w:r>
    </w:p>
    <w:p w:rsidR="008E77AF" w:rsidRDefault="008E77AF" w:rsidP="006B01F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 xml:space="preserve">&gt; mpg01 = </w:t>
      </w:r>
      <w:proofErr w:type="gramStart"/>
      <w:r>
        <w:rPr>
          <w:rStyle w:val="gem3dmtclfb"/>
          <w:rFonts w:ascii="Lucida Console" w:hAnsi="Lucida Console"/>
          <w:color w:val="0000FF"/>
        </w:rPr>
        <w:t>rep(</w:t>
      </w:r>
      <w:proofErr w:type="gramEnd"/>
      <w:r>
        <w:rPr>
          <w:rStyle w:val="gem3dmtclfb"/>
          <w:rFonts w:ascii="Lucida Console" w:hAnsi="Lucida Console"/>
          <w:color w:val="0000FF"/>
        </w:rPr>
        <w:t>0, length(mpg))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mpg01[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mpg &gt; median(mpg)] = 1 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mpg01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0 0 0 0 0 0 0 0 0 0 0 0 0 0 1 0 0 0 1 1 1 1 1 1 0 0 0 0 0 1 1 1 0 0 0 0 </w:t>
      </w:r>
      <w:r w:rsidR="008E77AF">
        <w:rPr>
          <w:rFonts w:ascii="Lucida Console" w:hAnsi="Lucida Console"/>
          <w:color w:val="000000"/>
        </w:rPr>
        <w:t xml:space="preserve">    </w:t>
      </w:r>
      <w:r>
        <w:rPr>
          <w:rFonts w:ascii="Lucida Console" w:hAnsi="Lucida Console"/>
          <w:color w:val="000000"/>
        </w:rPr>
        <w:t>0 0 0 0 0 0 0 0 0 0 0 0 1 1 1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[52] 1 1 1 1 1 1 1 1 0 0 0 0 0 0 0 0 0 0 0 0 0 0 0 0 0 0 0 1 0 1 1 1 1 0 0 0 0 0 0 0 0 0 0 0 0 0 0 0 0 1 1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[103] 0 0 0 0 0 0 0 0 0 0 0 1 0 0 1 1 0 0 0 1 0 0 0 0 0 1 1 1 1 0 0 0 0 0 0 0 0 1 1 1 1 1 1 1 1 1 1 1 0 0 0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[154] 0 0 0 0 0 0 0 0 0 0 0 0 1 1 0 1 1 1 1 0 1 0 1 1 0 1 1 1 1 1 1 1 0 0 0 0 0 0 1 0 1 1 1 1 0 0 0 0 1 1 1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[205] 1 0 0 0 0 0 0 0 0 0 1 1 1 1 1 0 0 0 0 0 0 0 0 0 0 0 0 1 1 1 1 1 1 1 1 0 0 0 1 1 1 1 1 0 0 0 0 0 0 1 0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[256] 0 0 0 0 0 0 0 0 0 1 1 1 1 0 1 1 1 0 0 0 0 1 1 0 0 0 0 0 0 0 0 0 0 0 0 0 1 1 1 1 1 1 1 1 1 1 1 1 1 1 1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[307] 1 1 1 1 1 1 1 1 0 1 1 1 1 1 1 1 1 1 1 1 1 1 1 1 1 1 1 1 1 1 1 1 1 1 1 1 1 1 1 1 1 1 1 1 1 1 1 1 1 1 1</w:t>
      </w:r>
    </w:p>
    <w:p w:rsidR="006B01F6" w:rsidRDefault="006B01F6" w:rsidP="006B01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[358] 1 0 1 0 0 1 1 1 1 1 1 1 1 1 1 1 1 1 1 1 1 1 1 1 1 1 0 1 1 1 1 1 1 1 1</w:t>
      </w:r>
    </w:p>
    <w:p w:rsidR="006B01F6" w:rsidRDefault="006B01F6"/>
    <w:p w:rsidR="008E77AF" w:rsidRDefault="008E77AF">
      <w:pPr>
        <w:rPr>
          <w:rFonts w:ascii="Times New Roman" w:hAnsi="Times New Roman" w:cs="Times New Roman"/>
          <w:sz w:val="24"/>
          <w:szCs w:val="24"/>
        </w:rPr>
      </w:pPr>
    </w:p>
    <w:p w:rsidR="008E77AF" w:rsidRDefault="008E77AF">
      <w:pPr>
        <w:rPr>
          <w:rFonts w:ascii="Times New Roman" w:hAnsi="Times New Roman" w:cs="Times New Roman"/>
          <w:sz w:val="24"/>
          <w:szCs w:val="24"/>
        </w:rPr>
      </w:pPr>
    </w:p>
    <w:p w:rsidR="008E77AF" w:rsidRDefault="008E77AF">
      <w:pPr>
        <w:rPr>
          <w:rFonts w:ascii="Times New Roman" w:hAnsi="Times New Roman" w:cs="Times New Roman"/>
          <w:sz w:val="24"/>
          <w:szCs w:val="24"/>
        </w:rPr>
      </w:pPr>
    </w:p>
    <w:p w:rsidR="00D76492" w:rsidRPr="008E77AF" w:rsidRDefault="006B01F6" w:rsidP="008E77AF">
      <w:pPr>
        <w:jc w:val="both"/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sz w:val="28"/>
          <w:szCs w:val="28"/>
        </w:rPr>
        <w:t xml:space="preserve">The data is explored graphically in order to investigate the association between mph-1 and the other features.  </w:t>
      </w:r>
    </w:p>
    <w:p w:rsidR="00D76492" w:rsidRPr="008E77AF" w:rsidRDefault="006B01F6" w:rsidP="008E77AF">
      <w:pPr>
        <w:jc w:val="both"/>
        <w:rPr>
          <w:sz w:val="28"/>
          <w:szCs w:val="28"/>
        </w:rPr>
      </w:pPr>
      <w:r w:rsidRPr="008E77AF">
        <w:rPr>
          <w:noProof/>
          <w:sz w:val="28"/>
          <w:szCs w:val="28"/>
        </w:rPr>
        <w:drawing>
          <wp:inline distT="0" distB="0" distL="0" distR="0" wp14:anchorId="55C6F26F" wp14:editId="4BD2EE81">
            <wp:extent cx="5324475" cy="3390265"/>
            <wp:effectExtent l="76200" t="76200" r="142875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808" cy="3390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6492" w:rsidRPr="008E77AF" w:rsidRDefault="00807DCE" w:rsidP="008E77AF">
      <w:pPr>
        <w:jc w:val="both"/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sz w:val="28"/>
          <w:szCs w:val="28"/>
        </w:rPr>
        <w:t xml:space="preserve">The mp0g data is </w:t>
      </w:r>
      <w:r w:rsidRPr="008E7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anti-correlated with cylinders, w</w:t>
      </w:r>
      <w:r w:rsidR="00F7746D" w:rsidRPr="008E7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eight, displacement, horse power. M</w:t>
      </w:r>
      <w:r w:rsidRPr="008E7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pg, </w:t>
      </w:r>
      <w:r w:rsidR="00F7746D" w:rsidRPr="008E7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a useful feature in helping predict mpg01.</w:t>
      </w:r>
    </w:p>
    <w:p w:rsidR="00D76492" w:rsidRPr="008E77AF" w:rsidRDefault="00D76492" w:rsidP="008E77AF">
      <w:pPr>
        <w:jc w:val="both"/>
        <w:rPr>
          <w:b/>
          <w:sz w:val="28"/>
          <w:szCs w:val="28"/>
        </w:rPr>
      </w:pPr>
    </w:p>
    <w:p w:rsidR="00D76492" w:rsidRPr="008E77AF" w:rsidRDefault="006B01F6">
      <w:pPr>
        <w:rPr>
          <w:rFonts w:ascii="Times New Roman" w:hAnsi="Times New Roman" w:cs="Times New Roman"/>
          <w:b/>
          <w:sz w:val="28"/>
          <w:szCs w:val="28"/>
        </w:rPr>
      </w:pPr>
      <w:r w:rsidRPr="008E77AF">
        <w:rPr>
          <w:rFonts w:ascii="Times New Roman" w:hAnsi="Times New Roman" w:cs="Times New Roman"/>
          <w:b/>
          <w:sz w:val="28"/>
          <w:szCs w:val="28"/>
        </w:rPr>
        <w:t>b)</w:t>
      </w:r>
    </w:p>
    <w:p w:rsidR="00040533" w:rsidRPr="008E77AF" w:rsidRDefault="006B01F6" w:rsidP="008E77A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E77AF">
        <w:rPr>
          <w:rFonts w:ascii="Times New Roman" w:hAnsi="Times New Roman" w:cs="Times New Roman"/>
          <w:i/>
          <w:sz w:val="28"/>
          <w:szCs w:val="28"/>
        </w:rPr>
        <w:t>Dividing the data set into Testing and Training set</w:t>
      </w:r>
      <w:r w:rsidR="00040533" w:rsidRPr="008E77AF">
        <w:rPr>
          <w:rFonts w:ascii="Times New Roman" w:hAnsi="Times New Roman" w:cs="Times New Roman"/>
          <w:i/>
          <w:sz w:val="28"/>
          <w:szCs w:val="28"/>
        </w:rPr>
        <w:t xml:space="preserve"> - </w:t>
      </w:r>
    </w:p>
    <w:p w:rsidR="006B01F6" w:rsidRPr="008E77AF" w:rsidRDefault="009424CA" w:rsidP="008E77AF">
      <w:pPr>
        <w:jc w:val="both"/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sz w:val="28"/>
          <w:szCs w:val="28"/>
        </w:rPr>
        <w:t>The training set contains 207 observations of 10</w:t>
      </w:r>
      <w:r w:rsidR="00040533" w:rsidRPr="008E77AF">
        <w:rPr>
          <w:rFonts w:ascii="Times New Roman" w:hAnsi="Times New Roman" w:cs="Times New Roman"/>
          <w:sz w:val="28"/>
          <w:szCs w:val="28"/>
        </w:rPr>
        <w:t xml:space="preserve"> variabl</w:t>
      </w:r>
      <w:r w:rsidRPr="008E77AF">
        <w:rPr>
          <w:rFonts w:ascii="Times New Roman" w:hAnsi="Times New Roman" w:cs="Times New Roman"/>
          <w:sz w:val="28"/>
          <w:szCs w:val="28"/>
        </w:rPr>
        <w:t>es and the test set contains 185 observations of 10</w:t>
      </w:r>
      <w:r w:rsidR="00040533" w:rsidRPr="008E77AF">
        <w:rPr>
          <w:rFonts w:ascii="Times New Roman" w:hAnsi="Times New Roman" w:cs="Times New Roman"/>
          <w:sz w:val="28"/>
          <w:szCs w:val="28"/>
        </w:rPr>
        <w:t xml:space="preserve"> variables.</w:t>
      </w:r>
    </w:p>
    <w:tbl>
      <w:tblPr>
        <w:tblW w:w="131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185"/>
      </w:tblGrid>
      <w:tr w:rsidR="00040533" w:rsidRPr="00040533" w:rsidTr="00040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E77AF" w:rsidRDefault="008E77AF" w:rsidP="009424C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gb"/>
                <w:rFonts w:ascii="Lucida Console" w:hAnsi="Lucida Console"/>
                <w:color w:val="0000FF"/>
              </w:rPr>
            </w:pPr>
          </w:p>
          <w:p w:rsidR="009424CA" w:rsidRDefault="009424CA" w:rsidP="009424C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dim(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auto_train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9424CA" w:rsidRDefault="009424CA" w:rsidP="009424C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207  10</w:t>
            </w:r>
          </w:p>
          <w:p w:rsidR="009424CA" w:rsidRDefault="009424CA" w:rsidP="009424C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em3dmtclfb"/>
                <w:rFonts w:ascii="Lucida Console" w:hAnsi="Lucida Console"/>
                <w:color w:val="0000FF"/>
              </w:rPr>
            </w:pPr>
            <w:r>
              <w:rPr>
                <w:rStyle w:val="gem3dmtclg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em3dmtclfb"/>
                <w:rFonts w:ascii="Lucida Console" w:hAnsi="Lucida Console"/>
                <w:color w:val="0000FF"/>
              </w:rPr>
              <w:t>dim(</w:t>
            </w:r>
            <w:proofErr w:type="spellStart"/>
            <w:r>
              <w:rPr>
                <w:rStyle w:val="gem3dmtclfb"/>
                <w:rFonts w:ascii="Lucida Console" w:hAnsi="Lucida Console"/>
                <w:color w:val="0000FF"/>
              </w:rPr>
              <w:t>auto_test</w:t>
            </w:r>
            <w:proofErr w:type="spellEnd"/>
            <w:r>
              <w:rPr>
                <w:rStyle w:val="gem3dmtclfb"/>
                <w:rFonts w:ascii="Lucida Console" w:hAnsi="Lucida Console"/>
                <w:color w:val="0000FF"/>
              </w:rPr>
              <w:t>)</w:t>
            </w:r>
          </w:p>
          <w:p w:rsidR="009424CA" w:rsidRDefault="009424CA" w:rsidP="009424C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185  10</w:t>
            </w:r>
          </w:p>
          <w:p w:rsidR="00040533" w:rsidRPr="00040533" w:rsidRDefault="00040533" w:rsidP="00942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7AF" w:rsidRDefault="008E77AF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E77AF" w:rsidRDefault="008E77AF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E77AF" w:rsidRDefault="008E77AF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E77AF" w:rsidRDefault="008E77AF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D76492" w:rsidRDefault="0004053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E77AF">
        <w:rPr>
          <w:rFonts w:ascii="Times New Roman" w:hAnsi="Times New Roman" w:cs="Times New Roman"/>
          <w:i/>
          <w:sz w:val="28"/>
          <w:szCs w:val="28"/>
          <w:u w:val="single"/>
        </w:rPr>
        <w:t>Linear Discriminant Analysis</w:t>
      </w:r>
      <w:r w:rsidR="00425C1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425C1F" w:rsidRPr="00D76492" w:rsidRDefault="00425C1F" w:rsidP="00425C1F">
      <w:pPr>
        <w:rPr>
          <w:rFonts w:ascii="Times New Roman" w:hAnsi="Times New Roman" w:cs="Times New Roman"/>
          <w:sz w:val="28"/>
          <w:szCs w:val="28"/>
        </w:rPr>
      </w:pPr>
      <w:r w:rsidRPr="00D764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linear discriminant analysis is done using the “</w:t>
      </w:r>
      <w:proofErr w:type="spellStart"/>
      <w:proofErr w:type="gramStart"/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lda</w:t>
      </w:r>
      <w:proofErr w:type="spellEnd"/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)” function from the R</w:t>
      </w:r>
      <w:r w:rsidRPr="00D764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76492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MASS</w:t>
      </w:r>
      <w:r w:rsidRPr="00D764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package.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lda.fit&lt;-</w:t>
      </w:r>
      <w:proofErr w:type="gramStart"/>
      <w:r>
        <w:rPr>
          <w:rStyle w:val="gem3dmtclfb"/>
          <w:rFonts w:ascii="Lucida Console" w:hAnsi="Lucida Console"/>
          <w:color w:val="0000FF"/>
        </w:rPr>
        <w:t>lda(</w:t>
      </w:r>
      <w:proofErr w:type="gramEnd"/>
      <w:r>
        <w:rPr>
          <w:rStyle w:val="gem3dmtclfb"/>
          <w:rFonts w:ascii="Lucida Console" w:hAnsi="Lucida Console"/>
          <w:color w:val="0000FF"/>
        </w:rPr>
        <w:t>mpg01~cylinders+displacement+horsepower+weight,data=auto_train)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lda.fit</w:t>
      </w:r>
      <w:proofErr w:type="spellEnd"/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lda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mpg01 ~ cylinders + displacement + horsepower + weight, data = </w:t>
      </w:r>
      <w:proofErr w:type="spellStart"/>
      <w:r>
        <w:rPr>
          <w:rFonts w:ascii="Lucida Console" w:hAnsi="Lucida Console"/>
          <w:color w:val="000000"/>
        </w:rPr>
        <w:t>auto_train</w:t>
      </w:r>
      <w:proofErr w:type="spellEnd"/>
      <w:r>
        <w:rPr>
          <w:rFonts w:ascii="Lucida Console" w:hAnsi="Lucida Console"/>
          <w:color w:val="000000"/>
        </w:rPr>
        <w:t>)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probabilities of groups: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0         1 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0.4782609 0.5217391 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means: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cylinders</w:t>
      </w:r>
      <w:proofErr w:type="gramEnd"/>
      <w:r>
        <w:rPr>
          <w:rFonts w:ascii="Lucida Console" w:hAnsi="Lucida Console"/>
          <w:color w:val="000000"/>
        </w:rPr>
        <w:t xml:space="preserve"> displacement horsepower   weight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0  6.787879</w:t>
      </w:r>
      <w:proofErr w:type="gramEnd"/>
      <w:r>
        <w:rPr>
          <w:rFonts w:ascii="Lucida Console" w:hAnsi="Lucida Console"/>
          <w:color w:val="000000"/>
        </w:rPr>
        <w:t xml:space="preserve">     272.4848  125.94949 3612.121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1  4.203704</w:t>
      </w:r>
      <w:proofErr w:type="gramEnd"/>
      <w:r>
        <w:rPr>
          <w:rFonts w:ascii="Lucida Console" w:hAnsi="Lucida Console"/>
          <w:color w:val="000000"/>
        </w:rPr>
        <w:t xml:space="preserve">     116.1296   78.27778 2344.769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 of linear discriminants: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LD1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cylinders</w:t>
      </w:r>
      <w:proofErr w:type="gramEnd"/>
      <w:r>
        <w:rPr>
          <w:rFonts w:ascii="Lucida Console" w:hAnsi="Lucida Console"/>
          <w:color w:val="000000"/>
        </w:rPr>
        <w:t xml:space="preserve">    -0.3605898446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displacement</w:t>
      </w:r>
      <w:proofErr w:type="gramEnd"/>
      <w:r>
        <w:rPr>
          <w:rFonts w:ascii="Lucida Console" w:hAnsi="Lucida Console"/>
          <w:color w:val="000000"/>
        </w:rPr>
        <w:t xml:space="preserve"> -0.0091952924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horsepower</w:t>
      </w:r>
      <w:proofErr w:type="gramEnd"/>
      <w:r>
        <w:rPr>
          <w:rFonts w:ascii="Lucida Console" w:hAnsi="Lucida Console"/>
          <w:color w:val="000000"/>
        </w:rPr>
        <w:t xml:space="preserve">    0.0114624713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weight</w:t>
      </w:r>
      <w:proofErr w:type="gramEnd"/>
      <w:r>
        <w:rPr>
          <w:rFonts w:ascii="Lucida Console" w:hAnsi="Lucida Console"/>
          <w:color w:val="000000"/>
        </w:rPr>
        <w:t xml:space="preserve">       -0.0007326491</w:t>
      </w:r>
    </w:p>
    <w:p w:rsidR="009424CA" w:rsidRDefault="009424CA"/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lda_train_error</w:t>
      </w:r>
      <w:proofErr w:type="spellEnd"/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0.06280193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lda_test_error</w:t>
      </w:r>
      <w:proofErr w:type="spellEnd"/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0.1405405</w:t>
      </w:r>
    </w:p>
    <w:p w:rsidR="009424CA" w:rsidRDefault="009424CA"/>
    <w:p w:rsidR="008B7F12" w:rsidRPr="008E77AF" w:rsidRDefault="008B7F12" w:rsidP="008E77A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sz w:val="28"/>
          <w:szCs w:val="28"/>
        </w:rPr>
        <w:t xml:space="preserve">The Linear Discriminant Analysis error for the training set is </w:t>
      </w:r>
      <w:r w:rsidR="009424CA" w:rsidRPr="008E77AF">
        <w:rPr>
          <w:rFonts w:ascii="Times New Roman" w:hAnsi="Times New Roman" w:cs="Times New Roman"/>
          <w:color w:val="000000"/>
          <w:sz w:val="28"/>
          <w:szCs w:val="28"/>
        </w:rPr>
        <w:t>0.06280193 or 6.28%</w:t>
      </w:r>
      <w:r w:rsidRPr="008E77AF">
        <w:rPr>
          <w:rFonts w:ascii="Times New Roman" w:hAnsi="Times New Roman" w:cs="Times New Roman"/>
          <w:sz w:val="28"/>
          <w:szCs w:val="28"/>
        </w:rPr>
        <w:t xml:space="preserve"> and for the test set is </w:t>
      </w:r>
      <w:r w:rsidR="009424CA" w:rsidRPr="008E77AF">
        <w:rPr>
          <w:rFonts w:ascii="Times New Roman" w:hAnsi="Times New Roman" w:cs="Times New Roman"/>
          <w:sz w:val="28"/>
          <w:szCs w:val="28"/>
        </w:rPr>
        <w:t>0.1405405 or 14.05%.</w:t>
      </w:r>
    </w:p>
    <w:p w:rsidR="009424CA" w:rsidRPr="008E77AF" w:rsidRDefault="009424CA" w:rsidP="008E77A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24CA" w:rsidRPr="008E77AF" w:rsidRDefault="009424CA" w:rsidP="008B7F1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9424CA" w:rsidRPr="008E77AF" w:rsidRDefault="009424CA" w:rsidP="008E77A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E77AF">
        <w:rPr>
          <w:rFonts w:ascii="Times New Roman" w:hAnsi="Times New Roman" w:cs="Times New Roman"/>
          <w:i/>
          <w:sz w:val="28"/>
          <w:szCs w:val="28"/>
          <w:u w:val="single"/>
        </w:rPr>
        <w:t>Quadratic Discriminant Analysis</w:t>
      </w:r>
    </w:p>
    <w:p w:rsidR="009424CA" w:rsidRDefault="009424CA" w:rsidP="008B7F1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qda.fit&lt;-</w:t>
      </w:r>
      <w:proofErr w:type="gramStart"/>
      <w:r>
        <w:rPr>
          <w:rStyle w:val="gem3dmtclfb"/>
          <w:rFonts w:ascii="Lucida Console" w:hAnsi="Lucida Console"/>
          <w:color w:val="0000FF"/>
        </w:rPr>
        <w:t>qda(</w:t>
      </w:r>
      <w:proofErr w:type="gramEnd"/>
      <w:r>
        <w:rPr>
          <w:rStyle w:val="gem3dmtclfb"/>
          <w:rFonts w:ascii="Lucida Console" w:hAnsi="Lucida Console"/>
          <w:color w:val="0000FF"/>
        </w:rPr>
        <w:t>mpg01~cylinders+displacement+horsepower+weight,data=auto_train)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qda.fit</w:t>
      </w:r>
      <w:proofErr w:type="spellEnd"/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qda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mpg01 ~ cylinders + displacement + horsepower + weight, data = </w:t>
      </w:r>
      <w:proofErr w:type="spellStart"/>
      <w:r>
        <w:rPr>
          <w:rFonts w:ascii="Lucida Console" w:hAnsi="Lucida Console"/>
          <w:color w:val="000000"/>
        </w:rPr>
        <w:t>auto_train</w:t>
      </w:r>
      <w:proofErr w:type="spellEnd"/>
      <w:r>
        <w:rPr>
          <w:rFonts w:ascii="Lucida Console" w:hAnsi="Lucida Console"/>
          <w:color w:val="000000"/>
        </w:rPr>
        <w:t>)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probabilities of groups: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0         1 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0.4782609 0.5217391 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means: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cylinders</w:t>
      </w:r>
      <w:proofErr w:type="gramEnd"/>
      <w:r>
        <w:rPr>
          <w:rFonts w:ascii="Lucida Console" w:hAnsi="Lucida Console"/>
          <w:color w:val="000000"/>
        </w:rPr>
        <w:t xml:space="preserve"> displacement horsepower   weight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0  6.787879</w:t>
      </w:r>
      <w:proofErr w:type="gramEnd"/>
      <w:r>
        <w:rPr>
          <w:rFonts w:ascii="Lucida Console" w:hAnsi="Lucida Console"/>
          <w:color w:val="000000"/>
        </w:rPr>
        <w:t xml:space="preserve">     272.4848  125.94949 3612.121</w:t>
      </w:r>
    </w:p>
    <w:p w:rsidR="009424CA" w:rsidRDefault="009424CA" w:rsidP="009424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1  4.203704</w:t>
      </w:r>
      <w:proofErr w:type="gramEnd"/>
      <w:r>
        <w:rPr>
          <w:rFonts w:ascii="Lucida Console" w:hAnsi="Lucida Console"/>
          <w:color w:val="000000"/>
        </w:rPr>
        <w:t xml:space="preserve">     116.1296   78.27778 2344.769</w:t>
      </w:r>
    </w:p>
    <w:p w:rsidR="009424CA" w:rsidRDefault="009424CA" w:rsidP="008B7F1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qda_train_error</w:t>
      </w:r>
      <w:proofErr w:type="spellEnd"/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0.0821256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qda_test_error</w:t>
      </w:r>
      <w:proofErr w:type="spellEnd"/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0.1351351</w:t>
      </w:r>
    </w:p>
    <w:p w:rsidR="00B2359A" w:rsidRPr="00DF53F3" w:rsidRDefault="00B2359A" w:rsidP="008B7F1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B2359A" w:rsidRPr="008E77AF" w:rsidRDefault="00B2359A" w:rsidP="008E77AF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sz w:val="28"/>
          <w:szCs w:val="28"/>
        </w:rPr>
        <w:t xml:space="preserve">The Quadratic Discriminant Analysis error for the training set is </w:t>
      </w:r>
      <w:r w:rsidRPr="008E77AF">
        <w:rPr>
          <w:rFonts w:ascii="Times New Roman" w:hAnsi="Times New Roman" w:cs="Times New Roman"/>
          <w:color w:val="000000"/>
          <w:sz w:val="28"/>
          <w:szCs w:val="28"/>
        </w:rPr>
        <w:t>0.0821256 or 8.21%</w:t>
      </w:r>
      <w:r w:rsidRPr="008E77AF">
        <w:rPr>
          <w:rFonts w:ascii="Times New Roman" w:hAnsi="Times New Roman" w:cs="Times New Roman"/>
          <w:sz w:val="28"/>
          <w:szCs w:val="28"/>
        </w:rPr>
        <w:t xml:space="preserve"> and for the test set is 0.1351351 or 13.51%.</w:t>
      </w:r>
    </w:p>
    <w:p w:rsidR="00040533" w:rsidRDefault="00040533" w:rsidP="008E77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E31D19" w:rsidRPr="008E77AF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E77AF">
        <w:rPr>
          <w:rFonts w:ascii="Times New Roman" w:hAnsi="Times New Roman" w:cs="Times New Roman"/>
          <w:i/>
          <w:sz w:val="28"/>
          <w:szCs w:val="28"/>
          <w:u w:val="single"/>
        </w:rPr>
        <w:t>K-Nearest Neighbors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 xml:space="preserve">&gt; knn.pred2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knn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auto_train,auto_test,auto_train$mpg01,k=100)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knn.pred2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0 0 0 0 0 0 0 0 1 1 1 1 0 0 1 1 1 0 0 0 0 0 0 1 1 1 1 1 1 1 1 0 0 0 0 0 1 0 0 1 0 1 1 1 1 0 0 0 0 0 0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[52] 0 0 0 0 0 0 1 1 1 1 1 0 0 1 1 0 1 0 0 1 1 1 0 0 0 0 1 1 1 1 1 1 0 0 0 0 0 1 1 0 1 0 1 1 1 1 0 0 0 0 1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[103] 1 0 0 0 0 0 0 1 1 0 0 0 0 0 0 1 1 1 1 1 1 1 1 1 1 0 1 0 0 1 1 1 1 0 1 0 0 0 0 0 0 1 1 1 1 1 1 1 1 1 1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[154] 1 0 0 1 1 1 1 1 1 1 1 1 1 1 1 1 1 1 0 1 1 1 1 1 1 0 0 1 0 1 1 1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Levels: 0 1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&gt;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mean(</w:t>
      </w:r>
      <w:proofErr w:type="gramEnd"/>
      <w:r>
        <w:rPr>
          <w:rStyle w:val="gem3dmtclfb"/>
          <w:rFonts w:ascii="Lucida Console" w:hAnsi="Lucida Console"/>
          <w:color w:val="0000FF"/>
        </w:rPr>
        <w:t>knn.pred2 != mpg01.test)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0.1351351</w:t>
      </w:r>
    </w:p>
    <w:p w:rsidR="00E31D19" w:rsidRDefault="00E31D19" w:rsidP="00E31D1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8E77AF" w:rsidRDefault="00E31D19" w:rsidP="00E31D19">
      <w:pPr>
        <w:jc w:val="both"/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sz w:val="28"/>
          <w:szCs w:val="28"/>
        </w:rPr>
        <w:t>The test error rate for k =100 is 0.1351351 or 13.51%.</w:t>
      </w:r>
    </w:p>
    <w:p w:rsidR="00E31D19" w:rsidRPr="008E77AF" w:rsidRDefault="00E31D19" w:rsidP="008E77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0533" w:rsidRPr="008E77AF" w:rsidRDefault="00B2359A" w:rsidP="008E77AF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E77AF">
        <w:rPr>
          <w:rFonts w:ascii="Times New Roman" w:hAnsi="Times New Roman" w:cs="Times New Roman"/>
          <w:i/>
          <w:sz w:val="28"/>
          <w:szCs w:val="28"/>
          <w:u w:val="single"/>
        </w:rPr>
        <w:t>Logistic Regression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glm.fit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em3dmtclfb"/>
          <w:rFonts w:ascii="Lucida Console" w:hAnsi="Lucida Console"/>
          <w:color w:val="0000FF"/>
        </w:rPr>
        <w:t>glm(</w:t>
      </w:r>
      <w:proofErr w:type="gramEnd"/>
      <w:r>
        <w:rPr>
          <w:rStyle w:val="gem3dmtclfb"/>
          <w:rFonts w:ascii="Lucida Console" w:hAnsi="Lucida Console"/>
          <w:color w:val="0000FF"/>
        </w:rPr>
        <w:t>mpg01~cylinders+displacement+horsepower+weight,data=auto_train,family="binomial")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glm.fit</w:t>
      </w:r>
      <w:proofErr w:type="spellEnd"/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Call:  </w:t>
      </w: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mpg01 ~ cylinders + displacement + horsepower + 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weight</w:t>
      </w:r>
      <w:proofErr w:type="gramEnd"/>
      <w:r>
        <w:rPr>
          <w:rFonts w:ascii="Lucida Console" w:hAnsi="Lucida Console"/>
          <w:color w:val="000000"/>
        </w:rPr>
        <w:t xml:space="preserve">, family = "binomial", data = </w:t>
      </w:r>
      <w:proofErr w:type="spellStart"/>
      <w:r>
        <w:rPr>
          <w:rFonts w:ascii="Lucida Console" w:hAnsi="Lucida Console"/>
          <w:color w:val="000000"/>
        </w:rPr>
        <w:t>auto_train</w:t>
      </w:r>
      <w:proofErr w:type="spellEnd"/>
      <w:r>
        <w:rPr>
          <w:rFonts w:ascii="Lucida Console" w:hAnsi="Lucida Console"/>
          <w:color w:val="000000"/>
        </w:rPr>
        <w:t>)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(Intercept)     </w:t>
      </w:r>
      <w:proofErr w:type="gramStart"/>
      <w:r>
        <w:rPr>
          <w:rFonts w:ascii="Lucida Console" w:hAnsi="Lucida Console"/>
          <w:color w:val="000000"/>
        </w:rPr>
        <w:t>cylinders  displacement</w:t>
      </w:r>
      <w:proofErr w:type="gramEnd"/>
      <w:r>
        <w:rPr>
          <w:rFonts w:ascii="Lucida Console" w:hAnsi="Lucida Console"/>
          <w:color w:val="000000"/>
        </w:rPr>
        <w:t xml:space="preserve">    horsepower        weight  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10.091627      0.064819     -0.026062     -0.024787     -0.001182  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Degrees of Freedom: 206 Total (i.e. Null)</w:t>
      </w:r>
      <w:proofErr w:type="gramStart"/>
      <w:r>
        <w:rPr>
          <w:rFonts w:ascii="Lucida Console" w:hAnsi="Lucida Console"/>
          <w:color w:val="000000"/>
        </w:rPr>
        <w:t>;  202</w:t>
      </w:r>
      <w:proofErr w:type="gramEnd"/>
      <w:r>
        <w:rPr>
          <w:rFonts w:ascii="Lucida Console" w:hAnsi="Lucida Console"/>
          <w:color w:val="000000"/>
        </w:rPr>
        <w:t xml:space="preserve"> Residual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Null Deviance:</w:t>
      </w:r>
      <w:r>
        <w:rPr>
          <w:rFonts w:ascii="Lucida Console" w:hAnsi="Lucida Console"/>
          <w:color w:val="000000"/>
        </w:rPr>
        <w:tab/>
        <w:t xml:space="preserve">    286.6 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99.57 </w:t>
      </w:r>
      <w:r>
        <w:rPr>
          <w:rFonts w:ascii="Lucida Console" w:hAnsi="Lucida Console"/>
          <w:color w:val="000000"/>
        </w:rPr>
        <w:tab/>
        <w:t>AIC: 109.6</w:t>
      </w:r>
    </w:p>
    <w:p w:rsidR="00B2359A" w:rsidRDefault="00B2359A"/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train_error_lr</w:t>
      </w:r>
      <w:proofErr w:type="spellEnd"/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0.06763285</w:t>
      </w: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test_error_lr</w:t>
      </w:r>
      <w:proofErr w:type="spellEnd"/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0.1459459</w:t>
      </w:r>
    </w:p>
    <w:p w:rsidR="008E77AF" w:rsidRDefault="008E77AF" w:rsidP="00B2359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</w:p>
    <w:p w:rsidR="00B2359A" w:rsidRDefault="00B2359A" w:rsidP="00B2359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8"/>
          <w:szCs w:val="28"/>
        </w:rPr>
      </w:pPr>
      <w:r w:rsidRPr="00DF53F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Logistic Regression</w:t>
      </w:r>
      <w:r w:rsidRPr="00DF53F3">
        <w:rPr>
          <w:rFonts w:ascii="Times New Roman" w:hAnsi="Times New Roman" w:cs="Times New Roman"/>
          <w:sz w:val="28"/>
          <w:szCs w:val="28"/>
        </w:rPr>
        <w:t xml:space="preserve"> error for the training set is </w:t>
      </w:r>
      <w:r>
        <w:rPr>
          <w:rFonts w:ascii="Times New Roman" w:hAnsi="Times New Roman" w:cs="Times New Roman"/>
          <w:color w:val="000000"/>
          <w:sz w:val="28"/>
          <w:szCs w:val="28"/>
        </w:rPr>
        <w:t>0.06763285 or 6.76%</w:t>
      </w:r>
      <w:r w:rsidRPr="00DF53F3">
        <w:rPr>
          <w:rFonts w:ascii="Times New Roman" w:hAnsi="Times New Roman" w:cs="Times New Roman"/>
          <w:sz w:val="28"/>
          <w:szCs w:val="28"/>
        </w:rPr>
        <w:t xml:space="preserve"> and for the test set is </w:t>
      </w:r>
      <w:r>
        <w:rPr>
          <w:rFonts w:ascii="Times New Roman" w:hAnsi="Times New Roman" w:cs="Times New Roman"/>
          <w:sz w:val="28"/>
          <w:szCs w:val="28"/>
        </w:rPr>
        <w:t>0.1459459 or 14.59%.</w:t>
      </w:r>
    </w:p>
    <w:p w:rsidR="006B01F6" w:rsidRDefault="006B01F6" w:rsidP="008E77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0F1" w:rsidRDefault="003700F1" w:rsidP="008E77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terms of model interpretation,</w:t>
      </w:r>
      <w:r w:rsidR="00E31D19">
        <w:rPr>
          <w:rFonts w:ascii="Times New Roman" w:hAnsi="Times New Roman" w:cs="Times New Roman"/>
          <w:sz w:val="28"/>
          <w:szCs w:val="28"/>
        </w:rPr>
        <w:t xml:space="preserve"> KNN shows a poor</w:t>
      </w:r>
      <w:r w:rsidR="00683D6E">
        <w:rPr>
          <w:rFonts w:ascii="Times New Roman" w:hAnsi="Times New Roman" w:cs="Times New Roman"/>
          <w:sz w:val="28"/>
          <w:szCs w:val="28"/>
        </w:rPr>
        <w:t xml:space="preserve"> model</w:t>
      </w:r>
      <w:r w:rsidR="00E31D19">
        <w:rPr>
          <w:rFonts w:ascii="Times New Roman" w:hAnsi="Times New Roman" w:cs="Times New Roman"/>
          <w:sz w:val="28"/>
          <w:szCs w:val="28"/>
        </w:rPr>
        <w:t xml:space="preserve"> interpretation, QDA has an average model interpretation, LDA is better than logistic regression in this case as there are 3 classes. Logistic Regression shows a good model interpretation only when there are less than 3 classes, so in this case it doesn’t interpret that well.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0098" w:rsidRPr="008C0098" w:rsidRDefault="008C0098" w:rsidP="008E77AF">
      <w:pPr>
        <w:jc w:val="both"/>
        <w:rPr>
          <w:rFonts w:ascii="Times New Roman" w:hAnsi="Times New Roman" w:cs="Times New Roman"/>
          <w:sz w:val="28"/>
          <w:szCs w:val="28"/>
        </w:rPr>
      </w:pPr>
      <w:r w:rsidRPr="008C0098">
        <w:rPr>
          <w:rFonts w:ascii="Times New Roman" w:hAnsi="Times New Roman" w:cs="Times New Roman"/>
          <w:sz w:val="28"/>
          <w:szCs w:val="28"/>
        </w:rPr>
        <w:t xml:space="preserve">The results support the hypothesis regarding important predictors made in 1a, as the model </w:t>
      </w:r>
      <w:r w:rsidR="00683D6E" w:rsidRPr="008C0098">
        <w:rPr>
          <w:rFonts w:ascii="Times New Roman" w:hAnsi="Times New Roman" w:cs="Times New Roman"/>
          <w:sz w:val="28"/>
          <w:szCs w:val="28"/>
        </w:rPr>
        <w:t>interpreted</w:t>
      </w:r>
      <w:r w:rsidRPr="008C0098">
        <w:rPr>
          <w:rFonts w:ascii="Times New Roman" w:hAnsi="Times New Roman" w:cs="Times New Roman"/>
          <w:sz w:val="28"/>
          <w:szCs w:val="28"/>
        </w:rPr>
        <w:t xml:space="preserve"> in each method is accurate and the predictive accuracy is more in each case </w:t>
      </w:r>
    </w:p>
    <w:p w:rsidR="00D76492" w:rsidRDefault="00D76492"/>
    <w:p w:rsidR="00D76492" w:rsidRDefault="00D76492"/>
    <w:p w:rsidR="008B380C" w:rsidRDefault="00081703">
      <w:pPr>
        <w:rPr>
          <w:rFonts w:ascii="Times New Roman" w:hAnsi="Times New Roman" w:cs="Times New Roman"/>
          <w:b/>
          <w:sz w:val="28"/>
          <w:szCs w:val="28"/>
        </w:rPr>
      </w:pPr>
      <w:r w:rsidRPr="008E77AF">
        <w:rPr>
          <w:rFonts w:ascii="Times New Roman" w:hAnsi="Times New Roman" w:cs="Times New Roman"/>
          <w:b/>
          <w:sz w:val="28"/>
          <w:szCs w:val="28"/>
        </w:rPr>
        <w:t>2 a)</w:t>
      </w:r>
    </w:p>
    <w:p w:rsidR="00893DC7" w:rsidRDefault="003700F1">
      <w:pPr>
        <w:rPr>
          <w:rFonts w:ascii="Times New Roman" w:hAnsi="Times New Roman" w:cs="Times New Roman"/>
          <w:sz w:val="28"/>
          <w:szCs w:val="28"/>
        </w:rPr>
      </w:pPr>
      <w:r w:rsidRPr="003700F1">
        <w:rPr>
          <w:rFonts w:ascii="Times New Roman" w:hAnsi="Times New Roman" w:cs="Times New Roman"/>
          <w:sz w:val="28"/>
          <w:szCs w:val="28"/>
        </w:rPr>
        <w:t xml:space="preserve">The diabetes data set in the </w:t>
      </w:r>
      <w:r>
        <w:rPr>
          <w:rFonts w:ascii="Times New Roman" w:hAnsi="Times New Roman" w:cs="Times New Roman"/>
          <w:sz w:val="28"/>
          <w:szCs w:val="28"/>
        </w:rPr>
        <w:t xml:space="preserve">MMST </w:t>
      </w:r>
      <w:r w:rsidRPr="003700F1">
        <w:rPr>
          <w:rFonts w:ascii="Times New Roman" w:hAnsi="Times New Roman" w:cs="Times New Roman"/>
          <w:sz w:val="28"/>
          <w:szCs w:val="28"/>
        </w:rPr>
        <w:t>package</w:t>
      </w:r>
      <w:r w:rsidR="00893DC7">
        <w:rPr>
          <w:rFonts w:ascii="Times New Roman" w:hAnsi="Times New Roman" w:cs="Times New Roman"/>
          <w:sz w:val="28"/>
          <w:szCs w:val="28"/>
        </w:rPr>
        <w:t xml:space="preserve"> is used - </w:t>
      </w:r>
      <w:r>
        <w:rPr>
          <w:rFonts w:ascii="Times New Roman" w:hAnsi="Times New Roman" w:cs="Times New Roman"/>
          <w:sz w:val="28"/>
          <w:szCs w:val="28"/>
        </w:rPr>
        <w:t>Here the fourth column is the observation number, the 5-</w:t>
      </w:r>
      <w:r w:rsidR="00893DC7">
        <w:rPr>
          <w:rFonts w:ascii="Times New Roman" w:hAnsi="Times New Roman" w:cs="Times New Roman"/>
          <w:sz w:val="28"/>
          <w:szCs w:val="28"/>
        </w:rPr>
        <w:t xml:space="preserve">9 columns are variables – glucose.area, insulin.area, SSPG, relative.weight, and fasting.plasma.glucose. The final column is the class number. </w:t>
      </w:r>
    </w:p>
    <w:p w:rsidR="00893092" w:rsidRDefault="0089309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3092" w:rsidRDefault="0089309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3092" w:rsidRDefault="0089309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3092" w:rsidRDefault="0089309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3092" w:rsidRDefault="0089309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3092" w:rsidRDefault="0089309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3092" w:rsidRDefault="0089309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93092" w:rsidRDefault="00893092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81703" w:rsidRPr="00893DC7" w:rsidRDefault="00081703">
      <w:pPr>
        <w:rPr>
          <w:rFonts w:ascii="Times New Roman" w:hAnsi="Times New Roman" w:cs="Times New Roman"/>
          <w:sz w:val="28"/>
          <w:szCs w:val="28"/>
        </w:rPr>
      </w:pPr>
      <w:r w:rsidRPr="008E77AF">
        <w:rPr>
          <w:rFonts w:ascii="Times New Roman" w:hAnsi="Times New Roman" w:cs="Times New Roman"/>
          <w:i/>
          <w:sz w:val="28"/>
          <w:szCs w:val="28"/>
          <w:u w:val="single"/>
        </w:rPr>
        <w:t>Scatterplot matrices</w:t>
      </w:r>
    </w:p>
    <w:p w:rsidR="00893092" w:rsidRDefault="00893092"/>
    <w:p w:rsidR="00893092" w:rsidRDefault="00893092"/>
    <w:p w:rsidR="00081703" w:rsidRDefault="00081703">
      <w:r>
        <w:rPr>
          <w:noProof/>
        </w:rPr>
        <w:drawing>
          <wp:inline distT="0" distB="0" distL="0" distR="0" wp14:anchorId="5C33D584" wp14:editId="4188630C">
            <wp:extent cx="4533900" cy="2923843"/>
            <wp:effectExtent l="76200" t="76200" r="13335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660" cy="2928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77AF" w:rsidRDefault="008E77AF"/>
    <w:p w:rsidR="008E77AF" w:rsidRDefault="008E77AF"/>
    <w:p w:rsidR="008E77AF" w:rsidRDefault="008E77AF"/>
    <w:p w:rsidR="008E77AF" w:rsidRDefault="008E77AF"/>
    <w:p w:rsidR="008E77AF" w:rsidRDefault="008E77AF"/>
    <w:p w:rsidR="00893092" w:rsidRDefault="00893092"/>
    <w:p w:rsidR="00893092" w:rsidRDefault="00893092"/>
    <w:p w:rsidR="00893092" w:rsidRDefault="00893092"/>
    <w:p w:rsidR="00893092" w:rsidRDefault="00893092"/>
    <w:p w:rsidR="00893092" w:rsidRDefault="00893092"/>
    <w:p w:rsidR="00893092" w:rsidRDefault="00893092"/>
    <w:p w:rsidR="00893092" w:rsidRDefault="00893092"/>
    <w:p w:rsidR="00893092" w:rsidRDefault="00893092"/>
    <w:p w:rsidR="00893092" w:rsidRDefault="00893092"/>
    <w:p w:rsidR="00893092" w:rsidRDefault="00893092"/>
    <w:p w:rsidR="00893092" w:rsidRDefault="00893092"/>
    <w:p w:rsidR="00893092" w:rsidRDefault="00893092"/>
    <w:p w:rsidR="00893092" w:rsidRDefault="00893092"/>
    <w:p w:rsidR="008B380C" w:rsidRPr="008E77AF" w:rsidRDefault="0008170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E77AF">
        <w:rPr>
          <w:rFonts w:ascii="Times New Roman" w:hAnsi="Times New Roman" w:cs="Times New Roman"/>
          <w:i/>
          <w:sz w:val="28"/>
          <w:szCs w:val="28"/>
          <w:u w:val="single"/>
        </w:rPr>
        <w:t>Pairwise Scatterplots</w:t>
      </w:r>
    </w:p>
    <w:p w:rsidR="00081703" w:rsidRDefault="00081703">
      <w:r>
        <w:rPr>
          <w:noProof/>
        </w:rPr>
        <w:drawing>
          <wp:inline distT="0" distB="0" distL="0" distR="0" wp14:anchorId="3773D226" wp14:editId="6C6C79A3">
            <wp:extent cx="4219048" cy="3390476"/>
            <wp:effectExtent l="76200" t="76200" r="12446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39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017C" w:rsidRDefault="0073017C" w:rsidP="0083039C"/>
    <w:p w:rsidR="00425C1F" w:rsidRPr="00602B20" w:rsidRDefault="00602B20" w:rsidP="00602B20">
      <w:pPr>
        <w:jc w:val="both"/>
        <w:rPr>
          <w:rFonts w:ascii="Times New Roman" w:hAnsi="Times New Roman" w:cs="Times New Roman"/>
          <w:sz w:val="28"/>
          <w:szCs w:val="28"/>
        </w:rPr>
      </w:pPr>
      <w:r w:rsidRPr="00602B20">
        <w:rPr>
          <w:rFonts w:ascii="Times New Roman" w:hAnsi="Times New Roman" w:cs="Times New Roman"/>
          <w:sz w:val="28"/>
          <w:szCs w:val="28"/>
        </w:rPr>
        <w:t>In scatterplots, correlation is scale invariant.</w:t>
      </w:r>
      <w:r w:rsidRPr="00602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a scatterplot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 two variables the covariance</w:t>
      </w:r>
      <w:r w:rsidRPr="00602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measure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Pr="00602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``how close the scatter is to a line''. Mathematical details follow but it should already be understood here that in this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sense covariance measures only “linear dependence”</w:t>
      </w:r>
      <w:r w:rsidRPr="00602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005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Here the classes have different covariance matrices and they are not multivariate normal.</w:t>
      </w:r>
      <w:r w:rsidRPr="00602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3017C" w:rsidRPr="00602B20">
        <w:rPr>
          <w:rFonts w:ascii="Times New Roman" w:hAnsi="Times New Roman" w:cs="Times New Roman"/>
          <w:sz w:val="28"/>
          <w:szCs w:val="28"/>
        </w:rPr>
        <w:t>Looking at the pairwise scatterplots, the v</w:t>
      </w:r>
      <w:r w:rsidR="00B005FF">
        <w:rPr>
          <w:rFonts w:ascii="Times New Roman" w:hAnsi="Times New Roman" w:cs="Times New Roman"/>
          <w:sz w:val="28"/>
          <w:szCs w:val="28"/>
        </w:rPr>
        <w:t xml:space="preserve">ariables </w:t>
      </w:r>
      <w:proofErr w:type="spellStart"/>
      <w:r w:rsidR="00B005FF">
        <w:rPr>
          <w:rFonts w:ascii="Times New Roman" w:hAnsi="Times New Roman" w:cs="Times New Roman"/>
          <w:sz w:val="28"/>
          <w:szCs w:val="28"/>
        </w:rPr>
        <w:t>insulin.a</w:t>
      </w:r>
      <w:r w:rsidR="0073017C" w:rsidRPr="00602B20">
        <w:rPr>
          <w:rFonts w:ascii="Times New Roman" w:hAnsi="Times New Roman" w:cs="Times New Roman"/>
          <w:sz w:val="28"/>
          <w:szCs w:val="28"/>
        </w:rPr>
        <w:t>rea</w:t>
      </w:r>
      <w:proofErr w:type="spellEnd"/>
      <w:r w:rsidR="0073017C" w:rsidRPr="00602B20">
        <w:rPr>
          <w:rFonts w:ascii="Times New Roman" w:hAnsi="Times New Roman" w:cs="Times New Roman"/>
          <w:sz w:val="28"/>
          <w:szCs w:val="28"/>
        </w:rPr>
        <w:t xml:space="preserve"> and SSPG seem to be correlated</w:t>
      </w:r>
      <w:r w:rsidRPr="00602B20">
        <w:rPr>
          <w:rFonts w:ascii="Times New Roman" w:hAnsi="Times New Roman" w:cs="Times New Roman"/>
          <w:sz w:val="28"/>
          <w:szCs w:val="28"/>
        </w:rPr>
        <w:t>.</w:t>
      </w:r>
    </w:p>
    <w:p w:rsidR="0073017C" w:rsidRDefault="0073017C" w:rsidP="0083039C">
      <w:pPr>
        <w:rPr>
          <w:rFonts w:ascii="Times New Roman" w:hAnsi="Times New Roman" w:cs="Times New Roman"/>
          <w:b/>
          <w:sz w:val="28"/>
          <w:szCs w:val="28"/>
        </w:rPr>
      </w:pPr>
    </w:p>
    <w:p w:rsidR="0073017C" w:rsidRDefault="0073017C" w:rsidP="0083039C">
      <w:pPr>
        <w:rPr>
          <w:rFonts w:ascii="Times New Roman" w:hAnsi="Times New Roman" w:cs="Times New Roman"/>
          <w:b/>
          <w:sz w:val="28"/>
          <w:szCs w:val="28"/>
        </w:rPr>
      </w:pPr>
    </w:p>
    <w:p w:rsidR="00893092" w:rsidRDefault="00893092" w:rsidP="0083039C">
      <w:pPr>
        <w:rPr>
          <w:rFonts w:ascii="Times New Roman" w:hAnsi="Times New Roman" w:cs="Times New Roman"/>
          <w:b/>
          <w:sz w:val="28"/>
          <w:szCs w:val="28"/>
        </w:rPr>
      </w:pPr>
    </w:p>
    <w:p w:rsidR="00893092" w:rsidRDefault="00893092" w:rsidP="0083039C">
      <w:pPr>
        <w:rPr>
          <w:rFonts w:ascii="Times New Roman" w:hAnsi="Times New Roman" w:cs="Times New Roman"/>
          <w:b/>
          <w:sz w:val="28"/>
          <w:szCs w:val="28"/>
        </w:rPr>
      </w:pPr>
    </w:p>
    <w:p w:rsidR="00425C1F" w:rsidRPr="00425C1F" w:rsidRDefault="00081703" w:rsidP="0083039C">
      <w:pPr>
        <w:rPr>
          <w:rFonts w:ascii="Times New Roman" w:hAnsi="Times New Roman" w:cs="Times New Roman"/>
          <w:b/>
          <w:sz w:val="28"/>
          <w:szCs w:val="28"/>
        </w:rPr>
      </w:pPr>
      <w:r w:rsidRPr="00425C1F">
        <w:rPr>
          <w:rFonts w:ascii="Times New Roman" w:hAnsi="Times New Roman" w:cs="Times New Roman"/>
          <w:b/>
          <w:sz w:val="28"/>
          <w:szCs w:val="28"/>
        </w:rPr>
        <w:t>b)</w:t>
      </w:r>
    </w:p>
    <w:p w:rsidR="00425C1F" w:rsidRDefault="00081703" w:rsidP="00425C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5C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 xml:space="preserve"> </w:t>
      </w:r>
      <w:r w:rsidRPr="00425C1F">
        <w:rPr>
          <w:rFonts w:ascii="Times New Roman" w:hAnsi="Times New Roman" w:cs="Times New Roman"/>
          <w:i/>
          <w:sz w:val="28"/>
          <w:szCs w:val="28"/>
          <w:u w:val="single"/>
        </w:rPr>
        <w:t xml:space="preserve"> Linear Discriminant Analysis</w:t>
      </w:r>
      <w:r w:rsidR="0083039C" w:rsidRPr="00425C1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25C1F"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="0083039C" w:rsidRPr="00DF53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81703" w:rsidRPr="00425C1F" w:rsidRDefault="00425C1F" w:rsidP="00425C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83039C" w:rsidRPr="00DF53F3">
        <w:rPr>
          <w:rFonts w:ascii="Times New Roman" w:hAnsi="Times New Roman" w:cs="Times New Roman"/>
          <w:sz w:val="28"/>
          <w:szCs w:val="28"/>
          <w:shd w:val="clear" w:color="auto" w:fill="FFFFFF"/>
        </w:rPr>
        <w:t>lso known as “canonical discriminant analysis”, or simply “discriminant analysis”.</w:t>
      </w:r>
      <w:r w:rsidR="00893D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3039C" w:rsidRPr="00DF53F3">
        <w:rPr>
          <w:rFonts w:ascii="Times New Roman" w:hAnsi="Times New Roman" w:cs="Times New Roman"/>
          <w:sz w:val="28"/>
          <w:szCs w:val="28"/>
        </w:rPr>
        <w:t>Th</w:t>
      </w:r>
      <w:r w:rsidR="0083039C" w:rsidRPr="00DF53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 purpose of linear discriminant analysis (LDA) is to find the linear combinations of the variables - </w:t>
      </w:r>
      <w:r w:rsidR="0083039C" w:rsidRPr="00DF53F3">
        <w:rPr>
          <w:rFonts w:ascii="Times New Roman" w:hAnsi="Times New Roman" w:cs="Times New Roman"/>
          <w:sz w:val="28"/>
          <w:szCs w:val="28"/>
        </w:rPr>
        <w:t>glucose.area, insulin.area, SSPG, relative.weight, and fasting.plasma.glucose</w:t>
      </w:r>
      <w:r w:rsidR="0083039C" w:rsidRPr="00DF53F3">
        <w:rPr>
          <w:rFonts w:ascii="Times New Roman" w:hAnsi="Times New Roman" w:cs="Times New Roman"/>
          <w:sz w:val="28"/>
          <w:szCs w:val="28"/>
          <w:shd w:val="clear" w:color="auto" w:fill="FFFFFF"/>
        </w:rPr>
        <w:t>; that gives the best possible separation between the groups in the data set.</w:t>
      </w:r>
    </w:p>
    <w:p w:rsidR="00DF53F3" w:rsidRPr="00D76492" w:rsidRDefault="00DF53F3" w:rsidP="00425C1F">
      <w:pPr>
        <w:jc w:val="both"/>
        <w:rPr>
          <w:rFonts w:ascii="Times New Roman" w:hAnsi="Times New Roman" w:cs="Times New Roman"/>
          <w:sz w:val="28"/>
          <w:szCs w:val="28"/>
        </w:rPr>
      </w:pPr>
      <w:r w:rsidRPr="00D764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linear discriminant analysis is done using the “</w:t>
      </w:r>
      <w:proofErr w:type="spellStart"/>
      <w:proofErr w:type="gramStart"/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lda</w:t>
      </w:r>
      <w:proofErr w:type="spellEnd"/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)” function from the R</w:t>
      </w:r>
      <w:r w:rsidRPr="00D764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76492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MASS</w:t>
      </w:r>
      <w:r w:rsidRPr="00D764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package.</w:t>
      </w:r>
    </w:p>
    <w:tbl>
      <w:tblPr>
        <w:tblW w:w="131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185"/>
      </w:tblGrid>
      <w:tr w:rsidR="0083039C" w:rsidRPr="0083039C" w:rsidTr="0083039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3039C" w:rsidRPr="0083039C" w:rsidRDefault="0083039C" w:rsidP="00830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3039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dim(</w:t>
            </w:r>
            <w:proofErr w:type="spellStart"/>
            <w:r w:rsidRPr="0083039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diabetes_train</w:t>
            </w:r>
            <w:proofErr w:type="spellEnd"/>
            <w:r w:rsidRPr="0083039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3039C" w:rsidRPr="0083039C" w:rsidRDefault="0083039C" w:rsidP="00830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3039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95  6</w:t>
            </w:r>
          </w:p>
          <w:p w:rsidR="0083039C" w:rsidRPr="0083039C" w:rsidRDefault="0083039C" w:rsidP="00830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3039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</w:t>
            </w:r>
            <w:proofErr w:type="spellStart"/>
            <w:r w:rsidRPr="0083039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diabetes_test</w:t>
            </w:r>
            <w:proofErr w:type="spellEnd"/>
            <w:r w:rsidRPr="0083039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3039C" w:rsidRPr="0083039C" w:rsidRDefault="0083039C" w:rsidP="00830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3039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50  6</w:t>
            </w:r>
          </w:p>
          <w:p w:rsidR="0083039C" w:rsidRPr="0083039C" w:rsidRDefault="0083039C" w:rsidP="00830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lda.fit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lda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V10~V5+V6+V7+V8+V9, data = </w:t>
      </w:r>
      <w:proofErr w:type="spellStart"/>
      <w:r>
        <w:rPr>
          <w:rStyle w:val="gem3dmtclfb"/>
          <w:rFonts w:ascii="Lucida Console" w:hAnsi="Lucida Console"/>
          <w:color w:val="0000FF"/>
        </w:rPr>
        <w:t>diabetes_train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lda.fit</w:t>
      </w:r>
      <w:proofErr w:type="spellEnd"/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lda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V10 ~ V5 + V6 + V7 + V8 + V9, data = </w:t>
      </w:r>
      <w:proofErr w:type="spellStart"/>
      <w:r>
        <w:rPr>
          <w:rFonts w:ascii="Lucida Console" w:hAnsi="Lucida Console"/>
          <w:color w:val="000000"/>
        </w:rPr>
        <w:t>diabetes_train</w:t>
      </w:r>
      <w:proofErr w:type="spellEnd"/>
      <w:r>
        <w:rPr>
          <w:rFonts w:ascii="Lucida Console" w:hAnsi="Lucida Console"/>
          <w:color w:val="000000"/>
        </w:rPr>
        <w:t>)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probabilities of groups: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0.2736842 0.2210526 0.5052632 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means: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V5        V6        V7       V8       V9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1 0.9726923 210.11538 1024.0769 110.8846 313.1923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</w:t>
      </w:r>
      <w:proofErr w:type="gramStart"/>
      <w:r>
        <w:rPr>
          <w:rFonts w:ascii="Lucida Console" w:hAnsi="Lucida Console"/>
          <w:color w:val="000000"/>
        </w:rPr>
        <w:t>1.0828571  98.28571</w:t>
      </w:r>
      <w:proofErr w:type="gramEnd"/>
      <w:r>
        <w:rPr>
          <w:rFonts w:ascii="Lucida Console" w:hAnsi="Lucida Console"/>
          <w:color w:val="000000"/>
        </w:rPr>
        <w:t xml:space="preserve">  491.6667 294.8571 218.5238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</w:t>
      </w:r>
      <w:proofErr w:type="gramStart"/>
      <w:r>
        <w:rPr>
          <w:rFonts w:ascii="Lucida Console" w:hAnsi="Lucida Console"/>
          <w:color w:val="000000"/>
        </w:rPr>
        <w:t>0.9339583  91.77083</w:t>
      </w:r>
      <w:proofErr w:type="gramEnd"/>
      <w:r>
        <w:rPr>
          <w:rFonts w:ascii="Lucida Console" w:hAnsi="Lucida Console"/>
          <w:color w:val="000000"/>
        </w:rPr>
        <w:t xml:space="preserve">  345.8333 173.8333 113.2500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 of linear discriminants: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LD1          LD2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V5 -1.4422552729 -4.349060975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V6  0.0408756164</w:t>
      </w:r>
      <w:proofErr w:type="gramEnd"/>
      <w:r>
        <w:rPr>
          <w:rFonts w:ascii="Lucida Console" w:hAnsi="Lucida Console"/>
          <w:color w:val="000000"/>
        </w:rPr>
        <w:t xml:space="preserve">  0.028023089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V7 -0.0134224631 -0.005337782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V8 -0.0004299809 -0.006524894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V9 -</w:t>
      </w:r>
      <w:proofErr w:type="gramStart"/>
      <w:r>
        <w:rPr>
          <w:rFonts w:ascii="Lucida Console" w:hAnsi="Lucida Console"/>
          <w:color w:val="000000"/>
        </w:rPr>
        <w:t>0.0039300821  0.001407124</w:t>
      </w:r>
      <w:proofErr w:type="gramEnd"/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of trace: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LD1    LD2 </w:t>
      </w:r>
    </w:p>
    <w:p w:rsidR="0083039C" w:rsidRDefault="0083039C" w:rsidP="0083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0.8736 0.1264 </w:t>
      </w:r>
    </w:p>
    <w:p w:rsidR="0083039C" w:rsidRDefault="0083039C"/>
    <w:p w:rsidR="0083039C" w:rsidRPr="00DF53F3" w:rsidRDefault="00DF53F3" w:rsidP="00425C1F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53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“proportion of trace” is the percentage separation achieved by each discriminant function. For example, for the diabetes data set we get the values as 87.36% and 12.64%.</w:t>
      </w:r>
    </w:p>
    <w:p w:rsidR="00DF53F3" w:rsidRDefault="00DF53F3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DF53F3" w:rsidRDefault="00DF53F3" w:rsidP="00DF53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lda_train_error</w:t>
      </w:r>
      <w:proofErr w:type="spellEnd"/>
    </w:p>
    <w:p w:rsidR="00DF53F3" w:rsidRDefault="00DF53F3" w:rsidP="00DF53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0.08421053</w:t>
      </w:r>
    </w:p>
    <w:p w:rsidR="00DF53F3" w:rsidRDefault="00DF53F3" w:rsidP="00DF53F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lda_test_error</w:t>
      </w:r>
      <w:proofErr w:type="spellEnd"/>
    </w:p>
    <w:p w:rsidR="00DF53F3" w:rsidRDefault="00DF53F3" w:rsidP="00DF53F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0.14</w:t>
      </w:r>
    </w:p>
    <w:p w:rsidR="00DF53F3" w:rsidRDefault="00DF53F3"/>
    <w:p w:rsidR="00DF53F3" w:rsidRPr="00DF53F3" w:rsidRDefault="00DF53F3" w:rsidP="00DF53F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F53F3">
        <w:rPr>
          <w:rFonts w:ascii="Times New Roman" w:hAnsi="Times New Roman" w:cs="Times New Roman"/>
          <w:sz w:val="28"/>
          <w:szCs w:val="28"/>
        </w:rPr>
        <w:t xml:space="preserve">The Linear Discriminant Analysis error for the training set is </w:t>
      </w:r>
      <w:r w:rsidRPr="00DF53F3">
        <w:rPr>
          <w:rFonts w:ascii="Times New Roman" w:hAnsi="Times New Roman" w:cs="Times New Roman"/>
          <w:color w:val="000000"/>
          <w:sz w:val="28"/>
          <w:szCs w:val="28"/>
        </w:rPr>
        <w:t>0.08421053</w:t>
      </w:r>
    </w:p>
    <w:p w:rsidR="00425C1F" w:rsidRPr="00893092" w:rsidRDefault="00DF53F3">
      <w:pPr>
        <w:rPr>
          <w:rFonts w:ascii="Times New Roman" w:hAnsi="Times New Roman" w:cs="Times New Roman"/>
          <w:sz w:val="28"/>
          <w:szCs w:val="28"/>
        </w:rPr>
      </w:pPr>
      <w:r w:rsidRPr="00DF53F3">
        <w:rPr>
          <w:rFonts w:ascii="Times New Roman" w:hAnsi="Times New Roman" w:cs="Times New Roman"/>
          <w:sz w:val="28"/>
          <w:szCs w:val="28"/>
        </w:rPr>
        <w:t xml:space="preserve"> Or 8.42% and f</w:t>
      </w:r>
      <w:r w:rsidR="00893092">
        <w:rPr>
          <w:rFonts w:ascii="Times New Roman" w:hAnsi="Times New Roman" w:cs="Times New Roman"/>
          <w:sz w:val="28"/>
          <w:szCs w:val="28"/>
        </w:rPr>
        <w:t>or the test set is 0.14 or 14%.</w:t>
      </w:r>
    </w:p>
    <w:p w:rsidR="00425C1F" w:rsidRDefault="00425C1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F53F3" w:rsidRPr="00425C1F" w:rsidRDefault="00DF53F3" w:rsidP="00425C1F">
      <w:pPr>
        <w:jc w:val="both"/>
        <w:rPr>
          <w:rFonts w:ascii="Times New Roman" w:hAnsi="Times New Roman" w:cs="Times New Roman"/>
          <w:i/>
          <w:color w:val="252525"/>
          <w:sz w:val="28"/>
          <w:szCs w:val="28"/>
          <w:u w:val="single"/>
          <w:shd w:val="clear" w:color="auto" w:fill="FFFFFF"/>
        </w:rPr>
      </w:pPr>
      <w:r w:rsidRPr="00425C1F">
        <w:rPr>
          <w:rFonts w:ascii="Times New Roman" w:hAnsi="Times New Roman" w:cs="Times New Roman"/>
          <w:i/>
          <w:color w:val="252525"/>
          <w:sz w:val="28"/>
          <w:szCs w:val="28"/>
          <w:u w:val="single"/>
          <w:shd w:val="clear" w:color="auto" w:fill="FFFFFF"/>
        </w:rPr>
        <w:t>Quadratic discriminant analysis –</w:t>
      </w:r>
    </w:p>
    <w:p w:rsidR="00DF53F3" w:rsidRPr="00D76492" w:rsidRDefault="00DF53F3" w:rsidP="00425C1F">
      <w:pPr>
        <w:jc w:val="both"/>
        <w:rPr>
          <w:rFonts w:ascii="Times New Roman" w:hAnsi="Times New Roman" w:cs="Times New Roman"/>
          <w:sz w:val="28"/>
          <w:szCs w:val="28"/>
        </w:rPr>
      </w:pPr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It is closely related to</w:t>
      </w:r>
      <w:r w:rsidRPr="00D764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Linear discriminant analysis" w:history="1">
        <w:r w:rsidRPr="00D7649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linear discriminant analysis</w:t>
        </w:r>
      </w:hyperlink>
      <w:r w:rsidRPr="00D764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(LDA), where it is assumed that the measurements from each class are</w:t>
      </w:r>
      <w:r w:rsidRPr="00D7649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Normal distribution" w:history="1">
        <w:r w:rsidRPr="00D7649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normally distributed</w:t>
        </w:r>
      </w:hyperlink>
      <w:r w:rsidRPr="00D7649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qda.fit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qda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V10~V5+V6+V7+V8+V9, data = </w:t>
      </w:r>
      <w:proofErr w:type="spellStart"/>
      <w:r>
        <w:rPr>
          <w:rStyle w:val="gem3dmtclfb"/>
          <w:rFonts w:ascii="Lucida Console" w:hAnsi="Lucida Console"/>
          <w:color w:val="0000FF"/>
        </w:rPr>
        <w:t>diabetes_train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qda.fit</w:t>
      </w:r>
      <w:proofErr w:type="spellEnd"/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qda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V10 ~ V5 + V6 + V7 + V8 + V9, data = </w:t>
      </w:r>
      <w:proofErr w:type="spellStart"/>
      <w:r>
        <w:rPr>
          <w:rFonts w:ascii="Lucida Console" w:hAnsi="Lucida Console"/>
          <w:color w:val="000000"/>
        </w:rPr>
        <w:t>diabetes_train</w:t>
      </w:r>
      <w:proofErr w:type="spellEnd"/>
      <w:r>
        <w:rPr>
          <w:rFonts w:ascii="Lucida Console" w:hAnsi="Lucida Console"/>
          <w:color w:val="000000"/>
        </w:rPr>
        <w:t>)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probabilities of groups: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0.2736842 0.2210526 0.5052632 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means: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V5        V6        V7       V8       V9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1 0.9726923 210.11538 1024.0769 110.8846 313.1923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</w:t>
      </w:r>
      <w:proofErr w:type="gramStart"/>
      <w:r>
        <w:rPr>
          <w:rFonts w:ascii="Lucida Console" w:hAnsi="Lucida Console"/>
          <w:color w:val="000000"/>
        </w:rPr>
        <w:t>1.0828571  98.28571</w:t>
      </w:r>
      <w:proofErr w:type="gramEnd"/>
      <w:r>
        <w:rPr>
          <w:rFonts w:ascii="Lucida Console" w:hAnsi="Lucida Console"/>
          <w:color w:val="000000"/>
        </w:rPr>
        <w:t xml:space="preserve">  491.6667 294.8571 218.5238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</w:t>
      </w:r>
      <w:proofErr w:type="gramStart"/>
      <w:r>
        <w:rPr>
          <w:rFonts w:ascii="Lucida Console" w:hAnsi="Lucida Console"/>
          <w:color w:val="000000"/>
        </w:rPr>
        <w:t>0.9339583  91.77083</w:t>
      </w:r>
      <w:proofErr w:type="gramEnd"/>
      <w:r>
        <w:rPr>
          <w:rFonts w:ascii="Lucida Console" w:hAnsi="Lucida Console"/>
          <w:color w:val="000000"/>
        </w:rPr>
        <w:t xml:space="preserve">  345.8333 173.8333 113.2500</w:t>
      </w:r>
    </w:p>
    <w:p w:rsidR="00081703" w:rsidRDefault="00081703"/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qda_train_error</w:t>
      </w:r>
      <w:proofErr w:type="spellEnd"/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0.05263158</w:t>
      </w:r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qda_test_error</w:t>
      </w:r>
      <w:proofErr w:type="spellEnd"/>
    </w:p>
    <w:p w:rsidR="00FC5E6C" w:rsidRDefault="00FC5E6C" w:rsidP="00FC5E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0.06</w:t>
      </w:r>
    </w:p>
    <w:p w:rsidR="00D76492" w:rsidRDefault="00D76492"/>
    <w:p w:rsidR="00D76492" w:rsidRPr="00DF53F3" w:rsidRDefault="00D76492" w:rsidP="00D7649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F53F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Quadratic </w:t>
      </w:r>
      <w:r w:rsidRPr="00DF53F3">
        <w:rPr>
          <w:rFonts w:ascii="Times New Roman" w:hAnsi="Times New Roman" w:cs="Times New Roman"/>
          <w:sz w:val="28"/>
          <w:szCs w:val="28"/>
        </w:rPr>
        <w:t xml:space="preserve">Discriminant Analysis error for the training set is </w:t>
      </w:r>
      <w:r w:rsidRPr="00DF53F3">
        <w:rPr>
          <w:rFonts w:ascii="Times New Roman" w:hAnsi="Times New Roman" w:cs="Times New Roman"/>
          <w:color w:val="000000"/>
          <w:sz w:val="28"/>
          <w:szCs w:val="28"/>
        </w:rPr>
        <w:t>0.0</w:t>
      </w:r>
      <w:r w:rsidR="00FC5E6C">
        <w:rPr>
          <w:rFonts w:ascii="Times New Roman" w:hAnsi="Times New Roman" w:cs="Times New Roman"/>
          <w:color w:val="000000"/>
          <w:sz w:val="28"/>
          <w:szCs w:val="28"/>
        </w:rPr>
        <w:t>5263158</w:t>
      </w:r>
    </w:p>
    <w:p w:rsidR="00D76492" w:rsidRPr="0073017C" w:rsidRDefault="00D76492" w:rsidP="0073017C">
      <w:pPr>
        <w:jc w:val="both"/>
        <w:rPr>
          <w:rFonts w:ascii="Times New Roman" w:hAnsi="Times New Roman" w:cs="Times New Roman"/>
          <w:sz w:val="28"/>
          <w:szCs w:val="28"/>
        </w:rPr>
      </w:pPr>
      <w:r w:rsidRPr="00DF53F3">
        <w:rPr>
          <w:rFonts w:ascii="Times New Roman" w:hAnsi="Times New Roman" w:cs="Times New Roman"/>
          <w:sz w:val="28"/>
          <w:szCs w:val="28"/>
        </w:rPr>
        <w:t xml:space="preserve"> Or </w:t>
      </w:r>
      <w:r w:rsidR="00FC5E6C">
        <w:rPr>
          <w:rFonts w:ascii="Times New Roman" w:hAnsi="Times New Roman" w:cs="Times New Roman"/>
          <w:sz w:val="28"/>
          <w:szCs w:val="28"/>
        </w:rPr>
        <w:t>5</w:t>
      </w:r>
      <w:r w:rsidRPr="00DF53F3">
        <w:rPr>
          <w:rFonts w:ascii="Times New Roman" w:hAnsi="Times New Roman" w:cs="Times New Roman"/>
          <w:sz w:val="28"/>
          <w:szCs w:val="28"/>
        </w:rPr>
        <w:t>.</w:t>
      </w:r>
      <w:r w:rsidR="00FC5E6C">
        <w:rPr>
          <w:rFonts w:ascii="Times New Roman" w:hAnsi="Times New Roman" w:cs="Times New Roman"/>
          <w:sz w:val="28"/>
          <w:szCs w:val="28"/>
        </w:rPr>
        <w:t>26</w:t>
      </w:r>
      <w:r w:rsidRPr="00DF53F3">
        <w:rPr>
          <w:rFonts w:ascii="Times New Roman" w:hAnsi="Times New Roman" w:cs="Times New Roman"/>
          <w:sz w:val="28"/>
          <w:szCs w:val="28"/>
        </w:rPr>
        <w:t>% and for the test set is 0.</w:t>
      </w:r>
      <w:r w:rsidR="00FC5E6C">
        <w:rPr>
          <w:rFonts w:ascii="Times New Roman" w:hAnsi="Times New Roman" w:cs="Times New Roman"/>
          <w:sz w:val="28"/>
          <w:szCs w:val="28"/>
        </w:rPr>
        <w:t xml:space="preserve">06 </w:t>
      </w:r>
      <w:r w:rsidR="00FC5E6C" w:rsidRPr="0073017C">
        <w:rPr>
          <w:rFonts w:ascii="Times New Roman" w:hAnsi="Times New Roman" w:cs="Times New Roman"/>
          <w:sz w:val="28"/>
          <w:szCs w:val="28"/>
        </w:rPr>
        <w:t>or 6</w:t>
      </w:r>
      <w:r w:rsidRPr="0073017C">
        <w:rPr>
          <w:rFonts w:ascii="Times New Roman" w:hAnsi="Times New Roman" w:cs="Times New Roman"/>
          <w:sz w:val="28"/>
          <w:szCs w:val="28"/>
        </w:rPr>
        <w:t>%.</w:t>
      </w:r>
    </w:p>
    <w:p w:rsidR="00D76492" w:rsidRPr="0073017C" w:rsidRDefault="0073017C" w:rsidP="0073017C">
      <w:pPr>
        <w:jc w:val="both"/>
        <w:rPr>
          <w:rFonts w:ascii="Times New Roman" w:hAnsi="Times New Roman" w:cs="Times New Roman"/>
          <w:sz w:val="28"/>
          <w:szCs w:val="28"/>
        </w:rPr>
      </w:pPr>
      <w:r w:rsidRPr="0073017C">
        <w:rPr>
          <w:rFonts w:ascii="Times New Roman" w:hAnsi="Times New Roman" w:cs="Times New Roman"/>
          <w:sz w:val="28"/>
          <w:szCs w:val="28"/>
        </w:rPr>
        <w:t>The performance of</w:t>
      </w:r>
      <w:r w:rsidR="003C5E1E">
        <w:rPr>
          <w:rFonts w:ascii="Times New Roman" w:hAnsi="Times New Roman" w:cs="Times New Roman"/>
          <w:sz w:val="28"/>
          <w:szCs w:val="28"/>
        </w:rPr>
        <w:t xml:space="preserve"> QDA</w:t>
      </w:r>
      <w:r w:rsidRPr="0073017C">
        <w:rPr>
          <w:rFonts w:ascii="Times New Roman" w:hAnsi="Times New Roman" w:cs="Times New Roman"/>
          <w:sz w:val="28"/>
          <w:szCs w:val="28"/>
        </w:rPr>
        <w:t xml:space="preserve"> is better than</w:t>
      </w:r>
      <w:r w:rsidR="003C5E1E">
        <w:rPr>
          <w:rFonts w:ascii="Times New Roman" w:hAnsi="Times New Roman" w:cs="Times New Roman"/>
          <w:sz w:val="28"/>
          <w:szCs w:val="28"/>
        </w:rPr>
        <w:t xml:space="preserve"> LDA</w:t>
      </w:r>
      <w:r w:rsidRPr="0073017C">
        <w:rPr>
          <w:rFonts w:ascii="Times New Roman" w:hAnsi="Times New Roman" w:cs="Times New Roman"/>
          <w:sz w:val="28"/>
          <w:szCs w:val="28"/>
        </w:rPr>
        <w:t xml:space="preserve"> in this case</w:t>
      </w:r>
      <w:r w:rsidR="003C5E1E">
        <w:rPr>
          <w:rFonts w:ascii="Times New Roman" w:hAnsi="Times New Roman" w:cs="Times New Roman"/>
          <w:sz w:val="28"/>
          <w:szCs w:val="28"/>
        </w:rPr>
        <w:t>, since the QDA train error is much lesser than the LDA train error.</w:t>
      </w:r>
    </w:p>
    <w:p w:rsidR="0073017C" w:rsidRDefault="0073017C">
      <w:pPr>
        <w:rPr>
          <w:rFonts w:ascii="Times New Roman" w:hAnsi="Times New Roman" w:cs="Times New Roman"/>
          <w:b/>
          <w:sz w:val="28"/>
          <w:szCs w:val="28"/>
        </w:rPr>
      </w:pPr>
    </w:p>
    <w:p w:rsidR="001D2265" w:rsidRDefault="001D2265">
      <w:pPr>
        <w:rPr>
          <w:rFonts w:ascii="Times New Roman" w:hAnsi="Times New Roman" w:cs="Times New Roman"/>
          <w:b/>
          <w:sz w:val="28"/>
          <w:szCs w:val="28"/>
        </w:rPr>
      </w:pPr>
    </w:p>
    <w:p w:rsidR="001D2265" w:rsidRDefault="001D2265">
      <w:pPr>
        <w:rPr>
          <w:rFonts w:ascii="Times New Roman" w:hAnsi="Times New Roman" w:cs="Times New Roman"/>
          <w:b/>
          <w:sz w:val="28"/>
          <w:szCs w:val="28"/>
        </w:rPr>
      </w:pPr>
    </w:p>
    <w:p w:rsidR="0073017C" w:rsidRDefault="0073017C">
      <w:pPr>
        <w:rPr>
          <w:rFonts w:ascii="Times New Roman" w:hAnsi="Times New Roman" w:cs="Times New Roman"/>
          <w:b/>
          <w:sz w:val="28"/>
          <w:szCs w:val="28"/>
        </w:rPr>
      </w:pPr>
    </w:p>
    <w:p w:rsidR="008B380C" w:rsidRDefault="00D76492">
      <w:pPr>
        <w:rPr>
          <w:rFonts w:ascii="Times New Roman" w:hAnsi="Times New Roman" w:cs="Times New Roman"/>
          <w:b/>
          <w:sz w:val="28"/>
          <w:szCs w:val="28"/>
        </w:rPr>
      </w:pPr>
      <w:r w:rsidRPr="00425C1F">
        <w:rPr>
          <w:rFonts w:ascii="Times New Roman" w:hAnsi="Times New Roman" w:cs="Times New Roman"/>
          <w:b/>
          <w:sz w:val="28"/>
          <w:szCs w:val="28"/>
        </w:rPr>
        <w:lastRenderedPageBreak/>
        <w:t>c)</w:t>
      </w:r>
    </w:p>
    <w:p w:rsidR="00E31D19" w:rsidRPr="00E31D19" w:rsidRDefault="00E31D19">
      <w:pPr>
        <w:rPr>
          <w:rFonts w:ascii="Times New Roman" w:hAnsi="Times New Roman" w:cs="Times New Roman"/>
          <w:b/>
          <w:sz w:val="28"/>
          <w:szCs w:val="28"/>
        </w:rPr>
      </w:pPr>
      <w:r w:rsidRPr="00E31D19">
        <w:rPr>
          <w:rFonts w:ascii="Times New Roman" w:hAnsi="Times New Roman" w:cs="Times New Roman"/>
          <w:sz w:val="28"/>
          <w:szCs w:val="28"/>
        </w:rPr>
        <w:t>Consider an individual having glucose area = 0.98, insulin area =122, SSPG = 544. Relative weight = 18</w:t>
      </w:r>
      <w:r w:rsidR="0073017C">
        <w:rPr>
          <w:rFonts w:ascii="Times New Roman" w:hAnsi="Times New Roman" w:cs="Times New Roman"/>
          <w:sz w:val="28"/>
          <w:szCs w:val="28"/>
        </w:rPr>
        <w:t>6, fasting plasma glucose = 184. Using the results of the above model and errors, it is seen that the</w:t>
      </w:r>
      <w:r w:rsidRPr="00E31D19">
        <w:rPr>
          <w:rFonts w:ascii="Times New Roman" w:hAnsi="Times New Roman" w:cs="Times New Roman"/>
          <w:sz w:val="28"/>
          <w:szCs w:val="28"/>
        </w:rPr>
        <w:t xml:space="preserve"> Linear Discriminant Analysis assigns this individual to class 2 and Quadratic Discriminant Analysis assigns this individual to class 1.</w:t>
      </w:r>
    </w:p>
    <w:p w:rsidR="0057255A" w:rsidRDefault="0057255A"/>
    <w:p w:rsidR="00893092" w:rsidRDefault="00893092"/>
    <w:p w:rsidR="00893092" w:rsidRDefault="007B4732">
      <w:r>
        <w:t>``````````</w:t>
      </w:r>
    </w:p>
    <w:p w:rsidR="009077C2" w:rsidRPr="00425C1F" w:rsidRDefault="00B0418F">
      <w:pPr>
        <w:rPr>
          <w:rFonts w:ascii="Times New Roman" w:hAnsi="Times New Roman" w:cs="Times New Roman"/>
          <w:b/>
          <w:sz w:val="28"/>
          <w:szCs w:val="28"/>
        </w:rPr>
      </w:pPr>
      <w:r w:rsidRPr="00425C1F">
        <w:rPr>
          <w:rFonts w:ascii="Times New Roman" w:hAnsi="Times New Roman" w:cs="Times New Roman"/>
          <w:b/>
          <w:sz w:val="28"/>
          <w:szCs w:val="28"/>
        </w:rPr>
        <w:t>3 a)</w:t>
      </w:r>
    </w:p>
    <w:p w:rsidR="00B0418F" w:rsidRPr="00425C1F" w:rsidRDefault="006701E2" w:rsidP="00425C1F">
      <w:pPr>
        <w:jc w:val="both"/>
        <w:rPr>
          <w:sz w:val="28"/>
          <w:szCs w:val="28"/>
        </w:rPr>
      </w:pPr>
      <w:r>
        <w:rPr>
          <w:sz w:val="28"/>
          <w:szCs w:val="28"/>
        </w:rPr>
        <w:t>Under the assumptions in the logistic Regression model,</w:t>
      </w:r>
      <w:r w:rsidRPr="00425C1F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B0418F" w:rsidRPr="00425C1F">
        <w:rPr>
          <w:sz w:val="28"/>
          <w:szCs w:val="28"/>
        </w:rPr>
        <w:t xml:space="preserve">roving that sum of posterior probabilities of k classes equal to one </w:t>
      </w:r>
    </w:p>
    <w:p w:rsidR="00B0418F" w:rsidRPr="00425C1F" w:rsidRDefault="00B0418F" w:rsidP="00425C1F">
      <w:pPr>
        <w:jc w:val="both"/>
        <w:rPr>
          <w:sz w:val="28"/>
          <w:szCs w:val="28"/>
        </w:rPr>
      </w:pPr>
      <w:r w:rsidRPr="00425C1F">
        <w:rPr>
          <w:sz w:val="28"/>
          <w:szCs w:val="28"/>
        </w:rPr>
        <w:t>Considering k classes,</w:t>
      </w:r>
    </w:p>
    <w:p w:rsidR="00B0418F" w:rsidRPr="00425C1F" w:rsidRDefault="00B0418F" w:rsidP="00425C1F">
      <w:pPr>
        <w:jc w:val="both"/>
        <w:rPr>
          <w:sz w:val="28"/>
          <w:szCs w:val="28"/>
        </w:rPr>
      </w:pPr>
      <w:r w:rsidRPr="00425C1F">
        <w:rPr>
          <w:sz w:val="28"/>
          <w:szCs w:val="28"/>
        </w:rPr>
        <w:t xml:space="preserve">Posterior probabilities </w:t>
      </w:r>
      <w:proofErr w:type="gramStart"/>
      <w:r w:rsidRPr="00425C1F">
        <w:rPr>
          <w:sz w:val="28"/>
          <w:szCs w:val="28"/>
        </w:rPr>
        <w:t>are :</w:t>
      </w:r>
      <w:proofErr w:type="gramEnd"/>
      <w:r w:rsidRPr="00425C1F">
        <w:rPr>
          <w:sz w:val="28"/>
          <w:szCs w:val="28"/>
        </w:rPr>
        <w:t>-</w:t>
      </w:r>
    </w:p>
    <w:p w:rsidR="00B0418F" w:rsidRPr="00425C1F" w:rsidRDefault="00B0418F" w:rsidP="00425C1F">
      <w:pPr>
        <w:jc w:val="both"/>
        <w:rPr>
          <w:sz w:val="28"/>
          <w:szCs w:val="28"/>
        </w:rPr>
      </w:pPr>
    </w:p>
    <w:p w:rsidR="00B0418F" w:rsidRPr="005E1061" w:rsidRDefault="00B0418F">
      <w:pPr>
        <w:rPr>
          <w:rFonts w:eastAsiaTheme="minorEastAsia"/>
          <w:sz w:val="32"/>
          <w:szCs w:val="32"/>
        </w:rPr>
      </w:pPr>
      <w:r w:rsidRPr="005E1061">
        <w:rPr>
          <w:sz w:val="32"/>
          <w:szCs w:val="32"/>
        </w:rPr>
        <w:t xml:space="preserve">P </w:t>
      </w:r>
      <w:proofErr w:type="gramStart"/>
      <w:r w:rsidRPr="005E1061">
        <w:rPr>
          <w:sz w:val="32"/>
          <w:szCs w:val="32"/>
        </w:rPr>
        <w:t>( G</w:t>
      </w:r>
      <w:proofErr w:type="gramEnd"/>
      <w:r w:rsidRPr="005E1061">
        <w:rPr>
          <w:sz w:val="32"/>
          <w:szCs w:val="32"/>
        </w:rPr>
        <w:t xml:space="preserve"> = 1 | X = 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BC1F4E" w:rsidRDefault="00BC1F4E">
      <w:pPr>
        <w:rPr>
          <w:rFonts w:eastAsiaTheme="minorEastAsia"/>
        </w:rPr>
      </w:pPr>
    </w:p>
    <w:p w:rsidR="00BC1F4E" w:rsidRPr="005E1061" w:rsidRDefault="00BC1F4E" w:rsidP="00BC1F4E">
      <w:pPr>
        <w:rPr>
          <w:rFonts w:eastAsiaTheme="minorEastAsia"/>
          <w:sz w:val="32"/>
          <w:szCs w:val="32"/>
        </w:rPr>
      </w:pPr>
      <w:r w:rsidRPr="005E1061">
        <w:rPr>
          <w:sz w:val="32"/>
          <w:szCs w:val="32"/>
        </w:rPr>
        <w:t xml:space="preserve">P </w:t>
      </w:r>
      <w:proofErr w:type="gramStart"/>
      <w:r w:rsidRPr="005E1061">
        <w:rPr>
          <w:sz w:val="32"/>
          <w:szCs w:val="32"/>
        </w:rPr>
        <w:t>( G</w:t>
      </w:r>
      <w:proofErr w:type="gramEnd"/>
      <w:r w:rsidRPr="005E1061">
        <w:rPr>
          <w:sz w:val="32"/>
          <w:szCs w:val="32"/>
        </w:rPr>
        <w:t xml:space="preserve"> = 2 | X = 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BC1F4E" w:rsidRDefault="00BC1F4E">
      <w:r>
        <w:t>.</w:t>
      </w:r>
    </w:p>
    <w:p w:rsidR="00BC1F4E" w:rsidRDefault="00BC1F4E">
      <w:r>
        <w:t>.</w:t>
      </w:r>
    </w:p>
    <w:p w:rsidR="00BC1F4E" w:rsidRDefault="00BC1F4E">
      <w:r>
        <w:t>.</w:t>
      </w:r>
    </w:p>
    <w:p w:rsidR="00BC1F4E" w:rsidRDefault="00BC1F4E">
      <w:r>
        <w:t>.</w:t>
      </w:r>
    </w:p>
    <w:p w:rsidR="00BC1F4E" w:rsidRDefault="00BC1F4E">
      <w:r>
        <w:t>.</w:t>
      </w:r>
    </w:p>
    <w:p w:rsidR="00BC1F4E" w:rsidRDefault="00BC1F4E">
      <w:r>
        <w:t>.</w:t>
      </w:r>
    </w:p>
    <w:p w:rsidR="00BC1F4E" w:rsidRPr="005E1061" w:rsidRDefault="00BC1F4E" w:rsidP="00BC1F4E">
      <w:pPr>
        <w:rPr>
          <w:rFonts w:eastAsiaTheme="minorEastAsia"/>
          <w:sz w:val="32"/>
          <w:szCs w:val="32"/>
        </w:rPr>
      </w:pPr>
      <w:r w:rsidRPr="005E1061">
        <w:rPr>
          <w:sz w:val="32"/>
          <w:szCs w:val="32"/>
        </w:rPr>
        <w:t xml:space="preserve">P </w:t>
      </w:r>
      <w:proofErr w:type="gramStart"/>
      <w:r w:rsidRPr="005E1061">
        <w:rPr>
          <w:sz w:val="32"/>
          <w:szCs w:val="32"/>
        </w:rPr>
        <w:t>( G</w:t>
      </w:r>
      <w:proofErr w:type="gramEnd"/>
      <w:r w:rsidRPr="005E1061">
        <w:rPr>
          <w:sz w:val="32"/>
          <w:szCs w:val="32"/>
        </w:rPr>
        <w:t xml:space="preserve"> = (k-1) | X = 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(k-1)0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(k-1)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BC1F4E" w:rsidRPr="005E1061" w:rsidRDefault="00BC1F4E">
      <w:pPr>
        <w:rPr>
          <w:sz w:val="32"/>
          <w:szCs w:val="32"/>
        </w:rPr>
      </w:pPr>
    </w:p>
    <w:p w:rsidR="00BC1F4E" w:rsidRDefault="00BC1F4E"/>
    <w:p w:rsidR="00BC1F4E" w:rsidRPr="005E1061" w:rsidRDefault="00BC1F4E" w:rsidP="00BC1F4E">
      <w:pPr>
        <w:rPr>
          <w:rFonts w:eastAsiaTheme="minorEastAsia"/>
          <w:sz w:val="32"/>
          <w:szCs w:val="32"/>
        </w:rPr>
      </w:pPr>
      <w:r w:rsidRPr="005E1061">
        <w:rPr>
          <w:sz w:val="32"/>
          <w:szCs w:val="32"/>
        </w:rPr>
        <w:t xml:space="preserve">P </w:t>
      </w:r>
      <w:proofErr w:type="gramStart"/>
      <w:r w:rsidRPr="005E1061">
        <w:rPr>
          <w:sz w:val="32"/>
          <w:szCs w:val="32"/>
        </w:rPr>
        <w:t>( G</w:t>
      </w:r>
      <w:proofErr w:type="gramEnd"/>
      <w:r w:rsidRPr="005E1061">
        <w:rPr>
          <w:sz w:val="32"/>
          <w:szCs w:val="32"/>
        </w:rPr>
        <w:t xml:space="preserve"> = k | X = 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BC1F4E" w:rsidRDefault="00BC1F4E"/>
    <w:p w:rsidR="00BC1F4E" w:rsidRDefault="00BC1F4E">
      <w:pPr>
        <w:rPr>
          <w:rFonts w:ascii="Times New Roman" w:hAnsi="Times New Roman" w:cs="Times New Roman"/>
          <w:sz w:val="28"/>
          <w:szCs w:val="28"/>
        </w:rPr>
      </w:pPr>
      <w:r w:rsidRPr="00425C1F">
        <w:rPr>
          <w:rFonts w:ascii="Times New Roman" w:hAnsi="Times New Roman" w:cs="Times New Roman"/>
          <w:sz w:val="28"/>
          <w:szCs w:val="28"/>
        </w:rPr>
        <w:t xml:space="preserve">Sum of posterior </w:t>
      </w:r>
      <w:r w:rsidR="005E1061" w:rsidRPr="00425C1F">
        <w:rPr>
          <w:rFonts w:ascii="Times New Roman" w:hAnsi="Times New Roman" w:cs="Times New Roman"/>
          <w:sz w:val="28"/>
          <w:szCs w:val="28"/>
        </w:rPr>
        <w:t>Probabilities</w:t>
      </w:r>
      <w:r w:rsidRPr="00425C1F">
        <w:rPr>
          <w:rFonts w:ascii="Times New Roman" w:hAnsi="Times New Roman" w:cs="Times New Roman"/>
          <w:sz w:val="28"/>
          <w:szCs w:val="28"/>
        </w:rPr>
        <w:t xml:space="preserve"> for k classes </w:t>
      </w:r>
      <w:proofErr w:type="gramStart"/>
      <w:r w:rsidRPr="00425C1F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425C1F">
        <w:rPr>
          <w:rFonts w:ascii="Times New Roman" w:hAnsi="Times New Roman" w:cs="Times New Roman"/>
          <w:sz w:val="28"/>
          <w:szCs w:val="28"/>
        </w:rPr>
        <w:t>-</w:t>
      </w:r>
    </w:p>
    <w:p w:rsidR="00425C1F" w:rsidRPr="00425C1F" w:rsidRDefault="00425C1F">
      <w:pPr>
        <w:rPr>
          <w:rFonts w:ascii="Times New Roman" w:hAnsi="Times New Roman" w:cs="Times New Roman"/>
          <w:sz w:val="28"/>
          <w:szCs w:val="28"/>
        </w:rPr>
      </w:pPr>
    </w:p>
    <w:p w:rsidR="005E1061" w:rsidRPr="005E1061" w:rsidRDefault="007B4732" w:rsidP="005E1061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BC1F4E" w:rsidRPr="005E1061">
        <w:rPr>
          <w:rFonts w:eastAsiaTheme="minorEastAsia"/>
          <w:sz w:val="32"/>
          <w:szCs w:val="32"/>
        </w:rPr>
        <w:t>+ ……….</w:t>
      </w:r>
      <w:r w:rsidR="00BC1F4E" w:rsidRPr="005E1061">
        <w:rPr>
          <w:sz w:val="32"/>
          <w:szCs w:val="32"/>
        </w:rPr>
        <w:t xml:space="preserve"> +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(k-1)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  <w:r w:rsidR="005E1061" w:rsidRPr="005E1061">
        <w:rPr>
          <w:rFonts w:eastAsiaTheme="minorEastAsia"/>
          <w:sz w:val="32"/>
          <w:szCs w:val="32"/>
        </w:rPr>
        <w:t xml:space="preserve">  + </w:t>
      </w:r>
      <w:r w:rsidR="005E1061" w:rsidRPr="005E1061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x)</m:t>
            </m:r>
          </m:den>
        </m:f>
      </m:oMath>
    </w:p>
    <w:p w:rsidR="005E1061" w:rsidRDefault="005E1061" w:rsidP="005E1061"/>
    <w:p w:rsidR="00D76492" w:rsidRDefault="00D76492" w:rsidP="00BC1F4E">
      <w:pPr>
        <w:rPr>
          <w:rFonts w:eastAsiaTheme="minorEastAsia"/>
        </w:rPr>
      </w:pPr>
    </w:p>
    <w:p w:rsidR="00425C1F" w:rsidRDefault="00425C1F" w:rsidP="00BC1F4E">
      <w:pPr>
        <w:rPr>
          <w:rFonts w:eastAsiaTheme="minorEastAsia"/>
        </w:rPr>
      </w:pPr>
    </w:p>
    <w:p w:rsidR="00D76492" w:rsidRDefault="00D76492" w:rsidP="00BC1F4E">
      <w:pPr>
        <w:rPr>
          <w:rFonts w:eastAsiaTheme="minorEastAsia"/>
        </w:rPr>
      </w:pPr>
    </w:p>
    <w:p w:rsidR="00BC1F4E" w:rsidRPr="00425C1F" w:rsidRDefault="005E1061" w:rsidP="00BC1F4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5C1F">
        <w:rPr>
          <w:rFonts w:ascii="Times New Roman" w:eastAsiaTheme="minorEastAsia" w:hAnsi="Times New Roman" w:cs="Times New Roman"/>
          <w:b/>
          <w:sz w:val="28"/>
          <w:szCs w:val="28"/>
        </w:rPr>
        <w:t>b)</w:t>
      </w:r>
    </w:p>
    <w:p w:rsidR="0057255A" w:rsidRDefault="00425C1F" w:rsidP="00BC1F4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</w:t>
      </w:r>
      <w:r w:rsidR="0057255A">
        <w:rPr>
          <w:rFonts w:eastAsiaTheme="minorEastAsia"/>
          <w:sz w:val="32"/>
          <w:szCs w:val="32"/>
        </w:rPr>
        <w:t>Here we use simple algebra to show that the logistic function representation and the logit representation for the logistic regression model are equivalent.</w:t>
      </w:r>
    </w:p>
    <w:p w:rsidR="005E1061" w:rsidRPr="008B380C" w:rsidRDefault="0057255A" w:rsidP="00BC1F4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 we have</w:t>
      </w:r>
      <w:r w:rsidR="00425C1F">
        <w:rPr>
          <w:rFonts w:eastAsiaTheme="minorEastAsia"/>
          <w:sz w:val="32"/>
          <w:szCs w:val="32"/>
        </w:rPr>
        <w:t xml:space="preserve">                       </w:t>
      </w:r>
      <w:r w:rsidR="005E1061" w:rsidRPr="008B380C">
        <w:rPr>
          <w:rFonts w:eastAsiaTheme="minorEastAsia"/>
          <w:sz w:val="32"/>
          <w:szCs w:val="32"/>
        </w:rPr>
        <w:t xml:space="preserve">p(x)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exp⁡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X)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exp⁡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X)</m:t>
            </m:r>
          </m:den>
        </m:f>
      </m:oMath>
    </w:p>
    <w:p w:rsidR="00BC1F4E" w:rsidRPr="008B380C" w:rsidRDefault="00BC1F4E" w:rsidP="00BC1F4E">
      <w:pPr>
        <w:rPr>
          <w:rFonts w:eastAsiaTheme="minorEastAsia"/>
          <w:sz w:val="32"/>
          <w:szCs w:val="32"/>
        </w:rPr>
      </w:pPr>
    </w:p>
    <w:p w:rsidR="005E1061" w:rsidRPr="008B380C" w:rsidRDefault="00425C1F" w:rsidP="00425C1F">
      <w:pPr>
        <w:jc w:val="both"/>
        <w:rPr>
          <w:rFonts w:eastAsiaTheme="minorEastAsia"/>
          <w:sz w:val="32"/>
          <w:szCs w:val="32"/>
        </w:rPr>
      </w:pPr>
      <w:r w:rsidRPr="00425C1F">
        <w:rPr>
          <w:rFonts w:ascii="Times New Roman" w:eastAsiaTheme="minorEastAsia" w:hAnsi="Times New Roman" w:cs="Times New Roman"/>
          <w:sz w:val="28"/>
          <w:szCs w:val="28"/>
        </w:rPr>
        <w:t xml:space="preserve">Now we have to solve for </w:t>
      </w:r>
      <w:r w:rsidR="005E1061" w:rsidRPr="008B380C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</m:den>
        </m:f>
      </m:oMath>
    </w:p>
    <w:p w:rsidR="005E1061" w:rsidRDefault="005E1061" w:rsidP="00BC1F4E">
      <w:pPr>
        <w:rPr>
          <w:rFonts w:eastAsiaTheme="minorEastAsia"/>
        </w:rPr>
      </w:pPr>
    </w:p>
    <w:p w:rsidR="005E1061" w:rsidRDefault="005E1061" w:rsidP="00BC1F4E">
      <w:pPr>
        <w:rPr>
          <w:rFonts w:eastAsiaTheme="minorEastAsia"/>
        </w:rPr>
      </w:pPr>
    </w:p>
    <w:p w:rsidR="005E1061" w:rsidRPr="008B380C" w:rsidRDefault="006701E2" w:rsidP="00BC1F4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den>
              </m:f>
            </m:den>
          </m:f>
        </m:oMath>
      </m:oMathPara>
    </w:p>
    <w:p w:rsidR="00BC1F4E" w:rsidRPr="008B380C" w:rsidRDefault="00BC1F4E">
      <w:pPr>
        <w:rPr>
          <w:sz w:val="32"/>
          <w:szCs w:val="32"/>
        </w:rPr>
      </w:pPr>
    </w:p>
    <w:p w:rsidR="005E1061" w:rsidRPr="008B380C" w:rsidRDefault="005E1061">
      <w:pPr>
        <w:rPr>
          <w:sz w:val="32"/>
          <w:szCs w:val="32"/>
        </w:rPr>
      </w:pPr>
    </w:p>
    <w:p w:rsidR="005E1061" w:rsidRPr="008B380C" w:rsidRDefault="006701E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exp⁡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den>
              </m:f>
            </m:den>
          </m:f>
        </m:oMath>
      </m:oMathPara>
    </w:p>
    <w:p w:rsidR="008B380C" w:rsidRPr="008B380C" w:rsidRDefault="008B380C">
      <w:pPr>
        <w:rPr>
          <w:rFonts w:eastAsiaTheme="minorEastAsia"/>
          <w:sz w:val="32"/>
          <w:szCs w:val="32"/>
        </w:rPr>
      </w:pPr>
    </w:p>
    <w:p w:rsidR="008B380C" w:rsidRPr="008B380C" w:rsidRDefault="008B380C">
      <w:pPr>
        <w:rPr>
          <w:rFonts w:eastAsiaTheme="minorEastAsia"/>
          <w:sz w:val="32"/>
          <w:szCs w:val="32"/>
        </w:rPr>
      </w:pPr>
    </w:p>
    <w:p w:rsidR="008B380C" w:rsidRPr="0004001F" w:rsidRDefault="007B4732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p(x)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1-p(x)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exp⁡</m:t>
          </m:r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X)</m:t>
          </m:r>
        </m:oMath>
      </m:oMathPara>
    </w:p>
    <w:p w:rsidR="0004001F" w:rsidRDefault="0004001F">
      <w:pPr>
        <w:rPr>
          <w:rFonts w:eastAsiaTheme="minorEastAsia"/>
          <w:sz w:val="32"/>
          <w:szCs w:val="32"/>
        </w:rPr>
      </w:pPr>
    </w:p>
    <w:p w:rsidR="00425C1F" w:rsidRDefault="00425C1F">
      <w:pPr>
        <w:rPr>
          <w:rFonts w:eastAsiaTheme="minorEastAsia"/>
          <w:sz w:val="32"/>
          <w:szCs w:val="32"/>
        </w:rPr>
      </w:pPr>
    </w:p>
    <w:p w:rsidR="0004001F" w:rsidRDefault="0004001F" w:rsidP="00425C1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5C1F">
        <w:rPr>
          <w:rFonts w:ascii="Times New Roman" w:eastAsiaTheme="minorEastAsia" w:hAnsi="Times New Roman" w:cs="Times New Roman"/>
          <w:b/>
          <w:sz w:val="28"/>
          <w:szCs w:val="28"/>
        </w:rPr>
        <w:t>4 a)</w:t>
      </w:r>
    </w:p>
    <w:p w:rsidR="001F2A11" w:rsidRPr="001D2265" w:rsidRDefault="001F2A11" w:rsidP="00425C1F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 w:rsidRPr="001D226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Leave-one-out cross-validation (LOOCV)</w:t>
      </w:r>
    </w:p>
    <w:p w:rsidR="001F2A11" w:rsidRDefault="001F2A11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701E2">
        <w:rPr>
          <w:rFonts w:ascii="Times New Roman" w:eastAsiaTheme="minorEastAsia" w:hAnsi="Times New Roman" w:cs="Times New Roman"/>
          <w:sz w:val="28"/>
          <w:szCs w:val="28"/>
        </w:rPr>
        <w:t>It involves splitting the set of observations into two parts. A single observation (x1</w:t>
      </w:r>
      <w:proofErr w:type="gramStart"/>
      <w:r w:rsidRPr="006701E2">
        <w:rPr>
          <w:rFonts w:ascii="Times New Roman" w:eastAsiaTheme="minorEastAsia" w:hAnsi="Times New Roman" w:cs="Times New Roman"/>
          <w:sz w:val="28"/>
          <w:szCs w:val="28"/>
        </w:rPr>
        <w:t>,y1</w:t>
      </w:r>
      <w:proofErr w:type="gramEnd"/>
      <w:r w:rsidRPr="006701E2">
        <w:rPr>
          <w:rFonts w:ascii="Times New Roman" w:eastAsiaTheme="minorEastAsia" w:hAnsi="Times New Roman" w:cs="Times New Roman"/>
          <w:sz w:val="28"/>
          <w:szCs w:val="28"/>
        </w:rPr>
        <w:t>) is used for the validation set, and the remaining observations {(x2,y2),...,(</w:t>
      </w:r>
      <w:proofErr w:type="spellStart"/>
      <w:r w:rsidRPr="006701E2">
        <w:rPr>
          <w:rFonts w:ascii="Times New Roman" w:eastAsiaTheme="minorEastAsia" w:hAnsi="Times New Roman" w:cs="Times New Roman"/>
          <w:sz w:val="28"/>
          <w:szCs w:val="28"/>
        </w:rPr>
        <w:t>xn,yn</w:t>
      </w:r>
      <w:proofErr w:type="spellEnd"/>
      <w:r w:rsidRPr="006701E2">
        <w:rPr>
          <w:rFonts w:ascii="Times New Roman" w:eastAsiaTheme="minorEastAsia" w:hAnsi="Times New Roman" w:cs="Times New Roman"/>
          <w:sz w:val="28"/>
          <w:szCs w:val="28"/>
        </w:rPr>
        <w:t>)} make up the training set.</w:t>
      </w:r>
    </w:p>
    <w:p w:rsidR="006701E2" w:rsidRPr="006701E2" w:rsidRDefault="006701E2" w:rsidP="006701E2">
      <w:pPr>
        <w:jc w:val="both"/>
        <w:rPr>
          <w:rFonts w:ascii="Times New Roman" w:hAnsi="Times New Roman" w:cs="Times New Roman"/>
          <w:sz w:val="28"/>
          <w:szCs w:val="28"/>
        </w:rPr>
      </w:pPr>
      <w:r w:rsidRPr="006701E2">
        <w:rPr>
          <w:rFonts w:ascii="Times New Roman" w:hAnsi="Times New Roman" w:cs="Times New Roman"/>
          <w:sz w:val="28"/>
          <w:szCs w:val="28"/>
        </w:rPr>
        <w:t xml:space="preserve">Computing the LOOCV errors from fitting the following four models using least squares: </w:t>
      </w:r>
    </w:p>
    <w:p w:rsidR="006701E2" w:rsidRPr="006701E2" w:rsidRDefault="006701E2" w:rsidP="006701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034115">
        <w:rPr>
          <w:rFonts w:ascii="Times New Roman" w:hAnsi="Times New Roman" w:cs="Times New Roman"/>
          <w:sz w:val="28"/>
          <w:szCs w:val="28"/>
        </w:rPr>
        <w:t xml:space="preserve">Y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34115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701E2">
        <w:rPr>
          <w:rFonts w:ascii="Times New Roman" w:hAnsi="Times New Roman" w:cs="Times New Roman"/>
          <w:sz w:val="28"/>
          <w:szCs w:val="28"/>
        </w:rPr>
        <w:t>X + ε</w:t>
      </w:r>
    </w:p>
    <w:p w:rsidR="006701E2" w:rsidRPr="006701E2" w:rsidRDefault="006701E2" w:rsidP="006701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034115">
        <w:rPr>
          <w:rFonts w:ascii="Times New Roman" w:hAnsi="Times New Roman" w:cs="Times New Roman"/>
          <w:sz w:val="28"/>
          <w:szCs w:val="28"/>
        </w:rPr>
        <w:t xml:space="preserve"> Y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493A3F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34115">
        <w:rPr>
          <w:rFonts w:ascii="Times New Roman" w:hAnsi="Times New Roman" w:cs="Times New Roman"/>
          <w:sz w:val="28"/>
          <w:szCs w:val="28"/>
        </w:rPr>
        <w:t xml:space="preserve">X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6701E2">
        <w:rPr>
          <w:rFonts w:ascii="Times New Roman" w:hAnsi="Times New Roman" w:cs="Times New Roman"/>
          <w:sz w:val="28"/>
          <w:szCs w:val="28"/>
        </w:rPr>
        <w:t xml:space="preserve"> + ε</w:t>
      </w:r>
    </w:p>
    <w:p w:rsidR="006701E2" w:rsidRPr="006701E2" w:rsidRDefault="006701E2" w:rsidP="006701E2">
      <w:pPr>
        <w:jc w:val="both"/>
        <w:rPr>
          <w:rFonts w:ascii="Times New Roman" w:hAnsi="Times New Roman" w:cs="Times New Roman"/>
          <w:sz w:val="28"/>
          <w:szCs w:val="28"/>
        </w:rPr>
      </w:pPr>
      <w:r w:rsidRPr="00670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034115">
        <w:rPr>
          <w:rFonts w:ascii="Times New Roman" w:hAnsi="Times New Roman" w:cs="Times New Roman"/>
          <w:sz w:val="28"/>
          <w:szCs w:val="28"/>
        </w:rPr>
        <w:t xml:space="preserve">Y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34115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34115">
        <w:rPr>
          <w:rFonts w:ascii="Times New Roman" w:hAnsi="Times New Roman" w:cs="Times New Roman"/>
          <w:sz w:val="28"/>
          <w:szCs w:val="28"/>
        </w:rPr>
        <w:t xml:space="preserve">X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93A3F" w:rsidRPr="006701E2">
        <w:rPr>
          <w:rFonts w:ascii="Times New Roman" w:hAnsi="Times New Roman" w:cs="Times New Roman"/>
          <w:sz w:val="28"/>
          <w:szCs w:val="28"/>
        </w:rPr>
        <w:t xml:space="preserve"> </w:t>
      </w:r>
      <w:r w:rsidR="00034115">
        <w:rPr>
          <w:rFonts w:ascii="Times New Roman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3 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701E2">
        <w:rPr>
          <w:rFonts w:ascii="Times New Roman" w:hAnsi="Times New Roman" w:cs="Times New Roman"/>
          <w:sz w:val="28"/>
          <w:szCs w:val="28"/>
        </w:rPr>
        <w:t xml:space="preserve"> + ε</w:t>
      </w:r>
    </w:p>
    <w:p w:rsidR="006701E2" w:rsidRDefault="006701E2" w:rsidP="006701E2">
      <w:pPr>
        <w:jc w:val="both"/>
        <w:rPr>
          <w:rFonts w:ascii="Times New Roman" w:hAnsi="Times New Roman" w:cs="Times New Roman"/>
          <w:sz w:val="28"/>
          <w:szCs w:val="28"/>
        </w:rPr>
      </w:pPr>
      <w:r w:rsidRPr="006701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034115">
        <w:rPr>
          <w:rFonts w:ascii="Times New Roman" w:hAnsi="Times New Roman" w:cs="Times New Roman"/>
          <w:sz w:val="28"/>
          <w:szCs w:val="28"/>
        </w:rPr>
        <w:t xml:space="preserve">Y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34115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34115">
        <w:rPr>
          <w:rFonts w:ascii="Times New Roman" w:hAnsi="Times New Roman" w:cs="Times New Roman"/>
          <w:sz w:val="28"/>
          <w:szCs w:val="28"/>
        </w:rPr>
        <w:t xml:space="preserve">X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493A3F" w:rsidRPr="006701E2">
        <w:rPr>
          <w:rFonts w:ascii="Times New Roman" w:hAnsi="Times New Roman" w:cs="Times New Roman"/>
          <w:sz w:val="28"/>
          <w:szCs w:val="28"/>
        </w:rPr>
        <w:t xml:space="preserve"> </w:t>
      </w:r>
      <w:r w:rsidR="00034115">
        <w:rPr>
          <w:rFonts w:ascii="Times New Roman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34115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6701E2">
        <w:rPr>
          <w:rFonts w:ascii="Times New Roman" w:hAnsi="Times New Roman" w:cs="Times New Roman"/>
          <w:sz w:val="28"/>
          <w:szCs w:val="28"/>
        </w:rPr>
        <w:t xml:space="preserve"> + ε</w:t>
      </w: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loocverror</w:t>
      </w:r>
      <w:proofErr w:type="spellEnd"/>
      <w:proofErr w:type="gramEnd"/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7.288162</w:t>
      </w: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[[2]]</w:t>
      </w: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0.9374236</w:t>
      </w: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[[3]]</w:t>
      </w: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0.9566218</w:t>
      </w: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[[4]]</w:t>
      </w:r>
    </w:p>
    <w:p w:rsidR="006F6D62" w:rsidRDefault="006F6D62" w:rsidP="006F6D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0.9539049</w:t>
      </w:r>
    </w:p>
    <w:p w:rsidR="00B2675E" w:rsidRDefault="00B2675E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6D62" w:rsidRDefault="00493A3F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So the first model has a</w:t>
      </w:r>
      <w:r w:rsidR="006F6D62">
        <w:rPr>
          <w:rFonts w:ascii="Times New Roman" w:eastAsiaTheme="minorEastAsia" w:hAnsi="Times New Roman" w:cs="Times New Roman"/>
          <w:sz w:val="28"/>
          <w:szCs w:val="28"/>
        </w:rPr>
        <w:t xml:space="preserve"> loocv error of 7.288162, the second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model has a</w:t>
      </w:r>
      <w:r w:rsidR="006F6D62">
        <w:rPr>
          <w:rFonts w:ascii="Times New Roman" w:eastAsiaTheme="minorEastAsia" w:hAnsi="Times New Roman" w:cs="Times New Roman"/>
          <w:sz w:val="28"/>
          <w:szCs w:val="28"/>
        </w:rPr>
        <w:t xml:space="preserve"> loocv error of 0.9374236, the third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model has a</w:t>
      </w:r>
      <w:r w:rsidR="006F6D62">
        <w:rPr>
          <w:rFonts w:ascii="Times New Roman" w:eastAsiaTheme="minorEastAsia" w:hAnsi="Times New Roman" w:cs="Times New Roman"/>
          <w:sz w:val="28"/>
          <w:szCs w:val="28"/>
        </w:rPr>
        <w:t xml:space="preserve"> loocv error of 0.9566218, the fourth model has a loocv error of 0.9539049.</w:t>
      </w:r>
    </w:p>
    <w:p w:rsidR="00034115" w:rsidRDefault="00493A3F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By comparing the loocv errors of all the four models the model 2 seems to have the smallest </w:t>
      </w:r>
      <w:r w:rsidR="00034115">
        <w:rPr>
          <w:rFonts w:ascii="Times New Roman" w:eastAsiaTheme="minorEastAsia" w:hAnsi="Times New Roman" w:cs="Times New Roman"/>
          <w:sz w:val="28"/>
          <w:szCs w:val="28"/>
        </w:rPr>
        <w:t xml:space="preserve">prediction </w:t>
      </w:r>
      <w:r>
        <w:rPr>
          <w:rFonts w:ascii="Times New Roman" w:eastAsiaTheme="minorEastAsia" w:hAnsi="Times New Roman" w:cs="Times New Roman"/>
          <w:sz w:val="28"/>
          <w:szCs w:val="28"/>
        </w:rPr>
        <w:t>error of 0.937</w:t>
      </w:r>
      <w:r w:rsidR="0003411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34115" w:rsidRDefault="00034115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Yes, it was expected and we tend to use the model with X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493A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it is more accurate with a smaller prediction error.</w:t>
      </w:r>
    </w:p>
    <w:p w:rsidR="001D2265" w:rsidRDefault="001D2265" w:rsidP="006701E2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D2265" w:rsidRDefault="001D2265" w:rsidP="006701E2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34115" w:rsidRPr="001D2265" w:rsidRDefault="00034115" w:rsidP="006701E2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D2265">
        <w:rPr>
          <w:rFonts w:ascii="Times New Roman" w:eastAsiaTheme="minorEastAsia" w:hAnsi="Times New Roman" w:cs="Times New Roman"/>
          <w:b/>
          <w:sz w:val="28"/>
          <w:szCs w:val="28"/>
        </w:rPr>
        <w:t>b)</w:t>
      </w:r>
    </w:p>
    <w:p w:rsidR="001D2265" w:rsidRDefault="001D2265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079A9" w:rsidRDefault="007079A9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Output :</w:t>
      </w:r>
      <w:proofErr w:type="gramEnd"/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glmfiti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y ~ poly(x, 4), data = </w:t>
      </w:r>
      <w:proofErr w:type="spellStart"/>
      <w:r>
        <w:rPr>
          <w:rFonts w:ascii="Lucida Console" w:hAnsi="Lucida Console"/>
          <w:color w:val="000000"/>
        </w:rPr>
        <w:t>dat</w:t>
      </w:r>
      <w:proofErr w:type="spellEnd"/>
      <w:r>
        <w:rPr>
          <w:rFonts w:ascii="Lucida Console" w:hAnsi="Lucida Console"/>
          <w:color w:val="000000"/>
        </w:rPr>
        <w:t>)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2.0550  -</w:t>
      </w:r>
      <w:proofErr w:type="gramEnd"/>
      <w:r>
        <w:rPr>
          <w:rFonts w:ascii="Lucida Console" w:hAnsi="Lucida Console"/>
          <w:color w:val="000000"/>
        </w:rPr>
        <w:t xml:space="preserve">0.6212  -0.1567   0.5952   2.2267  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-1.55002    0.09591 -</w:t>
      </w:r>
      <w:proofErr w:type="gramStart"/>
      <w:r>
        <w:rPr>
          <w:rFonts w:ascii="Lucida Console" w:hAnsi="Lucida Console"/>
          <w:color w:val="000000"/>
        </w:rPr>
        <w:t>16.162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>x, 4)1   6.18883    0.95905   6.453 4.59e-09 ***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>x, 4)2 -23.94830    0.95905 -24.971  &lt; 2e-16 ***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 xml:space="preserve">x, 4)3   0.26411    0.95905   0.275    0.784    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poly(</w:t>
      </w:r>
      <w:proofErr w:type="gramEnd"/>
      <w:r>
        <w:rPr>
          <w:rFonts w:ascii="Lucida Console" w:hAnsi="Lucida Console"/>
          <w:color w:val="000000"/>
        </w:rPr>
        <w:t xml:space="preserve">x, 4)4   1.25710    0.95905   1.311    0.193    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(Dispersion parameter for </w:t>
      </w:r>
      <w:proofErr w:type="spellStart"/>
      <w:r>
        <w:rPr>
          <w:rFonts w:ascii="Lucida Console" w:hAnsi="Lucida Console"/>
          <w:color w:val="000000"/>
        </w:rPr>
        <w:t>gaussian</w:t>
      </w:r>
      <w:proofErr w:type="spellEnd"/>
      <w:r>
        <w:rPr>
          <w:rFonts w:ascii="Lucida Console" w:hAnsi="Lucida Console"/>
          <w:color w:val="000000"/>
        </w:rPr>
        <w:t xml:space="preserve"> family taken to be 0.9197797)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700.852  on</w:t>
      </w:r>
      <w:proofErr w:type="gramEnd"/>
      <w:r>
        <w:rPr>
          <w:rFonts w:ascii="Lucida Console" w:hAnsi="Lucida Console"/>
          <w:color w:val="000000"/>
        </w:rPr>
        <w:t xml:space="preserve"> 99  degrees of freedom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 </w:t>
      </w:r>
      <w:proofErr w:type="gramStart"/>
      <w:r>
        <w:rPr>
          <w:rFonts w:ascii="Lucida Console" w:hAnsi="Lucida Console"/>
          <w:color w:val="000000"/>
        </w:rPr>
        <w:t>87.379  on</w:t>
      </w:r>
      <w:proofErr w:type="gramEnd"/>
      <w:r>
        <w:rPr>
          <w:rFonts w:ascii="Lucida Console" w:hAnsi="Lucida Console"/>
          <w:color w:val="000000"/>
        </w:rPr>
        <w:t xml:space="preserve"> 95  degrees of freedom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282.3</w:t>
      </w: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079A9" w:rsidRDefault="007079A9" w:rsidP="007079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2</w:t>
      </w:r>
    </w:p>
    <w:p w:rsidR="007079A9" w:rsidRDefault="007079A9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D2265" w:rsidRDefault="001D2265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D2265" w:rsidRDefault="001D2265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D2265" w:rsidRDefault="001D2265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93A3F" w:rsidRDefault="00034115" w:rsidP="006701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79A9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r w:rsidR="0057255A">
        <w:rPr>
          <w:rFonts w:ascii="Times New Roman" w:eastAsiaTheme="minorEastAsia" w:hAnsi="Times New Roman" w:cs="Times New Roman"/>
          <w:sz w:val="28"/>
          <w:szCs w:val="28"/>
        </w:rPr>
        <w:t>coefficient</w:t>
      </w:r>
      <w:r w:rsidR="007079A9">
        <w:rPr>
          <w:rFonts w:ascii="Times New Roman" w:eastAsiaTheme="minorEastAsia" w:hAnsi="Times New Roman" w:cs="Times New Roman"/>
          <w:sz w:val="28"/>
          <w:szCs w:val="28"/>
        </w:rPr>
        <w:t xml:space="preserve"> standard error </w:t>
      </w:r>
      <w:r w:rsidR="0057255A">
        <w:rPr>
          <w:rFonts w:ascii="Times New Roman" w:eastAsiaTheme="minorEastAsia" w:hAnsi="Times New Roman" w:cs="Times New Roman"/>
          <w:sz w:val="28"/>
          <w:szCs w:val="28"/>
        </w:rPr>
        <w:t>for</w:t>
      </w:r>
      <w:r w:rsidR="007079A9">
        <w:rPr>
          <w:rFonts w:ascii="Times New Roman" w:eastAsiaTheme="minorEastAsia" w:hAnsi="Times New Roman" w:cs="Times New Roman"/>
          <w:sz w:val="28"/>
          <w:szCs w:val="28"/>
        </w:rPr>
        <w:t xml:space="preserve"> the four models are the same. The coefficient estimate for the second model is a negative value, whereas for the other three there are positive values obtained. </w:t>
      </w:r>
      <w:r w:rsidR="0073017C">
        <w:rPr>
          <w:rFonts w:ascii="Times New Roman" w:eastAsiaTheme="minorEastAsia" w:hAnsi="Times New Roman" w:cs="Times New Roman"/>
          <w:sz w:val="28"/>
          <w:szCs w:val="28"/>
        </w:rPr>
        <w:t>The coefficients are statistically significant, as all the p values obtained in the summary have a value lesser than 0.05.</w:t>
      </w:r>
    </w:p>
    <w:p w:rsidR="00F71711" w:rsidRDefault="0057255A" w:rsidP="007301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These results agree with the conclusions dr</w:t>
      </w:r>
      <w:r w:rsidR="0073017C">
        <w:rPr>
          <w:rFonts w:ascii="Times New Roman" w:eastAsiaTheme="minorEastAsia" w:hAnsi="Times New Roman" w:cs="Times New Roman"/>
          <w:sz w:val="28"/>
          <w:szCs w:val="28"/>
        </w:rPr>
        <w:t xml:space="preserve">awn from the cross validation. </w:t>
      </w:r>
    </w:p>
    <w:p w:rsidR="0073017C" w:rsidRDefault="0073017C" w:rsidP="007301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017C" w:rsidRDefault="0073017C" w:rsidP="007301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017C" w:rsidRPr="0073017C" w:rsidRDefault="0073017C" w:rsidP="007301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 The End ----------------------------------------------------------------------------------------------------------------------------------------------------</w:t>
      </w:r>
    </w:p>
    <w:p w:rsidR="00F71711" w:rsidRDefault="00F71711">
      <w:pPr>
        <w:rPr>
          <w:sz w:val="32"/>
          <w:szCs w:val="32"/>
        </w:rPr>
      </w:pPr>
    </w:p>
    <w:p w:rsidR="00F71711" w:rsidRPr="008B380C" w:rsidRDefault="00F71711">
      <w:pPr>
        <w:rPr>
          <w:sz w:val="32"/>
          <w:szCs w:val="32"/>
        </w:rPr>
      </w:pPr>
    </w:p>
    <w:sectPr w:rsidR="00F71711" w:rsidRPr="008B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8F"/>
    <w:rsid w:val="00034115"/>
    <w:rsid w:val="0004001F"/>
    <w:rsid w:val="00040533"/>
    <w:rsid w:val="00081703"/>
    <w:rsid w:val="001D2265"/>
    <w:rsid w:val="001F2A11"/>
    <w:rsid w:val="00207660"/>
    <w:rsid w:val="00234783"/>
    <w:rsid w:val="00256C25"/>
    <w:rsid w:val="003700F1"/>
    <w:rsid w:val="003C5E1E"/>
    <w:rsid w:val="00425C1F"/>
    <w:rsid w:val="00493A3F"/>
    <w:rsid w:val="005718F5"/>
    <w:rsid w:val="0057255A"/>
    <w:rsid w:val="005E1061"/>
    <w:rsid w:val="00602B20"/>
    <w:rsid w:val="006701E2"/>
    <w:rsid w:val="00683D6E"/>
    <w:rsid w:val="006B01F6"/>
    <w:rsid w:val="006F6D62"/>
    <w:rsid w:val="007079A9"/>
    <w:rsid w:val="0073017C"/>
    <w:rsid w:val="007B22CC"/>
    <w:rsid w:val="007B4732"/>
    <w:rsid w:val="00807DCE"/>
    <w:rsid w:val="0083039C"/>
    <w:rsid w:val="008320AE"/>
    <w:rsid w:val="00893092"/>
    <w:rsid w:val="00893DC7"/>
    <w:rsid w:val="008B380C"/>
    <w:rsid w:val="008B7F12"/>
    <w:rsid w:val="008C0098"/>
    <w:rsid w:val="008E77AF"/>
    <w:rsid w:val="009077C2"/>
    <w:rsid w:val="009424CA"/>
    <w:rsid w:val="009F0716"/>
    <w:rsid w:val="00A20D4C"/>
    <w:rsid w:val="00A35B13"/>
    <w:rsid w:val="00B005FF"/>
    <w:rsid w:val="00B0418F"/>
    <w:rsid w:val="00B2359A"/>
    <w:rsid w:val="00B2675E"/>
    <w:rsid w:val="00BC1F4E"/>
    <w:rsid w:val="00BD78DB"/>
    <w:rsid w:val="00D76492"/>
    <w:rsid w:val="00DF53F3"/>
    <w:rsid w:val="00E31D19"/>
    <w:rsid w:val="00E83340"/>
    <w:rsid w:val="00F71711"/>
    <w:rsid w:val="00F7746D"/>
    <w:rsid w:val="00FC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EFF71-66A0-441A-A4FB-FE7D83B9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18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39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83039C"/>
  </w:style>
  <w:style w:type="character" w:customStyle="1" w:styleId="gem3dmtclgb">
    <w:name w:val="gem3dmtclgb"/>
    <w:basedOn w:val="DefaultParagraphFont"/>
    <w:rsid w:val="0083039C"/>
  </w:style>
  <w:style w:type="character" w:customStyle="1" w:styleId="apple-converted-space">
    <w:name w:val="apple-converted-space"/>
    <w:basedOn w:val="DefaultParagraphFont"/>
    <w:rsid w:val="00DF53F3"/>
  </w:style>
  <w:style w:type="character" w:styleId="Emphasis">
    <w:name w:val="Emphasis"/>
    <w:basedOn w:val="DefaultParagraphFont"/>
    <w:uiPriority w:val="20"/>
    <w:qFormat/>
    <w:rsid w:val="00DF53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5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ar_discriminant_analy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rmal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62C81-181C-4966-9150-8A5D0534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6339</TotalTime>
  <Pages>1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12</cp:revision>
  <dcterms:created xsi:type="dcterms:W3CDTF">2015-11-02T17:56:00Z</dcterms:created>
  <dcterms:modified xsi:type="dcterms:W3CDTF">2015-12-05T06:57:00Z</dcterms:modified>
</cp:coreProperties>
</file>