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87A9">
      <w:pPr>
        <w:pStyle w:val="2"/>
        <w:suppressLineNumbers w:val="0"/>
        <w:pBdr>
          <w:bottom w:val="single" w:color="000000" w:sz="6" w:space="1"/>
        </w:pBdr>
        <w:bidi w:val="0"/>
        <w:spacing w:before="0" w:beforeAutospacing="0" w:after="0" w:afterAutospacing="0" w:line="259" w:lineRule="auto"/>
        <w:ind w:left="878" w:right="0"/>
        <w:jc w:val="left"/>
        <w:rPr>
          <w:color w:val="009A95"/>
        </w:rPr>
      </w:pPr>
      <w:r>
        <w:rPr>
          <w:color w:val="009A95"/>
        </w:rPr>
        <w:t>PROFILE</w:t>
      </w:r>
      <w:r>
        <w:rPr>
          <w:rFonts w:asciiTheme="minorAscii" w:hAnsiTheme="minorAscii" w:eastAsiaTheme="minorAscii" w:cstheme="minorBidi"/>
          <w:b/>
          <w:bCs/>
          <w:color w:val="009A95"/>
          <w:sz w:val="24"/>
          <w:szCs w:val="24"/>
          <w:lang w:eastAsia="en-US" w:bidi="ar-SA"/>
        </w:rPr>
        <w:t xml:space="preserve"> SUMMARY</w:t>
      </w:r>
      <w:bookmarkStart w:id="1" w:name="_GoBack"/>
      <w:bookmarkEnd w:id="1"/>
    </w:p>
    <w:p w14:paraId="3345F6B4">
      <w:pPr>
        <w:pStyle w:val="12"/>
        <w:numPr>
          <w:ilvl w:val="0"/>
          <w:numId w:val="1"/>
        </w:numPr>
        <w:suppressLineNumbers w:val="0"/>
        <w:tabs>
          <w:tab w:val="left" w:pos="1238"/>
          <w:tab w:val="left" w:pos="1239"/>
        </w:tabs>
        <w:bidi w:val="0"/>
        <w:spacing w:before="6" w:beforeAutospacing="0" w:after="0" w:afterAutospacing="0" w:line="259" w:lineRule="auto"/>
        <w:ind w:left="1238" w:right="0" w:hanging="361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Software Engineer with over 2 years of dedicated experience in Unit Testing and Automation Testing.</w:t>
      </w:r>
    </w:p>
    <w:p w14:paraId="4E34B5FD">
      <w:pPr>
        <w:pStyle w:val="12"/>
        <w:numPr>
          <w:ilvl w:val="0"/>
          <w:numId w:val="1"/>
        </w:numPr>
        <w:suppressLineNumbers w:val="0"/>
        <w:tabs>
          <w:tab w:val="left" w:pos="1238"/>
          <w:tab w:val="left" w:pos="1239"/>
        </w:tabs>
        <w:bidi w:val="0"/>
        <w:spacing w:before="6" w:beforeAutospacing="0" w:after="0" w:afterAutospacing="0" w:line="259" w:lineRule="auto"/>
        <w:ind w:left="1238" w:right="0" w:hanging="361"/>
        <w:jc w:val="left"/>
        <w:rPr>
          <w:sz w:val="18"/>
          <w:szCs w:val="18"/>
        </w:rPr>
      </w:pPr>
      <w:r>
        <w:rPr>
          <w:rFonts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Demonstrated expertise in testing methodologies and tools including CANalyzer, Carmaker, and Jira. Skilled in C, Python, and Tcl for test automation, with a solid understanding of software development principles.</w:t>
      </w:r>
    </w:p>
    <w:p w14:paraId="7A297720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before="30" w:line="259" w:lineRule="auto"/>
        <w:rPr>
          <w:rFonts w:ascii="Symbol" w:hAnsi="Symbol"/>
          <w:sz w:val="18"/>
          <w:szCs w:val="18"/>
        </w:rPr>
      </w:pPr>
      <w:bookmarkStart w:id="0" w:name="_Int_ZCMeDZAT"/>
      <w:r>
        <w:rPr>
          <w:rFonts w:asciiTheme="minorAscii" w:hAnsiTheme="minorAscii" w:eastAsiaTheme="minorAscii" w:cstheme="minorBidi"/>
          <w:color w:val="auto"/>
          <w:sz w:val="18"/>
          <w:szCs w:val="18"/>
          <w:lang w:eastAsia="en-US" w:bidi="ar-SA"/>
        </w:rPr>
        <w:t>ISTQB certified software testing professional with passion for continuous learning. Driven to leverage my skills and experience in new challenges and growth in the Automotive sector.</w:t>
      </w:r>
      <w:bookmarkEnd w:id="0"/>
    </w:p>
    <w:p w14:paraId="2E2566E1">
      <w:pPr>
        <w:pStyle w:val="12"/>
        <w:tabs>
          <w:tab w:val="left" w:pos="1238"/>
          <w:tab w:val="left" w:pos="1239"/>
        </w:tabs>
        <w:spacing w:before="30" w:line="259" w:lineRule="auto"/>
        <w:ind w:left="1238" w:firstLine="0"/>
        <w:rPr>
          <w:rFonts w:ascii="Symbol" w:hAnsi="Symbol"/>
          <w:sz w:val="18"/>
          <w:szCs w:val="18"/>
        </w:rPr>
      </w:pPr>
    </w:p>
    <w:p w14:paraId="6171B674">
      <w:pPr>
        <w:pStyle w:val="2"/>
        <w:pBdr>
          <w:bottom w:val="single" w:color="000000" w:sz="6" w:space="1"/>
        </w:pBdr>
        <w:spacing w:before="6"/>
      </w:pPr>
      <w:r>
        <w:rPr>
          <w:color w:val="009A95"/>
        </w:rPr>
        <w:t>SKILL</w:t>
      </w:r>
    </w:p>
    <w:p w14:paraId="70D6458D">
      <w:pPr>
        <w:spacing w:before="6"/>
      </w:pPr>
    </w:p>
    <w:tbl>
      <w:tblPr>
        <w:tblStyle w:val="11"/>
        <w:tblW w:w="0" w:type="auto"/>
        <w:tblInd w:w="878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5"/>
        <w:gridCol w:w="3960"/>
        <w:gridCol w:w="3645"/>
      </w:tblGrid>
      <w:tr w14:paraId="1CF6EAB9"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75" w:type="dxa"/>
          </w:tcPr>
          <w:p w14:paraId="70A2CBF0">
            <w:pPr>
              <w:pStyle w:val="3"/>
              <w:numPr>
                <w:ilvl w:val="1"/>
                <w:numId w:val="3"/>
              </w:numPr>
              <w:spacing w:after="0"/>
              <w:jc w:val="left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CarMaker Tool</w:t>
            </w:r>
          </w:p>
        </w:tc>
        <w:tc>
          <w:tcPr>
            <w:tcW w:w="3960" w:type="dxa"/>
          </w:tcPr>
          <w:p w14:paraId="2AE556EE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Python Automation Tool</w:t>
            </w:r>
          </w:p>
        </w:tc>
        <w:tc>
          <w:tcPr>
            <w:tcW w:w="3645" w:type="dxa"/>
          </w:tcPr>
          <w:p w14:paraId="0148A550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ISTQB Certified</w:t>
            </w:r>
          </w:p>
        </w:tc>
      </w:tr>
      <w:tr w14:paraId="008CB7CD"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75" w:type="dxa"/>
          </w:tcPr>
          <w:p w14:paraId="11295A03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CANalzser &amp; Diaglzser</w:t>
            </w:r>
          </w:p>
        </w:tc>
        <w:tc>
          <w:tcPr>
            <w:tcW w:w="3960" w:type="dxa"/>
          </w:tcPr>
          <w:p w14:paraId="087A0031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Fluent in C, Python &amp; TCL</w:t>
            </w:r>
          </w:p>
        </w:tc>
        <w:tc>
          <w:tcPr>
            <w:tcW w:w="3645" w:type="dxa"/>
          </w:tcPr>
          <w:p w14:paraId="628C43F7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Problem Solving</w:t>
            </w:r>
          </w:p>
        </w:tc>
      </w:tr>
      <w:tr w14:paraId="08762829"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75" w:type="dxa"/>
          </w:tcPr>
          <w:p w14:paraId="165395FA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Jira</w:t>
            </w:r>
          </w:p>
        </w:tc>
        <w:tc>
          <w:tcPr>
            <w:tcW w:w="3960" w:type="dxa"/>
          </w:tcPr>
          <w:p w14:paraId="1227D1CE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AUTOSAR</w:t>
            </w:r>
          </w:p>
        </w:tc>
        <w:tc>
          <w:tcPr>
            <w:tcW w:w="3645" w:type="dxa"/>
          </w:tcPr>
          <w:p w14:paraId="2594E044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Time Management</w:t>
            </w:r>
          </w:p>
        </w:tc>
      </w:tr>
      <w:tr w14:paraId="2E1F2775"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75" w:type="dxa"/>
          </w:tcPr>
          <w:p w14:paraId="6C94225E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CAN &amp; UDS Protocol</w:t>
            </w:r>
          </w:p>
        </w:tc>
        <w:tc>
          <w:tcPr>
            <w:tcW w:w="3960" w:type="dxa"/>
          </w:tcPr>
          <w:p w14:paraId="2A637D9E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RTRT Tool, Source Insight</w:t>
            </w:r>
          </w:p>
        </w:tc>
        <w:tc>
          <w:tcPr>
            <w:tcW w:w="3645" w:type="dxa"/>
          </w:tcPr>
          <w:p w14:paraId="24E0D086">
            <w:pPr>
              <w:pStyle w:val="3"/>
              <w:numPr>
                <w:ilvl w:val="1"/>
                <w:numId w:val="3"/>
              </w:numPr>
              <w:spacing w:after="0"/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</w:pPr>
            <w:r>
              <w:rPr>
                <w:rFonts w:asciiTheme="minorAscii" w:hAnsiTheme="minorAscii" w:eastAsiaTheme="minorAscii" w:cstheme="minorBidi"/>
                <w:b w:val="0"/>
                <w:bCs w:val="0"/>
                <w:color w:val="auto"/>
                <w:sz w:val="18"/>
                <w:szCs w:val="18"/>
                <w:lang w:eastAsia="en-US" w:bidi="ar-SA"/>
              </w:rPr>
              <w:t>Team Player</w:t>
            </w:r>
          </w:p>
        </w:tc>
      </w:tr>
    </w:tbl>
    <w:p w14:paraId="63563FB9">
      <w:pPr>
        <w:pStyle w:val="2"/>
        <w:suppressLineNumbers w:val="0"/>
        <w:pBdr>
          <w:bottom w:val="single" w:color="000000" w:sz="6" w:space="1"/>
        </w:pBdr>
        <w:tabs>
          <w:tab w:val="left" w:pos="1238"/>
          <w:tab w:val="left" w:pos="1239"/>
        </w:tabs>
        <w:bidi w:val="0"/>
        <w:spacing w:before="0" w:beforeAutospacing="0" w:after="0" w:afterAutospacing="0" w:line="259" w:lineRule="auto"/>
        <w:ind w:left="878" w:right="0"/>
        <w:jc w:val="left"/>
        <w:rPr>
          <w:color w:val="009A95"/>
        </w:rPr>
      </w:pPr>
    </w:p>
    <w:p w14:paraId="7D788008">
      <w:pPr>
        <w:pStyle w:val="2"/>
        <w:pBdr>
          <w:bottom w:val="single" w:color="000000" w:sz="6" w:space="1"/>
        </w:pBdr>
      </w:pPr>
      <w:r>
        <w:rPr>
          <w:color w:val="009A95"/>
        </w:rPr>
        <w:t>WORK</w:t>
      </w:r>
      <w:r>
        <w:rPr>
          <w:color w:val="009A95"/>
          <w:spacing w:val="-1"/>
        </w:rPr>
        <w:t xml:space="preserve"> </w:t>
      </w:r>
      <w:r>
        <w:rPr>
          <w:color w:val="009A95"/>
        </w:rPr>
        <w:t>EXPERIENCE</w:t>
      </w:r>
    </w:p>
    <w:p w14:paraId="482F6B47">
      <w:pPr>
        <w:pStyle w:val="3"/>
        <w:spacing w:line="240" w:lineRule="auto"/>
        <w:rPr>
          <w:color w:val="1F2023"/>
        </w:rPr>
      </w:pPr>
    </w:p>
    <w:p w14:paraId="4BD5D454">
      <w:pPr>
        <w:pStyle w:val="3"/>
        <w:spacing w:line="240" w:lineRule="auto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(Expleo Group), KA, India</w:t>
      </w:r>
    </w:p>
    <w:p w14:paraId="670D31A8">
      <w:pPr>
        <w:pStyle w:val="3"/>
        <w:suppressLineNumbers w:val="0"/>
        <w:bidi w:val="0"/>
        <w:spacing w:before="0" w:beforeAutospacing="0" w:after="0" w:afterAutospacing="0" w:line="240" w:lineRule="auto"/>
        <w:ind w:left="878" w:right="0"/>
        <w:jc w:val="left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val="en-US" w:eastAsia="en-US" w:bidi="ar-SA"/>
        </w:rPr>
        <w:t>HIL Validation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lang w:val="en-US"/>
        </w:rPr>
        <w:t>Automotive</w:t>
      </w:r>
      <w:r>
        <w:rPr>
          <w:b/>
          <w:sz w:val="20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January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 xml:space="preserve"> 2023 -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Present</w:t>
      </w:r>
    </w:p>
    <w:p w14:paraId="01BAC26C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before="1" w:line="219" w:lineRule="exact"/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Motive is to Validate and verify the performance, functionality, and reliability of the ECU in simulated environment.</w:t>
      </w:r>
    </w:p>
    <w:p w14:paraId="59D646B5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before="1" w:line="219" w:lineRule="exact"/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Led automation testing and validation of various functional scripts using the CARMAKER</w:t>
      </w:r>
    </w:p>
    <w:p w14:paraId="6BAC93BC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before="1" w:line="219" w:lineRule="exact"/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Analyzed and identified type issues, generating JIRA tickets to enhance script efficiency.</w:t>
      </w:r>
    </w:p>
    <w:p w14:paraId="2F0DB94F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line="231" w:lineRule="exact"/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Leveraged BT requirement for comprehensive analysis. Utilized CANalyzer and Dia</w:t>
      </w:r>
      <w:r>
        <w:rPr>
          <w:rFonts w:hint="default" w:cs="Times New Roman"/>
          <w:color w:val="auto"/>
          <w:sz w:val="18"/>
          <w:szCs w:val="18"/>
          <w:lang w:val="en-US" w:eastAsia="en-US" w:bidi="ar-SA"/>
        </w:rPr>
        <w:t>g</w:t>
      </w: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lyzer for efficient troubleshooting.</w:t>
      </w:r>
    </w:p>
    <w:p w14:paraId="0D2F83E9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line="231" w:lineRule="exact"/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color w:val="auto"/>
          <w:sz w:val="18"/>
          <w:szCs w:val="18"/>
          <w:lang w:eastAsia="en-US" w:bidi="ar-SA"/>
        </w:rPr>
        <w:t>Python automation</w:t>
      </w: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 xml:space="preserve"> tool to transform horizontal (Old_BT) data into vertical (New_BT) format, for optimizing data processing workflows.</w:t>
      </w:r>
    </w:p>
    <w:p w14:paraId="049F31CB">
      <w:pPr>
        <w:pStyle w:val="7"/>
        <w:spacing w:before="11"/>
        <w:rPr>
          <w:rFonts w:ascii="Times New Roman" w:hAnsi="Times New Roman" w:eastAsia="Times New Roman" w:cs="Times New Roman"/>
          <w:sz w:val="17"/>
          <w:szCs w:val="17"/>
        </w:rPr>
      </w:pPr>
    </w:p>
    <w:p w14:paraId="7F19A9C2">
      <w:pPr>
        <w:pStyle w:val="3"/>
        <w:suppressLineNumbers w:val="0"/>
        <w:tabs>
          <w:tab w:val="left" w:pos="9045"/>
        </w:tabs>
        <w:bidi w:val="0"/>
        <w:spacing w:before="0" w:beforeAutospacing="0" w:after="0" w:afterAutospacing="0" w:line="240" w:lineRule="auto"/>
        <w:ind w:left="878" w:right="0"/>
        <w:jc w:val="lef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Associative Software Engineer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Avionics</w:t>
      </w:r>
      <w:r>
        <w:rPr>
          <w:b/>
          <w:sz w:val="20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July 2022 - December 2022</w:t>
      </w:r>
    </w:p>
    <w:p w14:paraId="7661FB0E">
      <w:pPr>
        <w:pStyle w:val="3"/>
        <w:suppressLineNumbers w:val="0"/>
        <w:bidi w:val="0"/>
        <w:spacing w:before="0" w:beforeAutospacing="0" w:after="0" w:afterAutospacing="0" w:line="240" w:lineRule="auto"/>
        <w:ind w:left="878" w:right="0"/>
        <w:jc w:val="lef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Leach International Europe</w:t>
      </w:r>
    </w:p>
    <w:p w14:paraId="2ED473A3">
      <w:pPr>
        <w:pStyle w:val="3"/>
        <w:numPr>
          <w:ilvl w:val="0"/>
          <w:numId w:val="2"/>
        </w:numPr>
        <w:suppressLineNumbers w:val="0"/>
        <w:bidi w:val="0"/>
        <w:spacing w:before="0" w:beforeAutospacing="0" w:after="0" w:afterAutospacing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18"/>
          <w:szCs w:val="18"/>
          <w:lang w:eastAsia="en-US" w:bidi="ar-SA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sz w:val="18"/>
          <w:szCs w:val="18"/>
          <w:lang w:eastAsia="en-US" w:bidi="ar-SA"/>
        </w:rPr>
        <w:t>Focused on designing the low-level software components (COM_SW and BOOTLOADER) that run on the communication board with the Infineon XMC4700 microcontroller.</w:t>
      </w:r>
    </w:p>
    <w:p w14:paraId="0DDF6EA9">
      <w:pPr>
        <w:pStyle w:val="12"/>
        <w:numPr>
          <w:ilvl w:val="0"/>
          <w:numId w:val="2"/>
        </w:numPr>
        <w:tabs>
          <w:tab w:val="left" w:pos="1238"/>
          <w:tab w:val="left" w:pos="1239"/>
        </w:tabs>
        <w:spacing w:before="1" w:line="221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eastAsia="en-US" w:bidi="ar-SA"/>
        </w:rPr>
        <w:t>Analyzed software requirements and source code (C) to ensure functional code compliance.</w:t>
      </w:r>
    </w:p>
    <w:p w14:paraId="3CC59B81">
      <w:pPr>
        <w:pStyle w:val="12"/>
        <w:numPr>
          <w:ilvl w:val="0"/>
          <w:numId w:val="2"/>
        </w:numPr>
        <w:suppressLineNumbers w:val="0"/>
        <w:tabs>
          <w:tab w:val="left" w:pos="1238"/>
          <w:tab w:val="left" w:pos="1239"/>
        </w:tabs>
        <w:bidi w:val="0"/>
        <w:spacing w:before="0" w:beforeAutospacing="0" w:after="0" w:afterAutospacing="0" w:line="220" w:lineRule="exact"/>
        <w:ind w:left="1238" w:right="0" w:hanging="361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Derived Testcase and executed test scripts for achieving 100% test coverage.</w:t>
      </w:r>
    </w:p>
    <w:p w14:paraId="53128261">
      <w:pPr>
        <w:pStyle w:val="7"/>
        <w:spacing w:before="2"/>
        <w:rPr>
          <w:rFonts w:ascii="Times New Roman" w:hAnsi="Times New Roman" w:eastAsia="Times New Roman" w:cs="Times New Roman"/>
        </w:rPr>
      </w:pPr>
    </w:p>
    <w:p w14:paraId="16A4713A">
      <w:pPr>
        <w:pStyle w:val="3"/>
        <w:suppressLineNumbers w:val="0"/>
        <w:tabs>
          <w:tab w:val="left" w:pos="9484"/>
        </w:tabs>
        <w:bidi w:val="0"/>
        <w:spacing w:before="0" w:beforeAutospacing="0" w:after="0" w:afterAutospacing="0" w:line="240" w:lineRule="auto"/>
        <w:ind w:left="878" w:right="0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val="en-US" w:eastAsia="en-US" w:bidi="ar-SA"/>
        </w:rPr>
        <w:t>Trainee Software Engineer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lang w:val="en-US"/>
        </w:rPr>
        <w:t>Avionics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December 2021 – June 2022</w:t>
      </w:r>
    </w:p>
    <w:p w14:paraId="04B10374">
      <w:pPr>
        <w:tabs>
          <w:tab w:val="left" w:pos="9484"/>
        </w:tabs>
        <w:spacing w:line="229" w:lineRule="exact"/>
        <w:ind w:left="878" w:firstLine="0"/>
        <w:rPr>
          <w:rFonts w:ascii="Times New Roman" w:hAnsi="Times New Roman" w:eastAsia="Times New Roman" w:cs="Times New Roman"/>
          <w:color w:val="auto"/>
          <w:sz w:val="18"/>
          <w:szCs w:val="18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  <w:lang w:eastAsia="en-US" w:bidi="ar-SA"/>
        </w:rPr>
        <w:t>Miniature Air Data Transducer</w:t>
      </w:r>
      <w:r>
        <w:rPr>
          <w:b/>
          <w:sz w:val="20"/>
        </w:rPr>
        <w:tab/>
      </w:r>
    </w:p>
    <w:p w14:paraId="436D95FB">
      <w:pPr>
        <w:pStyle w:val="12"/>
        <w:numPr>
          <w:ilvl w:val="0"/>
          <w:numId w:val="2"/>
        </w:numPr>
        <w:tabs>
          <w:tab w:val="left" w:pos="9484"/>
        </w:tabs>
        <w:spacing w:line="229" w:lineRule="exact"/>
        <w:rPr>
          <w:rFonts w:ascii="Times New Roman" w:hAnsi="Times New Roman" w:eastAsia="Times New Roman" w:cs="Times New Roman"/>
          <w:color w:val="auto"/>
          <w:sz w:val="18"/>
          <w:szCs w:val="18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Worked on the Electronic Warfare Display unit, facilitating operator input for controlling the EW Suit Mission and display functions in both aircraft forward and rear seats. </w:t>
      </w:r>
      <w:r>
        <w:rPr>
          <w:rFonts w:ascii="Times New Roman" w:hAnsi="Times New Roman" w:eastAsia="Times New Roman" w:cs="Times New Roman"/>
          <w:color w:val="auto"/>
          <w:sz w:val="18"/>
          <w:szCs w:val="18"/>
          <w:lang w:val="en-US" w:eastAsia="en-US" w:bidi="ar-SA"/>
        </w:rPr>
        <w:t>This involved comprehending the SDD requirements for various input functional codes.</w:t>
      </w:r>
    </w:p>
    <w:p w14:paraId="765264AC">
      <w:pPr>
        <w:pStyle w:val="12"/>
        <w:numPr>
          <w:ilvl w:val="0"/>
          <w:numId w:val="2"/>
        </w:numPr>
        <w:suppressLineNumbers w:val="0"/>
        <w:tabs>
          <w:tab w:val="left" w:pos="9484"/>
        </w:tabs>
        <w:bidi w:val="0"/>
        <w:spacing w:before="1" w:beforeAutospacing="0" w:after="0" w:afterAutospacing="0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18"/>
          <w:szCs w:val="1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lang w:val="en-US" w:eastAsia="en-US" w:bidi="ar-SA"/>
        </w:rPr>
        <w:t>I then formulated test cases, specifying input values and documenting them in the SVCP document. Executing these input values in the "Vector Cast tool," ensuring each function achieved 100% coverage.</w:t>
      </w:r>
    </w:p>
    <w:p w14:paraId="62486C05">
      <w:pPr>
        <w:pStyle w:val="7"/>
        <w:spacing w:before="5"/>
        <w:rPr>
          <w:sz w:val="20"/>
        </w:rPr>
      </w:pPr>
    </w:p>
    <w:p w14:paraId="07DEE553">
      <w:pPr>
        <w:pStyle w:val="2"/>
        <w:pBdr>
          <w:bottom w:val="single" w:color="000000" w:sz="6" w:space="1"/>
        </w:pBdr>
      </w:pPr>
      <w:r>
        <w:rPr>
          <w:color w:val="009A95"/>
        </w:rPr>
        <w:t>EDUCATION</w:t>
      </w:r>
    </w:p>
    <w:p w14:paraId="4101652C">
      <w:pPr>
        <w:pStyle w:val="7"/>
        <w:spacing w:before="4"/>
        <w:rPr>
          <w:color w:val="009A95"/>
        </w:rPr>
      </w:pPr>
    </w:p>
    <w:p w14:paraId="2AD7AC49">
      <w:pPr>
        <w:pStyle w:val="4"/>
        <w:tabs>
          <w:tab w:val="left" w:pos="1238"/>
          <w:tab w:val="left" w:pos="1239"/>
        </w:tabs>
        <w:ind w:left="720" w:firstLine="0"/>
      </w:pPr>
      <w:r>
        <w:rPr>
          <w:spacing w:val="-2"/>
        </w:rPr>
        <w:t xml:space="preserve">   BE </w:t>
      </w:r>
      <w:r>
        <w:t>in</w:t>
      </w:r>
      <w:r>
        <w:rPr>
          <w:spacing w:val="-2"/>
        </w:rPr>
        <w:t xml:space="preserve"> </w:t>
      </w:r>
      <w:r>
        <w:t>Electrical &amp; Electronic Engineering</w:t>
      </w:r>
      <w:r>
        <w:rPr>
          <w:spacing w:val="-2"/>
        </w:rPr>
        <w:t xml:space="preserve"> </w:t>
      </w:r>
    </w:p>
    <w:p w14:paraId="60C4C433">
      <w:pPr>
        <w:pStyle w:val="7"/>
        <w:spacing w:before="30"/>
        <w:ind w:left="720"/>
      </w:pPr>
      <w:r>
        <w:t xml:space="preserve">   Paavai College of Engineering, Namakkal (AU)</w:t>
      </w:r>
    </w:p>
    <w:p w14:paraId="7427F213">
      <w:pPr>
        <w:pStyle w:val="2"/>
        <w:suppressLineNumbers w:val="0"/>
        <w:pBdr>
          <w:bottom w:val="single" w:color="000000" w:sz="6" w:space="1"/>
        </w:pBdr>
        <w:bidi w:val="0"/>
        <w:spacing w:before="0" w:beforeAutospacing="0" w:after="0" w:afterAutospacing="0" w:line="259" w:lineRule="auto"/>
        <w:ind w:left="878" w:right="0"/>
        <w:jc w:val="left"/>
        <w:rPr>
          <w:color w:val="009A95"/>
        </w:rPr>
      </w:pPr>
      <w:r>
        <w:rPr>
          <w:b/>
          <w:bCs/>
          <w:color w:val="009A95"/>
        </w:rPr>
        <w:t xml:space="preserve">      </w:t>
      </w:r>
    </w:p>
    <w:p w14:paraId="2EDD128B">
      <w:pPr>
        <w:pStyle w:val="2"/>
        <w:suppressLineNumbers w:val="0"/>
        <w:pBdr>
          <w:bottom w:val="single" w:color="000000" w:sz="6" w:space="1"/>
        </w:pBdr>
        <w:bidi w:val="0"/>
        <w:spacing w:before="0" w:beforeAutospacing="0" w:after="0" w:afterAutospacing="0" w:line="259" w:lineRule="auto"/>
        <w:ind w:left="878" w:right="0"/>
        <w:jc w:val="left"/>
        <w:rPr>
          <w:color w:val="009A95"/>
        </w:rPr>
      </w:pPr>
      <w:r>
        <w:rPr>
          <w:b/>
          <w:bCs/>
          <w:color w:val="009A95"/>
        </w:rPr>
        <w:t>ADDITIONAL</w:t>
      </w:r>
      <w:r>
        <w:rPr>
          <w:b/>
          <w:bCs/>
          <w:color w:val="009A95"/>
          <w:spacing w:val="-11"/>
        </w:rPr>
        <w:t xml:space="preserve"> </w:t>
      </w:r>
      <w:r>
        <w:rPr>
          <w:b/>
          <w:bCs/>
          <w:color w:val="009A95"/>
          <w:sz w:val="21"/>
          <w:szCs w:val="21"/>
        </w:rPr>
        <w:t>INFORMATION</w:t>
      </w:r>
    </w:p>
    <w:p w14:paraId="1299C43A">
      <w:pPr>
        <w:pStyle w:val="7"/>
        <w:spacing w:before="5"/>
        <w:rPr>
          <w:b/>
          <w:sz w:val="22"/>
        </w:rPr>
      </w:pPr>
    </w:p>
    <w:p w14:paraId="6049237E">
      <w:pPr>
        <w:ind w:left="878"/>
        <w:rPr>
          <w:sz w:val="18"/>
          <w:szCs w:val="18"/>
        </w:rPr>
      </w:pPr>
      <w:r>
        <w:rPr>
          <w:b/>
          <w:bCs/>
          <w:sz w:val="20"/>
          <w:szCs w:val="20"/>
        </w:rPr>
        <w:t>Language</w:t>
      </w:r>
      <w:r>
        <w:rPr>
          <w:b/>
          <w:bCs/>
          <w:sz w:val="18"/>
          <w:szCs w:val="18"/>
        </w:rPr>
        <w:t>s: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English &amp;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Tamil</w:t>
      </w:r>
    </w:p>
    <w:p w14:paraId="4DDBEF00">
      <w:pPr>
        <w:pStyle w:val="7"/>
        <w:rPr>
          <w:sz w:val="24"/>
        </w:rPr>
      </w:pPr>
    </w:p>
    <w:p w14:paraId="0A77F5B3">
      <w:pPr>
        <w:pStyle w:val="7"/>
        <w:ind w:left="878"/>
        <w:rPr>
          <w:b w:val="0"/>
          <w:bCs w:val="0"/>
        </w:rPr>
      </w:pPr>
      <w:r>
        <w:rPr>
          <w:b/>
          <w:bCs/>
          <w:sz w:val="20"/>
          <w:szCs w:val="20"/>
        </w:rPr>
        <w:t>Certifications</w:t>
      </w:r>
      <w:r>
        <w:rPr>
          <w:b/>
          <w:bCs/>
        </w:rPr>
        <w:t>:</w:t>
      </w:r>
      <w:r>
        <w:rPr>
          <w:b/>
          <w:bCs/>
          <w:spacing w:val="-2"/>
        </w:rPr>
        <w:t xml:space="preserve"> </w:t>
      </w:r>
      <w:r>
        <w:rPr>
          <w:b w:val="0"/>
          <w:bCs w:val="0"/>
          <w:spacing w:val="-2"/>
        </w:rPr>
        <w:t xml:space="preserve">Certified Tester Foundation Level </w:t>
      </w:r>
    </w:p>
    <w:sectPr>
      <w:footerReference r:id="rId5" w:type="first"/>
      <w:headerReference r:id="rId3" w:type="default"/>
      <w:footerReference r:id="rId4" w:type="even"/>
      <w:type w:val="continuous"/>
      <w:pgSz w:w="12240" w:h="15840"/>
      <w:pgMar w:top="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EDE33">
    <w:pPr>
      <w:pStyle w:val="8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3150" cy="333375"/>
              <wp:effectExtent l="0" t="0" r="12700" b="0"/>
              <wp:wrapNone/>
              <wp:docPr id="2" name="Text Box 2" descr="EXPLEO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7A2DB0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EXPLEO Internal" type="#_x0000_t202" style="position:absolute;left:0pt;height:26.25pt;width:84.5pt;mso-position-horizontal:left;mso-position-horizontal-relative:page;mso-position-vertical:bottom;mso-position-vertical-relative:page;mso-wrap-style:none;z-index:251660288;v-text-anchor:bottom;mso-width-relative:page;mso-height-relative:page;" filled="f" stroked="f" coordsize="21600,21600" o:gfxdata="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bH8m0gAAAAQBAAAPAAAAAAAAAAEAIAAAACIAAABkcnMvZG93bnJldi54bWxQSwEC&#10;FAAUAAAACACHTuJA0Ul/5zMCAABsBAAADgAAAAAAAAABACAAAAAhAQAAZHJzL2Uyb0RvYy54bWxQ&#10;SwUGAAAAAAYABgBZAQAAxgUAAAAA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 w14:paraId="0C7A2DB0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BFC46F">
    <w:pPr>
      <w:pStyle w:val="8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3150" cy="333375"/>
              <wp:effectExtent l="0" t="0" r="12700" b="0"/>
              <wp:wrapNone/>
              <wp:docPr id="1" name="Text Box 1" descr="EXPLEO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31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4B2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EXPLEO Internal" type="#_x0000_t202" style="position:absolute;left:0pt;height:26.25pt;width:84.5pt;mso-position-horizontal:lef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bH8m0gAAAAQBAAAPAAAAAAAAAAEAIAAAACIAAABkcnMvZG93bnJldi54bWxQSwEC&#10;FAAUAAAACACHTuJA/lHoqDMCAABsBAAADgAAAAAAAAABACAAAAAhAQAAZHJzL2Uyb0RvYy54bWxQ&#10;SwUGAAAAAAYABgBZAQAAxgUAAAAA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 w14:paraId="3424B277">
                    <w:pP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50"/>
    </w:tblGrid>
    <w:tr w14:paraId="4D9A712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45" w:hRule="atLeast"/>
      </w:trPr>
      <w:tc>
        <w:tcPr>
          <w:tcW w:w="10650" w:type="dxa"/>
        </w:tcPr>
        <w:p w14:paraId="12AA78D8">
          <w:pPr>
            <w:pStyle w:val="9"/>
            <w:suppressLineNumbers w:val="0"/>
            <w:bidi w:val="0"/>
            <w:spacing w:before="0" w:beforeAutospacing="0" w:after="0" w:afterAutospacing="0" w:line="240" w:lineRule="auto"/>
            <w:ind w:left="0" w:right="-115"/>
            <w:jc w:val="both"/>
            <w:rPr>
              <w:sz w:val="48"/>
              <w:szCs w:val="48"/>
            </w:rPr>
          </w:pPr>
          <w:r>
            <w:rPr>
              <w:sz w:val="48"/>
              <w:szCs w:val="48"/>
            </w:rPr>
            <w:t xml:space="preserve">      Pugalendhi                                                             </w:t>
          </w:r>
        </w:p>
        <w:p w14:paraId="6BCE8637">
          <w:pPr>
            <w:pStyle w:val="9"/>
            <w:suppressLineNumbers w:val="0"/>
            <w:bidi w:val="0"/>
            <w:spacing w:before="0" w:beforeAutospacing="0" w:after="0" w:afterAutospacing="0" w:line="240" w:lineRule="auto"/>
            <w:ind w:left="0" w:right="-115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</w:t>
          </w:r>
        </w:p>
      </w:tc>
    </w:tr>
  </w:tbl>
  <w:p w14:paraId="278F2E15">
    <w:pPr>
      <w:pStyle w:val="9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BEF11"/>
    <w:multiLevelType w:val="multilevel"/>
    <w:tmpl w:val="386BEF11"/>
    <w:lvl w:ilvl="0" w:tentative="0">
      <w:start w:val="1"/>
      <w:numFmt w:val="bullet"/>
      <w:lvlText w:val=""/>
      <w:lvlJc w:val="left"/>
      <w:pPr>
        <w:ind w:left="1238" w:hanging="361"/>
      </w:pPr>
      <w:rPr>
        <w:rFonts w:hint="default" w:ascii="Symbol" w:hAnsi="Symbol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40" w:hanging="361"/>
      </w:pPr>
      <w:rPr>
        <w:rFonts w:hint="default"/>
        <w:lang w:val="en-US" w:eastAsia="en-US" w:bidi="ar-SA"/>
      </w:rPr>
    </w:lvl>
  </w:abstractNum>
  <w:abstractNum w:abstractNumId="1">
    <w:nsid w:val="3D31D5EE"/>
    <w:multiLevelType w:val="multilevel"/>
    <w:tmpl w:val="3D31D5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9D447D"/>
    <w:multiLevelType w:val="multilevel"/>
    <w:tmpl w:val="579D44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65AC6"/>
    <w:rsid w:val="000D14B9"/>
    <w:rsid w:val="00DE033C"/>
    <w:rsid w:val="00FB78B2"/>
    <w:rsid w:val="0135EDEE"/>
    <w:rsid w:val="0146877E"/>
    <w:rsid w:val="01782834"/>
    <w:rsid w:val="022958C3"/>
    <w:rsid w:val="0229AE47"/>
    <w:rsid w:val="02B406E2"/>
    <w:rsid w:val="0332188A"/>
    <w:rsid w:val="041F55C6"/>
    <w:rsid w:val="045B3E33"/>
    <w:rsid w:val="04F512B6"/>
    <w:rsid w:val="05F681C6"/>
    <w:rsid w:val="0616E941"/>
    <w:rsid w:val="0719ABE0"/>
    <w:rsid w:val="0744949B"/>
    <w:rsid w:val="077CDE79"/>
    <w:rsid w:val="07CEAB89"/>
    <w:rsid w:val="07E32D74"/>
    <w:rsid w:val="07F1E047"/>
    <w:rsid w:val="0832BE84"/>
    <w:rsid w:val="08879834"/>
    <w:rsid w:val="09E0E285"/>
    <w:rsid w:val="0AC2ED02"/>
    <w:rsid w:val="0ADDD0FD"/>
    <w:rsid w:val="0CDF2EE8"/>
    <w:rsid w:val="0E19B54F"/>
    <w:rsid w:val="0E798D9E"/>
    <w:rsid w:val="0F290B6F"/>
    <w:rsid w:val="0F517C4B"/>
    <w:rsid w:val="0F6BAEE0"/>
    <w:rsid w:val="0FD10CB1"/>
    <w:rsid w:val="101E5604"/>
    <w:rsid w:val="11189E83"/>
    <w:rsid w:val="11C61D41"/>
    <w:rsid w:val="13E1A65F"/>
    <w:rsid w:val="13F9306F"/>
    <w:rsid w:val="14C00E73"/>
    <w:rsid w:val="15EB25C7"/>
    <w:rsid w:val="16094793"/>
    <w:rsid w:val="17265AC6"/>
    <w:rsid w:val="189B16CF"/>
    <w:rsid w:val="1980912B"/>
    <w:rsid w:val="19872877"/>
    <w:rsid w:val="19A50951"/>
    <w:rsid w:val="1A19AC13"/>
    <w:rsid w:val="1A218326"/>
    <w:rsid w:val="1ACDAA3A"/>
    <w:rsid w:val="1C357E0C"/>
    <w:rsid w:val="1D2FE8CD"/>
    <w:rsid w:val="1E427B0B"/>
    <w:rsid w:val="1EB1FFE6"/>
    <w:rsid w:val="1FA58FC8"/>
    <w:rsid w:val="20240D5D"/>
    <w:rsid w:val="2181A634"/>
    <w:rsid w:val="2190E249"/>
    <w:rsid w:val="22998ECC"/>
    <w:rsid w:val="23129ED6"/>
    <w:rsid w:val="232B5753"/>
    <w:rsid w:val="23304E9B"/>
    <w:rsid w:val="23541C27"/>
    <w:rsid w:val="23918DFB"/>
    <w:rsid w:val="23BE7D7B"/>
    <w:rsid w:val="246B92EB"/>
    <w:rsid w:val="264B9E79"/>
    <w:rsid w:val="266B1E7F"/>
    <w:rsid w:val="2720389F"/>
    <w:rsid w:val="27A31354"/>
    <w:rsid w:val="27DB0AEE"/>
    <w:rsid w:val="28F509C1"/>
    <w:rsid w:val="29A9E576"/>
    <w:rsid w:val="2A3E10C3"/>
    <w:rsid w:val="2AA18A72"/>
    <w:rsid w:val="2AA51FEE"/>
    <w:rsid w:val="2B64EDFA"/>
    <w:rsid w:val="2BA7766A"/>
    <w:rsid w:val="2BB0ED94"/>
    <w:rsid w:val="2C27023C"/>
    <w:rsid w:val="2D0031F1"/>
    <w:rsid w:val="2DBA1DFD"/>
    <w:rsid w:val="2E625FA7"/>
    <w:rsid w:val="2E67B35A"/>
    <w:rsid w:val="2EF09D58"/>
    <w:rsid w:val="2F15EE02"/>
    <w:rsid w:val="303BE622"/>
    <w:rsid w:val="30C3F4F5"/>
    <w:rsid w:val="30FF6849"/>
    <w:rsid w:val="31B66A65"/>
    <w:rsid w:val="321F5CBC"/>
    <w:rsid w:val="32315A98"/>
    <w:rsid w:val="3259AE92"/>
    <w:rsid w:val="32FF1071"/>
    <w:rsid w:val="33D2E49D"/>
    <w:rsid w:val="33DE7D84"/>
    <w:rsid w:val="34A5CE5C"/>
    <w:rsid w:val="3565CF39"/>
    <w:rsid w:val="357E57F4"/>
    <w:rsid w:val="358B6E91"/>
    <w:rsid w:val="36B11A04"/>
    <w:rsid w:val="38E487F7"/>
    <w:rsid w:val="3919BC4B"/>
    <w:rsid w:val="391EF84D"/>
    <w:rsid w:val="3A49DE07"/>
    <w:rsid w:val="3B16B60C"/>
    <w:rsid w:val="3B874ED1"/>
    <w:rsid w:val="3C234F28"/>
    <w:rsid w:val="3C3A75F4"/>
    <w:rsid w:val="3CC7B2C5"/>
    <w:rsid w:val="3CE57A75"/>
    <w:rsid w:val="3D44A83F"/>
    <w:rsid w:val="3D76BABA"/>
    <w:rsid w:val="3F717611"/>
    <w:rsid w:val="40718881"/>
    <w:rsid w:val="40E74726"/>
    <w:rsid w:val="40FB64D3"/>
    <w:rsid w:val="416D5A85"/>
    <w:rsid w:val="41C658D9"/>
    <w:rsid w:val="421A65BC"/>
    <w:rsid w:val="424CFE93"/>
    <w:rsid w:val="42CBD7F5"/>
    <w:rsid w:val="444252DD"/>
    <w:rsid w:val="44478F38"/>
    <w:rsid w:val="445256A9"/>
    <w:rsid w:val="44F150E8"/>
    <w:rsid w:val="46002639"/>
    <w:rsid w:val="46782942"/>
    <w:rsid w:val="46A0040F"/>
    <w:rsid w:val="488EAD5E"/>
    <w:rsid w:val="494CDFEB"/>
    <w:rsid w:val="49DB9FC2"/>
    <w:rsid w:val="4A27AEC6"/>
    <w:rsid w:val="4A6DCF53"/>
    <w:rsid w:val="4B7525DA"/>
    <w:rsid w:val="4BA41844"/>
    <w:rsid w:val="4BBFBA9F"/>
    <w:rsid w:val="4C00BC8F"/>
    <w:rsid w:val="4C861E5A"/>
    <w:rsid w:val="4D37469C"/>
    <w:rsid w:val="4D8115FE"/>
    <w:rsid w:val="4E0DC0EC"/>
    <w:rsid w:val="4E2C0079"/>
    <w:rsid w:val="4E2DCA48"/>
    <w:rsid w:val="4E4B1399"/>
    <w:rsid w:val="4E848B24"/>
    <w:rsid w:val="4F2851BA"/>
    <w:rsid w:val="5109F446"/>
    <w:rsid w:val="535AD9A7"/>
    <w:rsid w:val="54842E39"/>
    <w:rsid w:val="54A04D6C"/>
    <w:rsid w:val="54D04A68"/>
    <w:rsid w:val="561F85C0"/>
    <w:rsid w:val="56A3B3E9"/>
    <w:rsid w:val="571914F2"/>
    <w:rsid w:val="58419C66"/>
    <w:rsid w:val="584D814D"/>
    <w:rsid w:val="585572A9"/>
    <w:rsid w:val="58E346AA"/>
    <w:rsid w:val="58F17428"/>
    <w:rsid w:val="59699B17"/>
    <w:rsid w:val="5B03974C"/>
    <w:rsid w:val="5B276977"/>
    <w:rsid w:val="5C5DF0F1"/>
    <w:rsid w:val="5D157D32"/>
    <w:rsid w:val="5D2354E4"/>
    <w:rsid w:val="5D9C39D2"/>
    <w:rsid w:val="5EDE2C01"/>
    <w:rsid w:val="5FB0D6E3"/>
    <w:rsid w:val="5FBCF9AB"/>
    <w:rsid w:val="5FD07AFA"/>
    <w:rsid w:val="60705130"/>
    <w:rsid w:val="62FD00B7"/>
    <w:rsid w:val="64928BDA"/>
    <w:rsid w:val="64C94F4E"/>
    <w:rsid w:val="655A0A2C"/>
    <w:rsid w:val="65889B74"/>
    <w:rsid w:val="65B7F422"/>
    <w:rsid w:val="664B648B"/>
    <w:rsid w:val="6753E5BE"/>
    <w:rsid w:val="6781802E"/>
    <w:rsid w:val="67CC896B"/>
    <w:rsid w:val="67E95B93"/>
    <w:rsid w:val="6816731B"/>
    <w:rsid w:val="69F0A2BC"/>
    <w:rsid w:val="6A87B6E1"/>
    <w:rsid w:val="6AAE6C41"/>
    <w:rsid w:val="6B89AE90"/>
    <w:rsid w:val="6B9212DA"/>
    <w:rsid w:val="6BB8A36A"/>
    <w:rsid w:val="6BE630A9"/>
    <w:rsid w:val="6BF1C7A7"/>
    <w:rsid w:val="6C143BC9"/>
    <w:rsid w:val="6C8E42E1"/>
    <w:rsid w:val="6CD16F08"/>
    <w:rsid w:val="6D82FF6F"/>
    <w:rsid w:val="6E48A8E0"/>
    <w:rsid w:val="6E7EF4D7"/>
    <w:rsid w:val="6EB862DA"/>
    <w:rsid w:val="6EC1F625"/>
    <w:rsid w:val="6ED64631"/>
    <w:rsid w:val="6ED85CBF"/>
    <w:rsid w:val="6F2ADB57"/>
    <w:rsid w:val="708B035F"/>
    <w:rsid w:val="71758359"/>
    <w:rsid w:val="7216A6FE"/>
    <w:rsid w:val="733714EB"/>
    <w:rsid w:val="7455C6DB"/>
    <w:rsid w:val="749331AD"/>
    <w:rsid w:val="75A7473D"/>
    <w:rsid w:val="76DB5B51"/>
    <w:rsid w:val="77187E13"/>
    <w:rsid w:val="773DCA6D"/>
    <w:rsid w:val="77564C48"/>
    <w:rsid w:val="77D83C53"/>
    <w:rsid w:val="77EA2BFE"/>
    <w:rsid w:val="7830F9DC"/>
    <w:rsid w:val="78316387"/>
    <w:rsid w:val="78661C97"/>
    <w:rsid w:val="79C834ED"/>
    <w:rsid w:val="7A586831"/>
    <w:rsid w:val="7A8F7E84"/>
    <w:rsid w:val="7AF22063"/>
    <w:rsid w:val="7AF67362"/>
    <w:rsid w:val="7B671B62"/>
    <w:rsid w:val="7BE49B74"/>
    <w:rsid w:val="7BFAA3FF"/>
    <w:rsid w:val="7C618093"/>
    <w:rsid w:val="7DA3837C"/>
    <w:rsid w:val="7DFCCDC5"/>
    <w:rsid w:val="7E0FACDB"/>
    <w:rsid w:val="7E7DC399"/>
    <w:rsid w:val="7E8715E3"/>
    <w:rsid w:val="7F7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878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spacing w:line="229" w:lineRule="exact"/>
      <w:ind w:left="878"/>
      <w:outlineLvl w:val="1"/>
    </w:pPr>
    <w:rPr>
      <w:b/>
      <w:bCs/>
      <w:sz w:val="20"/>
      <w:szCs w:val="20"/>
    </w:rPr>
  </w:style>
  <w:style w:type="paragraph" w:styleId="4">
    <w:name w:val="heading 3"/>
    <w:basedOn w:val="1"/>
    <w:unhideWhenUsed/>
    <w:qFormat/>
    <w:uiPriority w:val="9"/>
    <w:pPr>
      <w:ind w:left="1238" w:hanging="361"/>
      <w:outlineLvl w:val="2"/>
    </w:pPr>
    <w:rPr>
      <w:b/>
      <w:bCs/>
      <w:sz w:val="18"/>
      <w:szCs w:val="1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1"/>
    <w:pPr>
      <w:ind w:left="1238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Footer Char"/>
    <w:basedOn w:val="5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Header Char"/>
    <w:basedOn w:val="5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2024-05-29T14:21:00Z</dcterms:created>
  <dc:creator>Microsoft Office User</dc:creator>
  <cp:lastModifiedBy>Kalai keerthi</cp:lastModifiedBy>
  <dcterms:modified xsi:type="dcterms:W3CDTF">2024-08-03T04:34:03Z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  <property fmtid="{D5CDD505-2E9C-101B-9397-08002B2CF9AE}" pid="5" name="ClassificationContentMarkingFooterShapeIds">
    <vt:lpwstr>1,2,3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EXPLEO Internal</vt:lpwstr>
  </property>
  <property fmtid="{D5CDD505-2E9C-101B-9397-08002B2CF9AE}" pid="8" name="MSIP_Label_77ccc63a-f756-4161-8054-32c679179e9e_Enabled">
    <vt:lpwstr>true</vt:lpwstr>
  </property>
  <property fmtid="{D5CDD505-2E9C-101B-9397-08002B2CF9AE}" pid="9" name="MSIP_Label_77ccc63a-f756-4161-8054-32c679179e9e_SetDate">
    <vt:lpwstr>2024-05-29T14:21:06Z</vt:lpwstr>
  </property>
  <property fmtid="{D5CDD505-2E9C-101B-9397-08002B2CF9AE}" pid="10" name="MSIP_Label_77ccc63a-f756-4161-8054-32c679179e9e_Method">
    <vt:lpwstr>Standard</vt:lpwstr>
  </property>
  <property fmtid="{D5CDD505-2E9C-101B-9397-08002B2CF9AE}" pid="11" name="MSIP_Label_77ccc63a-f756-4161-8054-32c679179e9e_Name">
    <vt:lpwstr>Expleo Internal</vt:lpwstr>
  </property>
  <property fmtid="{D5CDD505-2E9C-101B-9397-08002B2CF9AE}" pid="12" name="MSIP_Label_77ccc63a-f756-4161-8054-32c679179e9e_SiteId">
    <vt:lpwstr>3b0e7247-e0d5-44bf-8ed1-d01b18d16ca2</vt:lpwstr>
  </property>
  <property fmtid="{D5CDD505-2E9C-101B-9397-08002B2CF9AE}" pid="13" name="MSIP_Label_77ccc63a-f756-4161-8054-32c679179e9e_ActionId">
    <vt:lpwstr>42470822-ea23-4d4c-b3ae-1ba51566b3c0</vt:lpwstr>
  </property>
  <property fmtid="{D5CDD505-2E9C-101B-9397-08002B2CF9AE}" pid="14" name="MSIP_Label_77ccc63a-f756-4161-8054-32c679179e9e_ContentBits">
    <vt:lpwstr>2</vt:lpwstr>
  </property>
  <property fmtid="{D5CDD505-2E9C-101B-9397-08002B2CF9AE}" pid="15" name="KSOProductBuildVer">
    <vt:lpwstr>1033-12.2.0.17545</vt:lpwstr>
  </property>
  <property fmtid="{D5CDD505-2E9C-101B-9397-08002B2CF9AE}" pid="16" name="ICV">
    <vt:lpwstr>C675424AAE2C48AD9CE7DBD00BC0E752_12</vt:lpwstr>
  </property>
</Properties>
</file>