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2E794" w14:textId="0E0E2C3F" w:rsidR="00A9204E" w:rsidRDefault="00D4215C" w:rsidP="00D421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4215C">
        <w:rPr>
          <w:rFonts w:ascii="Times New Roman" w:hAnsi="Times New Roman" w:cs="Times New Roman"/>
          <w:b/>
          <w:bCs/>
          <w:sz w:val="24"/>
          <w:szCs w:val="24"/>
          <w:lang w:val="en-GB"/>
        </w:rPr>
        <w:t>Agenda MI Comp Risks meeting ISCB</w:t>
      </w:r>
    </w:p>
    <w:p w14:paraId="33597BFD" w14:textId="5953B4F7" w:rsidR="00D4215C" w:rsidRDefault="00D4215C" w:rsidP="00D4215C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B523DD2" w14:textId="77777777" w:rsidR="00D4215C" w:rsidRDefault="00D4215C" w:rsidP="00D4215C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43A2C5D" w14:textId="4FC8E455" w:rsidR="00D4215C" w:rsidRDefault="00D4215C" w:rsidP="00D4215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Location: ISCB, Leuven (Belgium)</w:t>
      </w:r>
    </w:p>
    <w:p w14:paraId="10248B99" w14:textId="77777777" w:rsidR="00D4215C" w:rsidRDefault="00D4215C" w:rsidP="00D4215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B5CF4C0" w14:textId="189C7B8D" w:rsidR="00D4215C" w:rsidRDefault="00D4215C" w:rsidP="00D4215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4215C">
        <w:rPr>
          <w:rFonts w:ascii="Times New Roman" w:hAnsi="Times New Roman" w:cs="Times New Roman"/>
          <w:sz w:val="24"/>
          <w:szCs w:val="24"/>
          <w:lang w:val="en-GB"/>
        </w:rPr>
        <w:t>Attendees: Ed Bonneville (EB), Hein Put</w:t>
      </w:r>
      <w:r>
        <w:rPr>
          <w:rFonts w:ascii="Times New Roman" w:hAnsi="Times New Roman" w:cs="Times New Roman"/>
          <w:sz w:val="24"/>
          <w:szCs w:val="24"/>
          <w:lang w:val="en-GB"/>
        </w:rPr>
        <w:t>ter (HP), Liesbeth de Wreede (LdW), Matthieu Resche-Rigon (MRR), Bart Mertens (BM) and Jacques-Emmanuel Galimard (JEG)</w:t>
      </w:r>
    </w:p>
    <w:p w14:paraId="6233BE4A" w14:textId="77777777" w:rsidR="00D4215C" w:rsidRDefault="00D4215C" w:rsidP="00D4215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D0381EE" w14:textId="5A9C3949" w:rsidR="00D4215C" w:rsidRDefault="00D4215C" w:rsidP="00D4215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553C177" w14:textId="1440A920" w:rsidR="00D4215C" w:rsidRDefault="00D4215C" w:rsidP="00D4215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Summary of work since last meeting</w:t>
      </w:r>
    </w:p>
    <w:p w14:paraId="0FA4DB0A" w14:textId="273C05FD" w:rsidR="00D4215C" w:rsidRDefault="00D4215C" w:rsidP="00D4215C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4BE7E0C" w14:textId="6768F93A" w:rsidR="00D4215C" w:rsidRPr="00D4215C" w:rsidRDefault="00D4215C" w:rsidP="00D4215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Simulation study implemented on computer cluster, for cause-specific hazards (code available on Gitlab)</w:t>
      </w:r>
      <w:r w:rsidR="005A208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470D35F" w14:textId="1A6BEED2" w:rsidR="00D4215C" w:rsidRPr="00DA3202" w:rsidRDefault="00D4215C" w:rsidP="00D4215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draw time to event for single and independent Weibull</w:t>
      </w:r>
      <w:r w:rsidR="003E702A">
        <w:rPr>
          <w:rFonts w:ascii="Times New Roman" w:hAnsi="Times New Roman" w:cs="Times New Roman"/>
          <w:sz w:val="24"/>
          <w:szCs w:val="24"/>
          <w:lang w:val="en-GB"/>
        </w:rPr>
        <w:t xml:space="preserve"> distributions</w:t>
      </w:r>
    </w:p>
    <w:p w14:paraId="5EE01037" w14:textId="2D9BBB09" w:rsidR="00DA3202" w:rsidRPr="00DA3202" w:rsidRDefault="00DA3202" w:rsidP="00D4215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Tried different kinds of MAR mechanism (MAR_W)</w:t>
      </w:r>
    </w:p>
    <w:p w14:paraId="22569B76" w14:textId="3B9065BC" w:rsidR="00DA3202" w:rsidRPr="00D4215C" w:rsidRDefault="00DA3202" w:rsidP="00D4215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Added smcfcs from Bartlett into comparison</w:t>
      </w:r>
    </w:p>
    <w:p w14:paraId="79611A84" w14:textId="4FA47A56" w:rsidR="00D4215C" w:rsidRDefault="00D4215C" w:rsidP="00D4215C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917DCB4" w14:textId="449C2108" w:rsidR="00D4215C" w:rsidRDefault="00D4215C" w:rsidP="00D4215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Simulation study</w:t>
      </w:r>
    </w:p>
    <w:p w14:paraId="46665CEA" w14:textId="77777777" w:rsidR="00D4215C" w:rsidRPr="00D4215C" w:rsidRDefault="00D4215C" w:rsidP="00D4215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4AC05C6" w14:textId="7E431173" w:rsidR="00D4215C" w:rsidRDefault="00D4215C" w:rsidP="00D4215C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Run through set-up document</w:t>
      </w:r>
    </w:p>
    <w:p w14:paraId="6E0162AF" w14:textId="09E14610" w:rsidR="00D4215C" w:rsidRDefault="00D4215C" w:rsidP="00D4215C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2498485" w14:textId="3D500F53" w:rsidR="00D4215C" w:rsidRDefault="00D4215C" w:rsidP="00D4215C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Look at and discuss results on Shiny app</w:t>
      </w:r>
    </w:p>
    <w:p w14:paraId="224CE349" w14:textId="77777777" w:rsidR="00DA3202" w:rsidRPr="00DA3202" w:rsidRDefault="00DA3202" w:rsidP="00DA320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368B0A1" w14:textId="3E680023" w:rsidR="00DA3202" w:rsidRDefault="00DA3202" w:rsidP="00DA320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Interaction no longer useful with MAR_W mechanism</w:t>
      </w:r>
      <w:r w:rsidR="008B070E">
        <w:rPr>
          <w:rFonts w:ascii="Times New Roman" w:hAnsi="Times New Roman" w:cs="Times New Roman"/>
          <w:sz w:val="24"/>
          <w:szCs w:val="24"/>
          <w:lang w:val="en-GB"/>
        </w:rPr>
        <w:t>, though ch12 is still good</w:t>
      </w:r>
    </w:p>
    <w:p w14:paraId="36DA0B11" w14:textId="712ADC1A" w:rsidR="008B070E" w:rsidRDefault="008B070E" w:rsidP="00DA320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As beta is larger, approximation wanes</w:t>
      </w:r>
    </w:p>
    <w:p w14:paraId="71307A5A" w14:textId="6517AC51" w:rsidR="00DA3202" w:rsidRPr="00DA3202" w:rsidRDefault="00A419AF" w:rsidP="00DA320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Winner most of the time</w:t>
      </w:r>
      <w:r w:rsidR="003E702A">
        <w:rPr>
          <w:rFonts w:ascii="Times New Roman" w:hAnsi="Times New Roman" w:cs="Times New Roman"/>
          <w:sz w:val="24"/>
          <w:szCs w:val="24"/>
          <w:lang w:val="en-GB"/>
        </w:rPr>
        <w:t xml:space="preserve"> (in terms of bias)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is smcfcs</w:t>
      </w:r>
    </w:p>
    <w:p w14:paraId="51B41AF0" w14:textId="77777777" w:rsidR="00D4215C" w:rsidRPr="00D4215C" w:rsidRDefault="00D4215C" w:rsidP="00D4215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A49F120" w14:textId="7175E22F" w:rsidR="00D4215C" w:rsidRDefault="00D4215C" w:rsidP="00D4215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Future directions</w:t>
      </w:r>
    </w:p>
    <w:p w14:paraId="527317B7" w14:textId="445F0609" w:rsidR="00D4215C" w:rsidRDefault="00D4215C" w:rsidP="00D4215C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C77629C" w14:textId="60BD2819" w:rsidR="00D4215C" w:rsidRPr="00D4215C" w:rsidRDefault="00D4215C" w:rsidP="00D4215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Fine &amp; Gray model, with Taylor approximations but also maybe with smcfcs or full Bayesian.</w:t>
      </w:r>
    </w:p>
    <w:p w14:paraId="53B82A83" w14:textId="5DD37CFA" w:rsidR="00D4215C" w:rsidRPr="00D4215C" w:rsidRDefault="00D4215C" w:rsidP="00D4215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Including censoring</w:t>
      </w:r>
    </w:p>
    <w:p w14:paraId="156E74E7" w14:textId="576E42F1" w:rsidR="00D4215C" w:rsidRPr="00D4215C" w:rsidRDefault="00D4215C" w:rsidP="00D4215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Different MAR mechanisms, using DAGs to </w:t>
      </w:r>
      <w:r w:rsidR="003E702A">
        <w:rPr>
          <w:rFonts w:ascii="Times New Roman" w:hAnsi="Times New Roman" w:cs="Times New Roman"/>
          <w:sz w:val="24"/>
          <w:szCs w:val="24"/>
          <w:lang w:val="en-GB"/>
        </w:rPr>
        <w:t>explain where bias may arise from</w:t>
      </w:r>
      <w:bookmarkStart w:id="0" w:name="_GoBack"/>
      <w:bookmarkEnd w:id="0"/>
    </w:p>
    <w:p w14:paraId="4FC7028D" w14:textId="42E89E9C" w:rsidR="00D4215C" w:rsidRPr="00D4215C" w:rsidRDefault="00D4215C" w:rsidP="00D4215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Binary covariates, multiple missingness patterns</w:t>
      </w:r>
    </w:p>
    <w:p w14:paraId="03429182" w14:textId="2AB18870" w:rsidR="00D4215C" w:rsidRPr="00DA3202" w:rsidRDefault="00D4215C" w:rsidP="00D4215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Non-normal covariates, or </w:t>
      </w:r>
      <w:r w:rsidR="00C55E6C">
        <w:rPr>
          <w:rFonts w:ascii="Times New Roman" w:hAnsi="Times New Roman" w:cs="Times New Roman"/>
          <w:i/>
          <w:iCs/>
          <w:sz w:val="24"/>
          <w:szCs w:val="24"/>
          <w:lang w:val="en-GB"/>
        </w:rPr>
        <w:t>Z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highly skewed with an association with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t</w:t>
      </w:r>
    </w:p>
    <w:p w14:paraId="060D4977" w14:textId="258590B4" w:rsidR="00DA3202" w:rsidRPr="00D4215C" w:rsidRDefault="00DA3202" w:rsidP="00D4215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Estimates of cumulative incidence</w:t>
      </w:r>
    </w:p>
    <w:p w14:paraId="55136CF3" w14:textId="65478330" w:rsidR="00D4215C" w:rsidRPr="00D4215C" w:rsidRDefault="00D4215C" w:rsidP="00D4215C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380AB46" w14:textId="77777777" w:rsidR="00D4215C" w:rsidRPr="00D4215C" w:rsidRDefault="00D4215C" w:rsidP="00D4215C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sectPr w:rsidR="00D4215C" w:rsidRPr="00D42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94E28E1"/>
    <w:multiLevelType w:val="hybridMultilevel"/>
    <w:tmpl w:val="4D9E3C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D65207F"/>
    <w:multiLevelType w:val="hybridMultilevel"/>
    <w:tmpl w:val="44725C0A"/>
    <w:lvl w:ilvl="0" w:tplc="306855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E434E02"/>
    <w:multiLevelType w:val="hybridMultilevel"/>
    <w:tmpl w:val="3A728BF8"/>
    <w:lvl w:ilvl="0" w:tplc="3C8401F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8F0C32"/>
    <w:multiLevelType w:val="hybridMultilevel"/>
    <w:tmpl w:val="B06814E2"/>
    <w:lvl w:ilvl="0" w:tplc="9FA0397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4DD21AA"/>
    <w:multiLevelType w:val="hybridMultilevel"/>
    <w:tmpl w:val="5DDE8E70"/>
    <w:lvl w:ilvl="0" w:tplc="4BB61CA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3"/>
  </w:num>
  <w:num w:numId="3">
    <w:abstractNumId w:val="10"/>
  </w:num>
  <w:num w:numId="4">
    <w:abstractNumId w:val="25"/>
  </w:num>
  <w:num w:numId="5">
    <w:abstractNumId w:val="15"/>
  </w:num>
  <w:num w:numId="6">
    <w:abstractNumId w:val="18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4"/>
  </w:num>
  <w:num w:numId="21">
    <w:abstractNumId w:val="21"/>
  </w:num>
  <w:num w:numId="22">
    <w:abstractNumId w:val="11"/>
  </w:num>
  <w:num w:numId="23">
    <w:abstractNumId w:val="27"/>
  </w:num>
  <w:num w:numId="24">
    <w:abstractNumId w:val="12"/>
  </w:num>
  <w:num w:numId="25">
    <w:abstractNumId w:val="20"/>
  </w:num>
  <w:num w:numId="26">
    <w:abstractNumId w:val="14"/>
  </w:num>
  <w:num w:numId="27">
    <w:abstractNumId w:val="19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F2"/>
    <w:rsid w:val="003E702A"/>
    <w:rsid w:val="005A208F"/>
    <w:rsid w:val="00645252"/>
    <w:rsid w:val="006C5EF2"/>
    <w:rsid w:val="006D3D74"/>
    <w:rsid w:val="0083569A"/>
    <w:rsid w:val="008B070E"/>
    <w:rsid w:val="00A419AF"/>
    <w:rsid w:val="00A9204E"/>
    <w:rsid w:val="00C55E6C"/>
    <w:rsid w:val="00D4215C"/>
    <w:rsid w:val="00DA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8C129"/>
  <w15:chartTrackingRefBased/>
  <w15:docId w15:val="{0B8956FE-3B99-4055-900C-C986A873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D42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-bon\AppData\Roaming\Microsoft\Templates\Single%20spaced%20(blank)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(blank)(3)</Template>
  <TotalTime>27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 Bonneville</dc:creator>
  <cp:keywords/>
  <dc:description/>
  <cp:lastModifiedBy>Edouard Bonneville</cp:lastModifiedBy>
  <cp:revision>6</cp:revision>
  <dcterms:created xsi:type="dcterms:W3CDTF">2019-07-13T15:35:00Z</dcterms:created>
  <dcterms:modified xsi:type="dcterms:W3CDTF">2019-07-15T14:29:00Z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