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A8A" w:rsidRDefault="00436A8A" w:rsidP="0030094E">
      <w:pPr>
        <w:rPr>
          <w:rFonts w:ascii="Times New Roman" w:hAnsi="Times New Roman" w:cs="Times New Roman"/>
          <w:b/>
          <w:sz w:val="32"/>
          <w:szCs w:val="32"/>
        </w:rPr>
      </w:pPr>
      <w:bookmarkStart w:id="0" w:name="_GoBack"/>
    </w:p>
    <w:p w:rsidR="00DC1F65" w:rsidRDefault="004A5786" w:rsidP="004A5786">
      <w:pPr>
        <w:jc w:val="center"/>
        <w:rPr>
          <w:rFonts w:ascii="Times New Roman" w:hAnsi="Times New Roman" w:cs="Times New Roman"/>
          <w:b/>
          <w:sz w:val="32"/>
          <w:szCs w:val="32"/>
        </w:rPr>
      </w:pPr>
      <w:r w:rsidRPr="004A5786">
        <w:rPr>
          <w:rFonts w:ascii="Times New Roman" w:hAnsi="Times New Roman" w:cs="Times New Roman"/>
          <w:b/>
          <w:sz w:val="32"/>
          <w:szCs w:val="32"/>
        </w:rPr>
        <w:t>SCALABLE AND SUBSTAINABLE DOCKER PLATFORM FOR</w:t>
      </w:r>
    </w:p>
    <w:p w:rsidR="00560872" w:rsidRPr="004A5786" w:rsidRDefault="002C5F21" w:rsidP="004A5786">
      <w:pPr>
        <w:jc w:val="center"/>
        <w:rPr>
          <w:rFonts w:ascii="Times New Roman" w:hAnsi="Times New Roman" w:cs="Times New Roman"/>
          <w:b/>
          <w:sz w:val="32"/>
          <w:szCs w:val="32"/>
        </w:rPr>
      </w:pPr>
      <w:proofErr w:type="gramStart"/>
      <w:r w:rsidRPr="004A5786">
        <w:rPr>
          <w:rFonts w:ascii="Times New Roman" w:hAnsi="Times New Roman" w:cs="Times New Roman"/>
          <w:b/>
          <w:sz w:val="32"/>
          <w:szCs w:val="32"/>
        </w:rPr>
        <w:t>CONNECTED  ROBOTS</w:t>
      </w:r>
      <w:proofErr w:type="gramEnd"/>
      <w:r>
        <w:rPr>
          <w:rFonts w:ascii="Times New Roman" w:hAnsi="Times New Roman" w:cs="Times New Roman"/>
          <w:b/>
          <w:sz w:val="32"/>
          <w:szCs w:val="32"/>
        </w:rPr>
        <w:t xml:space="preserve"> USING</w:t>
      </w:r>
      <w:r w:rsidR="004A5786" w:rsidRPr="004A5786">
        <w:rPr>
          <w:rFonts w:ascii="Times New Roman" w:hAnsi="Times New Roman" w:cs="Times New Roman"/>
          <w:b/>
          <w:sz w:val="32"/>
          <w:szCs w:val="32"/>
        </w:rPr>
        <w:t xml:space="preserve"> </w:t>
      </w:r>
      <w:r>
        <w:rPr>
          <w:rFonts w:ascii="Times New Roman" w:hAnsi="Times New Roman" w:cs="Times New Roman"/>
          <w:b/>
          <w:sz w:val="32"/>
          <w:szCs w:val="32"/>
        </w:rPr>
        <w:t xml:space="preserve">SHARED SERVICES OF </w:t>
      </w:r>
      <w:r w:rsidRPr="004A5786">
        <w:rPr>
          <w:rFonts w:ascii="Times New Roman" w:hAnsi="Times New Roman" w:cs="Times New Roman"/>
          <w:b/>
          <w:sz w:val="32"/>
          <w:szCs w:val="32"/>
        </w:rPr>
        <w:t>ROBOT OPER</w:t>
      </w:r>
      <w:r>
        <w:rPr>
          <w:rFonts w:ascii="Times New Roman" w:hAnsi="Times New Roman" w:cs="Times New Roman"/>
          <w:b/>
          <w:sz w:val="32"/>
          <w:szCs w:val="32"/>
        </w:rPr>
        <w:t>ATING SYSTEM</w:t>
      </w:r>
    </w:p>
    <w:bookmarkEnd w:id="0"/>
    <w:p w:rsidR="00560872" w:rsidRDefault="00560872" w:rsidP="007F7BA1">
      <w:pPr>
        <w:rPr>
          <w:rFonts w:ascii="Times New Roman" w:hAnsi="Times New Roman" w:cs="Times New Roman"/>
          <w:b/>
        </w:rPr>
      </w:pPr>
    </w:p>
    <w:p w:rsidR="007F7BA1" w:rsidRPr="00560872" w:rsidRDefault="00560872" w:rsidP="007F7BA1">
      <w:pPr>
        <w:rPr>
          <w:rFonts w:ascii="Times New Roman" w:hAnsi="Times New Roman" w:cs="Times New Roman"/>
          <w:b/>
        </w:rPr>
      </w:pPr>
      <w:r w:rsidRPr="00560872">
        <w:rPr>
          <w:rFonts w:ascii="Times New Roman" w:hAnsi="Times New Roman" w:cs="Times New Roman"/>
          <w:b/>
        </w:rPr>
        <w:t>ABSTRACT</w:t>
      </w:r>
    </w:p>
    <w:p w:rsidR="007F7BA1" w:rsidRPr="006C1AA7" w:rsidRDefault="007F7BA1" w:rsidP="006C1AA7">
      <w:pPr>
        <w:jc w:val="both"/>
        <w:rPr>
          <w:rFonts w:ascii="Times New Roman" w:hAnsi="Times New Roman" w:cs="Times New Roman"/>
          <w:i/>
        </w:rPr>
      </w:pPr>
      <w:r w:rsidRPr="006C1AA7">
        <w:rPr>
          <w:rFonts w:ascii="Times New Roman" w:hAnsi="Times New Roman" w:cs="Times New Roman"/>
          <w:i/>
        </w:rPr>
        <w:t xml:space="preserve">The objective of the research work is to propose container based </w:t>
      </w:r>
      <w:proofErr w:type="gramStart"/>
      <w:r w:rsidRPr="006C1AA7">
        <w:rPr>
          <w:rFonts w:ascii="Times New Roman" w:hAnsi="Times New Roman" w:cs="Times New Roman"/>
          <w:i/>
        </w:rPr>
        <w:t>shared  ROS</w:t>
      </w:r>
      <w:proofErr w:type="gramEnd"/>
      <w:r w:rsidRPr="006C1AA7">
        <w:rPr>
          <w:rFonts w:ascii="Times New Roman" w:hAnsi="Times New Roman" w:cs="Times New Roman"/>
          <w:i/>
        </w:rPr>
        <w:t xml:space="preserve">  to the connected robotics networks</w:t>
      </w:r>
      <w:r w:rsidR="005C074E">
        <w:rPr>
          <w:rFonts w:ascii="Times New Roman" w:hAnsi="Times New Roman" w:cs="Times New Roman"/>
          <w:i/>
        </w:rPr>
        <w:t>.</w:t>
      </w:r>
      <w:r w:rsidRPr="006C1AA7">
        <w:rPr>
          <w:rFonts w:ascii="Times New Roman" w:hAnsi="Times New Roman" w:cs="Times New Roman"/>
          <w:i/>
        </w:rPr>
        <w:t xml:space="preserve"> Many host</w:t>
      </w:r>
      <w:r w:rsidR="00C1037E">
        <w:rPr>
          <w:rFonts w:ascii="Times New Roman" w:hAnsi="Times New Roman" w:cs="Times New Roman"/>
          <w:i/>
        </w:rPr>
        <w:t xml:space="preserve"> applications developed for robotic</w:t>
      </w:r>
      <w:r w:rsidRPr="006C1AA7">
        <w:rPr>
          <w:rFonts w:ascii="Times New Roman" w:hAnsi="Times New Roman" w:cs="Times New Roman"/>
          <w:i/>
        </w:rPr>
        <w:t xml:space="preserve"> functionalities needs ROS service to achieve coordination.</w:t>
      </w:r>
      <w:r w:rsidR="002F0517">
        <w:rPr>
          <w:rFonts w:ascii="Times New Roman" w:hAnsi="Times New Roman" w:cs="Times New Roman"/>
          <w:i/>
        </w:rPr>
        <w:t xml:space="preserve"> T</w:t>
      </w:r>
      <w:r w:rsidR="00C1037E">
        <w:rPr>
          <w:rFonts w:ascii="Times New Roman" w:hAnsi="Times New Roman" w:cs="Times New Roman"/>
          <w:i/>
        </w:rPr>
        <w:t xml:space="preserve">he </w:t>
      </w:r>
      <w:proofErr w:type="gramStart"/>
      <w:r w:rsidR="00C1037E">
        <w:rPr>
          <w:rFonts w:ascii="Times New Roman" w:hAnsi="Times New Roman" w:cs="Times New Roman"/>
          <w:i/>
        </w:rPr>
        <w:t>services rendered by ROS is</w:t>
      </w:r>
      <w:proofErr w:type="gramEnd"/>
      <w:r w:rsidR="00C1037E">
        <w:rPr>
          <w:rFonts w:ascii="Times New Roman" w:hAnsi="Times New Roman" w:cs="Times New Roman"/>
          <w:i/>
        </w:rPr>
        <w:t xml:space="preserve"> not sufficient for </w:t>
      </w:r>
      <w:r w:rsidR="002F0517">
        <w:rPr>
          <w:rFonts w:ascii="Times New Roman" w:hAnsi="Times New Roman" w:cs="Times New Roman"/>
          <w:i/>
        </w:rPr>
        <w:t>connected robots to perform special</w:t>
      </w:r>
      <w:r w:rsidR="00C1037E">
        <w:rPr>
          <w:rFonts w:ascii="Times New Roman" w:hAnsi="Times New Roman" w:cs="Times New Roman"/>
          <w:i/>
        </w:rPr>
        <w:t xml:space="preserve"> functionalities</w:t>
      </w:r>
      <w:r w:rsidR="002F0517">
        <w:rPr>
          <w:rFonts w:ascii="Times New Roman" w:hAnsi="Times New Roman" w:cs="Times New Roman"/>
          <w:i/>
        </w:rPr>
        <w:t xml:space="preserve">. The </w:t>
      </w:r>
      <w:proofErr w:type="spellStart"/>
      <w:r w:rsidR="002F0517">
        <w:rPr>
          <w:rFonts w:ascii="Times New Roman" w:hAnsi="Times New Roman" w:cs="Times New Roman"/>
          <w:i/>
        </w:rPr>
        <w:t>docker</w:t>
      </w:r>
      <w:proofErr w:type="spellEnd"/>
      <w:r w:rsidR="002F0517">
        <w:rPr>
          <w:rFonts w:ascii="Times New Roman" w:hAnsi="Times New Roman" w:cs="Times New Roman"/>
          <w:i/>
        </w:rPr>
        <w:t xml:space="preserve"> </w:t>
      </w:r>
      <w:proofErr w:type="gramStart"/>
      <w:r w:rsidR="002F0517">
        <w:rPr>
          <w:rFonts w:ascii="Times New Roman" w:hAnsi="Times New Roman" w:cs="Times New Roman"/>
          <w:i/>
        </w:rPr>
        <w:t>container  with</w:t>
      </w:r>
      <w:proofErr w:type="gramEnd"/>
      <w:r w:rsidR="002F0517">
        <w:rPr>
          <w:rFonts w:ascii="Times New Roman" w:hAnsi="Times New Roman" w:cs="Times New Roman"/>
          <w:i/>
        </w:rPr>
        <w:t xml:space="preserve"> special functionalities and interfaces, the availability and reliability of the industrial automation can be achieved. </w:t>
      </w:r>
      <w:r w:rsidRPr="006C1AA7">
        <w:rPr>
          <w:rFonts w:ascii="Times New Roman" w:hAnsi="Times New Roman" w:cs="Times New Roman"/>
          <w:i/>
        </w:rPr>
        <w:t xml:space="preserve">The sharing of </w:t>
      </w:r>
      <w:proofErr w:type="spellStart"/>
      <w:r w:rsidRPr="006C1AA7">
        <w:rPr>
          <w:rFonts w:ascii="Times New Roman" w:hAnsi="Times New Roman" w:cs="Times New Roman"/>
          <w:i/>
        </w:rPr>
        <w:t>docker</w:t>
      </w:r>
      <w:proofErr w:type="spellEnd"/>
      <w:r w:rsidRPr="006C1AA7">
        <w:rPr>
          <w:rFonts w:ascii="Times New Roman" w:hAnsi="Times New Roman" w:cs="Times New Roman"/>
          <w:i/>
        </w:rPr>
        <w:t xml:space="preserve"> container with its interfaces can be initiated and terminated in minimal time to achieve high production .A container based process automation in the robotic industry will not only give high yield and reliability with number of connected robots under unreliable and untrack able services . </w:t>
      </w:r>
    </w:p>
    <w:p w:rsidR="008E4710" w:rsidRDefault="008E4710">
      <w:pPr>
        <w:rPr>
          <w:rFonts w:ascii="Times New Roman" w:hAnsi="Times New Roman" w:cs="Times New Roman"/>
          <w:b/>
        </w:rPr>
        <w:sectPr w:rsidR="008E4710" w:rsidSect="007F7BA1">
          <w:pgSz w:w="12240" w:h="15840"/>
          <w:pgMar w:top="1440" w:right="1440" w:bottom="1440" w:left="1440" w:header="720" w:footer="720" w:gutter="0"/>
          <w:cols w:space="720"/>
          <w:docGrid w:linePitch="360"/>
        </w:sectPr>
      </w:pPr>
    </w:p>
    <w:p w:rsidR="00AA56E6" w:rsidRPr="00560872" w:rsidRDefault="00560872">
      <w:pPr>
        <w:rPr>
          <w:rFonts w:ascii="Times New Roman" w:hAnsi="Times New Roman" w:cs="Times New Roman"/>
          <w:b/>
        </w:rPr>
      </w:pPr>
      <w:r w:rsidRPr="00560872">
        <w:rPr>
          <w:rFonts w:ascii="Times New Roman" w:hAnsi="Times New Roman" w:cs="Times New Roman"/>
          <w:b/>
        </w:rPr>
        <w:lastRenderedPageBreak/>
        <w:t>INTRODUCTION:</w:t>
      </w:r>
    </w:p>
    <w:p w:rsidR="00560872" w:rsidRDefault="00560872" w:rsidP="00293488">
      <w:pPr>
        <w:sectPr w:rsidR="00560872" w:rsidSect="008E4710">
          <w:type w:val="continuous"/>
          <w:pgSz w:w="12240" w:h="15840"/>
          <w:pgMar w:top="1440" w:right="1440" w:bottom="1440" w:left="1440" w:header="720" w:footer="720" w:gutter="0"/>
          <w:cols w:num="2" w:space="720"/>
          <w:docGrid w:linePitch="360"/>
        </w:sectPr>
      </w:pPr>
    </w:p>
    <w:p w:rsidR="00FC22E6" w:rsidRDefault="004D2434" w:rsidP="00293488">
      <w:r>
        <w:lastRenderedPageBreak/>
        <w:t xml:space="preserve">The scope </w:t>
      </w:r>
      <w:proofErr w:type="gramStart"/>
      <w:r>
        <w:t>of  Robotics</w:t>
      </w:r>
      <w:proofErr w:type="gramEnd"/>
      <w:r>
        <w:t xml:space="preserve"> and the artificial intelligence is becoming  widespread, so the </w:t>
      </w:r>
      <w:r w:rsidR="00293488">
        <w:t>collaboration between researches is necessary in order to build large systems</w:t>
      </w:r>
      <w:r>
        <w:t xml:space="preserve"> . </w:t>
      </w:r>
      <w:proofErr w:type="spellStart"/>
      <w:r>
        <w:t>Organising</w:t>
      </w:r>
      <w:proofErr w:type="spellEnd"/>
      <w:r>
        <w:t xml:space="preserve"> the ROS software system into </w:t>
      </w:r>
      <w:proofErr w:type="gramStart"/>
      <w:r>
        <w:t xml:space="preserve">packages </w:t>
      </w:r>
      <w:r w:rsidR="00293488">
        <w:t xml:space="preserve"> support</w:t>
      </w:r>
      <w:r>
        <w:t>s</w:t>
      </w:r>
      <w:proofErr w:type="gramEnd"/>
      <w:r w:rsidR="00293488">
        <w:t xml:space="preserve">  collaborative development.</w:t>
      </w:r>
      <w:r>
        <w:t xml:space="preserve"> </w:t>
      </w:r>
      <w:r w:rsidR="00293488">
        <w:t xml:space="preserve">ROS packages is simply a directory which contains a XML file describing the package and starting any </w:t>
      </w:r>
      <w:proofErr w:type="gramStart"/>
      <w:r w:rsidR="00293488">
        <w:t>dependencies .</w:t>
      </w:r>
      <w:proofErr w:type="gramEnd"/>
      <w:r>
        <w:t xml:space="preserve"> </w:t>
      </w:r>
      <w:r w:rsidR="00293488">
        <w:t>At time of writing several hundred ROS packages exist across several publicly viewable repositories and hundred more likely exist in hundred repositories at vari</w:t>
      </w:r>
      <w:r w:rsidR="00BF1BA7">
        <w:t>ous institutions and companies [5].</w:t>
      </w:r>
      <w:proofErr w:type="gramStart"/>
      <w:r w:rsidR="00293488">
        <w:t>The  ROS</w:t>
      </w:r>
      <w:proofErr w:type="gramEnd"/>
      <w:r w:rsidR="00293488">
        <w:t xml:space="preserve"> core is distributed as its own package repository .</w:t>
      </w:r>
      <w:r>
        <w:t xml:space="preserve"> </w:t>
      </w:r>
      <w:proofErr w:type="gramStart"/>
      <w:r w:rsidR="00293488">
        <w:t>However ,the</w:t>
      </w:r>
      <w:proofErr w:type="gramEnd"/>
      <w:r w:rsidR="00293488">
        <w:t xml:space="preserve"> ROS repository includes only the base ROS communications infrastructure and graph-management tools software which actually builds robotic system using ROS is provided in second repository.</w:t>
      </w:r>
    </w:p>
    <w:p w:rsidR="00FC22E6" w:rsidRDefault="006458A1" w:rsidP="00FC22E6">
      <w:r>
        <w:t xml:space="preserve">The primary goal for optimizing resources is the shared services. </w:t>
      </w:r>
      <w:r w:rsidR="00FC22E6">
        <w:t xml:space="preserve">All the robots share the same set of </w:t>
      </w:r>
      <w:proofErr w:type="spellStart"/>
      <w:r w:rsidR="00FC22E6">
        <w:t>behaviours</w:t>
      </w:r>
      <w:proofErr w:type="spellEnd"/>
      <w:r w:rsidR="00FC22E6">
        <w:t xml:space="preserve">. These </w:t>
      </w:r>
      <w:proofErr w:type="spellStart"/>
      <w:r w:rsidR="00FC22E6">
        <w:t>behaviours</w:t>
      </w:r>
      <w:proofErr w:type="spellEnd"/>
      <w:r w:rsidR="00FC22E6">
        <w:t xml:space="preserve"> could be performed by the robot itself or they required cooperation with other robots that would run them in their place. The sharing of services among autonomous public agencies requires the close </w:t>
      </w:r>
      <w:proofErr w:type="spellStart"/>
      <w:r w:rsidR="00FC22E6">
        <w:t>cooporation</w:t>
      </w:r>
      <w:proofErr w:type="spellEnd"/>
      <w:r w:rsidR="00FC22E6">
        <w:t xml:space="preserve"> among those agencies in the context of public service network.</w:t>
      </w:r>
      <w:r>
        <w:t xml:space="preserve"> S</w:t>
      </w:r>
      <w:r w:rsidR="00FC22E6">
        <w:t>haring of services should not be considered as one type of construction</w:t>
      </w:r>
      <w:r>
        <w:t xml:space="preserve"> initially</w:t>
      </w:r>
      <w:r w:rsidR="00FC22E6">
        <w:t>.</w:t>
      </w:r>
      <w:r>
        <w:t xml:space="preserve"> T</w:t>
      </w:r>
      <w:r w:rsidR="00FC22E6">
        <w:t>he drivers for sharing are motivated externally by drastic budget cuts, but reinforced by internal lack of resources and capabilities.</w:t>
      </w:r>
      <w:r>
        <w:t xml:space="preserve"> </w:t>
      </w:r>
      <w:r w:rsidR="00FC22E6">
        <w:t>The results are</w:t>
      </w:r>
      <w:r>
        <w:t xml:space="preserve"> </w:t>
      </w:r>
      <w:r w:rsidR="00FC22E6">
        <w:t xml:space="preserve">that organizations start to share services that directly affect the functioning of their service </w:t>
      </w:r>
      <w:proofErr w:type="gramStart"/>
      <w:r w:rsidR="00FC22E6">
        <w:t>delivery .</w:t>
      </w:r>
      <w:proofErr w:type="gramEnd"/>
      <w:r w:rsidRPr="006458A1">
        <w:t xml:space="preserve"> </w:t>
      </w:r>
      <w:r>
        <w:t xml:space="preserve">Service delivery can be considered as one of the core competencies of POs, Although its less important than policy-making and ensuring public values like security and </w:t>
      </w:r>
      <w:proofErr w:type="gramStart"/>
      <w:r>
        <w:t>safety</w:t>
      </w:r>
      <w:r w:rsidR="00BF1BA7">
        <w:t>[</w:t>
      </w:r>
      <w:proofErr w:type="gramEnd"/>
      <w:r w:rsidR="00BF1BA7">
        <w:t>6]</w:t>
      </w:r>
      <w:r>
        <w:t>.</w:t>
      </w:r>
      <w:r w:rsidRPr="006458A1">
        <w:t xml:space="preserve"> </w:t>
      </w:r>
      <w:r>
        <w:t xml:space="preserve">The net effect is that the behavior is done </w:t>
      </w:r>
      <w:proofErr w:type="gramStart"/>
      <w:r>
        <w:t>opaquely ,regardless</w:t>
      </w:r>
      <w:proofErr w:type="gramEnd"/>
      <w:r>
        <w:t xml:space="preserve"> of which the robots have competed it.</w:t>
      </w:r>
    </w:p>
    <w:p w:rsidR="006458A1" w:rsidRDefault="006458A1" w:rsidP="006458A1">
      <w:r>
        <w:lastRenderedPageBreak/>
        <w:t>Container-based virtualization offers better performance by reducing the overhead potentially</w:t>
      </w:r>
      <w:r w:rsidR="000669E0" w:rsidRPr="000669E0">
        <w:t xml:space="preserve"> </w:t>
      </w:r>
      <w:r w:rsidR="000669E0">
        <w:t xml:space="preserve">and thus improves the utilization of data </w:t>
      </w:r>
      <w:proofErr w:type="gramStart"/>
      <w:r w:rsidR="000669E0">
        <w:t>centers .</w:t>
      </w:r>
      <w:proofErr w:type="gramEnd"/>
      <w:r w:rsidR="000669E0" w:rsidRPr="000669E0">
        <w:t xml:space="preserve"> </w:t>
      </w:r>
      <w:r w:rsidR="000669E0">
        <w:t xml:space="preserve">The physical performance of a single machine is compared with running the same application using two different isolation techniques.  </w:t>
      </w:r>
      <w:proofErr w:type="gramStart"/>
      <w:r w:rsidR="000669E0">
        <w:t>Namely isolation through virtualization and containerization.</w:t>
      </w:r>
      <w:proofErr w:type="gramEnd"/>
      <w:r w:rsidR="000669E0">
        <w:t xml:space="preserve">  Combining   </w:t>
      </w:r>
      <w:proofErr w:type="gramStart"/>
      <w:r w:rsidR="000669E0">
        <w:t>LXC  with</w:t>
      </w:r>
      <w:proofErr w:type="gramEnd"/>
      <w:r w:rsidR="000669E0">
        <w:t xml:space="preserve"> </w:t>
      </w:r>
      <w:proofErr w:type="spellStart"/>
      <w:r w:rsidR="000669E0">
        <w:t>Docker</w:t>
      </w:r>
      <w:proofErr w:type="spellEnd"/>
      <w:r w:rsidR="000669E0">
        <w:t xml:space="preserve"> and </w:t>
      </w:r>
      <w:proofErr w:type="spellStart"/>
      <w:r w:rsidR="000669E0">
        <w:t>CoreOS,the</w:t>
      </w:r>
      <w:proofErr w:type="spellEnd"/>
      <w:r w:rsidR="000669E0">
        <w:t xml:space="preserve"> whole package provides a lightweight , clean, full featured base layer for isolating application infrastructure.  The </w:t>
      </w:r>
      <w:proofErr w:type="spellStart"/>
      <w:proofErr w:type="gramStart"/>
      <w:r w:rsidR="000669E0">
        <w:t>CoreOS</w:t>
      </w:r>
      <w:proofErr w:type="spellEnd"/>
      <w:r w:rsidR="000669E0">
        <w:t xml:space="preserve">  ,</w:t>
      </w:r>
      <w:proofErr w:type="spellStart"/>
      <w:r w:rsidR="000669E0">
        <w:t>Docker</w:t>
      </w:r>
      <w:proofErr w:type="spellEnd"/>
      <w:proofErr w:type="gramEnd"/>
      <w:r w:rsidR="000669E0">
        <w:t xml:space="preserve">, LXC stack has a lot of potential .  If the technology could be improved to provide better resource </w:t>
      </w:r>
      <w:proofErr w:type="spellStart"/>
      <w:r w:rsidR="000669E0">
        <w:t>isolation</w:t>
      </w:r>
      <w:proofErr w:type="gramStart"/>
      <w:r w:rsidR="000669E0">
        <w:t>,which</w:t>
      </w:r>
      <w:proofErr w:type="spellEnd"/>
      <w:proofErr w:type="gramEnd"/>
      <w:r w:rsidR="000669E0">
        <w:t xml:space="preserve"> seems to be only major flaw it could drastically reduce overhead on major server deployments, even in public clouds.  Thus the</w:t>
      </w:r>
      <w:r>
        <w:t xml:space="preserve"> performance of container-based virtualization is better than with hypervisor-virtualization in most </w:t>
      </w:r>
      <w:proofErr w:type="spellStart"/>
      <w:r>
        <w:t>cases</w:t>
      </w:r>
      <w:proofErr w:type="gramStart"/>
      <w:r>
        <w:t>,</w:t>
      </w:r>
      <w:r w:rsidR="000669E0">
        <w:t>n</w:t>
      </w:r>
      <w:r>
        <w:t>and</w:t>
      </w:r>
      <w:proofErr w:type="spellEnd"/>
      <w:proofErr w:type="gramEnd"/>
      <w:r>
        <w:t xml:space="preserve"> it is almost as good as native application.</w:t>
      </w:r>
    </w:p>
    <w:p w:rsidR="00560872" w:rsidRDefault="007F7BA1" w:rsidP="00560872">
      <w:r>
        <w:t xml:space="preserve">Docker is an open source container technology with the ability “to </w:t>
      </w:r>
      <w:proofErr w:type="gramStart"/>
      <w:r>
        <w:t>build ,ship</w:t>
      </w:r>
      <w:proofErr w:type="gramEnd"/>
      <w:r>
        <w:t>,</w:t>
      </w:r>
      <w:r w:rsidR="00F1409B">
        <w:t xml:space="preserve"> </w:t>
      </w:r>
      <w:r>
        <w:t>and distributed applications”.</w:t>
      </w:r>
      <w:r w:rsidR="000669E0">
        <w:t xml:space="preserve"> </w:t>
      </w:r>
      <w:r>
        <w:t xml:space="preserve">The security level of Docker containers could also be increased with the operator runs them as “non-privileged </w:t>
      </w:r>
      <w:proofErr w:type="gramStart"/>
      <w:r>
        <w:t>“  and</w:t>
      </w:r>
      <w:proofErr w:type="gramEnd"/>
      <w:r>
        <w:t xml:space="preserve"> enables additional harde</w:t>
      </w:r>
      <w:r w:rsidR="00A572E7">
        <w:t xml:space="preserve">ning solutions in </w:t>
      </w:r>
      <w:proofErr w:type="spellStart"/>
      <w:r w:rsidR="00A572E7">
        <w:t>linux</w:t>
      </w:r>
      <w:proofErr w:type="spellEnd"/>
      <w:r w:rsidR="00A572E7">
        <w:t xml:space="preserve"> kernel [2].</w:t>
      </w:r>
      <w:r w:rsidR="00293488">
        <w:t xml:space="preserve"> </w:t>
      </w:r>
      <w:r w:rsidR="006F120F">
        <w:t>Docker run in PAAS variables attaches shell script, to built in stacks,</w:t>
      </w:r>
      <w:r w:rsidR="00293488">
        <w:t xml:space="preserve"> </w:t>
      </w:r>
      <w:r w:rsidR="006F120F">
        <w:t>clone tailoring elastic IP,</w:t>
      </w:r>
      <w:r w:rsidR="00293488">
        <w:t xml:space="preserve"> </w:t>
      </w:r>
      <w:r w:rsidR="006F120F">
        <w:t>mapping port,</w:t>
      </w:r>
      <w:r w:rsidR="00293488">
        <w:t xml:space="preserve"> </w:t>
      </w:r>
      <w:r w:rsidR="006F120F">
        <w:t xml:space="preserve">monitoring using </w:t>
      </w:r>
      <w:proofErr w:type="spellStart"/>
      <w:proofErr w:type="gramStart"/>
      <w:r w:rsidR="006F120F">
        <w:t>Seccom</w:t>
      </w:r>
      <w:proofErr w:type="spellEnd"/>
      <w:r w:rsidR="00293488">
        <w:t xml:space="preserve"> </w:t>
      </w:r>
      <w:r w:rsidR="006F120F">
        <w:t>,</w:t>
      </w:r>
      <w:proofErr w:type="spellStart"/>
      <w:r w:rsidR="006F120F">
        <w:t>Berkely</w:t>
      </w:r>
      <w:proofErr w:type="spellEnd"/>
      <w:proofErr w:type="gramEnd"/>
      <w:r w:rsidR="006F120F">
        <w:t xml:space="preserve"> in </w:t>
      </w:r>
      <w:proofErr w:type="spellStart"/>
      <w:r w:rsidR="006F120F">
        <w:t>filters,mocking</w:t>
      </w:r>
      <w:proofErr w:type="spellEnd"/>
      <w:r w:rsidR="006F120F">
        <w:t xml:space="preserve"> storage problem.</w:t>
      </w:r>
      <w:r w:rsidR="00293488">
        <w:t xml:space="preserve"> </w:t>
      </w:r>
      <w:r w:rsidR="006F120F">
        <w:t>Operations team</w:t>
      </w:r>
      <w:r w:rsidR="00C906C3">
        <w:t xml:space="preserve"> in managing container elastic bean stack and </w:t>
      </w:r>
      <w:proofErr w:type="spellStart"/>
      <w:r w:rsidR="00C906C3">
        <w:t>glit</w:t>
      </w:r>
      <w:proofErr w:type="spellEnd"/>
      <w:r w:rsidR="00C906C3">
        <w:t xml:space="preserve">  </w:t>
      </w:r>
      <w:proofErr w:type="spellStart"/>
      <w:r w:rsidR="00C906C3">
        <w:t>gmip</w:t>
      </w:r>
      <w:proofErr w:type="spellEnd"/>
      <w:r w:rsidR="00C906C3">
        <w:t xml:space="preserve"> with long running productivity ,Docker security managed per application as a micro services and breaks into logical components Reds,</w:t>
      </w:r>
      <w:r w:rsidR="00293488">
        <w:t xml:space="preserve"> </w:t>
      </w:r>
      <w:proofErr w:type="spellStart"/>
      <w:r w:rsidR="00C906C3">
        <w:t>mem</w:t>
      </w:r>
      <w:proofErr w:type="spellEnd"/>
      <w:r w:rsidR="00C906C3">
        <w:t xml:space="preserve"> server,</w:t>
      </w:r>
      <w:r w:rsidR="00293488">
        <w:t xml:space="preserve"> </w:t>
      </w:r>
      <w:r w:rsidR="00C906C3">
        <w:t>web server and flume as daemon.</w:t>
      </w:r>
      <w:r w:rsidR="00293488">
        <w:t xml:space="preserve"> </w:t>
      </w:r>
      <w:r w:rsidR="00C906C3">
        <w:t xml:space="preserve">Docker Containers offer an added stratum of </w:t>
      </w:r>
      <w:proofErr w:type="spellStart"/>
      <w:r w:rsidR="00C906C3">
        <w:t>defence</w:t>
      </w:r>
      <w:proofErr w:type="spellEnd"/>
      <w:r w:rsidR="00C906C3">
        <w:t xml:space="preserve"> by separating the application and the host,</w:t>
      </w:r>
      <w:r w:rsidR="00560872">
        <w:t xml:space="preserve"> </w:t>
      </w:r>
      <w:r w:rsidR="00C906C3">
        <w:t xml:space="preserve">and the between </w:t>
      </w:r>
      <w:proofErr w:type="gramStart"/>
      <w:r w:rsidR="00C906C3">
        <w:t>applications .</w:t>
      </w:r>
      <w:proofErr w:type="gramEnd"/>
      <w:r w:rsidR="00293488">
        <w:t xml:space="preserve"> </w:t>
      </w:r>
      <w:r w:rsidR="00C906C3">
        <w:t>It has process restrictions,</w:t>
      </w:r>
      <w:r w:rsidR="00560872">
        <w:t xml:space="preserve"> </w:t>
      </w:r>
      <w:r w:rsidR="00C906C3">
        <w:t>device and file restrictions,</w:t>
      </w:r>
      <w:r w:rsidR="00560872">
        <w:t xml:space="preserve"> </w:t>
      </w:r>
      <w:r w:rsidR="00C906C3">
        <w:t xml:space="preserve">application image </w:t>
      </w:r>
      <w:proofErr w:type="gramStart"/>
      <w:r w:rsidR="00C906C3">
        <w:t>security ,d</w:t>
      </w:r>
      <w:r w:rsidR="000669E0">
        <w:t>ocker</w:t>
      </w:r>
      <w:proofErr w:type="gramEnd"/>
      <w:r w:rsidR="000669E0">
        <w:t xml:space="preserve"> allows container</w:t>
      </w:r>
      <w:r w:rsidR="00C906C3">
        <w:t xml:space="preserve"> images to originate f</w:t>
      </w:r>
      <w:r w:rsidR="006B78D9">
        <w:t xml:space="preserve">rom did </w:t>
      </w:r>
      <w:r w:rsidR="00B76BB1">
        <w:t xml:space="preserve"> or from a remote registry and these </w:t>
      </w:r>
      <w:proofErr w:type="spellStart"/>
      <w:r w:rsidR="00B76BB1">
        <w:t>congiguration</w:t>
      </w:r>
      <w:proofErr w:type="spellEnd"/>
      <w:r w:rsidR="00B76BB1">
        <w:t xml:space="preserve"> controls described above are provided as  a run-time facility where </w:t>
      </w:r>
      <w:proofErr w:type="spellStart"/>
      <w:r w:rsidR="00B76BB1">
        <w:t>isolation,orchestration,scheduling</w:t>
      </w:r>
      <w:proofErr w:type="spellEnd"/>
      <w:r w:rsidR="00B76BB1">
        <w:t xml:space="preserve"> and application manageme</w:t>
      </w:r>
      <w:r w:rsidR="0030094E">
        <w:t>nt mechanisms are concentrated [1].</w:t>
      </w:r>
    </w:p>
    <w:p w:rsidR="004A6EA5" w:rsidRPr="004A5786" w:rsidRDefault="00B30CF7" w:rsidP="00560872">
      <w:pPr>
        <w:rPr>
          <w:b/>
        </w:rPr>
      </w:pPr>
      <w:r>
        <w:t xml:space="preserve"> </w:t>
      </w:r>
      <w:r w:rsidR="00AD5A7F">
        <w:t xml:space="preserve">“ROS 2.0 will </w:t>
      </w:r>
      <w:proofErr w:type="gramStart"/>
      <w:r w:rsidR="00AD5A7F">
        <w:t>support  the</w:t>
      </w:r>
      <w:proofErr w:type="gramEnd"/>
      <w:r w:rsidR="00AD5A7F">
        <w:t xml:space="preserve"> growth of</w:t>
      </w:r>
      <w:r w:rsidR="00560872">
        <w:t xml:space="preserve"> the ROS community by making it </w:t>
      </w:r>
      <w:r w:rsidR="00AD5A7F">
        <w:t>much easier to work with small embedded systems,</w:t>
      </w:r>
      <w:r w:rsidR="00560872">
        <w:t xml:space="preserve"> </w:t>
      </w:r>
      <w:r w:rsidR="00AD5A7F">
        <w:t>teams of multiple robots and robots that require real time control”.</w:t>
      </w:r>
      <w:r w:rsidR="00560872">
        <w:t xml:space="preserve"> </w:t>
      </w:r>
      <w:r w:rsidR="00AD5A7F">
        <w:t xml:space="preserve">ROS-I is a software library that builds on leverages its power and flexibility </w:t>
      </w:r>
      <w:proofErr w:type="gramStart"/>
      <w:r w:rsidR="00AD5A7F">
        <w:t>manufacturing  automation</w:t>
      </w:r>
      <w:proofErr w:type="gramEnd"/>
      <w:r w:rsidR="00AD5A7F">
        <w:t xml:space="preserve"> equipments including industrial robot arms </w:t>
      </w:r>
      <w:r w:rsidR="0014606B">
        <w:t>[7].</w:t>
      </w:r>
    </w:p>
    <w:p w:rsidR="004A5786" w:rsidRPr="00230B2E" w:rsidRDefault="004A5786" w:rsidP="00560872">
      <w:pPr>
        <w:rPr>
          <w:rFonts w:ascii="Times New Roman" w:hAnsi="Times New Roman" w:cs="Times New Roman"/>
        </w:rPr>
      </w:pPr>
      <w:r w:rsidRPr="004A5786">
        <w:rPr>
          <w:rFonts w:ascii="Times New Roman" w:hAnsi="Times New Roman" w:cs="Times New Roman"/>
          <w:b/>
        </w:rPr>
        <w:t>DOCKER PLATFORM FOR CONNECTED ROBOTS:</w:t>
      </w:r>
    </w:p>
    <w:p w:rsidR="00064C02" w:rsidRDefault="004A5786" w:rsidP="00560872">
      <w:pPr>
        <w:rPr>
          <w:rFonts w:ascii="Times New Roman" w:hAnsi="Times New Roman" w:cs="Times New Roman"/>
        </w:rPr>
      </w:pPr>
      <w:r w:rsidRPr="00230B2E">
        <w:rPr>
          <w:rFonts w:ascii="Times New Roman" w:hAnsi="Times New Roman" w:cs="Times New Roman"/>
        </w:rPr>
        <w:t xml:space="preserve">Earlier automation processes have not address the </w:t>
      </w:r>
      <w:proofErr w:type="spellStart"/>
      <w:r w:rsidRPr="00230B2E">
        <w:rPr>
          <w:rFonts w:ascii="Times New Roman" w:hAnsi="Times New Roman" w:cs="Times New Roman"/>
        </w:rPr>
        <w:t>substainability</w:t>
      </w:r>
      <w:proofErr w:type="spellEnd"/>
      <w:r w:rsidRPr="00230B2E">
        <w:rPr>
          <w:rFonts w:ascii="Times New Roman" w:hAnsi="Times New Roman" w:cs="Times New Roman"/>
        </w:rPr>
        <w:t xml:space="preserve"> and scalability issues of connected robots. </w:t>
      </w:r>
      <w:proofErr w:type="gramStart"/>
      <w:r w:rsidRPr="00230B2E">
        <w:rPr>
          <w:rFonts w:ascii="Times New Roman" w:hAnsi="Times New Roman" w:cs="Times New Roman"/>
        </w:rPr>
        <w:t>Once  the</w:t>
      </w:r>
      <w:proofErr w:type="gramEnd"/>
      <w:r w:rsidRPr="00230B2E">
        <w:rPr>
          <w:rFonts w:ascii="Times New Roman" w:hAnsi="Times New Roman" w:cs="Times New Roman"/>
        </w:rPr>
        <w:t xml:space="preserve"> shared services have been utilized there will be no dependency</w:t>
      </w:r>
      <w:r w:rsidR="00230B2E" w:rsidRPr="00230B2E">
        <w:rPr>
          <w:rFonts w:ascii="Times New Roman" w:hAnsi="Times New Roman" w:cs="Times New Roman"/>
        </w:rPr>
        <w:t xml:space="preserve"> and communication challenges with vast number of sensors and actuators </w:t>
      </w:r>
      <w:r w:rsidRPr="00230B2E">
        <w:rPr>
          <w:rFonts w:ascii="Times New Roman" w:hAnsi="Times New Roman" w:cs="Times New Roman"/>
        </w:rPr>
        <w:t xml:space="preserve"> </w:t>
      </w:r>
      <w:r w:rsidR="00230B2E" w:rsidRPr="00230B2E">
        <w:rPr>
          <w:rFonts w:ascii="Times New Roman" w:hAnsi="Times New Roman" w:cs="Times New Roman"/>
        </w:rPr>
        <w:t xml:space="preserve">the service delivery of connected robots may gets degraded. It is not only due to non availability of the essential platforms and unreliable component service. So a docker platform for robot operating system have been proposed to connected robots to attain </w:t>
      </w:r>
      <w:proofErr w:type="spellStart"/>
      <w:r w:rsidR="00230B2E" w:rsidRPr="00230B2E">
        <w:rPr>
          <w:rFonts w:ascii="Times New Roman" w:hAnsi="Times New Roman" w:cs="Times New Roman"/>
        </w:rPr>
        <w:t>substainability</w:t>
      </w:r>
      <w:proofErr w:type="spellEnd"/>
      <w:r w:rsidR="00230B2E" w:rsidRPr="00230B2E">
        <w:rPr>
          <w:rFonts w:ascii="Times New Roman" w:hAnsi="Times New Roman" w:cs="Times New Roman"/>
        </w:rPr>
        <w:t xml:space="preserve"> and </w:t>
      </w:r>
      <w:proofErr w:type="spellStart"/>
      <w:r w:rsidR="00230B2E" w:rsidRPr="00230B2E">
        <w:rPr>
          <w:rFonts w:ascii="Times New Roman" w:hAnsi="Times New Roman" w:cs="Times New Roman"/>
        </w:rPr>
        <w:t>scalabil</w:t>
      </w:r>
      <w:proofErr w:type="spellEnd"/>
    </w:p>
    <w:p w:rsidR="00230B2E" w:rsidRPr="00230B2E" w:rsidRDefault="00230B2E" w:rsidP="00560872">
      <w:pPr>
        <w:rPr>
          <w:rFonts w:ascii="Times New Roman" w:hAnsi="Times New Roman" w:cs="Times New Roman"/>
        </w:rPr>
      </w:pPr>
      <w:proofErr w:type="spellStart"/>
      <w:proofErr w:type="gramStart"/>
      <w:r w:rsidRPr="00230B2E">
        <w:rPr>
          <w:rFonts w:ascii="Times New Roman" w:hAnsi="Times New Roman" w:cs="Times New Roman"/>
        </w:rPr>
        <w:t>ity</w:t>
      </w:r>
      <w:proofErr w:type="spellEnd"/>
      <w:proofErr w:type="gramEnd"/>
      <w:r w:rsidRPr="00230B2E">
        <w:rPr>
          <w:rFonts w:ascii="Times New Roman" w:hAnsi="Times New Roman" w:cs="Times New Roman"/>
        </w:rPr>
        <w:t>.</w:t>
      </w:r>
    </w:p>
    <w:p w:rsidR="00436A8A" w:rsidRPr="00C02ED5" w:rsidRDefault="00230B2E" w:rsidP="00560872">
      <w:pPr>
        <w:rPr>
          <w:rFonts w:ascii="Times New Roman" w:hAnsi="Times New Roman" w:cs="Times New Roman"/>
        </w:rPr>
      </w:pPr>
      <w:r w:rsidRPr="00230B2E">
        <w:rPr>
          <w:rFonts w:ascii="Times New Roman" w:hAnsi="Times New Roman" w:cs="Times New Roman"/>
        </w:rPr>
        <w:t xml:space="preserve">The consequence factors from process, people and product are considered and </w:t>
      </w:r>
      <w:proofErr w:type="gramStart"/>
      <w:r w:rsidRPr="00230B2E">
        <w:rPr>
          <w:rFonts w:ascii="Times New Roman" w:hAnsi="Times New Roman" w:cs="Times New Roman"/>
        </w:rPr>
        <w:t>orchestrated  in</w:t>
      </w:r>
      <w:proofErr w:type="gramEnd"/>
      <w:r w:rsidRPr="00230B2E">
        <w:rPr>
          <w:rFonts w:ascii="Times New Roman" w:hAnsi="Times New Roman" w:cs="Times New Roman"/>
        </w:rPr>
        <w:t xml:space="preserve"> order to </w:t>
      </w:r>
      <w:r w:rsidRPr="00C02ED5">
        <w:rPr>
          <w:rFonts w:ascii="Times New Roman" w:hAnsi="Times New Roman" w:cs="Times New Roman"/>
        </w:rPr>
        <w:t xml:space="preserve">achieve in the  expected </w:t>
      </w:r>
      <w:proofErr w:type="spellStart"/>
      <w:r w:rsidRPr="00C02ED5">
        <w:rPr>
          <w:rFonts w:ascii="Times New Roman" w:hAnsi="Times New Roman" w:cs="Times New Roman"/>
        </w:rPr>
        <w:t>substainability</w:t>
      </w:r>
      <w:proofErr w:type="spellEnd"/>
      <w:r w:rsidRPr="00C02ED5">
        <w:rPr>
          <w:rFonts w:ascii="Times New Roman" w:hAnsi="Times New Roman" w:cs="Times New Roman"/>
        </w:rPr>
        <w:t xml:space="preserve"> for the product from the manufacturing plant.  </w:t>
      </w:r>
    </w:p>
    <w:p w:rsidR="00064C02" w:rsidRDefault="003958B8" w:rsidP="00560872">
      <w:pPr>
        <w:rPr>
          <w:rFonts w:ascii="Times New Roman" w:hAnsi="Times New Roman" w:cs="Times New Roman"/>
        </w:rPr>
      </w:pPr>
      <w:r w:rsidRPr="00C02ED5">
        <w:rPr>
          <w:rFonts w:ascii="Times New Roman" w:hAnsi="Times New Roman" w:cs="Times New Roman"/>
        </w:rPr>
        <w:t xml:space="preserve">Without </w:t>
      </w:r>
      <w:proofErr w:type="spellStart"/>
      <w:r w:rsidRPr="00C02ED5">
        <w:rPr>
          <w:rFonts w:ascii="Times New Roman" w:hAnsi="Times New Roman" w:cs="Times New Roman"/>
        </w:rPr>
        <w:t>docker</w:t>
      </w:r>
      <w:proofErr w:type="spellEnd"/>
      <w:r w:rsidRPr="00C02ED5">
        <w:rPr>
          <w:rFonts w:ascii="Times New Roman" w:hAnsi="Times New Roman" w:cs="Times New Roman"/>
        </w:rPr>
        <w:t xml:space="preserve"> platform,</w:t>
      </w:r>
    </w:p>
    <w:p w:rsidR="003958B8" w:rsidRDefault="00064C02" w:rsidP="00560872">
      <w:pPr>
        <w:rPr>
          <w:rFonts w:ascii="Times New Roman" w:eastAsiaTheme="minorEastAsia" w:hAnsi="Times New Roman" w:cs="Times New Roman"/>
        </w:rPr>
      </w:pPr>
      <w:r>
        <w:rPr>
          <w:rFonts w:ascii="Times New Roman" w:hAnsi="Times New Roman" w:cs="Times New Roman"/>
        </w:rPr>
        <w:lastRenderedPageBreak/>
        <w:t xml:space="preserve">Sustainability of the system is proportional </w:t>
      </w:r>
      <w:r w:rsidR="00E663C7">
        <w:rPr>
          <w:rFonts w:ascii="Times New Roman" w:hAnsi="Times New Roman" w:cs="Times New Roman"/>
        </w:rPr>
        <w:t xml:space="preserve">to </w:t>
      </w:r>
      <w:proofErr w:type="spellStart"/>
      <w:r w:rsidR="00E663C7">
        <w:rPr>
          <w:rFonts w:ascii="Times New Roman" w:hAnsi="Times New Roman" w:cs="Times New Roman"/>
        </w:rPr>
        <w:t>themultiplication</w:t>
      </w:r>
      <w:proofErr w:type="spellEnd"/>
      <w:r w:rsidR="00E663C7">
        <w:rPr>
          <w:rFonts w:ascii="Times New Roman" w:hAnsi="Times New Roman" w:cs="Times New Roman"/>
        </w:rPr>
        <w:t xml:space="preserve"> of the same for </w:t>
      </w:r>
      <w:proofErr w:type="spellStart"/>
      <w:r w:rsidR="00E663C7">
        <w:rPr>
          <w:rFonts w:ascii="Times New Roman" w:hAnsi="Times New Roman" w:cs="Times New Roman"/>
        </w:rPr>
        <w:t>process</w:t>
      </w:r>
      <w:proofErr w:type="gramStart"/>
      <w:r w:rsidR="00E663C7">
        <w:rPr>
          <w:rFonts w:ascii="Times New Roman" w:hAnsi="Times New Roman" w:cs="Times New Roman"/>
        </w:rPr>
        <w:t>,people</w:t>
      </w:r>
      <w:proofErr w:type="spellEnd"/>
      <w:proofErr w:type="gramEnd"/>
      <w:r w:rsidR="00E663C7">
        <w:rPr>
          <w:rFonts w:ascii="Times New Roman" w:hAnsi="Times New Roman" w:cs="Times New Roman"/>
        </w:rPr>
        <w:t xml:space="preserve"> and product without any </w:t>
      </w:r>
      <w:proofErr w:type="spellStart"/>
      <w:r w:rsidR="00E663C7">
        <w:rPr>
          <w:rFonts w:ascii="Times New Roman" w:hAnsi="Times New Roman" w:cs="Times New Roman"/>
        </w:rPr>
        <w:t>docker</w:t>
      </w:r>
      <w:proofErr w:type="spellEnd"/>
      <w:r w:rsidR="00E663C7">
        <w:rPr>
          <w:rFonts w:ascii="Times New Roman" w:hAnsi="Times New Roman" w:cs="Times New Roman"/>
        </w:rPr>
        <w:t xml:space="preserve"> platform </w:t>
      </w:r>
      <w:proofErr w:type="spellStart"/>
      <w:r w:rsidR="00E663C7">
        <w:rPr>
          <w:rFonts w:ascii="Times New Roman" w:hAnsi="Times New Roman" w:cs="Times New Roman"/>
        </w:rPr>
        <w:t>whereaswhen</w:t>
      </w:r>
      <w:proofErr w:type="spellEnd"/>
      <w:r w:rsidR="00E663C7">
        <w:rPr>
          <w:rFonts w:ascii="Times New Roman" w:hAnsi="Times New Roman" w:cs="Times New Roman"/>
        </w:rPr>
        <w:t xml:space="preserve"> the </w:t>
      </w:r>
      <w:proofErr w:type="spellStart"/>
      <w:r w:rsidR="00E663C7">
        <w:rPr>
          <w:rFonts w:ascii="Times New Roman" w:hAnsi="Times New Roman" w:cs="Times New Roman"/>
        </w:rPr>
        <w:t>docker</w:t>
      </w:r>
      <w:proofErr w:type="spellEnd"/>
      <w:r w:rsidR="00E663C7">
        <w:rPr>
          <w:rFonts w:ascii="Times New Roman" w:hAnsi="Times New Roman" w:cs="Times New Roman"/>
        </w:rPr>
        <w:t xml:space="preserve"> is introduced the </w:t>
      </w:r>
      <w:proofErr w:type="spellStart"/>
      <w:r w:rsidR="00E663C7">
        <w:rPr>
          <w:rFonts w:ascii="Times New Roman" w:hAnsi="Times New Roman" w:cs="Times New Roman"/>
        </w:rPr>
        <w:t>sustainablilityhas</w:t>
      </w:r>
      <w:proofErr w:type="spellEnd"/>
      <w:r w:rsidR="00E663C7">
        <w:rPr>
          <w:rFonts w:ascii="Times New Roman" w:hAnsi="Times New Roman" w:cs="Times New Roman"/>
        </w:rPr>
        <w:t xml:space="preserve"> changed to </w:t>
      </w:r>
      <w:proofErr w:type="spellStart"/>
      <w:r w:rsidR="00E663C7">
        <w:rPr>
          <w:rFonts w:ascii="Times New Roman" w:hAnsi="Times New Roman" w:cs="Times New Roman"/>
        </w:rPr>
        <w:t>platform,product</w:t>
      </w:r>
      <w:proofErr w:type="spellEnd"/>
      <w:r w:rsidR="00E663C7">
        <w:rPr>
          <w:rFonts w:ascii="Times New Roman" w:hAnsi="Times New Roman" w:cs="Times New Roman"/>
        </w:rPr>
        <w:t xml:space="preserve"> and person.</w:t>
      </w:r>
      <w:r w:rsidR="003958B8" w:rsidRPr="00C02ED5">
        <w:rPr>
          <w:rFonts w:ascii="Times New Roman" w:hAnsi="Times New Roman" w:cs="Times New Roman"/>
        </w:rPr>
        <w:br/>
      </w:r>
      <m:oMathPara>
        <m:oMath>
          <m:nary>
            <m:naryPr>
              <m:chr m:val="∑"/>
              <m:limLoc m:val="subSup"/>
              <m:supHide m:val="1"/>
              <m:ctrlPr>
                <w:rPr>
                  <w:rFonts w:ascii="Cambria Math" w:hAnsi="Cambria Math" w:cs="Times New Roman"/>
                  <w:i/>
                </w:rPr>
              </m:ctrlPr>
            </m:naryPr>
            <m:sub>
              <m:r>
                <w:rPr>
                  <w:rFonts w:ascii="Cambria Math" w:hAnsi="Cambria Math" w:cs="Times New Roman"/>
                </w:rPr>
                <m:t>process</m:t>
              </m:r>
            </m:sub>
            <m:sup/>
            <m:e>
              <m:r>
                <w:rPr>
                  <w:rFonts w:ascii="Cambria Math" w:hAnsi="Cambria Math" w:cs="Times New Roman"/>
                </w:rPr>
                <m:t xml:space="preserve">safety,security+ </m:t>
              </m:r>
              <m:nary>
                <m:naryPr>
                  <m:chr m:val="∑"/>
                  <m:limLoc m:val="subSup"/>
                  <m:supHide m:val="1"/>
                  <m:ctrlPr>
                    <w:rPr>
                      <w:rFonts w:ascii="Cambria Math" w:hAnsi="Cambria Math" w:cs="Times New Roman"/>
                      <w:i/>
                    </w:rPr>
                  </m:ctrlPr>
                </m:naryPr>
                <m:sub>
                  <m:r>
                    <w:rPr>
                      <w:rFonts w:ascii="Cambria Math" w:hAnsi="Cambria Math" w:cs="Times New Roman"/>
                    </w:rPr>
                    <m:t>product</m:t>
                  </m:r>
                </m:sub>
                <m:sup/>
                <m:e>
                  <m:r>
                    <w:rPr>
                      <w:rFonts w:ascii="Cambria Math" w:hAnsi="Cambria Math" w:cs="Times New Roman"/>
                    </w:rPr>
                    <m:t xml:space="preserve">risk ,reliability  + </m:t>
                  </m:r>
                  <m:nary>
                    <m:naryPr>
                      <m:chr m:val="∑"/>
                      <m:limLoc m:val="subSup"/>
                      <m:supHide m:val="1"/>
                      <m:ctrlPr>
                        <w:rPr>
                          <w:rFonts w:ascii="Cambria Math" w:hAnsi="Cambria Math" w:cs="Times New Roman"/>
                          <w:i/>
                        </w:rPr>
                      </m:ctrlPr>
                    </m:naryPr>
                    <m:sub>
                      <m:r>
                        <w:rPr>
                          <w:rFonts w:ascii="Cambria Math" w:hAnsi="Cambria Math" w:cs="Times New Roman"/>
                        </w:rPr>
                        <m:t>person</m:t>
                      </m:r>
                    </m:sub>
                    <m:sup/>
                    <m:e>
                      <m:r>
                        <w:rPr>
                          <w:rFonts w:ascii="Cambria Math" w:hAnsi="Cambria Math" w:cs="Times New Roman"/>
                        </w:rPr>
                        <m:t>sup</m:t>
                      </m:r>
                      <m:r>
                        <w:rPr>
                          <w:rFonts w:ascii="Cambria Math" w:hAnsi="Cambria Math" w:cs="Times New Roman"/>
                        </w:rPr>
                        <m:t>plier , customer, employee</m:t>
                      </m:r>
                    </m:e>
                  </m:nary>
                </m:e>
              </m:nary>
            </m:e>
          </m:nary>
        </m:oMath>
      </m:oMathPara>
    </w:p>
    <w:p w:rsidR="00C02ED5" w:rsidRDefault="00C02ED5" w:rsidP="00C02ED5">
      <w:pPr>
        <w:rPr>
          <w:rFonts w:ascii="Times New Roman" w:eastAsiaTheme="minorEastAsia" w:hAnsi="Times New Roman" w:cs="Times New Roman"/>
        </w:rPr>
      </w:pPr>
      <w:r>
        <w:rPr>
          <w:rFonts w:ascii="Times New Roman" w:eastAsiaTheme="minorEastAsia" w:hAnsi="Times New Roman" w:cs="Times New Roman"/>
        </w:rPr>
        <w:t>With docker platform,</w:t>
      </w:r>
    </w:p>
    <w:p w:rsidR="00C02ED5" w:rsidRPr="00C02ED5" w:rsidRDefault="00B30CF7" w:rsidP="00C02ED5">
      <w:pPr>
        <w:rPr>
          <w:rFonts w:ascii="Times New Roman" w:hAnsi="Times New Roman" w:cs="Times New Roman"/>
        </w:rPr>
      </w:pPr>
      <m:oMathPara>
        <m:oMath>
          <m:nary>
            <m:naryPr>
              <m:chr m:val="∑"/>
              <m:limLoc m:val="subSup"/>
              <m:supHide m:val="1"/>
              <m:ctrlPr>
                <w:rPr>
                  <w:rFonts w:ascii="Cambria Math" w:eastAsiaTheme="minorEastAsia" w:hAnsi="Cambria Math" w:cs="Times New Roman"/>
                  <w:i/>
                </w:rPr>
              </m:ctrlPr>
            </m:naryPr>
            <m:sub>
              <m:r>
                <w:rPr>
                  <w:rFonts w:ascii="Cambria Math" w:eastAsiaTheme="minorEastAsia" w:hAnsi="Cambria Math" w:cs="Times New Roman"/>
                </w:rPr>
                <m:t>platform</m:t>
              </m:r>
            </m:sub>
            <m:sup/>
            <m:e>
              <m:r>
                <w:rPr>
                  <w:rFonts w:ascii="Cambria Math" w:eastAsiaTheme="minorEastAsia" w:hAnsi="Cambria Math" w:cs="Times New Roman"/>
                </w:rPr>
                <m:t>service,container, interfaces</m:t>
              </m:r>
            </m:e>
          </m:nary>
          <m:d>
            <m:dPr>
              <m:ctrlPr>
                <w:rPr>
                  <w:rFonts w:ascii="Cambria Math" w:hAnsi="Cambria Math" w:cs="Times New Roman"/>
                  <w:i/>
                </w:rPr>
              </m:ctrlPr>
            </m:dPr>
            <m:e>
              <m:nary>
                <m:naryPr>
                  <m:chr m:val="∑"/>
                  <m:limLoc m:val="subSup"/>
                  <m:supHide m:val="1"/>
                  <m:ctrlPr>
                    <w:rPr>
                      <w:rFonts w:ascii="Cambria Math" w:hAnsi="Cambria Math" w:cs="Times New Roman"/>
                      <w:i/>
                    </w:rPr>
                  </m:ctrlPr>
                </m:naryPr>
                <m:sub>
                  <m:r>
                    <w:rPr>
                      <w:rFonts w:ascii="Cambria Math" w:hAnsi="Cambria Math" w:cs="Times New Roman"/>
                    </w:rPr>
                    <m:t>process</m:t>
                  </m:r>
                </m:sub>
                <m:sup/>
                <m:e>
                  <m:r>
                    <w:rPr>
                      <w:rFonts w:ascii="Cambria Math" w:hAnsi="Cambria Math" w:cs="Times New Roman"/>
                    </w:rPr>
                    <m:t xml:space="preserve">safety,security+ </m:t>
                  </m:r>
                  <m:nary>
                    <m:naryPr>
                      <m:chr m:val="∑"/>
                      <m:limLoc m:val="subSup"/>
                      <m:supHide m:val="1"/>
                      <m:ctrlPr>
                        <w:rPr>
                          <w:rFonts w:ascii="Cambria Math" w:hAnsi="Cambria Math" w:cs="Times New Roman"/>
                          <w:i/>
                        </w:rPr>
                      </m:ctrlPr>
                    </m:naryPr>
                    <m:sub>
                      <m:r>
                        <w:rPr>
                          <w:rFonts w:ascii="Cambria Math" w:hAnsi="Cambria Math" w:cs="Times New Roman"/>
                        </w:rPr>
                        <m:t>product</m:t>
                      </m:r>
                    </m:sub>
                    <m:sup/>
                    <m:e>
                      <m:r>
                        <w:rPr>
                          <w:rFonts w:ascii="Cambria Math" w:hAnsi="Cambria Math" w:cs="Times New Roman"/>
                        </w:rPr>
                        <m:t xml:space="preserve">risk ,  + </m:t>
                      </m:r>
                      <m:nary>
                        <m:naryPr>
                          <m:chr m:val="∑"/>
                          <m:limLoc m:val="subSup"/>
                          <m:supHide m:val="1"/>
                          <m:ctrlPr>
                            <w:rPr>
                              <w:rFonts w:ascii="Cambria Math" w:hAnsi="Cambria Math" w:cs="Times New Roman"/>
                              <w:i/>
                            </w:rPr>
                          </m:ctrlPr>
                        </m:naryPr>
                        <m:sub>
                          <m:r>
                            <w:rPr>
                              <w:rFonts w:ascii="Cambria Math" w:hAnsi="Cambria Math" w:cs="Times New Roman"/>
                            </w:rPr>
                            <m:t>person</m:t>
                          </m:r>
                        </m:sub>
                        <m:sup/>
                        <m:e>
                          <m:r>
                            <w:rPr>
                              <w:rFonts w:ascii="Cambria Math" w:hAnsi="Cambria Math" w:cs="Times New Roman"/>
                            </w:rPr>
                            <m:t>supplier , customer, employee</m:t>
                          </m:r>
                        </m:e>
                      </m:nary>
                    </m:e>
                  </m:nary>
                </m:e>
              </m:nary>
            </m:e>
          </m:d>
        </m:oMath>
      </m:oMathPara>
    </w:p>
    <w:p w:rsidR="00C02ED5" w:rsidRPr="00C02ED5" w:rsidRDefault="00C02ED5" w:rsidP="00560872">
      <w:pPr>
        <w:rPr>
          <w:rFonts w:ascii="Times New Roman" w:hAnsi="Times New Roman" w:cs="Times New Roman"/>
        </w:rPr>
      </w:pPr>
    </w:p>
    <w:p w:rsidR="00CD2ED1" w:rsidRDefault="00CD2ED1" w:rsidP="00560872">
      <w:pPr>
        <w:rPr>
          <w:rFonts w:ascii="Times New Roman" w:hAnsi="Times New Roman" w:cs="Times New Roman"/>
          <w:b/>
        </w:rPr>
      </w:pPr>
      <w:r>
        <w:rPr>
          <w:rFonts w:ascii="Times New Roman" w:hAnsi="Times New Roman" w:cs="Times New Roman"/>
          <w:b/>
        </w:rPr>
        <w:t>DOCKER PLATFORM FOR ROS SERVICES:</w:t>
      </w:r>
    </w:p>
    <w:p w:rsidR="007B5A05" w:rsidRDefault="00CD2ED1" w:rsidP="00560872">
      <w:pPr>
        <w:rPr>
          <w:rFonts w:ascii="Times New Roman" w:hAnsi="Times New Roman" w:cs="Times New Roman"/>
          <w:b/>
        </w:rPr>
      </w:pPr>
      <w:r>
        <w:rPr>
          <w:rFonts w:ascii="Times New Roman" w:hAnsi="Times New Roman" w:cs="Times New Roman"/>
          <w:b/>
          <w:noProof/>
        </w:rPr>
        <w:drawing>
          <wp:inline distT="0" distB="0" distL="0" distR="0" wp14:anchorId="3299B209" wp14:editId="4D4FC787">
            <wp:extent cx="3209925" cy="3175686"/>
            <wp:effectExtent l="19050" t="0" r="9525" b="0"/>
            <wp:docPr id="1" name="Picture 1" descr="G:\ \docker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 \docker_final.png"/>
                    <pic:cNvPicPr>
                      <a:picLocks noChangeAspect="1" noChangeArrowheads="1"/>
                    </pic:cNvPicPr>
                  </pic:nvPicPr>
                  <pic:blipFill>
                    <a:blip r:embed="rId6" cstate="print"/>
                    <a:srcRect/>
                    <a:stretch>
                      <a:fillRect/>
                    </a:stretch>
                  </pic:blipFill>
                  <pic:spPr bwMode="auto">
                    <a:xfrm>
                      <a:off x="0" y="0"/>
                      <a:ext cx="3209925" cy="3175686"/>
                    </a:xfrm>
                    <a:prstGeom prst="rect">
                      <a:avLst/>
                    </a:prstGeom>
                    <a:noFill/>
                    <a:ln w="9525">
                      <a:noFill/>
                      <a:miter lim="800000"/>
                      <a:headEnd/>
                      <a:tailEnd/>
                    </a:ln>
                  </pic:spPr>
                </pic:pic>
              </a:graphicData>
            </a:graphic>
          </wp:inline>
        </w:drawing>
      </w:r>
    </w:p>
    <w:p w:rsidR="00CD2ED1" w:rsidRDefault="00CD2ED1" w:rsidP="00560872">
      <w:pPr>
        <w:rPr>
          <w:rFonts w:ascii="Times New Roman" w:hAnsi="Times New Roman" w:cs="Times New Roman"/>
          <w:b/>
        </w:rPr>
      </w:pPr>
      <w:r>
        <w:rPr>
          <w:rFonts w:ascii="Times New Roman" w:hAnsi="Times New Roman" w:cs="Times New Roman"/>
          <w:b/>
        </w:rPr>
        <w:t>CAMERA BASED HEAVY PARTS FEEDING ROBOT:</w:t>
      </w:r>
    </w:p>
    <w:p w:rsidR="00CD2ED1" w:rsidRDefault="00CD2ED1" w:rsidP="00560872">
      <w:pPr>
        <w:rPr>
          <w:rFonts w:ascii="Times New Roman" w:hAnsi="Times New Roman" w:cs="Times New Roman"/>
          <w:b/>
        </w:rPr>
      </w:pPr>
      <w:r>
        <w:rPr>
          <w:rFonts w:ascii="Times New Roman" w:hAnsi="Times New Roman" w:cs="Times New Roman"/>
          <w:b/>
          <w:noProof/>
        </w:rPr>
        <w:lastRenderedPageBreak/>
        <w:drawing>
          <wp:inline distT="0" distB="0" distL="0" distR="0" wp14:anchorId="08A67218" wp14:editId="7473B358">
            <wp:extent cx="4600575" cy="4572000"/>
            <wp:effectExtent l="0" t="0" r="0" b="0"/>
            <wp:docPr id="2" name="Picture 2" descr="G:\ \RO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 \ROS .png"/>
                    <pic:cNvPicPr>
                      <a:picLocks noChangeAspect="1" noChangeArrowheads="1"/>
                    </pic:cNvPicPr>
                  </pic:nvPicPr>
                  <pic:blipFill>
                    <a:blip r:embed="rId7" cstate="print"/>
                    <a:srcRect/>
                    <a:stretch>
                      <a:fillRect/>
                    </a:stretch>
                  </pic:blipFill>
                  <pic:spPr bwMode="auto">
                    <a:xfrm>
                      <a:off x="0" y="0"/>
                      <a:ext cx="4605090" cy="4576487"/>
                    </a:xfrm>
                    <a:prstGeom prst="rect">
                      <a:avLst/>
                    </a:prstGeom>
                    <a:noFill/>
                    <a:ln w="9525">
                      <a:noFill/>
                      <a:miter lim="800000"/>
                      <a:headEnd/>
                      <a:tailEnd/>
                    </a:ln>
                  </pic:spPr>
                </pic:pic>
              </a:graphicData>
            </a:graphic>
          </wp:inline>
        </w:drawing>
      </w:r>
    </w:p>
    <w:p w:rsidR="00C02ED5" w:rsidRDefault="001B3F9E" w:rsidP="00560872">
      <w:pPr>
        <w:rPr>
          <w:rFonts w:ascii="Times New Roman" w:hAnsi="Times New Roman" w:cs="Times New Roman"/>
          <w:b/>
        </w:rPr>
      </w:pPr>
      <w:r>
        <w:rPr>
          <w:rFonts w:ascii="Times New Roman" w:hAnsi="Times New Roman" w:cs="Times New Roman"/>
          <w:b/>
        </w:rPr>
        <w:t xml:space="preserve">Special </w:t>
      </w:r>
      <w:proofErr w:type="spellStart"/>
      <w:r>
        <w:rPr>
          <w:rFonts w:ascii="Times New Roman" w:hAnsi="Times New Roman" w:cs="Times New Roman"/>
          <w:b/>
        </w:rPr>
        <w:t>Satefy</w:t>
      </w:r>
      <w:proofErr w:type="spellEnd"/>
      <w:r>
        <w:rPr>
          <w:rFonts w:ascii="Times New Roman" w:hAnsi="Times New Roman" w:cs="Times New Roman"/>
          <w:b/>
        </w:rPr>
        <w:t xml:space="preserve"> functions within a container:</w:t>
      </w:r>
    </w:p>
    <w:tbl>
      <w:tblPr>
        <w:tblStyle w:val="TableGrid"/>
        <w:tblW w:w="10007" w:type="dxa"/>
        <w:tblLook w:val="04A0" w:firstRow="1" w:lastRow="0" w:firstColumn="1" w:lastColumn="0" w:noHBand="0" w:noVBand="1"/>
      </w:tblPr>
      <w:tblGrid>
        <w:gridCol w:w="1995"/>
        <w:gridCol w:w="6"/>
        <w:gridCol w:w="2003"/>
        <w:gridCol w:w="2003"/>
        <w:gridCol w:w="7"/>
        <w:gridCol w:w="1996"/>
        <w:gridCol w:w="1997"/>
      </w:tblGrid>
      <w:tr w:rsidR="00C02ED5" w:rsidTr="00B30CF7">
        <w:trPr>
          <w:trHeight w:val="486"/>
        </w:trPr>
        <w:tc>
          <w:tcPr>
            <w:tcW w:w="2001" w:type="dxa"/>
            <w:gridSpan w:val="2"/>
          </w:tcPr>
          <w:p w:rsidR="00C02ED5" w:rsidRDefault="00C02ED5" w:rsidP="00B30CF7">
            <w:r>
              <w:t>SAFTEY CHECKER DATA</w:t>
            </w:r>
          </w:p>
        </w:tc>
        <w:tc>
          <w:tcPr>
            <w:tcW w:w="2003" w:type="dxa"/>
          </w:tcPr>
          <w:p w:rsidR="00C02ED5" w:rsidRDefault="00C02ED5" w:rsidP="00B30CF7">
            <w:r>
              <w:t>SAFETY RULE</w:t>
            </w:r>
          </w:p>
        </w:tc>
        <w:tc>
          <w:tcPr>
            <w:tcW w:w="2003" w:type="dxa"/>
          </w:tcPr>
          <w:p w:rsidR="00C02ED5" w:rsidRDefault="00C02ED5" w:rsidP="00B30CF7">
            <w:r>
              <w:t>SAFE  STATE</w:t>
            </w:r>
          </w:p>
        </w:tc>
        <w:tc>
          <w:tcPr>
            <w:tcW w:w="2003" w:type="dxa"/>
            <w:gridSpan w:val="2"/>
          </w:tcPr>
          <w:p w:rsidR="00C02ED5" w:rsidRDefault="00C02ED5" w:rsidP="00B30CF7">
            <w:r>
              <w:t xml:space="preserve">UNSAFE </w:t>
            </w:r>
            <w:r w:rsidR="00C1037E">
              <w:t>–</w:t>
            </w:r>
            <w:r>
              <w:t>STATE</w:t>
            </w:r>
          </w:p>
        </w:tc>
        <w:tc>
          <w:tcPr>
            <w:tcW w:w="1997" w:type="dxa"/>
            <w:shd w:val="clear" w:color="auto" w:fill="auto"/>
          </w:tcPr>
          <w:p w:rsidR="00C02ED5" w:rsidRDefault="00C02ED5" w:rsidP="00B30CF7">
            <w:r>
              <w:t>PRECAUTION</w:t>
            </w:r>
          </w:p>
          <w:p w:rsidR="00C02ED5" w:rsidRDefault="00C02ED5" w:rsidP="00B30CF7">
            <w:r>
              <w:t>STATE</w:t>
            </w:r>
          </w:p>
        </w:tc>
      </w:tr>
      <w:tr w:rsidR="00C02ED5" w:rsidTr="00B30CF7">
        <w:trPr>
          <w:trHeight w:val="459"/>
        </w:trPr>
        <w:tc>
          <w:tcPr>
            <w:tcW w:w="2001" w:type="dxa"/>
            <w:gridSpan w:val="2"/>
          </w:tcPr>
          <w:p w:rsidR="00C02ED5" w:rsidRDefault="00C02ED5" w:rsidP="00B30CF7">
            <w:r>
              <w:t xml:space="preserve">TEMPERATURE </w:t>
            </w:r>
          </w:p>
        </w:tc>
        <w:tc>
          <w:tcPr>
            <w:tcW w:w="2003" w:type="dxa"/>
          </w:tcPr>
          <w:p w:rsidR="00C02ED5" w:rsidRDefault="00C02ED5" w:rsidP="00B30CF7"/>
        </w:tc>
        <w:tc>
          <w:tcPr>
            <w:tcW w:w="2003" w:type="dxa"/>
          </w:tcPr>
          <w:p w:rsidR="00C02ED5" w:rsidRDefault="00C02ED5" w:rsidP="00B30CF7"/>
        </w:tc>
        <w:tc>
          <w:tcPr>
            <w:tcW w:w="2003" w:type="dxa"/>
            <w:gridSpan w:val="2"/>
          </w:tcPr>
          <w:p w:rsidR="00C02ED5" w:rsidRDefault="00C02ED5" w:rsidP="00B30CF7"/>
        </w:tc>
        <w:tc>
          <w:tcPr>
            <w:tcW w:w="1997" w:type="dxa"/>
            <w:shd w:val="clear" w:color="auto" w:fill="auto"/>
          </w:tcPr>
          <w:p w:rsidR="00C02ED5" w:rsidRDefault="00C02ED5" w:rsidP="00B30CF7"/>
        </w:tc>
      </w:tr>
      <w:tr w:rsidR="00C02ED5" w:rsidTr="00B30CF7">
        <w:trPr>
          <w:trHeight w:val="486"/>
        </w:trPr>
        <w:tc>
          <w:tcPr>
            <w:tcW w:w="2001" w:type="dxa"/>
            <w:gridSpan w:val="2"/>
          </w:tcPr>
          <w:p w:rsidR="00C02ED5" w:rsidRDefault="00C02ED5" w:rsidP="00B30CF7">
            <w:r>
              <w:t>POSITION</w:t>
            </w:r>
          </w:p>
        </w:tc>
        <w:tc>
          <w:tcPr>
            <w:tcW w:w="2003" w:type="dxa"/>
          </w:tcPr>
          <w:p w:rsidR="00C02ED5" w:rsidRDefault="00C02ED5" w:rsidP="00B30CF7"/>
        </w:tc>
        <w:tc>
          <w:tcPr>
            <w:tcW w:w="2003" w:type="dxa"/>
          </w:tcPr>
          <w:p w:rsidR="00C02ED5" w:rsidRDefault="00C02ED5" w:rsidP="00B30CF7"/>
        </w:tc>
        <w:tc>
          <w:tcPr>
            <w:tcW w:w="2003" w:type="dxa"/>
            <w:gridSpan w:val="2"/>
          </w:tcPr>
          <w:p w:rsidR="00C02ED5" w:rsidRDefault="00C02ED5" w:rsidP="00B30CF7"/>
        </w:tc>
        <w:tc>
          <w:tcPr>
            <w:tcW w:w="1997" w:type="dxa"/>
            <w:shd w:val="clear" w:color="auto" w:fill="auto"/>
          </w:tcPr>
          <w:p w:rsidR="00C02ED5" w:rsidRDefault="00C02ED5" w:rsidP="00B30CF7"/>
        </w:tc>
      </w:tr>
      <w:tr w:rsidR="00C02ED5" w:rsidTr="00B30CF7">
        <w:trPr>
          <w:trHeight w:val="486"/>
        </w:trPr>
        <w:tc>
          <w:tcPr>
            <w:tcW w:w="2001" w:type="dxa"/>
            <w:gridSpan w:val="2"/>
          </w:tcPr>
          <w:p w:rsidR="00C02ED5" w:rsidRDefault="00C02ED5" w:rsidP="00B30CF7">
            <w:r>
              <w:t>BATTERY</w:t>
            </w:r>
          </w:p>
        </w:tc>
        <w:tc>
          <w:tcPr>
            <w:tcW w:w="2003" w:type="dxa"/>
          </w:tcPr>
          <w:p w:rsidR="00C02ED5" w:rsidRDefault="00C02ED5" w:rsidP="00B30CF7"/>
        </w:tc>
        <w:tc>
          <w:tcPr>
            <w:tcW w:w="2003" w:type="dxa"/>
          </w:tcPr>
          <w:p w:rsidR="00C02ED5" w:rsidRDefault="00C02ED5" w:rsidP="00B30CF7"/>
        </w:tc>
        <w:tc>
          <w:tcPr>
            <w:tcW w:w="2003" w:type="dxa"/>
            <w:gridSpan w:val="2"/>
          </w:tcPr>
          <w:p w:rsidR="00C02ED5" w:rsidRDefault="00C02ED5" w:rsidP="00B30CF7"/>
        </w:tc>
        <w:tc>
          <w:tcPr>
            <w:tcW w:w="1997" w:type="dxa"/>
            <w:shd w:val="clear" w:color="auto" w:fill="auto"/>
          </w:tcPr>
          <w:p w:rsidR="00C02ED5" w:rsidRDefault="00C02ED5" w:rsidP="00B30CF7"/>
        </w:tc>
      </w:tr>
      <w:tr w:rsidR="00C02ED5" w:rsidTr="00B30CF7">
        <w:tblPrEx>
          <w:tblLook w:val="0000" w:firstRow="0" w:lastRow="0" w:firstColumn="0" w:lastColumn="0" w:noHBand="0" w:noVBand="0"/>
        </w:tblPrEx>
        <w:trPr>
          <w:trHeight w:val="510"/>
        </w:trPr>
        <w:tc>
          <w:tcPr>
            <w:tcW w:w="1995" w:type="dxa"/>
          </w:tcPr>
          <w:p w:rsidR="00C02ED5" w:rsidRDefault="00C02ED5" w:rsidP="00B30CF7">
            <w:r>
              <w:t xml:space="preserve">LOAD </w:t>
            </w:r>
          </w:p>
        </w:tc>
        <w:tc>
          <w:tcPr>
            <w:tcW w:w="2009" w:type="dxa"/>
            <w:gridSpan w:val="2"/>
          </w:tcPr>
          <w:p w:rsidR="00C02ED5" w:rsidRDefault="00C02ED5" w:rsidP="00B30CF7"/>
        </w:tc>
        <w:tc>
          <w:tcPr>
            <w:tcW w:w="2010" w:type="dxa"/>
            <w:gridSpan w:val="2"/>
          </w:tcPr>
          <w:p w:rsidR="00C02ED5" w:rsidRDefault="00C02ED5" w:rsidP="00B30CF7"/>
        </w:tc>
        <w:tc>
          <w:tcPr>
            <w:tcW w:w="1996" w:type="dxa"/>
          </w:tcPr>
          <w:p w:rsidR="00C02ED5" w:rsidRDefault="00C02ED5" w:rsidP="00B30CF7"/>
        </w:tc>
        <w:tc>
          <w:tcPr>
            <w:tcW w:w="1997" w:type="dxa"/>
          </w:tcPr>
          <w:p w:rsidR="00C02ED5" w:rsidRDefault="00C02ED5" w:rsidP="00B30CF7"/>
        </w:tc>
      </w:tr>
    </w:tbl>
    <w:p w:rsidR="00C02ED5" w:rsidRDefault="00C02ED5" w:rsidP="00C02ED5"/>
    <w:p w:rsidR="00C02ED5" w:rsidRDefault="00C02ED5" w:rsidP="00560872">
      <w:pPr>
        <w:rPr>
          <w:rFonts w:ascii="Times New Roman" w:hAnsi="Times New Roman" w:cs="Times New Roman"/>
          <w:b/>
        </w:rPr>
      </w:pPr>
    </w:p>
    <w:p w:rsidR="00436A8A" w:rsidRPr="00436A8A" w:rsidRDefault="00436A8A" w:rsidP="00436A8A">
      <w:pPr>
        <w:rPr>
          <w:rFonts w:ascii="Times New Roman" w:hAnsi="Times New Roman" w:cs="Times New Roman"/>
          <w:b/>
        </w:rPr>
      </w:pPr>
      <w:r>
        <w:rPr>
          <w:rFonts w:ascii="Times New Roman" w:hAnsi="Times New Roman" w:cs="Times New Roman"/>
          <w:b/>
        </w:rPr>
        <w:t>REFERENCES:</w:t>
      </w:r>
    </w:p>
    <w:p w:rsidR="00710276" w:rsidRDefault="00710276" w:rsidP="00436A8A">
      <w:pPr>
        <w:rPr>
          <w:rFonts w:ascii="Times New Roman" w:hAnsi="Times New Roman" w:cs="Times New Roman"/>
        </w:rPr>
      </w:pPr>
      <w:r>
        <w:rPr>
          <w:rFonts w:ascii="Times New Roman" w:hAnsi="Times New Roman" w:cs="Times New Roman"/>
        </w:rPr>
        <w:t xml:space="preserve">[1] K.N </w:t>
      </w:r>
      <w:proofErr w:type="spellStart"/>
      <w:r>
        <w:rPr>
          <w:rFonts w:ascii="Times New Roman" w:hAnsi="Times New Roman" w:cs="Times New Roman"/>
        </w:rPr>
        <w:t>Bala</w:t>
      </w:r>
      <w:proofErr w:type="spellEnd"/>
      <w:r>
        <w:rPr>
          <w:rFonts w:ascii="Times New Roman" w:hAnsi="Times New Roman" w:cs="Times New Roman"/>
        </w:rPr>
        <w:t xml:space="preserve"> </w:t>
      </w:r>
      <w:proofErr w:type="spellStart"/>
      <w:r>
        <w:rPr>
          <w:rFonts w:ascii="Times New Roman" w:hAnsi="Times New Roman" w:cs="Times New Roman"/>
        </w:rPr>
        <w:t>Subramanya</w:t>
      </w:r>
      <w:proofErr w:type="spellEnd"/>
      <w:r>
        <w:rPr>
          <w:rFonts w:ascii="Times New Roman" w:hAnsi="Times New Roman" w:cs="Times New Roman"/>
        </w:rPr>
        <w:t xml:space="preserve"> </w:t>
      </w:r>
      <w:proofErr w:type="gramStart"/>
      <w:r>
        <w:rPr>
          <w:rFonts w:ascii="Times New Roman" w:hAnsi="Times New Roman" w:cs="Times New Roman"/>
        </w:rPr>
        <w:t>Murthy ,</w:t>
      </w:r>
      <w:proofErr w:type="gramEnd"/>
      <w:r>
        <w:rPr>
          <w:rFonts w:ascii="Times New Roman" w:hAnsi="Times New Roman" w:cs="Times New Roman"/>
        </w:rPr>
        <w:t xml:space="preserve"> </w:t>
      </w:r>
      <w:proofErr w:type="spellStart"/>
      <w:r>
        <w:rPr>
          <w:rFonts w:ascii="Times New Roman" w:hAnsi="Times New Roman" w:cs="Times New Roman"/>
        </w:rPr>
        <w:t>Manu.A.R</w:t>
      </w:r>
      <w:proofErr w:type="spellEnd"/>
      <w:r>
        <w:rPr>
          <w:rFonts w:ascii="Times New Roman" w:hAnsi="Times New Roman" w:cs="Times New Roman"/>
        </w:rPr>
        <w:t xml:space="preserve">, </w:t>
      </w:r>
      <w:proofErr w:type="spellStart"/>
      <w:r>
        <w:rPr>
          <w:rFonts w:ascii="Times New Roman" w:hAnsi="Times New Roman" w:cs="Times New Roman"/>
        </w:rPr>
        <w:t>Jitendra</w:t>
      </w:r>
      <w:proofErr w:type="spellEnd"/>
      <w:r>
        <w:rPr>
          <w:rFonts w:ascii="Times New Roman" w:hAnsi="Times New Roman" w:cs="Times New Roman"/>
        </w:rPr>
        <w:t xml:space="preserve"> Kumar Patel, </w:t>
      </w:r>
      <w:proofErr w:type="spellStart"/>
      <w:r>
        <w:rPr>
          <w:rFonts w:ascii="Times New Roman" w:hAnsi="Times New Roman" w:cs="Times New Roman"/>
        </w:rPr>
        <w:t>Shakil</w:t>
      </w:r>
      <w:proofErr w:type="spellEnd"/>
      <w:r>
        <w:rPr>
          <w:rFonts w:ascii="Times New Roman" w:hAnsi="Times New Roman" w:cs="Times New Roman"/>
        </w:rPr>
        <w:t xml:space="preserve"> </w:t>
      </w:r>
      <w:proofErr w:type="spellStart"/>
      <w:r>
        <w:rPr>
          <w:rFonts w:ascii="Times New Roman" w:hAnsi="Times New Roman" w:cs="Times New Roman"/>
        </w:rPr>
        <w:t>Akhtar</w:t>
      </w:r>
      <w:proofErr w:type="spellEnd"/>
      <w:r>
        <w:rPr>
          <w:rFonts w:ascii="Times New Roman" w:hAnsi="Times New Roman" w:cs="Times New Roman"/>
        </w:rPr>
        <w:t xml:space="preserve">, V.K </w:t>
      </w:r>
      <w:proofErr w:type="spellStart"/>
      <w:r>
        <w:rPr>
          <w:rFonts w:ascii="Times New Roman" w:hAnsi="Times New Roman" w:cs="Times New Roman"/>
        </w:rPr>
        <w:t>Agarwal</w:t>
      </w:r>
      <w:proofErr w:type="spellEnd"/>
      <w:r>
        <w:rPr>
          <w:rFonts w:ascii="Times New Roman" w:hAnsi="Times New Roman" w:cs="Times New Roman"/>
        </w:rPr>
        <w:t xml:space="preserve"> PhD “Docker Container Security Via Heuristics-Based multilateral </w:t>
      </w:r>
      <w:proofErr w:type="spellStart"/>
      <w:r>
        <w:rPr>
          <w:rFonts w:ascii="Times New Roman" w:hAnsi="Times New Roman" w:cs="Times New Roman"/>
        </w:rPr>
        <w:t>Securtity</w:t>
      </w:r>
      <w:proofErr w:type="spellEnd"/>
      <w:r>
        <w:rPr>
          <w:rFonts w:ascii="Times New Roman" w:hAnsi="Times New Roman" w:cs="Times New Roman"/>
        </w:rPr>
        <w:t xml:space="preserve"> – Conceptual and Pragmatic Study”</w:t>
      </w:r>
    </w:p>
    <w:p w:rsidR="00710276" w:rsidRDefault="00710276" w:rsidP="00436A8A">
      <w:pPr>
        <w:rPr>
          <w:rFonts w:ascii="Times New Roman" w:hAnsi="Times New Roman" w:cs="Times New Roman"/>
        </w:rPr>
      </w:pPr>
      <w:r>
        <w:rPr>
          <w:rFonts w:ascii="Times New Roman" w:hAnsi="Times New Roman" w:cs="Times New Roman"/>
        </w:rPr>
        <w:lastRenderedPageBreak/>
        <w:t>[2]</w:t>
      </w:r>
      <w:proofErr w:type="spellStart"/>
      <w:r>
        <w:rPr>
          <w:rFonts w:ascii="Times New Roman" w:hAnsi="Times New Roman" w:cs="Times New Roman"/>
        </w:rPr>
        <w:t>Thanh</w:t>
      </w:r>
      <w:proofErr w:type="spellEnd"/>
      <w:r>
        <w:rPr>
          <w:rFonts w:ascii="Times New Roman" w:hAnsi="Times New Roman" w:cs="Times New Roman"/>
        </w:rPr>
        <w:t xml:space="preserve"> </w:t>
      </w:r>
      <w:proofErr w:type="gramStart"/>
      <w:r>
        <w:rPr>
          <w:rFonts w:ascii="Times New Roman" w:hAnsi="Times New Roman" w:cs="Times New Roman"/>
        </w:rPr>
        <w:t>Bui ,Aalto</w:t>
      </w:r>
      <w:proofErr w:type="gramEnd"/>
      <w:r>
        <w:rPr>
          <w:rFonts w:ascii="Times New Roman" w:hAnsi="Times New Roman" w:cs="Times New Roman"/>
        </w:rPr>
        <w:t xml:space="preserve"> university school of science, “Analysis Of Docker Security”.</w:t>
      </w:r>
    </w:p>
    <w:p w:rsidR="00E71318" w:rsidRDefault="00710276" w:rsidP="00436A8A">
      <w:pPr>
        <w:rPr>
          <w:rFonts w:ascii="Times New Roman" w:hAnsi="Times New Roman" w:cs="Times New Roman"/>
        </w:rPr>
      </w:pPr>
      <w:r>
        <w:rPr>
          <w:rFonts w:ascii="Times New Roman" w:hAnsi="Times New Roman" w:cs="Times New Roman"/>
        </w:rPr>
        <w:t>[3]</w:t>
      </w:r>
      <w:proofErr w:type="spellStart"/>
      <w:r w:rsidR="00E71318">
        <w:rPr>
          <w:rFonts w:ascii="Times New Roman" w:hAnsi="Times New Roman" w:cs="Times New Roman"/>
        </w:rPr>
        <w:t>Csaba</w:t>
      </w:r>
      <w:proofErr w:type="spellEnd"/>
      <w:r w:rsidR="00E71318">
        <w:rPr>
          <w:rFonts w:ascii="Times New Roman" w:hAnsi="Times New Roman" w:cs="Times New Roman"/>
        </w:rPr>
        <w:t xml:space="preserve"> Rotter, </w:t>
      </w:r>
      <w:proofErr w:type="spellStart"/>
      <w:r w:rsidR="00E71318">
        <w:rPr>
          <w:rFonts w:ascii="Times New Roman" w:hAnsi="Times New Roman" w:cs="Times New Roman"/>
        </w:rPr>
        <w:t>Lorant</w:t>
      </w:r>
      <w:proofErr w:type="spellEnd"/>
      <w:r w:rsidR="00E71318">
        <w:rPr>
          <w:rFonts w:ascii="Times New Roman" w:hAnsi="Times New Roman" w:cs="Times New Roman"/>
        </w:rPr>
        <w:t xml:space="preserve"> </w:t>
      </w:r>
      <w:proofErr w:type="spellStart"/>
      <w:r w:rsidR="00E71318">
        <w:rPr>
          <w:rFonts w:ascii="Times New Roman" w:hAnsi="Times New Roman" w:cs="Times New Roman"/>
        </w:rPr>
        <w:t>Farkas</w:t>
      </w:r>
      <w:proofErr w:type="spellEnd"/>
      <w:r w:rsidR="00E71318">
        <w:rPr>
          <w:rFonts w:ascii="Times New Roman" w:hAnsi="Times New Roman" w:cs="Times New Roman"/>
        </w:rPr>
        <w:t xml:space="preserve"> ,Gabor </w:t>
      </w:r>
      <w:proofErr w:type="spellStart"/>
      <w:r w:rsidR="00E71318">
        <w:rPr>
          <w:rFonts w:ascii="Times New Roman" w:hAnsi="Times New Roman" w:cs="Times New Roman"/>
        </w:rPr>
        <w:t>Nyiri,Gergely</w:t>
      </w:r>
      <w:proofErr w:type="spellEnd"/>
      <w:r w:rsidR="00E71318">
        <w:rPr>
          <w:rFonts w:ascii="Times New Roman" w:hAnsi="Times New Roman" w:cs="Times New Roman"/>
        </w:rPr>
        <w:t xml:space="preserve"> </w:t>
      </w:r>
      <w:proofErr w:type="spellStart"/>
      <w:r w:rsidR="00E71318">
        <w:rPr>
          <w:rFonts w:ascii="Times New Roman" w:hAnsi="Times New Roman" w:cs="Times New Roman"/>
        </w:rPr>
        <w:t>Csatari</w:t>
      </w:r>
      <w:proofErr w:type="spellEnd"/>
      <w:r w:rsidR="00E71318">
        <w:rPr>
          <w:rFonts w:ascii="Times New Roman" w:hAnsi="Times New Roman" w:cs="Times New Roman"/>
        </w:rPr>
        <w:t xml:space="preserve">, Laszlo </w:t>
      </w:r>
      <w:proofErr w:type="spellStart"/>
      <w:r w:rsidR="00E71318">
        <w:rPr>
          <w:rFonts w:ascii="Times New Roman" w:hAnsi="Times New Roman" w:cs="Times New Roman"/>
        </w:rPr>
        <w:t>Janosi</w:t>
      </w:r>
      <w:proofErr w:type="spellEnd"/>
      <w:r w:rsidR="00E71318">
        <w:rPr>
          <w:rFonts w:ascii="Times New Roman" w:hAnsi="Times New Roman" w:cs="Times New Roman"/>
        </w:rPr>
        <w:t xml:space="preserve">, Robert </w:t>
      </w:r>
      <w:proofErr w:type="spellStart"/>
      <w:r w:rsidR="00E71318">
        <w:rPr>
          <w:rFonts w:ascii="Times New Roman" w:hAnsi="Times New Roman" w:cs="Times New Roman"/>
        </w:rPr>
        <w:t>Spinger</w:t>
      </w:r>
      <w:proofErr w:type="spellEnd"/>
      <w:r w:rsidR="00E71318">
        <w:rPr>
          <w:rFonts w:ascii="Times New Roman" w:hAnsi="Times New Roman" w:cs="Times New Roman"/>
        </w:rPr>
        <w:t xml:space="preserve"> “Using Linux Containers in Telecom Applications”</w:t>
      </w:r>
    </w:p>
    <w:p w:rsidR="00E71318" w:rsidRDefault="00E71318" w:rsidP="00436A8A">
      <w:pPr>
        <w:rPr>
          <w:rFonts w:ascii="Times New Roman" w:hAnsi="Times New Roman" w:cs="Times New Roman"/>
        </w:rPr>
      </w:pPr>
      <w:r>
        <w:rPr>
          <w:rFonts w:ascii="Times New Roman" w:hAnsi="Times New Roman" w:cs="Times New Roman"/>
        </w:rPr>
        <w:t>[4]</w:t>
      </w:r>
      <w:proofErr w:type="spellStart"/>
      <w:r>
        <w:rPr>
          <w:rFonts w:ascii="Times New Roman" w:hAnsi="Times New Roman" w:cs="Times New Roman"/>
        </w:rPr>
        <w:t>Mathijis</w:t>
      </w:r>
      <w:proofErr w:type="spellEnd"/>
      <w:r>
        <w:rPr>
          <w:rFonts w:ascii="Times New Roman" w:hAnsi="Times New Roman" w:cs="Times New Roman"/>
        </w:rPr>
        <w:t xml:space="preserve"> </w:t>
      </w:r>
      <w:proofErr w:type="spellStart"/>
      <w:r>
        <w:rPr>
          <w:rFonts w:ascii="Times New Roman" w:hAnsi="Times New Roman" w:cs="Times New Roman"/>
        </w:rPr>
        <w:t>Jeroen</w:t>
      </w:r>
      <w:proofErr w:type="spellEnd"/>
      <w:r>
        <w:rPr>
          <w:rFonts w:ascii="Times New Roman" w:hAnsi="Times New Roman" w:cs="Times New Roman"/>
        </w:rPr>
        <w:t xml:space="preserve"> </w:t>
      </w:r>
      <w:proofErr w:type="spellStart"/>
      <w:r>
        <w:rPr>
          <w:rFonts w:ascii="Times New Roman" w:hAnsi="Times New Roman" w:cs="Times New Roman"/>
        </w:rPr>
        <w:t>Scheepers</w:t>
      </w:r>
      <w:proofErr w:type="spellEnd"/>
      <w:r>
        <w:rPr>
          <w:rFonts w:ascii="Times New Roman" w:hAnsi="Times New Roman" w:cs="Times New Roman"/>
        </w:rPr>
        <w:t xml:space="preserve"> “Virtualization and Containerization of Application </w:t>
      </w:r>
      <w:proofErr w:type="gramStart"/>
      <w:r>
        <w:rPr>
          <w:rFonts w:ascii="Times New Roman" w:hAnsi="Times New Roman" w:cs="Times New Roman"/>
        </w:rPr>
        <w:t>Infrastructure :</w:t>
      </w:r>
      <w:proofErr w:type="gramEnd"/>
      <w:r>
        <w:rPr>
          <w:rFonts w:ascii="Times New Roman" w:hAnsi="Times New Roman" w:cs="Times New Roman"/>
        </w:rPr>
        <w:t xml:space="preserve"> A Comparison”</w:t>
      </w:r>
    </w:p>
    <w:p w:rsidR="00E71318" w:rsidRDefault="00E71318" w:rsidP="00436A8A">
      <w:pPr>
        <w:rPr>
          <w:rFonts w:ascii="Times New Roman" w:hAnsi="Times New Roman" w:cs="Times New Roman"/>
        </w:rPr>
      </w:pPr>
      <w:r>
        <w:rPr>
          <w:rFonts w:ascii="Times New Roman" w:hAnsi="Times New Roman" w:cs="Times New Roman"/>
        </w:rPr>
        <w:t xml:space="preserve">[5]  Morgan Quigley, Brain </w:t>
      </w:r>
      <w:proofErr w:type="spellStart"/>
      <w:r>
        <w:rPr>
          <w:rFonts w:ascii="Times New Roman" w:hAnsi="Times New Roman" w:cs="Times New Roman"/>
        </w:rPr>
        <w:t>Gerkey</w:t>
      </w:r>
      <w:proofErr w:type="spellEnd"/>
      <w:r>
        <w:rPr>
          <w:rFonts w:ascii="Times New Roman" w:hAnsi="Times New Roman" w:cs="Times New Roman"/>
        </w:rPr>
        <w:t xml:space="preserve">,  Ken Conley, Josh Faust, Jeremy </w:t>
      </w:r>
      <w:proofErr w:type="spellStart"/>
      <w:r>
        <w:rPr>
          <w:rFonts w:ascii="Times New Roman" w:hAnsi="Times New Roman" w:cs="Times New Roman"/>
        </w:rPr>
        <w:t>Leibs</w:t>
      </w:r>
      <w:proofErr w:type="spellEnd"/>
      <w:r>
        <w:rPr>
          <w:rFonts w:ascii="Times New Roman" w:hAnsi="Times New Roman" w:cs="Times New Roman"/>
        </w:rPr>
        <w:t>, Eric Berger, Rob Wheeler, Andrew Ng  , “ROS: an open Robot Operating System”</w:t>
      </w:r>
    </w:p>
    <w:p w:rsidR="0014606B" w:rsidRDefault="00E71318" w:rsidP="00436A8A">
      <w:pPr>
        <w:rPr>
          <w:rFonts w:ascii="Times New Roman" w:hAnsi="Times New Roman" w:cs="Times New Roman"/>
        </w:rPr>
      </w:pPr>
      <w:r>
        <w:rPr>
          <w:rFonts w:ascii="Times New Roman" w:hAnsi="Times New Roman" w:cs="Times New Roman"/>
        </w:rPr>
        <w:t>[6]</w:t>
      </w:r>
      <w:proofErr w:type="spellStart"/>
      <w:r>
        <w:rPr>
          <w:rFonts w:ascii="Times New Roman" w:hAnsi="Times New Roman" w:cs="Times New Roman"/>
        </w:rPr>
        <w:t>Marijin</w:t>
      </w:r>
      <w:proofErr w:type="spellEnd"/>
      <w:r>
        <w:rPr>
          <w:rFonts w:ascii="Times New Roman" w:hAnsi="Times New Roman" w:cs="Times New Roman"/>
        </w:rPr>
        <w:t xml:space="preserve"> Janssen, Muhammad Kamal, </w:t>
      </w:r>
      <w:proofErr w:type="spellStart"/>
      <w:r>
        <w:rPr>
          <w:rFonts w:ascii="Times New Roman" w:hAnsi="Times New Roman" w:cs="Times New Roman"/>
        </w:rPr>
        <w:t>Vishanth</w:t>
      </w:r>
      <w:proofErr w:type="spellEnd"/>
      <w:r>
        <w:rPr>
          <w:rFonts w:ascii="Times New Roman" w:hAnsi="Times New Roman" w:cs="Times New Roman"/>
        </w:rPr>
        <w:t xml:space="preserve"> </w:t>
      </w:r>
      <w:proofErr w:type="spellStart"/>
      <w:r>
        <w:rPr>
          <w:rFonts w:ascii="Times New Roman" w:hAnsi="Times New Roman" w:cs="Times New Roman"/>
        </w:rPr>
        <w:t>Weeraakoddy</w:t>
      </w:r>
      <w:proofErr w:type="spellEnd"/>
      <w:r>
        <w:rPr>
          <w:rFonts w:ascii="Times New Roman" w:hAnsi="Times New Roman" w:cs="Times New Roman"/>
        </w:rPr>
        <w:t xml:space="preserve">, Anton </w:t>
      </w:r>
      <w:proofErr w:type="spellStart"/>
      <w:r>
        <w:rPr>
          <w:rFonts w:ascii="Times New Roman" w:hAnsi="Times New Roman" w:cs="Times New Roman"/>
        </w:rPr>
        <w:t>Joha</w:t>
      </w:r>
      <w:proofErr w:type="spellEnd"/>
      <w:r>
        <w:rPr>
          <w:rFonts w:ascii="Times New Roman" w:hAnsi="Times New Roman" w:cs="Times New Roman"/>
        </w:rPr>
        <w:t xml:space="preserve"> “Shared Services as a Collaboration </w:t>
      </w:r>
      <w:proofErr w:type="spellStart"/>
      <w:r>
        <w:rPr>
          <w:rFonts w:ascii="Times New Roman" w:hAnsi="Times New Roman" w:cs="Times New Roman"/>
        </w:rPr>
        <w:t>Strateegy</w:t>
      </w:r>
      <w:proofErr w:type="spellEnd"/>
      <w:r>
        <w:rPr>
          <w:rFonts w:ascii="Times New Roman" w:hAnsi="Times New Roman" w:cs="Times New Roman"/>
        </w:rPr>
        <w:t xml:space="preserve"> and Arrangement in Public Service Network”</w:t>
      </w:r>
    </w:p>
    <w:p w:rsidR="0014606B" w:rsidRDefault="0014606B" w:rsidP="00436A8A">
      <w:pPr>
        <w:rPr>
          <w:rFonts w:ascii="Times New Roman" w:hAnsi="Times New Roman" w:cs="Times New Roman"/>
        </w:rPr>
      </w:pPr>
      <w:r>
        <w:rPr>
          <w:rFonts w:ascii="Times New Roman" w:hAnsi="Times New Roman" w:cs="Times New Roman"/>
        </w:rPr>
        <w:t xml:space="preserve">[7]Brian </w:t>
      </w:r>
      <w:proofErr w:type="spellStart"/>
      <w:r>
        <w:rPr>
          <w:rFonts w:ascii="Times New Roman" w:hAnsi="Times New Roman" w:cs="Times New Roman"/>
        </w:rPr>
        <w:t>Gerkey</w:t>
      </w:r>
      <w:proofErr w:type="spellEnd"/>
      <w:proofErr w:type="gramStart"/>
      <w:r>
        <w:rPr>
          <w:rFonts w:ascii="Times New Roman" w:hAnsi="Times New Roman" w:cs="Times New Roman"/>
        </w:rPr>
        <w:t>, ”</w:t>
      </w:r>
      <w:proofErr w:type="gramEnd"/>
      <w:r>
        <w:rPr>
          <w:rFonts w:ascii="Times New Roman" w:hAnsi="Times New Roman" w:cs="Times New Roman"/>
        </w:rPr>
        <w:t>ROS, the Robot Operating System, Is Growing Faster Than Ever”,</w:t>
      </w:r>
    </w:p>
    <w:p w:rsidR="00E71318" w:rsidRPr="00436A8A" w:rsidRDefault="0014606B" w:rsidP="00436A8A">
      <w:pPr>
        <w:rPr>
          <w:rFonts w:ascii="Times New Roman" w:hAnsi="Times New Roman" w:cs="Times New Roman"/>
        </w:rPr>
        <w:sectPr w:rsidR="00E71318" w:rsidRPr="00436A8A" w:rsidSect="0042106A">
          <w:type w:val="continuous"/>
          <w:pgSz w:w="12240" w:h="15840"/>
          <w:pgMar w:top="1440" w:right="1440" w:bottom="1440" w:left="1440" w:header="720" w:footer="720" w:gutter="0"/>
          <w:cols w:space="720"/>
          <w:docGrid w:linePitch="360"/>
        </w:sectPr>
      </w:pPr>
      <w:r>
        <w:rPr>
          <w:rFonts w:ascii="Times New Roman" w:hAnsi="Times New Roman" w:cs="Times New Roman"/>
        </w:rPr>
        <w:t>[8]”Transparent multi-robot communication exchange for executing robot behaviors”</w:t>
      </w:r>
      <w:r w:rsidR="00E71318">
        <w:rPr>
          <w:rFonts w:ascii="Times New Roman" w:hAnsi="Times New Roman" w:cs="Times New Roman"/>
        </w:rPr>
        <w:t xml:space="preserve"> </w:t>
      </w:r>
    </w:p>
    <w:p w:rsidR="0042106A" w:rsidRDefault="0042106A" w:rsidP="00560872">
      <w:pPr>
        <w:rPr>
          <w:rFonts w:ascii="Times New Roman" w:hAnsi="Times New Roman" w:cs="Times New Roman"/>
          <w:b/>
        </w:rPr>
        <w:sectPr w:rsidR="0042106A" w:rsidSect="00560872">
          <w:type w:val="continuous"/>
          <w:pgSz w:w="12240" w:h="15840"/>
          <w:pgMar w:top="1440" w:right="1440" w:bottom="1440" w:left="1440" w:header="720" w:footer="720" w:gutter="0"/>
          <w:cols w:space="720"/>
          <w:docGrid w:linePitch="360"/>
        </w:sectPr>
      </w:pPr>
    </w:p>
    <w:p w:rsidR="00230B2E" w:rsidRDefault="00230B2E" w:rsidP="00560872">
      <w:pPr>
        <w:rPr>
          <w:rFonts w:ascii="Times New Roman" w:hAnsi="Times New Roman" w:cs="Times New Roman"/>
          <w:b/>
        </w:rPr>
      </w:pPr>
    </w:p>
    <w:p w:rsidR="00F820AF" w:rsidRPr="004A5786" w:rsidRDefault="00F820AF" w:rsidP="00560872">
      <w:pPr>
        <w:rPr>
          <w:rFonts w:ascii="Times New Roman" w:hAnsi="Times New Roman" w:cs="Times New Roman"/>
          <w:b/>
        </w:rPr>
      </w:pPr>
    </w:p>
    <w:sectPr w:rsidR="00F820AF" w:rsidRPr="004A5786" w:rsidSect="0056087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77D0"/>
    <w:multiLevelType w:val="hybridMultilevel"/>
    <w:tmpl w:val="333CF24A"/>
    <w:lvl w:ilvl="0" w:tplc="EA2AF7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2"/>
  </w:compat>
  <w:rsids>
    <w:rsidRoot w:val="006F120F"/>
    <w:rsid w:val="00064C02"/>
    <w:rsid w:val="000669E0"/>
    <w:rsid w:val="00092BD5"/>
    <w:rsid w:val="000E5F02"/>
    <w:rsid w:val="0014606B"/>
    <w:rsid w:val="00154A0D"/>
    <w:rsid w:val="0018753B"/>
    <w:rsid w:val="001B3F9E"/>
    <w:rsid w:val="00230B2E"/>
    <w:rsid w:val="00293488"/>
    <w:rsid w:val="002B4286"/>
    <w:rsid w:val="002C5F21"/>
    <w:rsid w:val="002F0517"/>
    <w:rsid w:val="0030094E"/>
    <w:rsid w:val="00327765"/>
    <w:rsid w:val="003958B8"/>
    <w:rsid w:val="0042106A"/>
    <w:rsid w:val="00436A8A"/>
    <w:rsid w:val="004A5786"/>
    <w:rsid w:val="004A6EA5"/>
    <w:rsid w:val="004D2434"/>
    <w:rsid w:val="004E10EE"/>
    <w:rsid w:val="00560872"/>
    <w:rsid w:val="005875A1"/>
    <w:rsid w:val="005B1030"/>
    <w:rsid w:val="005C074E"/>
    <w:rsid w:val="005C26DD"/>
    <w:rsid w:val="006458A1"/>
    <w:rsid w:val="006B78D9"/>
    <w:rsid w:val="006C1AA7"/>
    <w:rsid w:val="006F120F"/>
    <w:rsid w:val="00710276"/>
    <w:rsid w:val="007B5A05"/>
    <w:rsid w:val="007F7BA1"/>
    <w:rsid w:val="00802357"/>
    <w:rsid w:val="00862A0B"/>
    <w:rsid w:val="008E4710"/>
    <w:rsid w:val="009F08B0"/>
    <w:rsid w:val="00A572E7"/>
    <w:rsid w:val="00AA56E6"/>
    <w:rsid w:val="00AD5A7F"/>
    <w:rsid w:val="00AE432D"/>
    <w:rsid w:val="00B30CF7"/>
    <w:rsid w:val="00B572E8"/>
    <w:rsid w:val="00B76BB1"/>
    <w:rsid w:val="00BF1BA7"/>
    <w:rsid w:val="00C02ED5"/>
    <w:rsid w:val="00C1037E"/>
    <w:rsid w:val="00C361FA"/>
    <w:rsid w:val="00C906C3"/>
    <w:rsid w:val="00C94290"/>
    <w:rsid w:val="00C96FD8"/>
    <w:rsid w:val="00CD2ED1"/>
    <w:rsid w:val="00DC1F65"/>
    <w:rsid w:val="00DC4CE4"/>
    <w:rsid w:val="00E104C6"/>
    <w:rsid w:val="00E663C7"/>
    <w:rsid w:val="00E71318"/>
    <w:rsid w:val="00E9187C"/>
    <w:rsid w:val="00E91AFA"/>
    <w:rsid w:val="00F1409B"/>
    <w:rsid w:val="00F820AF"/>
    <w:rsid w:val="00FA6C1A"/>
    <w:rsid w:val="00FC2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A8A"/>
    <w:pPr>
      <w:ind w:left="720"/>
      <w:contextualSpacing/>
    </w:pPr>
  </w:style>
  <w:style w:type="paragraph" w:styleId="BalloonText">
    <w:name w:val="Balloon Text"/>
    <w:basedOn w:val="Normal"/>
    <w:link w:val="BalloonTextChar"/>
    <w:uiPriority w:val="99"/>
    <w:semiHidden/>
    <w:unhideWhenUsed/>
    <w:rsid w:val="00CD2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ED1"/>
    <w:rPr>
      <w:rFonts w:ascii="Tahoma" w:hAnsi="Tahoma" w:cs="Tahoma"/>
      <w:sz w:val="16"/>
      <w:szCs w:val="16"/>
    </w:rPr>
  </w:style>
  <w:style w:type="character" w:styleId="PlaceholderText">
    <w:name w:val="Placeholder Text"/>
    <w:basedOn w:val="DefaultParagraphFont"/>
    <w:uiPriority w:val="99"/>
    <w:semiHidden/>
    <w:rsid w:val="00C02ED5"/>
    <w:rPr>
      <w:color w:val="808080"/>
    </w:rPr>
  </w:style>
  <w:style w:type="table" w:styleId="TableGrid">
    <w:name w:val="Table Grid"/>
    <w:basedOn w:val="TableNormal"/>
    <w:uiPriority w:val="59"/>
    <w:rsid w:val="00C02E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940</TotalTime>
  <Pages>5</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dcterms:created xsi:type="dcterms:W3CDTF">2016-11-30T10:25:00Z</dcterms:created>
  <dcterms:modified xsi:type="dcterms:W3CDTF">2017-02-20T14:24:00Z</dcterms:modified>
</cp:coreProperties>
</file>