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A4" w:rsidRDefault="00374DA4" w:rsidP="00374DA4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Heart Disease D</w:t>
      </w:r>
      <w:bookmarkStart w:id="0" w:name="_GoBack"/>
      <w:bookmarkEnd w:id="0"/>
      <w:r>
        <w:rPr>
          <w:rFonts w:asciiTheme="majorHAnsi" w:hAnsiTheme="majorHAnsi"/>
          <w:b/>
          <w:i/>
          <w:sz w:val="24"/>
          <w:szCs w:val="24"/>
        </w:rPr>
        <w:t>ata Description</w:t>
      </w:r>
      <w:r w:rsidRPr="00F64299">
        <w:rPr>
          <w:rFonts w:asciiTheme="majorHAnsi" w:hAnsiTheme="majorHAnsi"/>
          <w:b/>
          <w:i/>
          <w:sz w:val="24"/>
          <w:szCs w:val="24"/>
        </w:rPr>
        <w:t>:</w:t>
      </w:r>
    </w:p>
    <w:p w:rsidR="00374DA4" w:rsidRDefault="00374DA4" w:rsidP="00374DA4">
      <w:pPr>
        <w:rPr>
          <w:rFonts w:asciiTheme="majorHAnsi" w:hAnsiTheme="majorHAnsi"/>
          <w:sz w:val="24"/>
          <w:szCs w:val="24"/>
        </w:rPr>
      </w:pPr>
      <w:r w:rsidRPr="00F64299">
        <w:rPr>
          <w:rFonts w:asciiTheme="majorHAnsi" w:hAnsiTheme="majorHAnsi"/>
          <w:sz w:val="24"/>
          <w:szCs w:val="24"/>
        </w:rPr>
        <w:t>The dataset is from an on</w:t>
      </w:r>
      <w:r>
        <w:rPr>
          <w:rFonts w:asciiTheme="majorHAnsi" w:hAnsiTheme="majorHAnsi"/>
          <w:sz w:val="24"/>
          <w:szCs w:val="24"/>
        </w:rPr>
        <w:t>-</w:t>
      </w:r>
      <w:r w:rsidRPr="00F64299">
        <w:rPr>
          <w:rFonts w:asciiTheme="majorHAnsi" w:hAnsiTheme="majorHAnsi"/>
          <w:sz w:val="24"/>
          <w:szCs w:val="24"/>
        </w:rPr>
        <w:t xml:space="preserve">going cardiovascular study on residents of the town of Framingham, Massachusetts. The classification goal is to predict whether the patient has </w:t>
      </w:r>
      <w:r>
        <w:rPr>
          <w:rFonts w:asciiTheme="majorHAnsi" w:hAnsiTheme="majorHAnsi"/>
          <w:sz w:val="24"/>
          <w:szCs w:val="24"/>
        </w:rPr>
        <w:t xml:space="preserve">a </w:t>
      </w:r>
      <w:r w:rsidRPr="00F64299">
        <w:rPr>
          <w:rFonts w:asciiTheme="majorHAnsi" w:hAnsiTheme="majorHAnsi"/>
          <w:sz w:val="24"/>
          <w:szCs w:val="24"/>
        </w:rPr>
        <w:t>10-year risk of future coronary heart disease (CHD). The dataset provides the patients’ information</w:t>
      </w:r>
      <w:r>
        <w:rPr>
          <w:rFonts w:asciiTheme="majorHAnsi" w:hAnsiTheme="majorHAnsi"/>
          <w:sz w:val="24"/>
          <w:szCs w:val="24"/>
        </w:rPr>
        <w:t xml:space="preserve"> on his health and lifestyle habits</w:t>
      </w:r>
      <w:r w:rsidRPr="00F64299">
        <w:rPr>
          <w:rFonts w:asciiTheme="majorHAnsi" w:hAnsiTheme="majorHAnsi"/>
          <w:sz w:val="24"/>
          <w:szCs w:val="24"/>
        </w:rPr>
        <w:t>. It includes over 4,000 records an</w:t>
      </w:r>
      <w:r>
        <w:rPr>
          <w:rFonts w:asciiTheme="majorHAnsi" w:hAnsiTheme="majorHAnsi"/>
          <w:sz w:val="24"/>
          <w:szCs w:val="24"/>
        </w:rPr>
        <w:t xml:space="preserve">d 15 attributes. Each variable </w:t>
      </w:r>
      <w:r w:rsidRPr="00F64299">
        <w:rPr>
          <w:rFonts w:asciiTheme="majorHAnsi" w:hAnsiTheme="majorHAnsi"/>
          <w:sz w:val="24"/>
          <w:szCs w:val="24"/>
        </w:rPr>
        <w:t>attribute is a poten</w:t>
      </w:r>
      <w:r>
        <w:rPr>
          <w:rFonts w:asciiTheme="majorHAnsi" w:hAnsiTheme="majorHAnsi"/>
          <w:sz w:val="24"/>
          <w:szCs w:val="24"/>
        </w:rPr>
        <w:t xml:space="preserve">tial risk factor. There are </w:t>
      </w:r>
      <w:r w:rsidRPr="00F64299">
        <w:rPr>
          <w:rFonts w:asciiTheme="majorHAnsi" w:hAnsiTheme="majorHAnsi"/>
          <w:sz w:val="24"/>
          <w:szCs w:val="24"/>
        </w:rPr>
        <w:t>demographic, behavio</w:t>
      </w:r>
      <w:r>
        <w:rPr>
          <w:rFonts w:asciiTheme="majorHAnsi" w:hAnsiTheme="majorHAnsi"/>
          <w:sz w:val="24"/>
          <w:szCs w:val="24"/>
        </w:rPr>
        <w:t>ural and medical risk factors enlisted within.</w:t>
      </w:r>
    </w:p>
    <w:p w:rsidR="00374DA4" w:rsidRDefault="00374DA4" w:rsidP="00374DA4">
      <w:pPr>
        <w:rPr>
          <w:rFonts w:asciiTheme="majorHAnsi" w:hAnsiTheme="majorHAnsi"/>
          <w:b/>
          <w:i/>
          <w:sz w:val="24"/>
          <w:szCs w:val="24"/>
        </w:rPr>
      </w:pPr>
      <w:r w:rsidRPr="005825D3">
        <w:rPr>
          <w:rFonts w:asciiTheme="majorHAnsi" w:hAnsiTheme="majorHAnsi"/>
          <w:b/>
          <w:i/>
          <w:sz w:val="24"/>
          <w:szCs w:val="24"/>
          <w:u w:val="single"/>
        </w:rPr>
        <w:t>Variable description</w:t>
      </w:r>
      <w:r w:rsidRPr="006B2E2F">
        <w:rPr>
          <w:rFonts w:asciiTheme="majorHAnsi" w:hAnsiTheme="majorHAnsi"/>
          <w:b/>
          <w:i/>
          <w:sz w:val="24"/>
          <w:szCs w:val="24"/>
        </w:rPr>
        <w:t>:</w:t>
      </w:r>
    </w:p>
    <w:p w:rsidR="00374DA4" w:rsidRPr="006B2E2F" w:rsidRDefault="00374DA4" w:rsidP="00374DA4">
      <w:pPr>
        <w:rPr>
          <w:rFonts w:asciiTheme="majorHAnsi" w:hAnsiTheme="majorHAnsi"/>
          <w:b/>
          <w:i/>
          <w:sz w:val="24"/>
          <w:szCs w:val="24"/>
        </w:rPr>
      </w:pPr>
      <w:r w:rsidRPr="006B2E2F">
        <w:rPr>
          <w:rFonts w:asciiTheme="majorHAnsi" w:hAnsiTheme="majorHAnsi"/>
          <w:b/>
          <w:i/>
          <w:sz w:val="24"/>
          <w:szCs w:val="24"/>
        </w:rPr>
        <w:t>Demographic variables:</w:t>
      </w:r>
    </w:p>
    <w:p w:rsidR="00374DA4" w:rsidRPr="006B2E2F" w:rsidRDefault="00374DA4" w:rsidP="0037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E2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2E2F">
        <w:rPr>
          <w:rFonts w:asciiTheme="majorHAnsi" w:eastAsia="Times New Roman" w:hAnsiTheme="majorHAnsi" w:cs="Times New Roman"/>
          <w:sz w:val="24"/>
          <w:szCs w:val="24"/>
          <w:lang w:eastAsia="en-IN"/>
        </w:rPr>
        <w:t>Sex: male or female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  <w:r w:rsidRPr="006B2E2F">
        <w:rPr>
          <w:rFonts w:asciiTheme="majorHAnsi" w:eastAsia="Times New Roman" w:hAnsiTheme="majorHAnsi" w:cs="Times New Roman"/>
          <w:sz w:val="24"/>
          <w:szCs w:val="24"/>
          <w:lang w:eastAsia="en-IN"/>
        </w:rPr>
        <w:t>(Nominal)</w:t>
      </w:r>
      <w:r w:rsidRPr="006B2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4DA4" w:rsidRDefault="00374DA4" w:rsidP="00374DA4">
      <w:pPr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6B2E2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Age: Age of the patient </w:t>
      </w:r>
      <w:r w:rsidRPr="006B2E2F">
        <w:rPr>
          <w:rFonts w:asciiTheme="majorHAnsi" w:eastAsia="Times New Roman" w:hAnsiTheme="majorHAnsi" w:cs="Times New Roman"/>
          <w:sz w:val="24"/>
          <w:szCs w:val="24"/>
          <w:lang w:eastAsia="en-IN"/>
        </w:rPr>
        <w:t>(Continuous - Although the recorded ages have been truncated to whole numbers, the concept of age is continuous)</w:t>
      </w:r>
    </w:p>
    <w:p w:rsidR="00374DA4" w:rsidRPr="006B2E2F" w:rsidRDefault="00374DA4" w:rsidP="00374DA4">
      <w:pPr>
        <w:rPr>
          <w:rFonts w:asciiTheme="majorHAnsi" w:hAnsiTheme="majorHAnsi"/>
          <w:b/>
          <w:i/>
          <w:sz w:val="24"/>
          <w:szCs w:val="24"/>
        </w:rPr>
      </w:pPr>
      <w:r w:rsidRPr="006B2E2F"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  <w:t>Behavioural variables:</w:t>
      </w:r>
    </w:p>
    <w:p w:rsidR="00374DA4" w:rsidRPr="006B2E2F" w:rsidRDefault="00374DA4" w:rsidP="0037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E2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2E2F">
        <w:rPr>
          <w:rFonts w:asciiTheme="majorHAnsi" w:eastAsia="Times New Roman" w:hAnsiTheme="majorHAnsi" w:cs="Times New Roman"/>
          <w:sz w:val="24"/>
          <w:szCs w:val="24"/>
          <w:lang w:eastAsia="en-IN"/>
        </w:rPr>
        <w:t>Current Smoker: whether or not the patient is a current smoker (Nominal)</w:t>
      </w:r>
      <w:r w:rsidRPr="006B2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4DA4" w:rsidRDefault="00374DA4" w:rsidP="00374DA4">
      <w:pPr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6B2E2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2E2F">
        <w:rPr>
          <w:rFonts w:asciiTheme="majorHAnsi" w:eastAsia="Times New Roman" w:hAnsiTheme="majorHAnsi" w:cs="Times New Roman"/>
          <w:sz w:val="24"/>
          <w:szCs w:val="24"/>
          <w:lang w:eastAsia="en-IN"/>
        </w:rPr>
        <w:t>Cigs Per Day: the number of cigarettes that the person smoked on average in one day</w:t>
      </w:r>
      <w:proofErr w:type="gramStart"/>
      <w:r w:rsidRPr="006B2E2F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(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C</w:t>
      </w:r>
      <w:r w:rsidRPr="006B2E2F">
        <w:rPr>
          <w:rFonts w:asciiTheme="majorHAnsi" w:eastAsia="Times New Roman" w:hAnsiTheme="majorHAnsi" w:cs="Times New Roman"/>
          <w:sz w:val="24"/>
          <w:szCs w:val="24"/>
          <w:lang w:eastAsia="en-IN"/>
        </w:rPr>
        <w:t>an be considered continuous as one can have any number of cigarettes, even half a cigarette.)</w:t>
      </w:r>
    </w:p>
    <w:p w:rsidR="00374DA4" w:rsidRDefault="00374DA4" w:rsidP="00374DA4">
      <w:pPr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</w:pPr>
      <w:r w:rsidRPr="005825D3"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  <w:t>Medical History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  <w:t>variables:</w:t>
      </w:r>
    </w:p>
    <w:p w:rsidR="00374DA4" w:rsidRPr="005825D3" w:rsidRDefault="00374DA4" w:rsidP="0037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BP Meds: whether or not the patient was on blood pressure medication (Nominal)</w:t>
      </w:r>
      <w:r w:rsidRPr="00582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4DA4" w:rsidRPr="005825D3" w:rsidRDefault="00374DA4" w:rsidP="0037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Prevalent Stroke: whether or not the patient had previously had a stroke (Nominal)</w:t>
      </w:r>
      <w:r w:rsidRPr="00582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4DA4" w:rsidRPr="005825D3" w:rsidRDefault="00374DA4" w:rsidP="0037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Prevalent </w:t>
      </w:r>
      <w:proofErr w:type="spellStart"/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Hyp</w:t>
      </w:r>
      <w:proofErr w:type="spellEnd"/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: whether or not the patient was hypertensive (Nominal)</w:t>
      </w:r>
      <w:r w:rsidRPr="00582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4DA4" w:rsidRDefault="00374DA4" w:rsidP="00374DA4">
      <w:pPr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Diabetes: whether or not the patient had diabetes (Nominal)</w:t>
      </w:r>
    </w:p>
    <w:p w:rsidR="00374DA4" w:rsidRDefault="00374DA4" w:rsidP="00374DA4">
      <w:pPr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</w:pPr>
      <w:r w:rsidRPr="005825D3"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  <w:t>Current medical variables:</w:t>
      </w:r>
    </w:p>
    <w:p w:rsidR="00374DA4" w:rsidRPr="005825D3" w:rsidRDefault="00374DA4" w:rsidP="0037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Tot </w:t>
      </w:r>
      <w:proofErr w:type="spellStart"/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Chol</w:t>
      </w:r>
      <w:proofErr w:type="spellEnd"/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: total cholesterol level (Continuous)</w:t>
      </w:r>
      <w:r w:rsidRPr="00582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4DA4" w:rsidRPr="005825D3" w:rsidRDefault="00374DA4" w:rsidP="00374DA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Sys BP: systolic blood pressure (Continuous) </w:t>
      </w:r>
    </w:p>
    <w:p w:rsidR="00374DA4" w:rsidRPr="005825D3" w:rsidRDefault="00374DA4" w:rsidP="0037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Dia</w:t>
      </w:r>
      <w:proofErr w:type="spellEnd"/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BP: diastolic blood pressure (Continuous)</w:t>
      </w:r>
      <w:r w:rsidRPr="00582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4DA4" w:rsidRPr="005825D3" w:rsidRDefault="00374DA4" w:rsidP="0037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BMI: Body Mass Index (Continuous)</w:t>
      </w:r>
      <w:r w:rsidRPr="00582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4DA4" w:rsidRPr="005825D3" w:rsidRDefault="00374DA4" w:rsidP="0037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Heart Rate: heart rate (Continuous - In medical research, variables such as heart rate though in fact discrete, yet are considered continuous because of large number of possible values.)</w:t>
      </w:r>
      <w:r w:rsidRPr="00582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4DA4" w:rsidRDefault="00374DA4" w:rsidP="00374DA4">
      <w:pPr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5825D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Glucose: glucose level (Continuous)</w:t>
      </w:r>
    </w:p>
    <w:p w:rsidR="00374DA4" w:rsidRDefault="00374DA4" w:rsidP="00374DA4">
      <w:pPr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</w:pPr>
      <w:r w:rsidRPr="005825D3"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  <w:t>Target variable (</w:t>
      </w:r>
      <w:proofErr w:type="spellStart"/>
      <w:r w:rsidRPr="005825D3"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  <w:t>TenYearCHD</w:t>
      </w:r>
      <w:proofErr w:type="spellEnd"/>
      <w:r w:rsidRPr="005825D3"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  <w:t>):</w:t>
      </w:r>
    </w:p>
    <w:p w:rsidR="00374DA4" w:rsidRPr="005825D3" w:rsidRDefault="00374DA4" w:rsidP="00374DA4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b/>
          <w:i/>
          <w:sz w:val="24"/>
          <w:szCs w:val="24"/>
          <w:lang w:eastAsia="en-IN"/>
        </w:rPr>
      </w:pPr>
      <w:r w:rsidRPr="005825D3">
        <w:rPr>
          <w:rFonts w:asciiTheme="majorHAnsi" w:eastAsia="Times New Roman" w:hAnsiTheme="majorHAnsi" w:cs="Times New Roman"/>
          <w:sz w:val="24"/>
          <w:szCs w:val="24"/>
          <w:lang w:eastAsia="en-IN"/>
        </w:rPr>
        <w:t>10 year risk of coronary heart disease CHD (binary: “1”, means “Yes”, “0” means “No”)</w:t>
      </w:r>
    </w:p>
    <w:p w:rsidR="00D31614" w:rsidRDefault="00D31614"/>
    <w:sectPr w:rsidR="00D31614" w:rsidSect="00374DA4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C72C9"/>
    <w:multiLevelType w:val="hybridMultilevel"/>
    <w:tmpl w:val="98662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A4"/>
    <w:rsid w:val="00374DA4"/>
    <w:rsid w:val="00D3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9CA6-492A-4618-B406-C3AF7CDA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A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bihani</dc:creator>
  <cp:keywords/>
  <dc:description/>
  <cp:lastModifiedBy>surya bihani</cp:lastModifiedBy>
  <cp:revision>1</cp:revision>
  <dcterms:created xsi:type="dcterms:W3CDTF">2020-09-20T15:09:00Z</dcterms:created>
  <dcterms:modified xsi:type="dcterms:W3CDTF">2020-09-20T15:12:00Z</dcterms:modified>
</cp:coreProperties>
</file>