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1595B" w14:textId="0CB0423F" w:rsidR="00425622" w:rsidRPr="00A7344D" w:rsidRDefault="000C63A7">
      <w:pPr>
        <w:rPr>
          <w:rFonts w:asciiTheme="majorHAnsi" w:hAnsiTheme="majorHAnsi" w:cstheme="majorHAnsi"/>
          <w:sz w:val="36"/>
          <w:szCs w:val="36"/>
          <w:lang w:val="en-US"/>
        </w:rPr>
      </w:pPr>
      <w:r w:rsidRPr="00A7344D">
        <w:rPr>
          <w:rFonts w:asciiTheme="majorHAnsi" w:hAnsiTheme="majorHAnsi" w:cstheme="majorHAnsi"/>
          <w:sz w:val="36"/>
          <w:szCs w:val="36"/>
          <w:lang w:val="en-US"/>
        </w:rPr>
        <w:t xml:space="preserve">      </w:t>
      </w:r>
      <w:r w:rsidR="00853712" w:rsidRPr="00A7344D">
        <w:rPr>
          <w:rFonts w:asciiTheme="majorHAnsi" w:hAnsiTheme="majorHAnsi" w:cstheme="majorHAnsi"/>
          <w:sz w:val="36"/>
          <w:szCs w:val="36"/>
          <w:lang w:val="en-US"/>
        </w:rPr>
        <w:t xml:space="preserve">              </w:t>
      </w:r>
      <w:r w:rsidRPr="00A7344D">
        <w:rPr>
          <w:rFonts w:asciiTheme="majorHAnsi" w:hAnsiTheme="majorHAnsi" w:cstheme="majorHAnsi"/>
          <w:sz w:val="36"/>
          <w:szCs w:val="36"/>
          <w:lang w:val="en-US"/>
        </w:rPr>
        <w:t xml:space="preserve"> NOISE POLLUTION MONITORING</w:t>
      </w:r>
    </w:p>
    <w:p w14:paraId="7DDDEB85" w14:textId="77777777" w:rsidR="00CE3806" w:rsidRPr="00E00F6A" w:rsidRDefault="00CE3806">
      <w:pPr>
        <w:rPr>
          <w:rFonts w:cstheme="minorHAnsi"/>
          <w:b/>
          <w:bCs/>
          <w:sz w:val="32"/>
          <w:szCs w:val="32"/>
          <w:lang w:val="en-US"/>
        </w:rPr>
      </w:pPr>
    </w:p>
    <w:p w14:paraId="45A15576" w14:textId="2D2176F7" w:rsidR="000C63A7" w:rsidRPr="00E00F6A" w:rsidRDefault="0049359B">
      <w:pPr>
        <w:rPr>
          <w:rFonts w:cstheme="minorHAnsi"/>
          <w:b/>
          <w:bCs/>
          <w:sz w:val="32"/>
          <w:szCs w:val="32"/>
          <w:lang w:val="en-US"/>
        </w:rPr>
      </w:pPr>
      <w:r w:rsidRPr="00E00F6A">
        <w:rPr>
          <w:rFonts w:cstheme="minorHAnsi"/>
          <w:b/>
          <w:bCs/>
          <w:sz w:val="32"/>
          <w:szCs w:val="32"/>
          <w:lang w:val="en-US"/>
        </w:rPr>
        <w:t>I</w:t>
      </w:r>
      <w:r w:rsidR="00CE3806" w:rsidRPr="00E00F6A">
        <w:rPr>
          <w:rFonts w:cstheme="minorHAnsi"/>
          <w:b/>
          <w:bCs/>
          <w:sz w:val="32"/>
          <w:szCs w:val="32"/>
          <w:lang w:val="en-US"/>
        </w:rPr>
        <w:t>ntroduction:</w:t>
      </w:r>
    </w:p>
    <w:p w14:paraId="59586B5A" w14:textId="77777777" w:rsidR="00CE3806" w:rsidRPr="00A7344D" w:rsidRDefault="00CE3806" w:rsidP="00853712">
      <w:pPr>
        <w:ind w:firstLine="720"/>
        <w:rPr>
          <w:rFonts w:cstheme="minorHAnsi"/>
          <w:sz w:val="28"/>
          <w:szCs w:val="28"/>
          <w:lang w:val="en-US"/>
        </w:rPr>
      </w:pPr>
      <w:r w:rsidRPr="00A7344D">
        <w:rPr>
          <w:rFonts w:cstheme="minorHAnsi"/>
          <w:sz w:val="28"/>
          <w:szCs w:val="28"/>
          <w:lang w:val="en-US"/>
        </w:rPr>
        <w:t>A noise pollution monitor is a device that measures and tracks noise levels in a given area</w:t>
      </w:r>
      <w:r w:rsidR="009320DB" w:rsidRPr="00A7344D">
        <w:rPr>
          <w:rFonts w:cstheme="minorHAnsi"/>
          <w:sz w:val="28"/>
          <w:szCs w:val="28"/>
          <w:lang w:val="en-US"/>
        </w:rPr>
        <w:t>.</w:t>
      </w:r>
    </w:p>
    <w:p w14:paraId="301B5395" w14:textId="1CF60BDF" w:rsidR="009320DB" w:rsidRPr="00A7344D" w:rsidRDefault="00CE3806" w:rsidP="00853712">
      <w:pPr>
        <w:ind w:firstLine="720"/>
        <w:rPr>
          <w:rFonts w:cstheme="minorHAnsi"/>
          <w:sz w:val="28"/>
          <w:szCs w:val="28"/>
          <w:lang w:val="en-US"/>
        </w:rPr>
      </w:pPr>
      <w:r w:rsidRPr="00A7344D">
        <w:rPr>
          <w:rFonts w:cstheme="minorHAnsi"/>
          <w:sz w:val="28"/>
          <w:szCs w:val="28"/>
          <w:lang w:val="en-US"/>
        </w:rPr>
        <w:t>It helps identify noisy areas, assess compliance with noise regulations, and gather data to reduce noise pollution</w:t>
      </w:r>
      <w:r w:rsidR="009320DB" w:rsidRPr="00A7344D">
        <w:rPr>
          <w:rFonts w:cstheme="minorHAnsi"/>
          <w:sz w:val="28"/>
          <w:szCs w:val="28"/>
          <w:lang w:val="en-US"/>
        </w:rPr>
        <w:t>.</w:t>
      </w:r>
    </w:p>
    <w:p w14:paraId="23624695" w14:textId="77777777" w:rsidR="009320DB" w:rsidRPr="00A7344D" w:rsidRDefault="009320DB" w:rsidP="00853712">
      <w:pPr>
        <w:ind w:firstLine="720"/>
        <w:rPr>
          <w:rFonts w:cstheme="minorHAnsi"/>
          <w:sz w:val="28"/>
          <w:szCs w:val="28"/>
          <w:lang w:val="en-US"/>
        </w:rPr>
      </w:pPr>
      <w:r w:rsidRPr="00A7344D">
        <w:rPr>
          <w:rFonts w:cstheme="minorHAnsi"/>
          <w:sz w:val="28"/>
          <w:szCs w:val="28"/>
          <w:lang w:val="en-US"/>
        </w:rPr>
        <w:t>These monitors are essential for understanding and addressing noise-related problems in our communities.</w:t>
      </w:r>
    </w:p>
    <w:p w14:paraId="0C3A989A" w14:textId="22B65E25" w:rsidR="009320DB" w:rsidRPr="00E00F6A" w:rsidRDefault="0049359B">
      <w:pPr>
        <w:rPr>
          <w:rFonts w:cstheme="minorHAnsi"/>
          <w:b/>
          <w:bCs/>
          <w:sz w:val="32"/>
          <w:szCs w:val="32"/>
          <w:lang w:val="en-US"/>
        </w:rPr>
      </w:pPr>
      <w:r w:rsidRPr="00E00F6A">
        <w:rPr>
          <w:rFonts w:cstheme="minorHAnsi"/>
          <w:b/>
          <w:bCs/>
          <w:sz w:val="32"/>
          <w:szCs w:val="32"/>
          <w:lang w:val="en-US"/>
        </w:rPr>
        <w:t>P</w:t>
      </w:r>
      <w:r w:rsidR="00FC0F6C" w:rsidRPr="00E00F6A">
        <w:rPr>
          <w:rFonts w:cstheme="minorHAnsi"/>
          <w:b/>
          <w:bCs/>
          <w:sz w:val="32"/>
          <w:szCs w:val="32"/>
          <w:lang w:val="en-US"/>
        </w:rPr>
        <w:t>roblem:</w:t>
      </w:r>
    </w:p>
    <w:p w14:paraId="3EFCF096" w14:textId="1E5E67AC" w:rsidR="009320DB" w:rsidRPr="00CB6C93" w:rsidRDefault="001A7FB2" w:rsidP="00CB6C93">
      <w:pPr>
        <w:ind w:firstLine="720"/>
        <w:rPr>
          <w:rFonts w:cstheme="minorHAnsi"/>
          <w:sz w:val="28"/>
          <w:szCs w:val="28"/>
          <w:lang w:val="en-US"/>
        </w:rPr>
      </w:pPr>
      <w:r w:rsidRPr="00CB6C93">
        <w:rPr>
          <w:rFonts w:cstheme="minorHAnsi"/>
          <w:sz w:val="28"/>
          <w:szCs w:val="28"/>
          <w:lang w:val="en-US"/>
        </w:rPr>
        <w:t>1.Data Accuracy and Reliability:</w:t>
      </w:r>
      <w:r w:rsidR="00CB6C93">
        <w:rPr>
          <w:rFonts w:cstheme="minorHAnsi"/>
          <w:sz w:val="28"/>
          <w:szCs w:val="28"/>
          <w:lang w:val="en-US"/>
        </w:rPr>
        <w:t xml:space="preserve">  </w:t>
      </w:r>
      <w:r w:rsidRPr="00CB6C93">
        <w:rPr>
          <w:rFonts w:cstheme="minorHAnsi"/>
          <w:sz w:val="28"/>
          <w:szCs w:val="28"/>
          <w:lang w:val="en-US"/>
        </w:rPr>
        <w:t>Noise monitoring devices might provide inaccurate or unreliable data.</w:t>
      </w:r>
    </w:p>
    <w:p w14:paraId="39F3A008" w14:textId="4C2A370A" w:rsidR="00E228BD" w:rsidRPr="00CB6C93" w:rsidRDefault="00E228BD" w:rsidP="00CB6C93">
      <w:pPr>
        <w:ind w:firstLine="720"/>
        <w:rPr>
          <w:rFonts w:cstheme="minorHAnsi"/>
          <w:sz w:val="28"/>
          <w:szCs w:val="28"/>
          <w:lang w:val="en-US"/>
        </w:rPr>
      </w:pPr>
      <w:r w:rsidRPr="00CB6C93">
        <w:rPr>
          <w:rFonts w:cstheme="minorHAnsi"/>
          <w:sz w:val="28"/>
          <w:szCs w:val="28"/>
          <w:lang w:val="en-US"/>
        </w:rPr>
        <w:t>2. Data Interpretation:</w:t>
      </w:r>
      <w:r w:rsidR="00CB6C93">
        <w:rPr>
          <w:rFonts w:cstheme="minorHAnsi"/>
          <w:sz w:val="28"/>
          <w:szCs w:val="28"/>
          <w:lang w:val="en-US"/>
        </w:rPr>
        <w:t xml:space="preserve"> </w:t>
      </w:r>
      <w:r w:rsidRPr="00CB6C93">
        <w:rPr>
          <w:rFonts w:cstheme="minorHAnsi"/>
          <w:sz w:val="28"/>
          <w:szCs w:val="28"/>
          <w:lang w:val="en-US"/>
        </w:rPr>
        <w:t>Interpreting raw noise data to understand its impact on</w:t>
      </w:r>
      <w:r w:rsidR="00CB6C93" w:rsidRPr="00CB6C93">
        <w:rPr>
          <w:rFonts w:cstheme="minorHAnsi"/>
          <w:sz w:val="28"/>
          <w:szCs w:val="28"/>
          <w:lang w:val="en-US"/>
        </w:rPr>
        <w:t xml:space="preserve"> </w:t>
      </w:r>
      <w:r w:rsidRPr="00CB6C93">
        <w:rPr>
          <w:rFonts w:cstheme="minorHAnsi"/>
          <w:sz w:val="28"/>
          <w:szCs w:val="28"/>
          <w:lang w:val="en-US"/>
        </w:rPr>
        <w:t>human health and the environment can be complex.</w:t>
      </w:r>
    </w:p>
    <w:p w14:paraId="3766EBDC" w14:textId="7AB6FA51" w:rsidR="00384B94" w:rsidRPr="00E00F6A" w:rsidRDefault="0049359B" w:rsidP="00E228BD">
      <w:pPr>
        <w:rPr>
          <w:rFonts w:cstheme="minorHAnsi"/>
          <w:b/>
          <w:bCs/>
          <w:sz w:val="32"/>
          <w:szCs w:val="32"/>
          <w:lang w:val="en-US"/>
        </w:rPr>
      </w:pPr>
      <w:r w:rsidRPr="00E00F6A">
        <w:rPr>
          <w:rFonts w:cstheme="minorHAnsi"/>
          <w:b/>
          <w:bCs/>
          <w:sz w:val="32"/>
          <w:szCs w:val="32"/>
          <w:lang w:val="en-US"/>
        </w:rPr>
        <w:t>S</w:t>
      </w:r>
      <w:r w:rsidR="00384B94" w:rsidRPr="00E00F6A">
        <w:rPr>
          <w:rFonts w:cstheme="minorHAnsi"/>
          <w:b/>
          <w:bCs/>
          <w:sz w:val="32"/>
          <w:szCs w:val="32"/>
          <w:lang w:val="en-US"/>
        </w:rPr>
        <w:t>olution:</w:t>
      </w:r>
    </w:p>
    <w:p w14:paraId="378B2765" w14:textId="700FAB8D" w:rsidR="00947135" w:rsidRPr="00CB6C93" w:rsidRDefault="00601DDE" w:rsidP="00CB6C93">
      <w:pPr>
        <w:ind w:firstLine="720"/>
        <w:rPr>
          <w:rFonts w:cstheme="minorHAnsi"/>
          <w:sz w:val="28"/>
          <w:szCs w:val="28"/>
          <w:lang w:val="en-US"/>
        </w:rPr>
      </w:pPr>
      <w:r w:rsidRPr="00CB6C93">
        <w:rPr>
          <w:rFonts w:cstheme="minorHAnsi"/>
          <w:sz w:val="28"/>
          <w:szCs w:val="28"/>
          <w:lang w:val="en-US"/>
        </w:rPr>
        <w:t>1.</w:t>
      </w:r>
      <w:r w:rsidR="00947135" w:rsidRPr="00CB6C93">
        <w:rPr>
          <w:rFonts w:cstheme="minorHAnsi"/>
          <w:sz w:val="28"/>
          <w:szCs w:val="28"/>
          <w:lang w:val="en-US"/>
        </w:rPr>
        <w:t>Regular calibration and maintenance of monitoring equipment are essential. Implementing redundancy by using multiple sensors can also enhance accuracy.</w:t>
      </w:r>
    </w:p>
    <w:p w14:paraId="2FFBCFAE" w14:textId="0E70E0CE" w:rsidR="00384B94" w:rsidRPr="00CB6C93" w:rsidRDefault="00F56F73" w:rsidP="00CB6C93">
      <w:pPr>
        <w:ind w:firstLine="720"/>
        <w:rPr>
          <w:rFonts w:cstheme="minorHAnsi"/>
          <w:sz w:val="28"/>
          <w:szCs w:val="28"/>
          <w:lang w:val="en-US"/>
        </w:rPr>
      </w:pPr>
      <w:r w:rsidRPr="00CB6C93">
        <w:rPr>
          <w:rFonts w:cstheme="minorHAnsi"/>
          <w:sz w:val="28"/>
          <w:szCs w:val="28"/>
          <w:lang w:val="en-US"/>
        </w:rPr>
        <w:t>2</w:t>
      </w:r>
      <w:r w:rsidR="00601DDE" w:rsidRPr="00CB6C93">
        <w:rPr>
          <w:rFonts w:cstheme="minorHAnsi"/>
          <w:sz w:val="28"/>
          <w:szCs w:val="28"/>
          <w:lang w:val="en-US"/>
        </w:rPr>
        <w:t>.</w:t>
      </w:r>
      <w:r w:rsidR="00947135" w:rsidRPr="00CB6C93">
        <w:rPr>
          <w:rFonts w:cstheme="minorHAnsi"/>
          <w:sz w:val="28"/>
          <w:szCs w:val="28"/>
          <w:lang w:val="en-US"/>
        </w:rPr>
        <w:t>Collaborate with experts in public health and environmental science to analyze and interpret the data.</w:t>
      </w:r>
    </w:p>
    <w:p w14:paraId="7629EE51" w14:textId="08CBC1D7" w:rsidR="009320DB" w:rsidRPr="00E00F6A" w:rsidRDefault="0049359B" w:rsidP="00CB6C93">
      <w:pPr>
        <w:rPr>
          <w:rFonts w:cstheme="minorHAnsi"/>
          <w:b/>
          <w:bCs/>
          <w:sz w:val="32"/>
          <w:szCs w:val="32"/>
          <w:lang w:val="en-US"/>
        </w:rPr>
      </w:pPr>
      <w:r w:rsidRPr="00E00F6A">
        <w:rPr>
          <w:rFonts w:cstheme="minorHAnsi"/>
          <w:b/>
          <w:bCs/>
          <w:sz w:val="32"/>
          <w:szCs w:val="32"/>
          <w:lang w:val="en-US"/>
        </w:rPr>
        <w:t>S</w:t>
      </w:r>
      <w:r w:rsidR="002A2A66" w:rsidRPr="00E00F6A">
        <w:rPr>
          <w:rFonts w:cstheme="minorHAnsi"/>
          <w:b/>
          <w:bCs/>
          <w:sz w:val="32"/>
          <w:szCs w:val="32"/>
          <w:lang w:val="en-US"/>
        </w:rPr>
        <w:t xml:space="preserve">ensor </w:t>
      </w:r>
      <w:r w:rsidR="00173075" w:rsidRPr="00E00F6A">
        <w:rPr>
          <w:rFonts w:cstheme="minorHAnsi"/>
          <w:b/>
          <w:bCs/>
          <w:sz w:val="32"/>
          <w:szCs w:val="32"/>
          <w:lang w:val="en-US"/>
        </w:rPr>
        <w:t>using noise pollution:</w:t>
      </w:r>
    </w:p>
    <w:p w14:paraId="41A89090" w14:textId="7064A039" w:rsidR="009320DB" w:rsidRPr="00CB6C93" w:rsidRDefault="00C90006" w:rsidP="00CB6C93">
      <w:pPr>
        <w:ind w:firstLine="720"/>
        <w:rPr>
          <w:rFonts w:cstheme="minorHAnsi"/>
          <w:sz w:val="28"/>
          <w:szCs w:val="28"/>
          <w:lang w:val="en-US"/>
        </w:rPr>
      </w:pPr>
      <w:r w:rsidRPr="00CB6C93">
        <w:rPr>
          <w:rFonts w:cstheme="minorHAnsi"/>
          <w:sz w:val="28"/>
          <w:szCs w:val="28"/>
          <w:lang w:val="en-US"/>
        </w:rPr>
        <w:t>1.</w:t>
      </w:r>
      <w:r w:rsidR="00565A5D" w:rsidRPr="00CB6C93">
        <w:rPr>
          <w:rFonts w:cstheme="minorHAnsi"/>
          <w:sz w:val="28"/>
          <w:szCs w:val="28"/>
          <w:lang w:val="en-US"/>
        </w:rPr>
        <w:t>Ultrasound Sensors</w:t>
      </w:r>
    </w:p>
    <w:p w14:paraId="1D2B44E1" w14:textId="06AB0546" w:rsidR="00C90006" w:rsidRPr="00CB6C93" w:rsidRDefault="00C90006" w:rsidP="00CB6C93">
      <w:pPr>
        <w:ind w:firstLine="720"/>
        <w:rPr>
          <w:rFonts w:cstheme="minorHAnsi"/>
          <w:sz w:val="28"/>
          <w:szCs w:val="28"/>
          <w:lang w:val="en-US"/>
        </w:rPr>
      </w:pPr>
      <w:r w:rsidRPr="00CB6C93">
        <w:rPr>
          <w:rFonts w:cstheme="minorHAnsi"/>
          <w:sz w:val="28"/>
          <w:szCs w:val="28"/>
          <w:lang w:val="en-US"/>
        </w:rPr>
        <w:t>2.Radiation Sensors</w:t>
      </w:r>
    </w:p>
    <w:p w14:paraId="26F842E6" w14:textId="79949C43" w:rsidR="00C90006" w:rsidRPr="00CB6C93" w:rsidRDefault="00BD6505" w:rsidP="0069745A">
      <w:pPr>
        <w:tabs>
          <w:tab w:val="left" w:pos="5911"/>
        </w:tabs>
        <w:ind w:firstLine="720"/>
        <w:rPr>
          <w:rFonts w:cstheme="minorHAnsi"/>
          <w:sz w:val="28"/>
          <w:szCs w:val="28"/>
          <w:lang w:val="en-US"/>
        </w:rPr>
      </w:pPr>
      <w:r w:rsidRPr="00CB6C93">
        <w:rPr>
          <w:rFonts w:cstheme="minorHAnsi"/>
          <w:sz w:val="28"/>
          <w:szCs w:val="28"/>
          <w:lang w:val="en-US"/>
        </w:rPr>
        <w:t>3.</w:t>
      </w:r>
      <w:r w:rsidRPr="00CB6C93">
        <w:rPr>
          <w:rFonts w:cstheme="minorHAnsi"/>
          <w:sz w:val="28"/>
          <w:szCs w:val="28"/>
        </w:rPr>
        <w:t xml:space="preserve"> </w:t>
      </w:r>
      <w:r w:rsidRPr="00CB6C93">
        <w:rPr>
          <w:rFonts w:cstheme="minorHAnsi"/>
          <w:sz w:val="28"/>
          <w:szCs w:val="28"/>
          <w:lang w:val="en-US"/>
        </w:rPr>
        <w:t>Sound Level Sensors</w:t>
      </w:r>
      <w:r w:rsidR="0069745A">
        <w:rPr>
          <w:rFonts w:cstheme="minorHAnsi"/>
          <w:sz w:val="28"/>
          <w:szCs w:val="28"/>
          <w:lang w:val="en-US"/>
        </w:rPr>
        <w:tab/>
      </w:r>
    </w:p>
    <w:p w14:paraId="357E55B5" w14:textId="77777777" w:rsidR="00A50C0B" w:rsidRPr="00CB6C93" w:rsidRDefault="00A50C0B" w:rsidP="00CB6C93">
      <w:pPr>
        <w:ind w:firstLine="720"/>
        <w:rPr>
          <w:rFonts w:cstheme="minorHAnsi"/>
          <w:sz w:val="28"/>
          <w:szCs w:val="28"/>
          <w:lang w:val="en-US"/>
        </w:rPr>
      </w:pPr>
      <w:r w:rsidRPr="00CB6C93">
        <w:rPr>
          <w:rFonts w:cstheme="minorHAnsi"/>
          <w:sz w:val="28"/>
          <w:szCs w:val="28"/>
          <w:lang w:val="en-US"/>
        </w:rPr>
        <w:t>4.Acoustic Sensors</w:t>
      </w:r>
    </w:p>
    <w:p w14:paraId="07D3AF9A" w14:textId="7CD274C2" w:rsidR="00A50C0B" w:rsidRPr="00CB6C93" w:rsidRDefault="00A50C0B" w:rsidP="00CB6C93">
      <w:pPr>
        <w:ind w:firstLine="720"/>
        <w:rPr>
          <w:rFonts w:cstheme="minorHAnsi"/>
          <w:sz w:val="28"/>
          <w:szCs w:val="28"/>
          <w:lang w:val="en-US"/>
        </w:rPr>
      </w:pPr>
      <w:r w:rsidRPr="00CB6C93">
        <w:rPr>
          <w:rFonts w:cstheme="minorHAnsi"/>
          <w:sz w:val="28"/>
          <w:szCs w:val="28"/>
          <w:lang w:val="en-US"/>
        </w:rPr>
        <w:t>5. Radiation Sensors</w:t>
      </w:r>
    </w:p>
    <w:p w14:paraId="00CA5D9C" w14:textId="77777777" w:rsidR="00E00F6A" w:rsidRDefault="00A50C0B" w:rsidP="00E00F6A">
      <w:pPr>
        <w:ind w:firstLine="720"/>
        <w:rPr>
          <w:rFonts w:cstheme="minorHAnsi"/>
          <w:sz w:val="28"/>
          <w:szCs w:val="28"/>
          <w:lang w:val="en-US"/>
        </w:rPr>
      </w:pPr>
      <w:r w:rsidRPr="00CB6C93">
        <w:rPr>
          <w:rFonts w:cstheme="minorHAnsi"/>
          <w:sz w:val="28"/>
          <w:szCs w:val="28"/>
          <w:lang w:val="en-US"/>
        </w:rPr>
        <w:t>6.</w:t>
      </w:r>
      <w:r w:rsidR="00227EB9" w:rsidRPr="00CB6C93">
        <w:rPr>
          <w:rFonts w:cstheme="minorHAnsi"/>
          <w:sz w:val="28"/>
          <w:szCs w:val="28"/>
          <w:lang w:val="en-US"/>
        </w:rPr>
        <w:t xml:space="preserve"> Noise Sensors</w:t>
      </w:r>
    </w:p>
    <w:p w14:paraId="526B4E45" w14:textId="77777777" w:rsidR="00E00F6A" w:rsidRDefault="00E00F6A" w:rsidP="00E00F6A">
      <w:pPr>
        <w:rPr>
          <w:rFonts w:cstheme="minorHAnsi"/>
          <w:sz w:val="28"/>
          <w:szCs w:val="28"/>
          <w:lang w:val="en-US"/>
        </w:rPr>
      </w:pPr>
    </w:p>
    <w:p w14:paraId="4EDF17A0" w14:textId="071906DC" w:rsidR="0049359B" w:rsidRDefault="00E00F6A" w:rsidP="00E00F6A">
      <w:pPr>
        <w:rPr>
          <w:rFonts w:cstheme="minorHAnsi"/>
          <w:b/>
          <w:bCs/>
          <w:sz w:val="28"/>
          <w:szCs w:val="28"/>
          <w:lang w:val="en-US"/>
        </w:rPr>
      </w:pPr>
      <w:r>
        <w:rPr>
          <w:rFonts w:cstheme="minorHAnsi"/>
          <w:b/>
          <w:bCs/>
          <w:sz w:val="28"/>
          <w:szCs w:val="28"/>
          <w:lang w:val="en-US"/>
        </w:rPr>
        <w:lastRenderedPageBreak/>
        <w:t>C</w:t>
      </w:r>
      <w:r w:rsidRPr="00E00F6A">
        <w:rPr>
          <w:rFonts w:cstheme="minorHAnsi"/>
          <w:b/>
          <w:bCs/>
          <w:sz w:val="28"/>
          <w:szCs w:val="28"/>
          <w:lang w:val="en-US"/>
        </w:rPr>
        <w:t>OMPONENTS USED FOR NOISE POLLUTION</w:t>
      </w:r>
      <w:r>
        <w:rPr>
          <w:rFonts w:cstheme="minorHAnsi"/>
          <w:b/>
          <w:bCs/>
          <w:sz w:val="28"/>
          <w:szCs w:val="28"/>
          <w:lang w:val="en-US"/>
        </w:rPr>
        <w:t>:</w:t>
      </w:r>
    </w:p>
    <w:p w14:paraId="28A70F0E" w14:textId="77777777" w:rsidR="00A6510F" w:rsidRDefault="00A6510F" w:rsidP="00A6510F">
      <w:pPr>
        <w:rPr>
          <w:rFonts w:cstheme="minorHAnsi"/>
          <w:sz w:val="28"/>
          <w:szCs w:val="28"/>
          <w:lang w:val="en-US"/>
        </w:rPr>
      </w:pPr>
      <w:r w:rsidRPr="00A6510F">
        <w:rPr>
          <w:rFonts w:cstheme="minorHAnsi"/>
          <w:sz w:val="28"/>
          <w:szCs w:val="28"/>
          <w:lang w:val="en-US"/>
        </w:rPr>
        <w:t>Sound Level Meters (SLMs):</w:t>
      </w:r>
    </w:p>
    <w:p w14:paraId="2FF9BCFB" w14:textId="682381E7" w:rsidR="00A6510F" w:rsidRPr="00A6510F" w:rsidRDefault="00A6510F" w:rsidP="00A6510F">
      <w:pPr>
        <w:rPr>
          <w:rFonts w:cstheme="minorHAnsi"/>
          <w:sz w:val="28"/>
          <w:szCs w:val="28"/>
          <w:lang w:val="en-US"/>
        </w:rPr>
      </w:pPr>
      <w:r w:rsidRPr="00A6510F">
        <w:rPr>
          <w:rFonts w:cstheme="minorHAnsi"/>
          <w:sz w:val="28"/>
          <w:szCs w:val="28"/>
          <w:lang w:val="en-US"/>
        </w:rPr>
        <w:t xml:space="preserve">SLMs are handheld devices equipped with a microphone to measure sound levels in decibels (dB). </w:t>
      </w:r>
    </w:p>
    <w:p w14:paraId="1AD3C2F3" w14:textId="77777777" w:rsidR="00A6510F" w:rsidRPr="00A6510F" w:rsidRDefault="00A6510F" w:rsidP="00A6510F">
      <w:pPr>
        <w:rPr>
          <w:rFonts w:cstheme="minorHAnsi"/>
          <w:b/>
          <w:bCs/>
          <w:sz w:val="28"/>
          <w:szCs w:val="28"/>
          <w:lang w:val="en-US"/>
        </w:rPr>
      </w:pPr>
    </w:p>
    <w:p w14:paraId="18861542" w14:textId="77777777" w:rsidR="00A6510F" w:rsidRDefault="00A6510F" w:rsidP="00A6510F">
      <w:pPr>
        <w:rPr>
          <w:rFonts w:cstheme="minorHAnsi"/>
          <w:sz w:val="28"/>
          <w:szCs w:val="28"/>
          <w:lang w:val="en-US"/>
        </w:rPr>
      </w:pPr>
      <w:r w:rsidRPr="00A6510F">
        <w:rPr>
          <w:rFonts w:cstheme="minorHAnsi"/>
          <w:sz w:val="28"/>
          <w:szCs w:val="28"/>
          <w:lang w:val="en-US"/>
        </w:rPr>
        <w:t>Microphones:</w:t>
      </w:r>
    </w:p>
    <w:p w14:paraId="48EAAEFB" w14:textId="7D5CB1F2" w:rsidR="00A6510F" w:rsidRPr="00A6510F" w:rsidRDefault="00A6510F" w:rsidP="00A6510F">
      <w:pPr>
        <w:rPr>
          <w:rFonts w:cstheme="minorHAnsi"/>
          <w:sz w:val="28"/>
          <w:szCs w:val="28"/>
          <w:lang w:val="en-US"/>
        </w:rPr>
      </w:pPr>
      <w:r w:rsidRPr="00A6510F">
        <w:rPr>
          <w:rFonts w:cstheme="minorHAnsi"/>
          <w:sz w:val="28"/>
          <w:szCs w:val="28"/>
          <w:lang w:val="en-US"/>
        </w:rPr>
        <w:t>High-quality microphones are used as sensors in sound level meters to capture and convert sound waves into electrical signals.</w:t>
      </w:r>
    </w:p>
    <w:p w14:paraId="6E47B0B1" w14:textId="77777777" w:rsidR="00A6510F" w:rsidRPr="00A6510F" w:rsidRDefault="00A6510F" w:rsidP="00A6510F">
      <w:pPr>
        <w:rPr>
          <w:rFonts w:cstheme="minorHAnsi"/>
          <w:sz w:val="28"/>
          <w:szCs w:val="28"/>
          <w:lang w:val="en-US"/>
        </w:rPr>
      </w:pPr>
    </w:p>
    <w:p w14:paraId="017217E6" w14:textId="77777777" w:rsidR="00A6510F" w:rsidRDefault="00A6510F" w:rsidP="00A6510F">
      <w:pPr>
        <w:rPr>
          <w:rFonts w:cstheme="minorHAnsi"/>
          <w:sz w:val="28"/>
          <w:szCs w:val="28"/>
          <w:lang w:val="en-US"/>
        </w:rPr>
      </w:pPr>
      <w:r w:rsidRPr="00A6510F">
        <w:rPr>
          <w:rFonts w:cstheme="minorHAnsi"/>
          <w:sz w:val="28"/>
          <w:szCs w:val="28"/>
          <w:lang w:val="en-US"/>
        </w:rPr>
        <w:t xml:space="preserve">Data Loggers: </w:t>
      </w:r>
    </w:p>
    <w:p w14:paraId="4F526A84" w14:textId="64B4A6DB" w:rsidR="00A6510F" w:rsidRPr="00A6510F" w:rsidRDefault="00A6510F" w:rsidP="00A6510F">
      <w:pPr>
        <w:rPr>
          <w:rFonts w:cstheme="minorHAnsi"/>
          <w:sz w:val="28"/>
          <w:szCs w:val="28"/>
          <w:lang w:val="en-US"/>
        </w:rPr>
      </w:pPr>
      <w:r w:rsidRPr="00A6510F">
        <w:rPr>
          <w:rFonts w:cstheme="minorHAnsi"/>
          <w:sz w:val="28"/>
          <w:szCs w:val="28"/>
          <w:lang w:val="en-US"/>
        </w:rPr>
        <w:t>Data loggers are used to record and store noise level data over a period of time. They can be integrated with SLMs and microphones for continuous monitoring.</w:t>
      </w:r>
    </w:p>
    <w:p w14:paraId="27CD194E" w14:textId="77777777" w:rsidR="00A6510F" w:rsidRPr="00A6510F" w:rsidRDefault="00A6510F" w:rsidP="00A6510F">
      <w:pPr>
        <w:rPr>
          <w:rFonts w:cstheme="minorHAnsi"/>
          <w:sz w:val="28"/>
          <w:szCs w:val="28"/>
          <w:lang w:val="en-US"/>
        </w:rPr>
      </w:pPr>
    </w:p>
    <w:p w14:paraId="007E0577" w14:textId="77777777" w:rsidR="00A6510F" w:rsidRDefault="00A6510F" w:rsidP="00A6510F">
      <w:pPr>
        <w:rPr>
          <w:rFonts w:cstheme="minorHAnsi"/>
          <w:sz w:val="28"/>
          <w:szCs w:val="28"/>
          <w:lang w:val="en-US"/>
        </w:rPr>
      </w:pPr>
      <w:r w:rsidRPr="00A6510F">
        <w:rPr>
          <w:rFonts w:cstheme="minorHAnsi"/>
          <w:sz w:val="28"/>
          <w:szCs w:val="28"/>
          <w:lang w:val="en-US"/>
        </w:rPr>
        <w:t xml:space="preserve">Calibrators: </w:t>
      </w:r>
    </w:p>
    <w:p w14:paraId="02508687" w14:textId="110B7B18" w:rsidR="00A6510F" w:rsidRPr="00A6510F" w:rsidRDefault="00A6510F" w:rsidP="00A6510F">
      <w:pPr>
        <w:rPr>
          <w:rFonts w:cstheme="minorHAnsi"/>
          <w:sz w:val="28"/>
          <w:szCs w:val="28"/>
          <w:lang w:val="en-US"/>
        </w:rPr>
      </w:pPr>
      <w:r w:rsidRPr="00A6510F">
        <w:rPr>
          <w:rFonts w:cstheme="minorHAnsi"/>
          <w:sz w:val="28"/>
          <w:szCs w:val="28"/>
          <w:lang w:val="en-US"/>
        </w:rPr>
        <w:t>Calibrators are used to calibrate sound level meters and microphones to ensure accurate and consistent measurements.</w:t>
      </w:r>
    </w:p>
    <w:p w14:paraId="66459D91" w14:textId="77777777" w:rsidR="00A6510F" w:rsidRPr="00A6510F" w:rsidRDefault="00A6510F" w:rsidP="00A6510F">
      <w:pPr>
        <w:rPr>
          <w:rFonts w:cstheme="minorHAnsi"/>
          <w:sz w:val="28"/>
          <w:szCs w:val="28"/>
          <w:lang w:val="en-US"/>
        </w:rPr>
      </w:pPr>
    </w:p>
    <w:p w14:paraId="24E8984E" w14:textId="77777777" w:rsidR="00A6510F" w:rsidRDefault="00A6510F" w:rsidP="00A6510F">
      <w:pPr>
        <w:rPr>
          <w:rFonts w:cstheme="minorHAnsi"/>
          <w:sz w:val="28"/>
          <w:szCs w:val="28"/>
          <w:lang w:val="en-US"/>
        </w:rPr>
      </w:pPr>
      <w:r w:rsidRPr="00A6510F">
        <w:rPr>
          <w:rFonts w:cstheme="minorHAnsi"/>
          <w:sz w:val="28"/>
          <w:szCs w:val="28"/>
          <w:lang w:val="en-US"/>
        </w:rPr>
        <w:t>Noise Dosimeters:</w:t>
      </w:r>
    </w:p>
    <w:p w14:paraId="075B4A9F" w14:textId="1F2F870D" w:rsidR="00A6510F" w:rsidRDefault="00A6510F" w:rsidP="00A6510F">
      <w:pPr>
        <w:rPr>
          <w:rFonts w:cstheme="minorHAnsi"/>
          <w:sz w:val="28"/>
          <w:szCs w:val="28"/>
          <w:lang w:val="en-US"/>
        </w:rPr>
      </w:pPr>
      <w:r w:rsidRPr="00A6510F">
        <w:rPr>
          <w:rFonts w:cstheme="minorHAnsi"/>
          <w:sz w:val="28"/>
          <w:szCs w:val="28"/>
          <w:lang w:val="en-US"/>
        </w:rPr>
        <w:t>Dosimeters are portable devices worn by individuals to measure their personal exposure to noise over a specific period. They are commonly used in occupational noise monitoring.</w:t>
      </w:r>
    </w:p>
    <w:p w14:paraId="776087EE" w14:textId="27CA83D0" w:rsidR="00A6510F" w:rsidRDefault="00A6510F" w:rsidP="00A6510F">
      <w:pPr>
        <w:rPr>
          <w:rFonts w:cstheme="minorHAnsi"/>
          <w:sz w:val="28"/>
          <w:szCs w:val="28"/>
          <w:lang w:val="en-US"/>
        </w:rPr>
      </w:pPr>
      <w:r w:rsidRPr="00A6510F">
        <w:rPr>
          <w:rFonts w:cstheme="minorHAnsi"/>
          <w:sz w:val="28"/>
          <w:szCs w:val="28"/>
          <w:lang w:val="en-US"/>
        </w:rPr>
        <w:t xml:space="preserve">Internet of Things Devices: </w:t>
      </w:r>
    </w:p>
    <w:p w14:paraId="2E90F537" w14:textId="2DFC6BA2" w:rsidR="00A6510F" w:rsidRPr="00A6510F" w:rsidRDefault="00A6510F" w:rsidP="00A6510F">
      <w:pPr>
        <w:rPr>
          <w:rFonts w:cstheme="minorHAnsi"/>
          <w:sz w:val="28"/>
          <w:szCs w:val="28"/>
          <w:lang w:val="en-US"/>
        </w:rPr>
      </w:pPr>
      <w:r>
        <w:rPr>
          <w:rFonts w:cstheme="minorHAnsi"/>
          <w:sz w:val="28"/>
          <w:szCs w:val="28"/>
          <w:lang w:val="en-US"/>
        </w:rPr>
        <w:t>Internet Of Things (</w:t>
      </w:r>
      <w:r w:rsidRPr="00A6510F">
        <w:rPr>
          <w:rFonts w:cstheme="minorHAnsi"/>
          <w:sz w:val="28"/>
          <w:szCs w:val="28"/>
          <w:lang w:val="en-US"/>
        </w:rPr>
        <w:t>IoT</w:t>
      </w:r>
      <w:r>
        <w:rPr>
          <w:rFonts w:cstheme="minorHAnsi"/>
          <w:sz w:val="28"/>
          <w:szCs w:val="28"/>
          <w:lang w:val="en-US"/>
        </w:rPr>
        <w:t>)</w:t>
      </w:r>
      <w:r w:rsidRPr="00A6510F">
        <w:rPr>
          <w:rFonts w:cstheme="minorHAnsi"/>
          <w:sz w:val="28"/>
          <w:szCs w:val="28"/>
          <w:lang w:val="en-US"/>
        </w:rPr>
        <w:t xml:space="preserve"> devices can be used for real-time noise monitoring and data transmission. They can be connected to the internet to provide continuous monitoring and analysis.</w:t>
      </w:r>
    </w:p>
    <w:p w14:paraId="47207BA0" w14:textId="77777777" w:rsidR="00E00F6A" w:rsidRDefault="00E00F6A" w:rsidP="00E00F6A">
      <w:pPr>
        <w:rPr>
          <w:rFonts w:cstheme="minorHAnsi"/>
          <w:b/>
          <w:bCs/>
          <w:sz w:val="28"/>
          <w:szCs w:val="28"/>
          <w:lang w:val="en-US"/>
        </w:rPr>
      </w:pPr>
    </w:p>
    <w:p w14:paraId="5784EFBF" w14:textId="77777777" w:rsidR="00E00F6A" w:rsidRPr="00E00F6A" w:rsidRDefault="00E00F6A" w:rsidP="00E00F6A">
      <w:pPr>
        <w:rPr>
          <w:rFonts w:cstheme="minorHAnsi"/>
          <w:b/>
          <w:bCs/>
          <w:sz w:val="28"/>
          <w:szCs w:val="28"/>
          <w:lang w:val="en-US"/>
        </w:rPr>
      </w:pPr>
    </w:p>
    <w:p w14:paraId="595790D4" w14:textId="126D3946" w:rsidR="0049359B" w:rsidRPr="00E00F6A" w:rsidRDefault="0049359B" w:rsidP="0049359B">
      <w:pPr>
        <w:rPr>
          <w:b/>
          <w:bCs/>
          <w:sz w:val="32"/>
          <w:szCs w:val="32"/>
          <w:lang w:val="en-US"/>
        </w:rPr>
      </w:pPr>
      <w:r w:rsidRPr="00E00F6A">
        <w:rPr>
          <w:b/>
          <w:bCs/>
          <w:sz w:val="32"/>
          <w:szCs w:val="32"/>
          <w:lang w:val="en-US"/>
        </w:rPr>
        <w:t>Connectivity:</w:t>
      </w:r>
    </w:p>
    <w:p w14:paraId="0F5BFCDF" w14:textId="77777777" w:rsidR="0049359B" w:rsidRPr="00A6510F" w:rsidRDefault="0049359B" w:rsidP="0049359B">
      <w:pPr>
        <w:pStyle w:val="ListParagraph"/>
        <w:numPr>
          <w:ilvl w:val="0"/>
          <w:numId w:val="9"/>
        </w:numPr>
        <w:rPr>
          <w:color w:val="000000" w:themeColor="text1"/>
          <w:sz w:val="32"/>
          <w:szCs w:val="32"/>
          <w:lang w:val="en-US"/>
        </w:rPr>
      </w:pPr>
      <w:r w:rsidRPr="00A6510F">
        <w:rPr>
          <w:color w:val="000000" w:themeColor="text1"/>
          <w:sz w:val="32"/>
          <w:szCs w:val="32"/>
          <w:lang w:val="en-US"/>
        </w:rPr>
        <w:lastRenderedPageBreak/>
        <w:t>Sigfox</w:t>
      </w:r>
    </w:p>
    <w:p w14:paraId="5700A10C" w14:textId="77777777" w:rsidR="0049359B" w:rsidRPr="00A6510F" w:rsidRDefault="0049359B" w:rsidP="0049359B">
      <w:pPr>
        <w:pStyle w:val="ListParagraph"/>
        <w:numPr>
          <w:ilvl w:val="0"/>
          <w:numId w:val="9"/>
        </w:numPr>
        <w:rPr>
          <w:color w:val="000000" w:themeColor="text1"/>
          <w:sz w:val="32"/>
          <w:szCs w:val="32"/>
          <w:lang w:val="en-US"/>
        </w:rPr>
      </w:pPr>
      <w:r w:rsidRPr="00A6510F">
        <w:rPr>
          <w:color w:val="000000" w:themeColor="text1"/>
          <w:sz w:val="32"/>
          <w:szCs w:val="32"/>
          <w:lang w:val="en-US"/>
        </w:rPr>
        <w:t>Zigbee</w:t>
      </w:r>
    </w:p>
    <w:p w14:paraId="4E2F1F60" w14:textId="77777777" w:rsidR="0049359B" w:rsidRPr="00A6510F" w:rsidRDefault="0049359B" w:rsidP="0049359B">
      <w:pPr>
        <w:pStyle w:val="ListParagraph"/>
        <w:numPr>
          <w:ilvl w:val="0"/>
          <w:numId w:val="9"/>
        </w:numPr>
        <w:rPr>
          <w:color w:val="000000" w:themeColor="text1"/>
          <w:sz w:val="32"/>
          <w:szCs w:val="32"/>
          <w:lang w:val="en-US"/>
        </w:rPr>
      </w:pPr>
      <w:r w:rsidRPr="00A6510F">
        <w:rPr>
          <w:color w:val="000000" w:themeColor="text1"/>
          <w:sz w:val="32"/>
          <w:szCs w:val="32"/>
          <w:lang w:val="en-US"/>
        </w:rPr>
        <w:t>NB-IoT (Narrowband Internet of Things)</w:t>
      </w:r>
    </w:p>
    <w:p w14:paraId="00D393CD" w14:textId="77777777" w:rsidR="0049359B" w:rsidRPr="00A6510F" w:rsidRDefault="0049359B" w:rsidP="0049359B">
      <w:pPr>
        <w:pStyle w:val="ListParagraph"/>
        <w:numPr>
          <w:ilvl w:val="0"/>
          <w:numId w:val="9"/>
        </w:numPr>
        <w:rPr>
          <w:color w:val="000000" w:themeColor="text1"/>
          <w:sz w:val="32"/>
          <w:szCs w:val="32"/>
          <w:lang w:val="en-US"/>
        </w:rPr>
      </w:pPr>
      <w:r w:rsidRPr="00A6510F">
        <w:rPr>
          <w:color w:val="000000" w:themeColor="text1"/>
          <w:sz w:val="32"/>
          <w:szCs w:val="32"/>
          <w:lang w:val="en-US"/>
        </w:rPr>
        <w:t xml:space="preserve">Wi-Fi (Wireless Fidelity) </w:t>
      </w:r>
    </w:p>
    <w:p w14:paraId="0F12513D" w14:textId="77777777" w:rsidR="0049359B" w:rsidRPr="00A6510F" w:rsidRDefault="0049359B" w:rsidP="00CB6C93">
      <w:pPr>
        <w:ind w:firstLine="720"/>
        <w:rPr>
          <w:rFonts w:cstheme="minorHAnsi"/>
          <w:color w:val="000000" w:themeColor="text1"/>
          <w:sz w:val="28"/>
          <w:szCs w:val="28"/>
          <w:lang w:val="en-US"/>
        </w:rPr>
      </w:pPr>
    </w:p>
    <w:p w14:paraId="02ED3DB6" w14:textId="1900D6FC" w:rsidR="00227EB9" w:rsidRPr="0049359B" w:rsidRDefault="0069745A" w:rsidP="0049359B">
      <w:pPr>
        <w:rPr>
          <w:rFonts w:cstheme="minorHAnsi"/>
          <w:b/>
          <w:bCs/>
          <w:sz w:val="28"/>
          <w:szCs w:val="28"/>
          <w:lang w:val="en-US"/>
        </w:rPr>
      </w:pPr>
      <w:r w:rsidRPr="0049359B">
        <w:rPr>
          <w:rFonts w:cstheme="minorHAnsi"/>
          <w:b/>
          <w:bCs/>
          <w:sz w:val="32"/>
          <w:szCs w:val="32"/>
          <w:lang w:val="en-US"/>
        </w:rPr>
        <w:t>Protocol</w:t>
      </w:r>
      <w:r w:rsidR="000779EE" w:rsidRPr="0049359B">
        <w:rPr>
          <w:rFonts w:cstheme="minorHAnsi"/>
          <w:b/>
          <w:bCs/>
          <w:sz w:val="32"/>
          <w:szCs w:val="32"/>
          <w:lang w:val="en-US"/>
        </w:rPr>
        <w:t>:</w:t>
      </w:r>
    </w:p>
    <w:p w14:paraId="62651E2C" w14:textId="6B5501B8" w:rsidR="00227EB9" w:rsidRPr="0049359B" w:rsidRDefault="00227EB9" w:rsidP="0049359B">
      <w:pPr>
        <w:pStyle w:val="ListParagraph"/>
        <w:widowControl w:val="0"/>
        <w:numPr>
          <w:ilvl w:val="0"/>
          <w:numId w:val="4"/>
        </w:numPr>
        <w:pBdr>
          <w:top w:val="nil"/>
          <w:left w:val="nil"/>
          <w:bottom w:val="nil"/>
          <w:right w:val="nil"/>
          <w:between w:val="nil"/>
        </w:pBdr>
        <w:spacing w:after="0" w:line="240" w:lineRule="auto"/>
        <w:rPr>
          <w:rFonts w:eastAsia="Liberation Serif" w:cstheme="minorHAnsi"/>
          <w:color w:val="000000"/>
          <w:sz w:val="28"/>
          <w:szCs w:val="28"/>
        </w:rPr>
      </w:pPr>
      <w:r w:rsidRPr="0049359B">
        <w:rPr>
          <w:rFonts w:eastAsia="Liberation Serif" w:cstheme="minorHAnsi"/>
          <w:color w:val="303030"/>
          <w:sz w:val="28"/>
          <w:szCs w:val="28"/>
        </w:rPr>
        <w:t>MQTT</w:t>
      </w:r>
    </w:p>
    <w:p w14:paraId="5C435A86" w14:textId="77777777" w:rsidR="00227EB9" w:rsidRPr="0049359B" w:rsidRDefault="00227EB9" w:rsidP="0049359B">
      <w:pPr>
        <w:pStyle w:val="ListParagraph"/>
        <w:widowControl w:val="0"/>
        <w:numPr>
          <w:ilvl w:val="0"/>
          <w:numId w:val="4"/>
        </w:numPr>
        <w:pBdr>
          <w:top w:val="nil"/>
          <w:left w:val="nil"/>
          <w:bottom w:val="nil"/>
          <w:right w:val="nil"/>
          <w:between w:val="nil"/>
        </w:pBdr>
        <w:spacing w:after="0" w:line="240" w:lineRule="auto"/>
        <w:rPr>
          <w:rFonts w:eastAsia="Liberation Serif" w:cstheme="minorHAnsi"/>
          <w:color w:val="000000"/>
          <w:sz w:val="28"/>
          <w:szCs w:val="28"/>
        </w:rPr>
      </w:pPr>
      <w:r w:rsidRPr="0049359B">
        <w:rPr>
          <w:rFonts w:eastAsia="Liberation Serif" w:cstheme="minorHAnsi"/>
          <w:color w:val="303030"/>
          <w:sz w:val="28"/>
          <w:szCs w:val="28"/>
        </w:rPr>
        <w:t>HTTP</w:t>
      </w:r>
    </w:p>
    <w:p w14:paraId="1EF49DAC" w14:textId="77777777" w:rsidR="00227EB9" w:rsidRPr="0049359B" w:rsidRDefault="00227EB9" w:rsidP="0049359B">
      <w:pPr>
        <w:pStyle w:val="ListParagraph"/>
        <w:widowControl w:val="0"/>
        <w:numPr>
          <w:ilvl w:val="0"/>
          <w:numId w:val="4"/>
        </w:numPr>
        <w:pBdr>
          <w:top w:val="nil"/>
          <w:left w:val="nil"/>
          <w:bottom w:val="nil"/>
          <w:right w:val="nil"/>
          <w:between w:val="nil"/>
        </w:pBdr>
        <w:spacing w:after="0" w:line="240" w:lineRule="auto"/>
        <w:rPr>
          <w:rFonts w:eastAsia="Liberation Serif" w:cstheme="minorHAnsi"/>
          <w:color w:val="000000"/>
          <w:sz w:val="28"/>
          <w:szCs w:val="28"/>
        </w:rPr>
      </w:pPr>
      <w:r w:rsidRPr="0049359B">
        <w:rPr>
          <w:rFonts w:eastAsia="Liberation Serif" w:cstheme="minorHAnsi"/>
          <w:color w:val="303030"/>
          <w:sz w:val="28"/>
          <w:szCs w:val="28"/>
        </w:rPr>
        <w:t>AMQP</w:t>
      </w:r>
    </w:p>
    <w:p w14:paraId="7D515D32" w14:textId="77777777" w:rsidR="00CB6C93" w:rsidRPr="00CB6C93" w:rsidRDefault="00CB6C93" w:rsidP="00CB6C93">
      <w:pPr>
        <w:widowControl w:val="0"/>
        <w:pBdr>
          <w:top w:val="nil"/>
          <w:left w:val="nil"/>
          <w:bottom w:val="nil"/>
          <w:right w:val="nil"/>
          <w:between w:val="nil"/>
        </w:pBdr>
        <w:spacing w:after="0" w:line="240" w:lineRule="auto"/>
        <w:ind w:left="720"/>
        <w:rPr>
          <w:rFonts w:eastAsia="Liberation Serif" w:cstheme="minorHAnsi"/>
          <w:color w:val="000000"/>
          <w:sz w:val="28"/>
          <w:szCs w:val="28"/>
        </w:rPr>
      </w:pPr>
    </w:p>
    <w:p w14:paraId="7ABEB6F5" w14:textId="5FA4BD25" w:rsidR="00CE3806" w:rsidRPr="0049359B" w:rsidRDefault="0049359B" w:rsidP="0049359B">
      <w:pPr>
        <w:rPr>
          <w:rFonts w:cstheme="minorHAnsi"/>
          <w:b/>
          <w:bCs/>
          <w:sz w:val="32"/>
          <w:szCs w:val="32"/>
          <w:lang w:val="en-US"/>
        </w:rPr>
      </w:pPr>
      <w:r w:rsidRPr="0049359B">
        <w:rPr>
          <w:rFonts w:cstheme="minorHAnsi"/>
          <w:b/>
          <w:bCs/>
          <w:sz w:val="32"/>
          <w:szCs w:val="32"/>
          <w:lang w:val="en-US"/>
        </w:rPr>
        <w:t>C</w:t>
      </w:r>
      <w:r w:rsidR="00C45BE9" w:rsidRPr="0049359B">
        <w:rPr>
          <w:rFonts w:cstheme="minorHAnsi"/>
          <w:b/>
          <w:bCs/>
          <w:sz w:val="32"/>
          <w:szCs w:val="32"/>
          <w:lang w:val="en-US"/>
        </w:rPr>
        <w:t>loud:</w:t>
      </w:r>
    </w:p>
    <w:p w14:paraId="5966BF31" w14:textId="1FE75395" w:rsidR="0069745A" w:rsidRPr="0049359B" w:rsidRDefault="0069745A" w:rsidP="0049359B">
      <w:pPr>
        <w:pStyle w:val="ListParagraph"/>
        <w:numPr>
          <w:ilvl w:val="0"/>
          <w:numId w:val="5"/>
        </w:numPr>
        <w:rPr>
          <w:rFonts w:cstheme="minorHAnsi"/>
          <w:sz w:val="28"/>
          <w:szCs w:val="28"/>
          <w:lang w:val="en-US"/>
        </w:rPr>
      </w:pPr>
      <w:proofErr w:type="spellStart"/>
      <w:r w:rsidRPr="0049359B">
        <w:rPr>
          <w:rFonts w:eastAsia="Liberation Serif" w:cstheme="minorHAnsi"/>
          <w:color w:val="303030"/>
          <w:sz w:val="28"/>
          <w:szCs w:val="28"/>
        </w:rPr>
        <w:t>Beeceptor</w:t>
      </w:r>
      <w:proofErr w:type="spellEnd"/>
    </w:p>
    <w:p w14:paraId="4D5CEF1C" w14:textId="77777777" w:rsidR="00E00F6A" w:rsidRDefault="0049359B" w:rsidP="00E00F6A">
      <w:pPr>
        <w:tabs>
          <w:tab w:val="left" w:pos="3105"/>
        </w:tabs>
        <w:rPr>
          <w:b/>
          <w:sz w:val="32"/>
          <w:szCs w:val="32"/>
        </w:rPr>
      </w:pPr>
      <w:r w:rsidRPr="0049359B">
        <w:rPr>
          <w:b/>
          <w:sz w:val="32"/>
          <w:szCs w:val="32"/>
        </w:rPr>
        <w:t>Arduino uno:</w:t>
      </w:r>
    </w:p>
    <w:p w14:paraId="3351A8D0" w14:textId="014DE11D" w:rsidR="0049359B" w:rsidRPr="00E00F6A" w:rsidRDefault="00E00F6A" w:rsidP="00E00F6A">
      <w:pPr>
        <w:tabs>
          <w:tab w:val="left" w:pos="3105"/>
        </w:tabs>
        <w:rPr>
          <w:b/>
          <w:sz w:val="32"/>
          <w:szCs w:val="32"/>
        </w:rPr>
      </w:pPr>
      <w:r>
        <w:rPr>
          <w:b/>
          <w:sz w:val="32"/>
          <w:szCs w:val="32"/>
        </w:rPr>
        <w:tab/>
      </w:r>
      <w:r w:rsidR="0049359B" w:rsidRPr="00E00F6A">
        <w:rPr>
          <w:sz w:val="28"/>
          <w:szCs w:val="28"/>
        </w:rPr>
        <w:t>It comes with an ATMEGA microcontroller that processes the data and facilitates the proper working of the IoT system. And the beauty is that the Arduino can be programmed 'n' number of times making it possible for you to build various types of IoT projects just by changing a simple code.</w:t>
      </w:r>
    </w:p>
    <w:p w14:paraId="5EC5F499" w14:textId="77777777" w:rsidR="0049359B" w:rsidRPr="0049359B" w:rsidRDefault="0049359B" w:rsidP="0049359B">
      <w:pPr>
        <w:pStyle w:val="ListParagraph"/>
        <w:tabs>
          <w:tab w:val="left" w:pos="3105"/>
        </w:tabs>
        <w:ind w:left="1440"/>
        <w:rPr>
          <w:sz w:val="28"/>
          <w:szCs w:val="28"/>
        </w:rPr>
      </w:pPr>
      <w:r>
        <w:rPr>
          <w:noProof/>
        </w:rPr>
        <w:drawing>
          <wp:inline distT="0" distB="0" distL="0" distR="0" wp14:anchorId="0FE4531D" wp14:editId="5A32AC53">
            <wp:extent cx="1391708" cy="1190625"/>
            <wp:effectExtent l="0" t="0" r="0"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cstate="print"/>
                    <a:stretch>
                      <a:fillRect/>
                    </a:stretch>
                  </pic:blipFill>
                  <pic:spPr>
                    <a:xfrm>
                      <a:off x="0" y="0"/>
                      <a:ext cx="1400561" cy="1198199"/>
                    </a:xfrm>
                    <a:prstGeom prst="rect">
                      <a:avLst/>
                    </a:prstGeom>
                  </pic:spPr>
                </pic:pic>
              </a:graphicData>
            </a:graphic>
          </wp:inline>
        </w:drawing>
      </w:r>
    </w:p>
    <w:p w14:paraId="78169EB2" w14:textId="77777777" w:rsidR="00E00F6A" w:rsidRDefault="0049359B" w:rsidP="00E00F6A">
      <w:pPr>
        <w:tabs>
          <w:tab w:val="left" w:pos="3105"/>
        </w:tabs>
        <w:rPr>
          <w:b/>
          <w:color w:val="000000" w:themeColor="text1"/>
          <w:sz w:val="32"/>
          <w:szCs w:val="32"/>
        </w:rPr>
      </w:pPr>
      <w:r w:rsidRPr="0049359B">
        <w:rPr>
          <w:b/>
          <w:color w:val="000000" w:themeColor="text1"/>
          <w:sz w:val="32"/>
          <w:szCs w:val="32"/>
        </w:rPr>
        <w:t>ESP32:</w:t>
      </w:r>
    </w:p>
    <w:p w14:paraId="06BD43A6" w14:textId="71195EBA" w:rsidR="0049359B" w:rsidRPr="00E00F6A" w:rsidRDefault="00A6510F" w:rsidP="00E00F6A">
      <w:pPr>
        <w:tabs>
          <w:tab w:val="left" w:pos="3105"/>
        </w:tabs>
        <w:rPr>
          <w:b/>
          <w:color w:val="000000" w:themeColor="text1"/>
          <w:sz w:val="32"/>
          <w:szCs w:val="32"/>
        </w:rPr>
      </w:pPr>
      <w:r>
        <w:rPr>
          <w:noProof/>
        </w:rPr>
        <w:drawing>
          <wp:anchor distT="0" distB="0" distL="114300" distR="114300" simplePos="0" relativeHeight="251658240" behindDoc="0" locked="0" layoutInCell="1" allowOverlap="1" wp14:anchorId="70CF290B" wp14:editId="6901EE8B">
            <wp:simplePos x="0" y="0"/>
            <wp:positionH relativeFrom="column">
              <wp:posOffset>2752725</wp:posOffset>
            </wp:positionH>
            <wp:positionV relativeFrom="paragraph">
              <wp:posOffset>1262380</wp:posOffset>
            </wp:positionV>
            <wp:extent cx="2132965" cy="781050"/>
            <wp:effectExtent l="0" t="0" r="635" b="0"/>
            <wp:wrapTopAndBottom/>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2965" cy="781050"/>
                    </a:xfrm>
                    <a:prstGeom prst="rect">
                      <a:avLst/>
                    </a:prstGeom>
                  </pic:spPr>
                </pic:pic>
              </a:graphicData>
            </a:graphic>
            <wp14:sizeRelH relativeFrom="margin">
              <wp14:pctWidth>0</wp14:pctWidth>
            </wp14:sizeRelH>
            <wp14:sizeRelV relativeFrom="margin">
              <wp14:pctHeight>0</wp14:pctHeight>
            </wp14:sizeRelV>
          </wp:anchor>
        </w:drawing>
      </w:r>
      <w:r w:rsidR="00E00F6A">
        <w:rPr>
          <w:b/>
          <w:color w:val="000000" w:themeColor="text1"/>
          <w:sz w:val="32"/>
          <w:szCs w:val="32"/>
        </w:rPr>
        <w:tab/>
      </w:r>
      <w:r w:rsidR="0049359B" w:rsidRPr="00E00F6A">
        <w:rPr>
          <w:sz w:val="28"/>
          <w:szCs w:val="28"/>
        </w:rPr>
        <w:t xml:space="preserve">The ESP32 provides many GPIO pins that facilitate connection with and control of external devices and sensors. These pins support a variety of interfaces, including SPI, I2C, UART, and PWM. The ESP32 is designed to be power efficient, thus enabling the development of energy-efficient IoT applications. </w:t>
      </w:r>
    </w:p>
    <w:p w14:paraId="25D8F965" w14:textId="6DA00DAA" w:rsidR="0049359B" w:rsidRPr="0049359B" w:rsidRDefault="0049359B" w:rsidP="0049359B">
      <w:pPr>
        <w:tabs>
          <w:tab w:val="left" w:pos="3105"/>
        </w:tabs>
        <w:rPr>
          <w:b/>
          <w:sz w:val="40"/>
          <w:szCs w:val="40"/>
        </w:rPr>
      </w:pPr>
      <w:r w:rsidRPr="0049359B">
        <w:rPr>
          <w:b/>
          <w:sz w:val="40"/>
          <w:szCs w:val="40"/>
        </w:rPr>
        <w:lastRenderedPageBreak/>
        <w:t xml:space="preserve">      </w:t>
      </w:r>
    </w:p>
    <w:p w14:paraId="447A6DC7" w14:textId="77C8E580" w:rsidR="0049359B" w:rsidRPr="0049359B" w:rsidRDefault="0049359B" w:rsidP="0049359B">
      <w:pPr>
        <w:rPr>
          <w:rFonts w:cstheme="minorHAnsi"/>
          <w:sz w:val="28"/>
          <w:szCs w:val="28"/>
          <w:lang w:val="en-US"/>
        </w:rPr>
      </w:pPr>
    </w:p>
    <w:p w14:paraId="0283105B" w14:textId="645E05C2" w:rsidR="0069745A" w:rsidRDefault="0069745A" w:rsidP="00270452">
      <w:pPr>
        <w:tabs>
          <w:tab w:val="left" w:pos="2512"/>
        </w:tabs>
        <w:rPr>
          <w:rFonts w:eastAsia="Liberation Serif" w:cstheme="minorHAnsi"/>
          <w:color w:val="303030"/>
          <w:sz w:val="28"/>
          <w:szCs w:val="28"/>
        </w:rPr>
      </w:pPr>
    </w:p>
    <w:p w14:paraId="4205B51B" w14:textId="6F2BE87E" w:rsidR="00270452" w:rsidRPr="00BC3C21" w:rsidRDefault="00BC3C21" w:rsidP="00270452">
      <w:pPr>
        <w:tabs>
          <w:tab w:val="left" w:pos="2512"/>
        </w:tabs>
        <w:rPr>
          <w:rFonts w:cstheme="minorHAnsi"/>
          <w:sz w:val="28"/>
          <w:szCs w:val="28"/>
          <w:lang w:val="en-US"/>
        </w:rPr>
      </w:pPr>
      <w:r w:rsidRPr="00BC3C21">
        <w:rPr>
          <w:rFonts w:eastAsia="Liberation Serif" w:cstheme="minorHAnsi"/>
          <w:color w:val="303030"/>
          <w:sz w:val="28"/>
          <w:szCs w:val="28"/>
        </w:rPr>
        <w:tab/>
      </w:r>
    </w:p>
    <w:sectPr w:rsidR="00270452" w:rsidRPr="00BC3C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74650" w14:textId="77777777" w:rsidR="007C3A45" w:rsidRDefault="007C3A45" w:rsidP="00853712">
      <w:pPr>
        <w:spacing w:after="0" w:line="240" w:lineRule="auto"/>
      </w:pPr>
      <w:r>
        <w:separator/>
      </w:r>
    </w:p>
  </w:endnote>
  <w:endnote w:type="continuationSeparator" w:id="0">
    <w:p w14:paraId="7F04A515" w14:textId="77777777" w:rsidR="007C3A45" w:rsidRDefault="007C3A45" w:rsidP="00853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B9751" w14:textId="77777777" w:rsidR="007C3A45" w:rsidRDefault="007C3A45" w:rsidP="00853712">
      <w:pPr>
        <w:spacing w:after="0" w:line="240" w:lineRule="auto"/>
      </w:pPr>
      <w:r>
        <w:separator/>
      </w:r>
    </w:p>
  </w:footnote>
  <w:footnote w:type="continuationSeparator" w:id="0">
    <w:p w14:paraId="1D6B6DE8" w14:textId="77777777" w:rsidR="007C3A45" w:rsidRDefault="007C3A45" w:rsidP="00853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154"/>
    <w:multiLevelType w:val="hybridMultilevel"/>
    <w:tmpl w:val="BC42E33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8D7B5F"/>
    <w:multiLevelType w:val="hybridMultilevel"/>
    <w:tmpl w:val="D6E23E1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C0D5F75"/>
    <w:multiLevelType w:val="hybridMultilevel"/>
    <w:tmpl w:val="9E76C6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911948"/>
    <w:multiLevelType w:val="multilevel"/>
    <w:tmpl w:val="500A2422"/>
    <w:lvl w:ilvl="0">
      <w:start w:val="1"/>
      <w:numFmt w:val="bullet"/>
      <w:lvlText w:val="●"/>
      <w:lvlJc w:val="left"/>
      <w:pPr>
        <w:ind w:left="820" w:hanging="360"/>
      </w:pPr>
      <w:rPr>
        <w:rFonts w:ascii="Noto Sans Symbols" w:eastAsia="Noto Sans Symbols" w:hAnsi="Noto Sans Symbols" w:cs="Noto Sans Symbols"/>
      </w:rPr>
    </w:lvl>
    <w:lvl w:ilvl="1">
      <w:start w:val="1"/>
      <w:numFmt w:val="decimal"/>
      <w:lvlText w:val="%2."/>
      <w:lvlJc w:val="left"/>
      <w:pPr>
        <w:ind w:left="720" w:hanging="360"/>
      </w:pPr>
    </w:lvl>
    <w:lvl w:ilvl="2">
      <w:start w:val="1"/>
      <w:numFmt w:val="bullet"/>
      <w:lvlText w:val="▪"/>
      <w:lvlJc w:val="left"/>
      <w:pPr>
        <w:ind w:left="1540" w:hanging="360"/>
      </w:pPr>
      <w:rPr>
        <w:rFonts w:ascii="Noto Sans Symbols" w:eastAsia="Noto Sans Symbols" w:hAnsi="Noto Sans Symbols" w:cs="Noto Sans Symbols"/>
      </w:rPr>
    </w:lvl>
    <w:lvl w:ilvl="3">
      <w:start w:val="1"/>
      <w:numFmt w:val="bullet"/>
      <w:lvlText w:val="●"/>
      <w:lvlJc w:val="left"/>
      <w:pPr>
        <w:ind w:left="1900" w:hanging="360"/>
      </w:pPr>
      <w:rPr>
        <w:rFonts w:ascii="Noto Sans Symbols" w:eastAsia="Noto Sans Symbols" w:hAnsi="Noto Sans Symbols" w:cs="Noto Sans Symbols"/>
      </w:rPr>
    </w:lvl>
    <w:lvl w:ilvl="4">
      <w:start w:val="1"/>
      <w:numFmt w:val="bullet"/>
      <w:lvlText w:val="◦"/>
      <w:lvlJc w:val="left"/>
      <w:pPr>
        <w:ind w:left="2260" w:hanging="360"/>
      </w:pPr>
      <w:rPr>
        <w:rFonts w:ascii="Noto Sans Symbols" w:eastAsia="Noto Sans Symbols" w:hAnsi="Noto Sans Symbols" w:cs="Noto Sans Symbols"/>
      </w:rPr>
    </w:lvl>
    <w:lvl w:ilvl="5">
      <w:start w:val="1"/>
      <w:numFmt w:val="bullet"/>
      <w:lvlText w:val="▪"/>
      <w:lvlJc w:val="left"/>
      <w:pPr>
        <w:ind w:left="2620" w:hanging="360"/>
      </w:pPr>
      <w:rPr>
        <w:rFonts w:ascii="Noto Sans Symbols" w:eastAsia="Noto Sans Symbols" w:hAnsi="Noto Sans Symbols" w:cs="Noto Sans Symbols"/>
      </w:rPr>
    </w:lvl>
    <w:lvl w:ilvl="6">
      <w:start w:val="1"/>
      <w:numFmt w:val="bullet"/>
      <w:lvlText w:val="●"/>
      <w:lvlJc w:val="left"/>
      <w:pPr>
        <w:ind w:left="2980" w:hanging="360"/>
      </w:pPr>
      <w:rPr>
        <w:rFonts w:ascii="Noto Sans Symbols" w:eastAsia="Noto Sans Symbols" w:hAnsi="Noto Sans Symbols" w:cs="Noto Sans Symbols"/>
      </w:rPr>
    </w:lvl>
    <w:lvl w:ilvl="7">
      <w:start w:val="1"/>
      <w:numFmt w:val="bullet"/>
      <w:lvlText w:val="◦"/>
      <w:lvlJc w:val="left"/>
      <w:pPr>
        <w:ind w:left="3340" w:hanging="360"/>
      </w:pPr>
      <w:rPr>
        <w:rFonts w:ascii="Noto Sans Symbols" w:eastAsia="Noto Sans Symbols" w:hAnsi="Noto Sans Symbols" w:cs="Noto Sans Symbols"/>
      </w:rPr>
    </w:lvl>
    <w:lvl w:ilvl="8">
      <w:start w:val="1"/>
      <w:numFmt w:val="bullet"/>
      <w:lvlText w:val="▪"/>
      <w:lvlJc w:val="left"/>
      <w:pPr>
        <w:ind w:left="3700" w:hanging="360"/>
      </w:pPr>
      <w:rPr>
        <w:rFonts w:ascii="Noto Sans Symbols" w:eastAsia="Noto Sans Symbols" w:hAnsi="Noto Sans Symbols" w:cs="Noto Sans Symbols"/>
      </w:rPr>
    </w:lvl>
  </w:abstractNum>
  <w:abstractNum w:abstractNumId="4" w15:restartNumberingAfterBreak="0">
    <w:nsid w:val="35512A4C"/>
    <w:multiLevelType w:val="hybridMultilevel"/>
    <w:tmpl w:val="7F8808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08D0A01"/>
    <w:multiLevelType w:val="hybridMultilevel"/>
    <w:tmpl w:val="D566358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B1F6EB0"/>
    <w:multiLevelType w:val="hybridMultilevel"/>
    <w:tmpl w:val="9BE62E0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5EB2A5C"/>
    <w:multiLevelType w:val="hybridMultilevel"/>
    <w:tmpl w:val="53649D7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ED87069"/>
    <w:multiLevelType w:val="hybridMultilevel"/>
    <w:tmpl w:val="862CC2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36703720">
    <w:abstractNumId w:val="7"/>
  </w:num>
  <w:num w:numId="2" w16cid:durableId="1403988045">
    <w:abstractNumId w:val="3"/>
  </w:num>
  <w:num w:numId="3" w16cid:durableId="1535654343">
    <w:abstractNumId w:val="6"/>
  </w:num>
  <w:num w:numId="4" w16cid:durableId="603877387">
    <w:abstractNumId w:val="2"/>
  </w:num>
  <w:num w:numId="5" w16cid:durableId="1760252923">
    <w:abstractNumId w:val="8"/>
  </w:num>
  <w:num w:numId="6" w16cid:durableId="1311901667">
    <w:abstractNumId w:val="4"/>
  </w:num>
  <w:num w:numId="7" w16cid:durableId="1183326799">
    <w:abstractNumId w:val="1"/>
  </w:num>
  <w:num w:numId="8" w16cid:durableId="89935782">
    <w:abstractNumId w:val="0"/>
  </w:num>
  <w:num w:numId="9" w16cid:durableId="1935236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A7"/>
    <w:rsid w:val="000779EE"/>
    <w:rsid w:val="000C63A7"/>
    <w:rsid w:val="00173075"/>
    <w:rsid w:val="001A7FB2"/>
    <w:rsid w:val="00227EB9"/>
    <w:rsid w:val="00270452"/>
    <w:rsid w:val="002A2A66"/>
    <w:rsid w:val="00384B94"/>
    <w:rsid w:val="00425622"/>
    <w:rsid w:val="004669DC"/>
    <w:rsid w:val="0049359B"/>
    <w:rsid w:val="00565A5D"/>
    <w:rsid w:val="00601DDE"/>
    <w:rsid w:val="0069745A"/>
    <w:rsid w:val="007C3A45"/>
    <w:rsid w:val="00853712"/>
    <w:rsid w:val="009320DB"/>
    <w:rsid w:val="00947135"/>
    <w:rsid w:val="009509E6"/>
    <w:rsid w:val="00962270"/>
    <w:rsid w:val="00A50C0B"/>
    <w:rsid w:val="00A6510F"/>
    <w:rsid w:val="00A7344D"/>
    <w:rsid w:val="00BC3C21"/>
    <w:rsid w:val="00BD6505"/>
    <w:rsid w:val="00C45BE9"/>
    <w:rsid w:val="00C90006"/>
    <w:rsid w:val="00CB6C93"/>
    <w:rsid w:val="00CE3806"/>
    <w:rsid w:val="00D42DF3"/>
    <w:rsid w:val="00E00F6A"/>
    <w:rsid w:val="00E14F32"/>
    <w:rsid w:val="00E228BD"/>
    <w:rsid w:val="00E2675F"/>
    <w:rsid w:val="00F56F73"/>
    <w:rsid w:val="00FC0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48F2"/>
  <w15:chartTrackingRefBased/>
  <w15:docId w15:val="{6108ECE3-238D-45E2-BBD8-5DA8532A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75F"/>
    <w:pPr>
      <w:ind w:left="720"/>
      <w:contextualSpacing/>
    </w:pPr>
  </w:style>
  <w:style w:type="paragraph" w:styleId="Header">
    <w:name w:val="header"/>
    <w:basedOn w:val="Normal"/>
    <w:link w:val="HeaderChar"/>
    <w:uiPriority w:val="99"/>
    <w:unhideWhenUsed/>
    <w:rsid w:val="00853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712"/>
  </w:style>
  <w:style w:type="paragraph" w:styleId="Footer">
    <w:name w:val="footer"/>
    <w:basedOn w:val="Normal"/>
    <w:link w:val="FooterChar"/>
    <w:uiPriority w:val="99"/>
    <w:unhideWhenUsed/>
    <w:rsid w:val="00853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6214">
      <w:bodyDiv w:val="1"/>
      <w:marLeft w:val="0"/>
      <w:marRight w:val="0"/>
      <w:marTop w:val="0"/>
      <w:marBottom w:val="0"/>
      <w:divBdr>
        <w:top w:val="none" w:sz="0" w:space="0" w:color="auto"/>
        <w:left w:val="none" w:sz="0" w:space="0" w:color="auto"/>
        <w:bottom w:val="none" w:sz="0" w:space="0" w:color="auto"/>
        <w:right w:val="none" w:sz="0" w:space="0" w:color="auto"/>
      </w:divBdr>
    </w:div>
    <w:div w:id="559485531">
      <w:bodyDiv w:val="1"/>
      <w:marLeft w:val="0"/>
      <w:marRight w:val="0"/>
      <w:marTop w:val="0"/>
      <w:marBottom w:val="0"/>
      <w:divBdr>
        <w:top w:val="none" w:sz="0" w:space="0" w:color="auto"/>
        <w:left w:val="none" w:sz="0" w:space="0" w:color="auto"/>
        <w:bottom w:val="none" w:sz="0" w:space="0" w:color="auto"/>
        <w:right w:val="none" w:sz="0" w:space="0" w:color="auto"/>
      </w:divBdr>
    </w:div>
    <w:div w:id="719674448">
      <w:bodyDiv w:val="1"/>
      <w:marLeft w:val="0"/>
      <w:marRight w:val="0"/>
      <w:marTop w:val="0"/>
      <w:marBottom w:val="0"/>
      <w:divBdr>
        <w:top w:val="none" w:sz="0" w:space="0" w:color="auto"/>
        <w:left w:val="none" w:sz="0" w:space="0" w:color="auto"/>
        <w:bottom w:val="none" w:sz="0" w:space="0" w:color="auto"/>
        <w:right w:val="none" w:sz="0" w:space="0" w:color="auto"/>
      </w:divBdr>
    </w:div>
    <w:div w:id="1154878211">
      <w:bodyDiv w:val="1"/>
      <w:marLeft w:val="0"/>
      <w:marRight w:val="0"/>
      <w:marTop w:val="0"/>
      <w:marBottom w:val="0"/>
      <w:divBdr>
        <w:top w:val="none" w:sz="0" w:space="0" w:color="auto"/>
        <w:left w:val="none" w:sz="0" w:space="0" w:color="auto"/>
        <w:bottom w:val="none" w:sz="0" w:space="0" w:color="auto"/>
        <w:right w:val="none" w:sz="0" w:space="0" w:color="auto"/>
      </w:divBdr>
    </w:div>
    <w:div w:id="1386416122">
      <w:bodyDiv w:val="1"/>
      <w:marLeft w:val="0"/>
      <w:marRight w:val="0"/>
      <w:marTop w:val="0"/>
      <w:marBottom w:val="0"/>
      <w:divBdr>
        <w:top w:val="none" w:sz="0" w:space="0" w:color="auto"/>
        <w:left w:val="none" w:sz="0" w:space="0" w:color="auto"/>
        <w:bottom w:val="none" w:sz="0" w:space="0" w:color="auto"/>
        <w:right w:val="none" w:sz="0" w:space="0" w:color="auto"/>
      </w:divBdr>
    </w:div>
    <w:div w:id="1650816988">
      <w:bodyDiv w:val="1"/>
      <w:marLeft w:val="0"/>
      <w:marRight w:val="0"/>
      <w:marTop w:val="0"/>
      <w:marBottom w:val="0"/>
      <w:divBdr>
        <w:top w:val="none" w:sz="0" w:space="0" w:color="auto"/>
        <w:left w:val="none" w:sz="0" w:space="0" w:color="auto"/>
        <w:bottom w:val="none" w:sz="0" w:space="0" w:color="auto"/>
        <w:right w:val="none" w:sz="0" w:space="0" w:color="auto"/>
      </w:divBdr>
    </w:div>
    <w:div w:id="212588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chandrasekar</dc:creator>
  <cp:keywords/>
  <dc:description/>
  <cp:lastModifiedBy>kishore chandrasekar</cp:lastModifiedBy>
  <cp:revision>2</cp:revision>
  <dcterms:created xsi:type="dcterms:W3CDTF">2023-10-10T16:53:00Z</dcterms:created>
  <dcterms:modified xsi:type="dcterms:W3CDTF">2023-10-10T16:53:00Z</dcterms:modified>
</cp:coreProperties>
</file>