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C55D2" w14:textId="77777777" w:rsidR="000B2C6D" w:rsidRDefault="00A849DD">
      <w:pPr>
        <w:spacing w:after="162" w:line="259" w:lineRule="auto"/>
        <w:ind w:right="79"/>
        <w:jc w:val="center"/>
      </w:pPr>
      <w:r>
        <w:rPr>
          <w:rFonts w:ascii="Calibri" w:eastAsia="Calibri" w:hAnsi="Calibri" w:cs="Calibri"/>
          <w:b/>
          <w:sz w:val="40"/>
        </w:rPr>
        <w:t xml:space="preserve">Project Design Phase-II </w:t>
      </w:r>
    </w:p>
    <w:p w14:paraId="67851348" w14:textId="77777777" w:rsidR="000B2C6D" w:rsidRDefault="00A849DD">
      <w:pPr>
        <w:spacing w:after="0" w:line="259" w:lineRule="auto"/>
        <w:ind w:right="79"/>
        <w:jc w:val="center"/>
      </w:pPr>
      <w:r>
        <w:rPr>
          <w:rFonts w:ascii="Calibri" w:eastAsia="Calibri" w:hAnsi="Calibri" w:cs="Calibri"/>
          <w:b/>
          <w:sz w:val="40"/>
        </w:rPr>
        <w:t xml:space="preserve">Technology Stack (Architecture &amp; Stack) </w:t>
      </w:r>
    </w:p>
    <w:tbl>
      <w:tblPr>
        <w:tblStyle w:val="TableGrid"/>
        <w:tblW w:w="9354" w:type="dxa"/>
        <w:tblInd w:w="5" w:type="dxa"/>
        <w:tblCellMar>
          <w:top w:w="60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0B2C6D" w14:paraId="223ADD12" w14:textId="77777777">
        <w:trPr>
          <w:trHeight w:val="350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1A19F" w14:textId="77777777" w:rsidR="000B2C6D" w:rsidRDefault="00A849DD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</w:rPr>
              <w:t xml:space="preserve">Date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24341" w14:textId="3C5222F1" w:rsidR="000B2C6D" w:rsidRDefault="00EC674D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>20</w:t>
            </w:r>
            <w:r w:rsidR="00A849DD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FEB</w:t>
            </w:r>
            <w:r w:rsidR="00A849DD">
              <w:rPr>
                <w:rFonts w:ascii="Calibri" w:eastAsia="Calibri" w:hAnsi="Calibri" w:cs="Calibri"/>
              </w:rPr>
              <w:t xml:space="preserve">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0B2C6D" w14:paraId="0811D4D4" w14:textId="77777777">
        <w:trPr>
          <w:trHeight w:val="35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FC7D1" w14:textId="77777777" w:rsidR="000B2C6D" w:rsidRDefault="00A849DD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</w:rPr>
              <w:t xml:space="preserve">Team ID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17351" w14:textId="27410856" w:rsidR="000B2C6D" w:rsidRDefault="00EC674D">
            <w:pPr>
              <w:spacing w:after="0" w:line="259" w:lineRule="auto"/>
              <w:ind w:left="0" w:firstLine="0"/>
            </w:pPr>
            <w:r w:rsidRPr="00EC674D">
              <w:rPr>
                <w:rFonts w:ascii="Calibri" w:eastAsia="Calibri" w:hAnsi="Calibri" w:cs="Calibri"/>
              </w:rPr>
              <w:t>LTVIP2026TMIDS78860</w:t>
            </w:r>
            <w:r w:rsidR="00A849DD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0B2C6D" w14:paraId="2CC86DBE" w14:textId="77777777">
        <w:trPr>
          <w:trHeight w:val="692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E79CC" w14:textId="77777777" w:rsidR="000B2C6D" w:rsidRDefault="00A849DD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</w:rPr>
              <w:t xml:space="preserve">Project Name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3441A" w14:textId="77777777" w:rsidR="000B2C6D" w:rsidRDefault="00A849DD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Calculating Family Expenses using Service Now </w:t>
            </w:r>
          </w:p>
        </w:tc>
      </w:tr>
      <w:tr w:rsidR="000B2C6D" w14:paraId="4D445505" w14:textId="77777777">
        <w:trPr>
          <w:trHeight w:val="350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6D2C4" w14:textId="77777777" w:rsidR="000B2C6D" w:rsidRDefault="00A849DD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</w:rPr>
              <w:t xml:space="preserve">Maximum Marks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05A49" w14:textId="77777777" w:rsidR="000B2C6D" w:rsidRDefault="00A849DD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4 Marks </w:t>
            </w:r>
          </w:p>
        </w:tc>
      </w:tr>
    </w:tbl>
    <w:p w14:paraId="517E8AFD" w14:textId="77777777" w:rsidR="000B2C6D" w:rsidRDefault="00A849DD">
      <w:pPr>
        <w:spacing w:after="89" w:line="259" w:lineRule="auto"/>
        <w:ind w:left="21" w:firstLine="0"/>
        <w:jc w:val="center"/>
      </w:pPr>
      <w:r>
        <w:rPr>
          <w:rFonts w:ascii="Calibri" w:eastAsia="Calibri" w:hAnsi="Calibri" w:cs="Calibri"/>
          <w:b/>
          <w:sz w:val="40"/>
        </w:rPr>
        <w:t xml:space="preserve"> </w:t>
      </w:r>
    </w:p>
    <w:p w14:paraId="7EA6F482" w14:textId="77777777" w:rsidR="000B2C6D" w:rsidRDefault="00A849DD">
      <w:pPr>
        <w:spacing w:after="225" w:line="259" w:lineRule="auto"/>
        <w:ind w:left="-5"/>
      </w:pPr>
      <w:r>
        <w:rPr>
          <w:rFonts w:ascii="Calibri" w:eastAsia="Calibri" w:hAnsi="Calibri" w:cs="Calibri"/>
          <w:b/>
          <w:sz w:val="32"/>
        </w:rPr>
        <w:t xml:space="preserve">Technical Architecture: </w:t>
      </w:r>
    </w:p>
    <w:p w14:paraId="65FF0EF1" w14:textId="77777777" w:rsidR="000B2C6D" w:rsidRDefault="00A849DD">
      <w:pPr>
        <w:ind w:left="-5" w:right="47"/>
      </w:pPr>
      <w:r>
        <w:t xml:space="preserve">The </w:t>
      </w:r>
      <w:r>
        <w:rPr>
          <w:i/>
        </w:rPr>
        <w:t>Calculating Family Expenses using ServiceNow</w:t>
      </w:r>
      <w:r>
        <w:t xml:space="preserve"> application is built on the ServiceNow platform, leveraging its low-code capabilities and workflow automation features to manage and monitor family financial data efficiently. The architecture consists of multiple layers — </w:t>
      </w:r>
      <w:r>
        <w:rPr>
          <w:b/>
        </w:rPr>
        <w:t>User Interface Layer</w:t>
      </w:r>
      <w:r>
        <w:t xml:space="preserve">, </w:t>
      </w:r>
      <w:r>
        <w:rPr>
          <w:b/>
        </w:rPr>
        <w:t>Application Layer</w:t>
      </w:r>
      <w:r>
        <w:t xml:space="preserve">, </w:t>
      </w:r>
      <w:r>
        <w:rPr>
          <w:b/>
        </w:rPr>
        <w:t>Process Automation Layer</w:t>
      </w:r>
      <w:r>
        <w:t xml:space="preserve">, and </w:t>
      </w:r>
      <w:r>
        <w:rPr>
          <w:b/>
        </w:rPr>
        <w:t>Data Layer</w:t>
      </w:r>
      <w:r>
        <w:t xml:space="preserve">. </w:t>
      </w:r>
    </w:p>
    <w:p w14:paraId="04ED2D2A" w14:textId="77777777" w:rsidR="000B2C6D" w:rsidRDefault="00A849DD">
      <w:pPr>
        <w:ind w:left="-5" w:right="47"/>
      </w:pPr>
      <w:r>
        <w:t xml:space="preserve">At the </w:t>
      </w:r>
      <w:r>
        <w:rPr>
          <w:b/>
        </w:rPr>
        <w:t>User Interface Layer</w:t>
      </w:r>
      <w:r>
        <w:t xml:space="preserve">, users interact through the </w:t>
      </w:r>
      <w:r>
        <w:rPr>
          <w:b/>
        </w:rPr>
        <w:t>Service Portal</w:t>
      </w:r>
      <w:r>
        <w:t xml:space="preserve">, </w:t>
      </w:r>
      <w:r>
        <w:rPr>
          <w:b/>
        </w:rPr>
        <w:t>Mobile App</w:t>
      </w:r>
      <w:r>
        <w:t xml:space="preserve">, or </w:t>
      </w:r>
      <w:r>
        <w:rPr>
          <w:b/>
        </w:rPr>
        <w:t>Platform UI</w:t>
      </w:r>
      <w:r>
        <w:t xml:space="preserve">, enabling family members and administrators to input and view expense details using responsive dashboards, forms, and reports. The </w:t>
      </w:r>
      <w:r>
        <w:rPr>
          <w:b/>
        </w:rPr>
        <w:t>Application Layer</w:t>
      </w:r>
      <w:r>
        <w:t xml:space="preserve"> includes custom </w:t>
      </w:r>
      <w:r>
        <w:rPr>
          <w:b/>
        </w:rPr>
        <w:t>tables and modules</w:t>
      </w:r>
      <w:r>
        <w:t xml:space="preserve"> such as </w:t>
      </w:r>
      <w:r>
        <w:rPr>
          <w:i/>
        </w:rPr>
        <w:t>Expense Items</w:t>
      </w:r>
      <w:r>
        <w:t xml:space="preserve">, </w:t>
      </w:r>
      <w:r>
        <w:rPr>
          <w:i/>
        </w:rPr>
        <w:t>Expense Categories</w:t>
      </w:r>
      <w:r>
        <w:t xml:space="preserve">, and </w:t>
      </w:r>
      <w:r>
        <w:rPr>
          <w:i/>
        </w:rPr>
        <w:t>Budgets</w:t>
      </w:r>
      <w:r>
        <w:t xml:space="preserve">, which store structured financial data. These modules are connected through relationships and business rules to ensure data integrity. </w:t>
      </w:r>
    </w:p>
    <w:p w14:paraId="19EA502B" w14:textId="77777777" w:rsidR="000B2C6D" w:rsidRDefault="00A849DD">
      <w:pPr>
        <w:ind w:left="-5" w:right="47"/>
      </w:pPr>
      <w:r>
        <w:t xml:space="preserve">The </w:t>
      </w:r>
      <w:r>
        <w:rPr>
          <w:b/>
        </w:rPr>
        <w:t>Process Automation Layer</w:t>
      </w:r>
      <w:r>
        <w:t xml:space="preserve"> handles the logic and workflows for expense tracking, budget calculations, and notifications. It utilizes </w:t>
      </w:r>
      <w:r>
        <w:rPr>
          <w:b/>
        </w:rPr>
        <w:t>Flow Designer</w:t>
      </w:r>
      <w:r>
        <w:t xml:space="preserve">, </w:t>
      </w:r>
      <w:r>
        <w:rPr>
          <w:b/>
        </w:rPr>
        <w:t>Business Rules</w:t>
      </w:r>
      <w:r>
        <w:t xml:space="preserve">, and </w:t>
      </w:r>
      <w:r>
        <w:rPr>
          <w:b/>
        </w:rPr>
        <w:t>Script Includes</w:t>
      </w:r>
      <w:r>
        <w:t xml:space="preserve"> to automate processes like expense approvals, monthly summary generation, and budget threshold alerts. </w:t>
      </w:r>
    </w:p>
    <w:p w14:paraId="4D124608" w14:textId="77777777" w:rsidR="000B2C6D" w:rsidRDefault="00A849DD">
      <w:pPr>
        <w:ind w:left="-5" w:right="47"/>
      </w:pPr>
      <w:r>
        <w:t xml:space="preserve">Finally, the </w:t>
      </w:r>
      <w:r>
        <w:rPr>
          <w:b/>
        </w:rPr>
        <w:t>Data Layer</w:t>
      </w:r>
      <w:r>
        <w:t xml:space="preserve"> integrates ServiceNow’s built-in </w:t>
      </w:r>
      <w:r>
        <w:rPr>
          <w:b/>
        </w:rPr>
        <w:t>CMDB</w:t>
      </w:r>
      <w:r>
        <w:t xml:space="preserve"> and </w:t>
      </w:r>
      <w:r>
        <w:rPr>
          <w:b/>
        </w:rPr>
        <w:t>database tables</w:t>
      </w:r>
      <w:r>
        <w:t xml:space="preserve"> for secure and centralized data storage, ensuring that all expense records and financial information are easily retrievable and auditable. Optionally, integration with </w:t>
      </w:r>
      <w:r>
        <w:rPr>
          <w:b/>
        </w:rPr>
        <w:t>external systems</w:t>
      </w:r>
      <w:r>
        <w:t xml:space="preserve"> (such as Excel, Google Sheets, or third-party finance APIs) can be enabled via </w:t>
      </w:r>
      <w:proofErr w:type="spellStart"/>
      <w:r>
        <w:rPr>
          <w:b/>
        </w:rPr>
        <w:t>IntegrationHub</w:t>
      </w:r>
      <w:proofErr w:type="spellEnd"/>
      <w:r>
        <w:t xml:space="preserve"> and </w:t>
      </w:r>
      <w:r>
        <w:rPr>
          <w:b/>
        </w:rPr>
        <w:t>REST APIs</w:t>
      </w:r>
      <w:r>
        <w:t xml:space="preserve">. </w:t>
      </w:r>
    </w:p>
    <w:p w14:paraId="51157487" w14:textId="77777777" w:rsidR="000B2C6D" w:rsidRDefault="00A849DD">
      <w:pPr>
        <w:spacing w:after="0" w:line="259" w:lineRule="auto"/>
        <w:ind w:left="0" w:firstLine="0"/>
      </w:pPr>
      <w:r>
        <w:t xml:space="preserve"> </w:t>
      </w:r>
    </w:p>
    <w:p w14:paraId="3F242DCB" w14:textId="77777777" w:rsidR="000B2C6D" w:rsidRDefault="00A849DD">
      <w:pPr>
        <w:spacing w:after="247" w:line="259" w:lineRule="auto"/>
        <w:ind w:left="0" w:firstLine="0"/>
      </w:pPr>
      <w:r>
        <w:lastRenderedPageBreak/>
        <w:t xml:space="preserve"> </w:t>
      </w:r>
    </w:p>
    <w:p w14:paraId="69FD9AE9" w14:textId="77777777" w:rsidR="000B2C6D" w:rsidRDefault="00A849DD">
      <w:pPr>
        <w:spacing w:after="24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F31B3B7" wp14:editId="50C82F6C">
            <wp:extent cx="5943600" cy="5943600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2CD880" w14:textId="77777777" w:rsidR="000B2C6D" w:rsidRDefault="00A849DD">
      <w:pPr>
        <w:spacing w:after="157" w:line="259" w:lineRule="auto"/>
        <w:ind w:lef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707A8A01" w14:textId="77777777" w:rsidR="000B2C6D" w:rsidRDefault="00A849DD">
      <w:pPr>
        <w:spacing w:after="157" w:line="259" w:lineRule="auto"/>
        <w:ind w:lef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280D2A99" w14:textId="77777777" w:rsidR="000B2C6D" w:rsidRDefault="00A849DD">
      <w:pPr>
        <w:spacing w:after="157" w:line="259" w:lineRule="auto"/>
        <w:ind w:lef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1C27E828" w14:textId="77777777" w:rsidR="000B2C6D" w:rsidRDefault="00A849DD">
      <w:pPr>
        <w:spacing w:after="157" w:line="259" w:lineRule="auto"/>
        <w:ind w:lef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4201FF54" w14:textId="77777777" w:rsidR="000B2C6D" w:rsidRDefault="00A849DD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61AD0737" w14:textId="77777777" w:rsidR="000B2C6D" w:rsidRDefault="00A849DD">
      <w:pPr>
        <w:spacing w:after="157" w:line="259" w:lineRule="auto"/>
        <w:ind w:left="-5"/>
      </w:pPr>
      <w:r>
        <w:rPr>
          <w:rFonts w:ascii="Calibri" w:eastAsia="Calibri" w:hAnsi="Calibri" w:cs="Calibri"/>
          <w:b/>
          <w:sz w:val="32"/>
        </w:rPr>
        <w:lastRenderedPageBreak/>
        <w:t>Table-</w:t>
      </w:r>
      <w:proofErr w:type="gramStart"/>
      <w:r>
        <w:rPr>
          <w:rFonts w:ascii="Calibri" w:eastAsia="Calibri" w:hAnsi="Calibri" w:cs="Calibri"/>
          <w:b/>
          <w:sz w:val="32"/>
        </w:rPr>
        <w:t>1 :</w:t>
      </w:r>
      <w:proofErr w:type="gramEnd"/>
      <w:r>
        <w:rPr>
          <w:rFonts w:ascii="Calibri" w:eastAsia="Calibri" w:hAnsi="Calibri" w:cs="Calibri"/>
          <w:b/>
          <w:sz w:val="32"/>
        </w:rPr>
        <w:t xml:space="preserve"> Components &amp; Technologies: </w:t>
      </w:r>
    </w:p>
    <w:p w14:paraId="45FAB0AE" w14:textId="77777777" w:rsidR="000B2C6D" w:rsidRDefault="00A849DD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tbl>
      <w:tblPr>
        <w:tblStyle w:val="TableGrid"/>
        <w:tblW w:w="9354" w:type="dxa"/>
        <w:tblInd w:w="5" w:type="dxa"/>
        <w:tblCellMar>
          <w:top w:w="55" w:type="dxa"/>
          <w:left w:w="106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3117"/>
        <w:gridCol w:w="3121"/>
        <w:gridCol w:w="3116"/>
      </w:tblGrid>
      <w:tr w:rsidR="000B2C6D" w14:paraId="56F15D68" w14:textId="77777777">
        <w:trPr>
          <w:trHeight w:val="72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8EC09" w14:textId="77777777" w:rsidR="000B2C6D" w:rsidRDefault="00A849DD">
            <w:pPr>
              <w:spacing w:after="0" w:line="259" w:lineRule="auto"/>
              <w:ind w:left="0" w:right="58" w:firstLine="0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Component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3F388" w14:textId="77777777" w:rsidR="000B2C6D" w:rsidRDefault="00A849DD">
            <w:pPr>
              <w:spacing w:after="0" w:line="259" w:lineRule="auto"/>
              <w:ind w:left="0" w:right="63" w:firstLine="0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Description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26F36" w14:textId="77777777" w:rsidR="000B2C6D" w:rsidRDefault="00A849DD">
            <w:pPr>
              <w:spacing w:after="0" w:line="259" w:lineRule="auto"/>
              <w:ind w:left="0" w:right="61" w:firstLine="0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Technology </w:t>
            </w:r>
          </w:p>
        </w:tc>
      </w:tr>
      <w:tr w:rsidR="000B2C6D" w14:paraId="0ABED58D" w14:textId="77777777">
        <w:trPr>
          <w:trHeight w:val="1848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9431D" w14:textId="77777777" w:rsidR="000B2C6D" w:rsidRDefault="00A849DD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4"/>
              </w:rPr>
              <w:t xml:space="preserve">User Interface Layer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B06B55" w14:textId="77777777" w:rsidR="000B2C6D" w:rsidRDefault="00A849DD">
            <w:pPr>
              <w:spacing w:after="0" w:line="238" w:lineRule="auto"/>
              <w:ind w:left="48" w:firstLine="0"/>
            </w:pPr>
            <w:r>
              <w:rPr>
                <w:sz w:val="24"/>
              </w:rPr>
              <w:t>Provides the front-</w:t>
            </w:r>
            <w:r>
              <w:rPr>
                <w:sz w:val="24"/>
              </w:rPr>
              <w:t xml:space="preserve">end interface for family members and administrators to enter, view, and manage expenses. Includes dashboards, forms, and reports. </w:t>
            </w:r>
          </w:p>
          <w:p w14:paraId="39124D68" w14:textId="77777777" w:rsidR="000B2C6D" w:rsidRDefault="00A849DD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"/>
              </w:rPr>
              <w:t xml:space="preserve">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06B19" w14:textId="77777777" w:rsidR="000B2C6D" w:rsidRDefault="00A849DD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ServiceNow Portal, Mobile </w:t>
            </w:r>
          </w:p>
          <w:p w14:paraId="7289492A" w14:textId="77777777" w:rsidR="000B2C6D" w:rsidRDefault="00A849DD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App, Platform UI, HTML/CSS, </w:t>
            </w:r>
          </w:p>
          <w:p w14:paraId="17C8BB1C" w14:textId="77777777" w:rsidR="000B2C6D" w:rsidRDefault="00A849DD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JavaScript </w:t>
            </w:r>
          </w:p>
        </w:tc>
      </w:tr>
      <w:tr w:rsidR="000B2C6D" w14:paraId="07CFDD91" w14:textId="77777777">
        <w:trPr>
          <w:trHeight w:val="1767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3346C" w14:textId="77777777" w:rsidR="000B2C6D" w:rsidRDefault="00A849DD">
            <w:pPr>
              <w:tabs>
                <w:tab w:val="right" w:pos="2958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Expense </w:t>
            </w:r>
            <w:r>
              <w:rPr>
                <w:rFonts w:ascii="Calibri" w:eastAsia="Calibri" w:hAnsi="Calibri" w:cs="Calibri"/>
                <w:sz w:val="24"/>
              </w:rPr>
              <w:tab/>
              <w:t xml:space="preserve">Management </w:t>
            </w:r>
          </w:p>
          <w:p w14:paraId="39CF07E6" w14:textId="77777777" w:rsidR="000B2C6D" w:rsidRDefault="00A849DD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4"/>
              </w:rPr>
              <w:t>Module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ED546" w14:textId="77777777" w:rsidR="000B2C6D" w:rsidRDefault="00A849DD">
            <w:pPr>
              <w:spacing w:after="0" w:line="259" w:lineRule="auto"/>
              <w:ind w:left="5" w:right="58" w:firstLine="0"/>
              <w:jc w:val="both"/>
            </w:pPr>
            <w:r>
              <w:rPr>
                <w:rFonts w:ascii="Calibri" w:eastAsia="Calibri" w:hAnsi="Calibri" w:cs="Calibri"/>
                <w:sz w:val="24"/>
              </w:rPr>
              <w:t>Core application logic to handle expense entries, categories, and budgets. Manages CRUD (Create, Read, Update, Delete) operations for all expense data.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8CCA5" w14:textId="77777777" w:rsidR="000B2C6D" w:rsidRDefault="00A849DD">
            <w:pPr>
              <w:spacing w:after="0"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sz w:val="24"/>
              </w:rPr>
              <w:t xml:space="preserve">ServiceNow Custom Tables, Forms, </w:t>
            </w:r>
            <w:proofErr w:type="spellStart"/>
            <w:r>
              <w:rPr>
                <w:rFonts w:ascii="Calibri" w:eastAsia="Calibri" w:hAnsi="Calibri" w:cs="Calibri"/>
                <w:sz w:val="24"/>
              </w:rPr>
              <w:t>Catalog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 xml:space="preserve"> Items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</w:tr>
      <w:tr w:rsidR="000B2C6D" w14:paraId="3428D6F7" w14:textId="77777777">
        <w:trPr>
          <w:trHeight w:val="1474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3AE76" w14:textId="77777777" w:rsidR="000B2C6D" w:rsidRDefault="00A849DD">
            <w:pPr>
              <w:tabs>
                <w:tab w:val="center" w:pos="1343"/>
                <w:tab w:val="right" w:pos="2958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Workflow </w:t>
            </w:r>
            <w:r>
              <w:rPr>
                <w:rFonts w:ascii="Calibri" w:eastAsia="Calibri" w:hAnsi="Calibri" w:cs="Calibri"/>
                <w:sz w:val="24"/>
              </w:rPr>
              <w:tab/>
              <w:t xml:space="preserve">&amp; </w:t>
            </w:r>
            <w:r>
              <w:rPr>
                <w:rFonts w:ascii="Calibri" w:eastAsia="Calibri" w:hAnsi="Calibri" w:cs="Calibri"/>
                <w:sz w:val="24"/>
              </w:rPr>
              <w:tab/>
              <w:t xml:space="preserve">Automation </w:t>
            </w:r>
          </w:p>
          <w:p w14:paraId="0CF8B3D8" w14:textId="77777777" w:rsidR="000B2C6D" w:rsidRDefault="00A849DD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4"/>
              </w:rPr>
              <w:t>Layer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82A2E" w14:textId="77777777" w:rsidR="000B2C6D" w:rsidRDefault="00A849DD">
            <w:pPr>
              <w:spacing w:after="0" w:line="259" w:lineRule="auto"/>
              <w:ind w:left="5" w:right="57" w:firstLine="0"/>
              <w:jc w:val="both"/>
            </w:pPr>
            <w:r>
              <w:rPr>
                <w:rFonts w:ascii="Calibri" w:eastAsia="Calibri" w:hAnsi="Calibri" w:cs="Calibri"/>
                <w:sz w:val="24"/>
              </w:rPr>
              <w:t>Automates processes such as expense approvals, monthly report generation, and notifications for overspending.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6EFD8" w14:textId="77777777" w:rsidR="000B2C6D" w:rsidRDefault="00A849DD">
            <w:pPr>
              <w:tabs>
                <w:tab w:val="center" w:pos="1260"/>
                <w:tab w:val="right" w:pos="2958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Flow </w:t>
            </w:r>
            <w:r>
              <w:rPr>
                <w:rFonts w:ascii="Calibri" w:eastAsia="Calibri" w:hAnsi="Calibri" w:cs="Calibri"/>
                <w:sz w:val="24"/>
              </w:rPr>
              <w:tab/>
              <w:t xml:space="preserve">Designer, </w:t>
            </w:r>
            <w:r>
              <w:rPr>
                <w:rFonts w:ascii="Calibri" w:eastAsia="Calibri" w:hAnsi="Calibri" w:cs="Calibri"/>
                <w:sz w:val="24"/>
              </w:rPr>
              <w:tab/>
              <w:t xml:space="preserve">Business </w:t>
            </w:r>
          </w:p>
          <w:p w14:paraId="38FBEFBC" w14:textId="77777777" w:rsidR="000B2C6D" w:rsidRDefault="00A849DD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>Rules, Script Includes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</w:tr>
      <w:tr w:rsidR="000B2C6D" w14:paraId="6BD71A1E" w14:textId="77777777">
        <w:trPr>
          <w:trHeight w:val="1186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B8924" w14:textId="77777777" w:rsidR="000B2C6D" w:rsidRDefault="00A849DD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4"/>
              </w:rPr>
              <w:t>Data Storage Layer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8E187" w14:textId="77777777" w:rsidR="000B2C6D" w:rsidRDefault="00A849DD">
            <w:pPr>
              <w:spacing w:after="0" w:line="259" w:lineRule="auto"/>
              <w:ind w:left="5" w:right="61" w:firstLine="0"/>
              <w:jc w:val="both"/>
            </w:pPr>
            <w:r>
              <w:rPr>
                <w:rFonts w:ascii="Calibri" w:eastAsia="Calibri" w:hAnsi="Calibri" w:cs="Calibri"/>
                <w:sz w:val="24"/>
              </w:rPr>
              <w:t>Centralized storage for all financial and expense-related information. Ensures data integrity and access control.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0BB68" w14:textId="77777777" w:rsidR="000B2C6D" w:rsidRDefault="00A849DD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ServiceNow Database Tables, </w:t>
            </w:r>
          </w:p>
          <w:p w14:paraId="62B24392" w14:textId="77777777" w:rsidR="000B2C6D" w:rsidRDefault="00A849DD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>CMDB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</w:tr>
      <w:tr w:rsidR="000B2C6D" w14:paraId="37BA51E5" w14:textId="77777777">
        <w:trPr>
          <w:trHeight w:val="1474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1F3A6" w14:textId="77777777" w:rsidR="000B2C6D" w:rsidRDefault="00A849DD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4"/>
              </w:rPr>
              <w:t>Integration Layer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CFFCB" w14:textId="77777777" w:rsidR="000B2C6D" w:rsidRDefault="00A849DD">
            <w:pPr>
              <w:spacing w:after="0" w:line="259" w:lineRule="auto"/>
              <w:ind w:left="5" w:right="61" w:firstLine="0"/>
              <w:jc w:val="both"/>
            </w:pPr>
            <w:r>
              <w:rPr>
                <w:rFonts w:ascii="Calibri" w:eastAsia="Calibri" w:hAnsi="Calibri" w:cs="Calibri"/>
                <w:sz w:val="24"/>
              </w:rPr>
              <w:t>Connects with external tools or financial apps for data import/export, reporting, or syncing with family financial accounts.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DFC72" w14:textId="77777777" w:rsidR="000B2C6D" w:rsidRDefault="00A849DD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alibri" w:eastAsia="Calibri" w:hAnsi="Calibri" w:cs="Calibri"/>
                <w:sz w:val="24"/>
              </w:rPr>
              <w:t>IntegrationHub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>, REST APIs, JSON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</w:tr>
      <w:tr w:rsidR="000B2C6D" w14:paraId="4FA588D7" w14:textId="77777777">
        <w:trPr>
          <w:trHeight w:val="1474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485AD" w14:textId="77777777" w:rsidR="000B2C6D" w:rsidRDefault="00A849DD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4"/>
              </w:rPr>
              <w:t>Reporting &amp; Analytics Layer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8FC44" w14:textId="77777777" w:rsidR="000B2C6D" w:rsidRDefault="00A849DD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4"/>
              </w:rPr>
              <w:t xml:space="preserve">Generates </w:t>
            </w:r>
            <w:r>
              <w:rPr>
                <w:rFonts w:ascii="Calibri" w:eastAsia="Calibri" w:hAnsi="Calibri" w:cs="Calibri"/>
                <w:sz w:val="24"/>
              </w:rPr>
              <w:tab/>
              <w:t>real-</w:t>
            </w:r>
            <w:r>
              <w:rPr>
                <w:rFonts w:ascii="Calibri" w:eastAsia="Calibri" w:hAnsi="Calibri" w:cs="Calibri"/>
                <w:sz w:val="24"/>
              </w:rPr>
              <w:t>time dashboards, analytics, and summary reports to visualize family expenses and budget trends.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27BF2" w14:textId="77777777" w:rsidR="000B2C6D" w:rsidRDefault="00A849DD">
            <w:pPr>
              <w:tabs>
                <w:tab w:val="right" w:pos="2958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Performance </w:t>
            </w:r>
            <w:r>
              <w:rPr>
                <w:rFonts w:ascii="Calibri" w:eastAsia="Calibri" w:hAnsi="Calibri" w:cs="Calibri"/>
                <w:sz w:val="24"/>
              </w:rPr>
              <w:tab/>
              <w:t xml:space="preserve">Analytics, </w:t>
            </w:r>
          </w:p>
          <w:p w14:paraId="7CF9C914" w14:textId="77777777" w:rsidR="000B2C6D" w:rsidRDefault="00A849DD">
            <w:pPr>
              <w:tabs>
                <w:tab w:val="right" w:pos="2958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ServiceNow </w:t>
            </w:r>
            <w:r>
              <w:rPr>
                <w:rFonts w:ascii="Calibri" w:eastAsia="Calibri" w:hAnsi="Calibri" w:cs="Calibri"/>
                <w:sz w:val="24"/>
              </w:rPr>
              <w:tab/>
              <w:t xml:space="preserve">Reports, </w:t>
            </w:r>
          </w:p>
          <w:p w14:paraId="15A40020" w14:textId="77777777" w:rsidR="000B2C6D" w:rsidRDefault="00A849DD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>Dashboards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</w:tr>
      <w:tr w:rsidR="000B2C6D" w14:paraId="6483B1E9" w14:textId="77777777">
        <w:trPr>
          <w:trHeight w:val="118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F894F" w14:textId="77777777" w:rsidR="000B2C6D" w:rsidRDefault="00A849DD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Security &amp; Access Control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35012" w14:textId="77777777" w:rsidR="000B2C6D" w:rsidRDefault="00A849DD">
            <w:pPr>
              <w:spacing w:after="0" w:line="259" w:lineRule="auto"/>
              <w:ind w:left="5" w:right="62" w:firstLine="0"/>
              <w:jc w:val="both"/>
            </w:pPr>
            <w:r>
              <w:rPr>
                <w:rFonts w:ascii="Calibri" w:eastAsia="Calibri" w:hAnsi="Calibri" w:cs="Calibri"/>
                <w:sz w:val="24"/>
              </w:rPr>
              <w:t>Defines user roles and permissions to ensure only authorized users can view or modify financial data.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3C177" w14:textId="77777777" w:rsidR="000B2C6D" w:rsidRDefault="00A849DD">
            <w:pPr>
              <w:spacing w:after="0"/>
              <w:ind w:left="0" w:firstLine="0"/>
              <w:jc w:val="both"/>
            </w:pPr>
            <w:r>
              <w:rPr>
                <w:rFonts w:ascii="Calibri" w:eastAsia="Calibri" w:hAnsi="Calibri" w:cs="Calibri"/>
                <w:sz w:val="24"/>
              </w:rPr>
              <w:t xml:space="preserve">ServiceNow ACLs (Access Control Lists), Roles, </w:t>
            </w:r>
          </w:p>
          <w:p w14:paraId="7A81E6E4" w14:textId="77777777" w:rsidR="000B2C6D" w:rsidRDefault="00A849DD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>Authentication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</w:tr>
      <w:tr w:rsidR="000B2C6D" w14:paraId="577B4B5A" w14:textId="77777777">
        <w:trPr>
          <w:trHeight w:val="118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D25DE" w14:textId="77777777" w:rsidR="000B2C6D" w:rsidRDefault="00A849DD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4"/>
              </w:rPr>
              <w:t>Notification &amp; Alerts System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2708B" w14:textId="77777777" w:rsidR="000B2C6D" w:rsidRDefault="00A849DD">
            <w:pPr>
              <w:spacing w:after="0" w:line="259" w:lineRule="auto"/>
              <w:ind w:left="5" w:right="56" w:firstLine="0"/>
              <w:jc w:val="both"/>
            </w:pPr>
            <w:r>
              <w:rPr>
                <w:rFonts w:ascii="Calibri" w:eastAsia="Calibri" w:hAnsi="Calibri" w:cs="Calibri"/>
                <w:sz w:val="24"/>
              </w:rPr>
              <w:t>Sends alerts for budget limits, unusual expenses, or monthly summaries via email or mobile notification.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4557E" w14:textId="77777777" w:rsidR="000B2C6D" w:rsidRDefault="00A849DD">
            <w:pPr>
              <w:tabs>
                <w:tab w:val="right" w:pos="2958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ServiceNow </w:t>
            </w:r>
            <w:r>
              <w:rPr>
                <w:rFonts w:ascii="Calibri" w:eastAsia="Calibri" w:hAnsi="Calibri" w:cs="Calibri"/>
                <w:sz w:val="24"/>
              </w:rPr>
              <w:tab/>
              <w:t xml:space="preserve">Notification </w:t>
            </w:r>
          </w:p>
          <w:p w14:paraId="1EA0AA2D" w14:textId="77777777" w:rsidR="000B2C6D" w:rsidRDefault="00A849DD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Engine, Email Scripts, Push </w:t>
            </w:r>
          </w:p>
          <w:p w14:paraId="14AD4D4D" w14:textId="77777777" w:rsidR="000B2C6D" w:rsidRDefault="00A849DD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>Notifications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</w:tr>
      <w:tr w:rsidR="000B2C6D" w14:paraId="64753491" w14:textId="77777777">
        <w:trPr>
          <w:trHeight w:val="1186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6A75E" w14:textId="77777777" w:rsidR="000B2C6D" w:rsidRDefault="00A849DD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4"/>
              </w:rPr>
              <w:t xml:space="preserve">System </w:t>
            </w:r>
            <w:r>
              <w:rPr>
                <w:rFonts w:ascii="Calibri" w:eastAsia="Calibri" w:hAnsi="Calibri" w:cs="Calibri"/>
                <w:sz w:val="24"/>
              </w:rPr>
              <w:tab/>
              <w:t xml:space="preserve">Administration </w:t>
            </w:r>
            <w:r>
              <w:rPr>
                <w:rFonts w:ascii="Calibri" w:eastAsia="Calibri" w:hAnsi="Calibri" w:cs="Calibri"/>
                <w:sz w:val="24"/>
              </w:rPr>
              <w:tab/>
              <w:t>&amp; Maintenance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F9BAA" w14:textId="77777777" w:rsidR="000B2C6D" w:rsidRDefault="00A849DD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4"/>
              </w:rPr>
              <w:t xml:space="preserve">Manages </w:t>
            </w:r>
            <w:r>
              <w:rPr>
                <w:rFonts w:ascii="Calibri" w:eastAsia="Calibri" w:hAnsi="Calibri" w:cs="Calibri"/>
                <w:sz w:val="24"/>
              </w:rPr>
              <w:tab/>
              <w:t xml:space="preserve">configurations, updates, and user support for the </w:t>
            </w:r>
            <w:r>
              <w:rPr>
                <w:rFonts w:ascii="Calibri" w:eastAsia="Calibri" w:hAnsi="Calibri" w:cs="Calibri"/>
                <w:sz w:val="24"/>
              </w:rPr>
              <w:tab/>
              <w:t xml:space="preserve">expense </w:t>
            </w:r>
            <w:r>
              <w:rPr>
                <w:rFonts w:ascii="Calibri" w:eastAsia="Calibri" w:hAnsi="Calibri" w:cs="Calibri"/>
                <w:sz w:val="24"/>
              </w:rPr>
              <w:tab/>
              <w:t>management system.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38C6B" w14:textId="77777777" w:rsidR="000B2C6D" w:rsidRDefault="00A849DD">
            <w:pPr>
              <w:spacing w:after="0"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sz w:val="24"/>
              </w:rPr>
              <w:t xml:space="preserve">ServiceNow Admin Console, </w:t>
            </w:r>
          </w:p>
          <w:p w14:paraId="27FEBF89" w14:textId="77777777" w:rsidR="000B2C6D" w:rsidRDefault="00A849DD">
            <w:pPr>
              <w:tabs>
                <w:tab w:val="center" w:pos="1400"/>
                <w:tab w:val="right" w:pos="2958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Update </w:t>
            </w:r>
            <w:r>
              <w:rPr>
                <w:rFonts w:ascii="Calibri" w:eastAsia="Calibri" w:hAnsi="Calibri" w:cs="Calibri"/>
                <w:sz w:val="24"/>
              </w:rPr>
              <w:tab/>
              <w:t xml:space="preserve">Sets, </w:t>
            </w:r>
            <w:r>
              <w:rPr>
                <w:rFonts w:ascii="Calibri" w:eastAsia="Calibri" w:hAnsi="Calibri" w:cs="Calibri"/>
                <w:sz w:val="24"/>
              </w:rPr>
              <w:tab/>
              <w:t xml:space="preserve">Instance </w:t>
            </w:r>
          </w:p>
          <w:p w14:paraId="7306BC5D" w14:textId="77777777" w:rsidR="000B2C6D" w:rsidRDefault="00A849DD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>Configuration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</w:tr>
    </w:tbl>
    <w:p w14:paraId="7F6E9762" w14:textId="77777777" w:rsidR="000B2C6D" w:rsidRDefault="00A849DD">
      <w:pPr>
        <w:spacing w:after="157" w:line="259" w:lineRule="auto"/>
        <w:ind w:lef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  <w:r>
        <w:rPr>
          <w:rFonts w:ascii="Calibri" w:eastAsia="Calibri" w:hAnsi="Calibri" w:cs="Calibri"/>
          <w:b/>
          <w:sz w:val="32"/>
        </w:rPr>
        <w:tab/>
        <w:t xml:space="preserve"> </w:t>
      </w:r>
    </w:p>
    <w:p w14:paraId="50B27C58" w14:textId="77777777" w:rsidR="000B2C6D" w:rsidRDefault="00A849DD">
      <w:pPr>
        <w:spacing w:after="0" w:line="259" w:lineRule="auto"/>
        <w:ind w:left="-5"/>
      </w:pPr>
      <w:r>
        <w:rPr>
          <w:rFonts w:ascii="Calibri" w:eastAsia="Calibri" w:hAnsi="Calibri" w:cs="Calibri"/>
          <w:b/>
          <w:sz w:val="32"/>
        </w:rPr>
        <w:t xml:space="preserve">Table-2: Application Characteristics: </w:t>
      </w:r>
    </w:p>
    <w:tbl>
      <w:tblPr>
        <w:tblStyle w:val="TableGrid"/>
        <w:tblW w:w="9354" w:type="dxa"/>
        <w:tblInd w:w="5" w:type="dxa"/>
        <w:tblCellMar>
          <w:top w:w="55" w:type="dxa"/>
          <w:left w:w="0" w:type="dxa"/>
          <w:bottom w:w="0" w:type="dxa"/>
          <w:right w:w="56" w:type="dxa"/>
        </w:tblCellMar>
        <w:tblLook w:val="04A0" w:firstRow="1" w:lastRow="0" w:firstColumn="1" w:lastColumn="0" w:noHBand="0" w:noVBand="1"/>
      </w:tblPr>
      <w:tblGrid>
        <w:gridCol w:w="3116"/>
        <w:gridCol w:w="3121"/>
        <w:gridCol w:w="1853"/>
        <w:gridCol w:w="1264"/>
      </w:tblGrid>
      <w:tr w:rsidR="000B2C6D" w14:paraId="7006C524" w14:textId="77777777">
        <w:trPr>
          <w:trHeight w:val="35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90B9E" w14:textId="77777777" w:rsidR="000B2C6D" w:rsidRDefault="00A849DD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Characteristics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F8975" w14:textId="77777777" w:rsidR="000B2C6D" w:rsidRDefault="00A849DD">
            <w:pPr>
              <w:spacing w:after="0" w:line="259" w:lineRule="auto"/>
              <w:ind w:left="0" w:right="60" w:firstLine="0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Description </w:t>
            </w:r>
          </w:p>
        </w:tc>
        <w:tc>
          <w:tcPr>
            <w:tcW w:w="31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93E45" w14:textId="77777777" w:rsidR="000B2C6D" w:rsidRDefault="00A849DD">
            <w:pPr>
              <w:spacing w:after="0" w:line="259" w:lineRule="auto"/>
              <w:ind w:left="0" w:right="58" w:firstLine="0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Technology </w:t>
            </w:r>
          </w:p>
        </w:tc>
      </w:tr>
      <w:tr w:rsidR="000B2C6D" w14:paraId="45C6D237" w14:textId="77777777">
        <w:trPr>
          <w:trHeight w:val="118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5DB61" w14:textId="77777777" w:rsidR="000B2C6D" w:rsidRDefault="00A849DD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4"/>
              </w:rPr>
              <w:t>Platform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E0842" w14:textId="77777777" w:rsidR="000B2C6D" w:rsidRDefault="00A849DD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4"/>
              </w:rPr>
              <w:t xml:space="preserve">Core platform for developing and deploying the family expense </w:t>
            </w:r>
            <w:r>
              <w:rPr>
                <w:rFonts w:ascii="Calibri" w:eastAsia="Calibri" w:hAnsi="Calibri" w:cs="Calibri"/>
                <w:sz w:val="24"/>
              </w:rPr>
              <w:tab/>
              <w:t>management application.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  <w:tc>
          <w:tcPr>
            <w:tcW w:w="31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F94A8" w14:textId="77777777" w:rsidR="000B2C6D" w:rsidRDefault="00A849DD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>ServiceNow Platform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</w:tr>
      <w:tr w:rsidR="000B2C6D" w14:paraId="5034F9CA" w14:textId="77777777">
        <w:trPr>
          <w:trHeight w:val="893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B5202" w14:textId="77777777" w:rsidR="000B2C6D" w:rsidRDefault="00A849DD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4"/>
              </w:rPr>
              <w:t>User Interface Layer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6023F" w14:textId="77777777" w:rsidR="000B2C6D" w:rsidRDefault="00A849DD">
            <w:pPr>
              <w:spacing w:after="0" w:line="259" w:lineRule="auto"/>
              <w:ind w:left="5" w:right="52" w:firstLine="0"/>
              <w:jc w:val="both"/>
            </w:pPr>
            <w:r>
              <w:rPr>
                <w:rFonts w:ascii="Calibri" w:eastAsia="Calibri" w:hAnsi="Calibri" w:cs="Calibri"/>
                <w:sz w:val="24"/>
              </w:rPr>
              <w:t>Enables users to interact with the system via forms, dashboards, and mobile apps.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  <w:tc>
          <w:tcPr>
            <w:tcW w:w="31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11DE6" w14:textId="77777777" w:rsidR="000B2C6D" w:rsidRDefault="00A849DD">
            <w:pPr>
              <w:spacing w:after="0"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sz w:val="24"/>
              </w:rPr>
              <w:t>Service Portal, Mobile App, Platform UI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</w:tr>
      <w:tr w:rsidR="000B2C6D" w14:paraId="36525E2C" w14:textId="77777777">
        <w:trPr>
          <w:trHeight w:val="118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F9054" w14:textId="77777777" w:rsidR="000B2C6D" w:rsidRDefault="00A849DD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4"/>
              </w:rPr>
              <w:t>Application Layer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0A71B" w14:textId="77777777" w:rsidR="000B2C6D" w:rsidRDefault="00A849DD">
            <w:pPr>
              <w:spacing w:after="0" w:line="259" w:lineRule="auto"/>
              <w:ind w:left="5" w:right="56" w:firstLine="0"/>
              <w:jc w:val="both"/>
            </w:pPr>
            <w:r>
              <w:rPr>
                <w:rFonts w:ascii="Calibri" w:eastAsia="Calibri" w:hAnsi="Calibri" w:cs="Calibri"/>
                <w:sz w:val="24"/>
              </w:rPr>
              <w:t>Contains custom tables and modules for managing expenses, categories, and budgets.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  <w:tc>
          <w:tcPr>
            <w:tcW w:w="31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78051" w14:textId="77777777" w:rsidR="000B2C6D" w:rsidRDefault="00A849DD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>ServiceNow Custom Tables, Modules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</w:tr>
      <w:tr w:rsidR="000B2C6D" w14:paraId="462966C9" w14:textId="77777777">
        <w:trPr>
          <w:trHeight w:val="118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3810C" w14:textId="77777777" w:rsidR="000B2C6D" w:rsidRDefault="00A849DD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4"/>
              </w:rPr>
              <w:t>Process Automation Layer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A72A3" w14:textId="77777777" w:rsidR="000B2C6D" w:rsidRDefault="00A849DD">
            <w:pPr>
              <w:spacing w:after="0" w:line="259" w:lineRule="auto"/>
              <w:ind w:left="5" w:right="52" w:firstLine="0"/>
              <w:jc w:val="both"/>
            </w:pPr>
            <w:r>
              <w:rPr>
                <w:rFonts w:ascii="Calibri" w:eastAsia="Calibri" w:hAnsi="Calibri" w:cs="Calibri"/>
                <w:sz w:val="24"/>
              </w:rPr>
              <w:t>Automates workflows, approval processes, and notifications for expense tracking.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  <w:tc>
          <w:tcPr>
            <w:tcW w:w="31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CC9C7" w14:textId="77777777" w:rsidR="000B2C6D" w:rsidRDefault="00A849DD">
            <w:pPr>
              <w:tabs>
                <w:tab w:val="center" w:pos="1366"/>
                <w:tab w:val="right" w:pos="3060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Flow </w:t>
            </w:r>
            <w:r>
              <w:rPr>
                <w:rFonts w:ascii="Calibri" w:eastAsia="Calibri" w:hAnsi="Calibri" w:cs="Calibri"/>
                <w:sz w:val="24"/>
              </w:rPr>
              <w:tab/>
              <w:t xml:space="preserve">Designer, </w:t>
            </w:r>
            <w:r>
              <w:rPr>
                <w:rFonts w:ascii="Calibri" w:eastAsia="Calibri" w:hAnsi="Calibri" w:cs="Calibri"/>
                <w:sz w:val="24"/>
              </w:rPr>
              <w:tab/>
              <w:t xml:space="preserve">Business </w:t>
            </w:r>
          </w:p>
          <w:p w14:paraId="15D5CD15" w14:textId="77777777" w:rsidR="000B2C6D" w:rsidRDefault="00A849DD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>Rules, Script Includes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</w:tr>
      <w:tr w:rsidR="000B2C6D" w14:paraId="06616596" w14:textId="77777777">
        <w:trPr>
          <w:trHeight w:val="888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903C9" w14:textId="77777777" w:rsidR="000B2C6D" w:rsidRDefault="00A849DD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4"/>
              </w:rPr>
              <w:t>Data Layer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31CE6" w14:textId="77777777" w:rsidR="000B2C6D" w:rsidRDefault="00A849DD">
            <w:pPr>
              <w:spacing w:after="0" w:line="259" w:lineRule="auto"/>
              <w:ind w:left="5" w:right="59" w:firstLine="0"/>
              <w:jc w:val="both"/>
            </w:pPr>
            <w:r>
              <w:rPr>
                <w:rFonts w:ascii="Calibri" w:eastAsia="Calibri" w:hAnsi="Calibri" w:cs="Calibri"/>
                <w:sz w:val="24"/>
              </w:rPr>
              <w:t xml:space="preserve">Stores </w:t>
            </w:r>
            <w:proofErr w:type="spellStart"/>
            <w:r>
              <w:rPr>
                <w:rFonts w:ascii="Calibri" w:eastAsia="Calibri" w:hAnsi="Calibri" w:cs="Calibri"/>
                <w:sz w:val="24"/>
              </w:rPr>
              <w:t>all expense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>-</w:t>
            </w:r>
            <w:r>
              <w:rPr>
                <w:rFonts w:ascii="Calibri" w:eastAsia="Calibri" w:hAnsi="Calibri" w:cs="Calibri"/>
                <w:sz w:val="24"/>
              </w:rPr>
              <w:t>related data securely with access control and audit tracking.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  <w:tc>
          <w:tcPr>
            <w:tcW w:w="31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86616" w14:textId="77777777" w:rsidR="000B2C6D" w:rsidRDefault="00A849DD">
            <w:pPr>
              <w:spacing w:after="0"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sz w:val="24"/>
              </w:rPr>
              <w:t>ServiceNow Database Tables (CMDB, Expense Tables)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</w:tr>
      <w:tr w:rsidR="000B2C6D" w14:paraId="03253FE3" w14:textId="77777777">
        <w:trPr>
          <w:trHeight w:val="889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2EE40" w14:textId="77777777" w:rsidR="000B2C6D" w:rsidRDefault="00A849DD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4"/>
              </w:rPr>
              <w:t>Integration Layer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B0761" w14:textId="77777777" w:rsidR="000B2C6D" w:rsidRDefault="00A849DD">
            <w:pPr>
              <w:spacing w:after="0" w:line="259" w:lineRule="auto"/>
              <w:ind w:left="5" w:right="60" w:firstLine="0"/>
              <w:jc w:val="both"/>
            </w:pPr>
            <w:r>
              <w:rPr>
                <w:rFonts w:ascii="Calibri" w:eastAsia="Calibri" w:hAnsi="Calibri" w:cs="Calibri"/>
                <w:sz w:val="24"/>
              </w:rPr>
              <w:t>Enables connectivity with external financial tools, spreadsheets, and APIs.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  <w:tc>
          <w:tcPr>
            <w:tcW w:w="31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7174A" w14:textId="77777777" w:rsidR="000B2C6D" w:rsidRDefault="00A849DD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alibri" w:eastAsia="Calibri" w:hAnsi="Calibri" w:cs="Calibri"/>
                <w:sz w:val="24"/>
              </w:rPr>
              <w:t>IntegrationHub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 xml:space="preserve">, </w:t>
            </w:r>
            <w:r>
              <w:rPr>
                <w:rFonts w:ascii="Calibri" w:eastAsia="Calibri" w:hAnsi="Calibri" w:cs="Calibri"/>
                <w:sz w:val="24"/>
              </w:rPr>
              <w:tab/>
              <w:t xml:space="preserve">REST </w:t>
            </w:r>
            <w:r>
              <w:rPr>
                <w:rFonts w:ascii="Calibri" w:eastAsia="Calibri" w:hAnsi="Calibri" w:cs="Calibri"/>
                <w:sz w:val="24"/>
              </w:rPr>
              <w:tab/>
              <w:t>API, Web Services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</w:tr>
      <w:tr w:rsidR="000B2C6D" w14:paraId="2A909C7E" w14:textId="77777777">
        <w:trPr>
          <w:trHeight w:val="893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09E50" w14:textId="77777777" w:rsidR="000B2C6D" w:rsidRDefault="00A849DD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Reporting &amp; Analytics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3B67" w14:textId="77777777" w:rsidR="000B2C6D" w:rsidRDefault="00A849DD">
            <w:pPr>
              <w:spacing w:after="0" w:line="259" w:lineRule="auto"/>
              <w:ind w:left="5" w:right="60" w:firstLine="0"/>
              <w:jc w:val="both"/>
            </w:pPr>
            <w:r>
              <w:rPr>
                <w:rFonts w:ascii="Calibri" w:eastAsia="Calibri" w:hAnsi="Calibri" w:cs="Calibri"/>
                <w:sz w:val="24"/>
              </w:rPr>
              <w:t>Provides dashboards and visual reports for monitoring expenses and budgets.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  <w:tc>
          <w:tcPr>
            <w:tcW w:w="31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D52F" w14:textId="77777777" w:rsidR="000B2C6D" w:rsidRDefault="00A849DD">
            <w:pPr>
              <w:tabs>
                <w:tab w:val="right" w:pos="3060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Performance </w:t>
            </w:r>
            <w:r>
              <w:rPr>
                <w:rFonts w:ascii="Calibri" w:eastAsia="Calibri" w:hAnsi="Calibri" w:cs="Calibri"/>
                <w:sz w:val="24"/>
              </w:rPr>
              <w:tab/>
              <w:t xml:space="preserve">Analytics, </w:t>
            </w:r>
          </w:p>
          <w:p w14:paraId="4B0C1BBA" w14:textId="77777777" w:rsidR="000B2C6D" w:rsidRDefault="00A849DD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>Reports, Dashboards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</w:tr>
      <w:tr w:rsidR="000B2C6D" w14:paraId="11376251" w14:textId="77777777">
        <w:trPr>
          <w:trHeight w:val="888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05329" w14:textId="77777777" w:rsidR="000B2C6D" w:rsidRDefault="00A849DD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4"/>
              </w:rPr>
              <w:t>Security &amp; Access Control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30703" w14:textId="77777777" w:rsidR="000B2C6D" w:rsidRDefault="00A849DD">
            <w:pPr>
              <w:spacing w:after="0" w:line="259" w:lineRule="auto"/>
              <w:ind w:left="5" w:right="61" w:firstLine="0"/>
              <w:jc w:val="both"/>
            </w:pPr>
            <w:r>
              <w:rPr>
                <w:rFonts w:ascii="Calibri" w:eastAsia="Calibri" w:hAnsi="Calibri" w:cs="Calibri"/>
                <w:sz w:val="24"/>
              </w:rPr>
              <w:t>Ensures data privacy with defined user roles and authentication.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  <w:tc>
          <w:tcPr>
            <w:tcW w:w="31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0E3FE" w14:textId="77777777" w:rsidR="000B2C6D" w:rsidRDefault="00A849DD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>Role-Based Access Control (RBAC), SSO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</w:tr>
      <w:tr w:rsidR="000B2C6D" w14:paraId="5E0C575B" w14:textId="77777777">
        <w:trPr>
          <w:trHeight w:val="889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36524" w14:textId="77777777" w:rsidR="000B2C6D" w:rsidRDefault="00A849DD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4"/>
              </w:rPr>
              <w:t>Notifications &amp; Alerts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BD3E5" w14:textId="77777777" w:rsidR="000B2C6D" w:rsidRDefault="00A849DD">
            <w:pPr>
              <w:spacing w:after="0" w:line="259" w:lineRule="auto"/>
              <w:ind w:left="5" w:right="55" w:firstLine="0"/>
              <w:jc w:val="both"/>
            </w:pPr>
            <w:r>
              <w:rPr>
                <w:rFonts w:ascii="Calibri" w:eastAsia="Calibri" w:hAnsi="Calibri" w:cs="Calibri"/>
                <w:sz w:val="24"/>
              </w:rPr>
              <w:t>Sends automated alerts for budget thresholds, due dates, and approvals.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  <w:tc>
          <w:tcPr>
            <w:tcW w:w="31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CCC6A" w14:textId="77777777" w:rsidR="000B2C6D" w:rsidRDefault="00A849DD">
            <w:pPr>
              <w:tabs>
                <w:tab w:val="right" w:pos="3060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Email </w:t>
            </w:r>
            <w:r>
              <w:rPr>
                <w:rFonts w:ascii="Calibri" w:eastAsia="Calibri" w:hAnsi="Calibri" w:cs="Calibri"/>
                <w:sz w:val="24"/>
              </w:rPr>
              <w:tab/>
              <w:t xml:space="preserve">Notifications, </w:t>
            </w:r>
          </w:p>
          <w:p w14:paraId="4ACAB847" w14:textId="77777777" w:rsidR="000B2C6D" w:rsidRDefault="00A849DD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ServiceNow </w:t>
            </w:r>
            <w:r>
              <w:rPr>
                <w:rFonts w:ascii="Calibri" w:eastAsia="Calibri" w:hAnsi="Calibri" w:cs="Calibri"/>
                <w:sz w:val="24"/>
              </w:rPr>
              <w:tab/>
              <w:t>Notifications Engine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</w:tr>
      <w:tr w:rsidR="000B2C6D" w14:paraId="60C8BAED" w14:textId="77777777">
        <w:trPr>
          <w:trHeight w:val="888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0168D" w14:textId="77777777" w:rsidR="000B2C6D" w:rsidRDefault="00A849DD">
            <w:pPr>
              <w:spacing w:after="0" w:line="259" w:lineRule="auto"/>
              <w:ind w:left="110" w:firstLine="0"/>
            </w:pPr>
            <w:r>
              <w:rPr>
                <w:rFonts w:ascii="Calibri" w:eastAsia="Calibri" w:hAnsi="Calibri" w:cs="Calibri"/>
                <w:sz w:val="24"/>
              </w:rPr>
              <w:t>Scalability &amp; Maintenance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DE68E" w14:textId="77777777" w:rsidR="000B2C6D" w:rsidRDefault="00A849DD">
            <w:pPr>
              <w:spacing w:after="0" w:line="259" w:lineRule="auto"/>
              <w:ind w:left="110" w:right="58" w:firstLine="0"/>
              <w:jc w:val="both"/>
            </w:pPr>
            <w:r>
              <w:rPr>
                <w:rFonts w:ascii="Calibri" w:eastAsia="Calibri" w:hAnsi="Calibri" w:cs="Calibri"/>
                <w:sz w:val="24"/>
              </w:rPr>
              <w:t>Easily scalable for multiple family members or complex budgeting needs.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B2AC6D" w14:textId="77777777" w:rsidR="000B2C6D" w:rsidRDefault="00A849DD">
            <w:pPr>
              <w:spacing w:after="0" w:line="259" w:lineRule="auto"/>
              <w:ind w:left="106" w:firstLine="0"/>
            </w:pPr>
            <w:r>
              <w:rPr>
                <w:rFonts w:ascii="Calibri" w:eastAsia="Calibri" w:hAnsi="Calibri" w:cs="Calibri"/>
                <w:sz w:val="24"/>
              </w:rPr>
              <w:t xml:space="preserve">Cloud-hosted </w:t>
            </w:r>
          </w:p>
          <w:p w14:paraId="2C8DBF72" w14:textId="77777777" w:rsidR="000B2C6D" w:rsidRDefault="00A849DD">
            <w:pPr>
              <w:spacing w:after="0" w:line="259" w:lineRule="auto"/>
              <w:ind w:left="106" w:firstLine="0"/>
            </w:pPr>
            <w:r>
              <w:rPr>
                <w:rFonts w:ascii="Calibri" w:eastAsia="Calibri" w:hAnsi="Calibri" w:cs="Calibri"/>
                <w:sz w:val="24"/>
              </w:rPr>
              <w:t xml:space="preserve">Infrastructure </w:t>
            </w:r>
          </w:p>
          <w:p w14:paraId="54F636D4" w14:textId="77777777" w:rsidR="000B2C6D" w:rsidRDefault="00A849DD">
            <w:pPr>
              <w:spacing w:after="0" w:line="259" w:lineRule="auto"/>
              <w:ind w:left="106" w:firstLine="0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 </w:t>
            </w:r>
          </w:p>
        </w:tc>
        <w:tc>
          <w:tcPr>
            <w:tcW w:w="12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4A2489F" w14:textId="77777777" w:rsidR="000B2C6D" w:rsidRDefault="00A849DD">
            <w:pPr>
              <w:spacing w:after="0"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sz w:val="24"/>
              </w:rPr>
              <w:t xml:space="preserve">ServiceNow </w:t>
            </w:r>
          </w:p>
        </w:tc>
      </w:tr>
    </w:tbl>
    <w:p w14:paraId="0FB7F4A9" w14:textId="77777777" w:rsidR="000B2C6D" w:rsidRDefault="00A849DD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b/>
          <w:sz w:val="32"/>
        </w:rPr>
        <w:t xml:space="preserve"> </w:t>
      </w:r>
    </w:p>
    <w:sectPr w:rsidR="000B2C6D">
      <w:pgSz w:w="12240" w:h="15840"/>
      <w:pgMar w:top="1445" w:right="1367" w:bottom="14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C6D"/>
    <w:rsid w:val="000B2C6D"/>
    <w:rsid w:val="006567EE"/>
    <w:rsid w:val="00A849DD"/>
    <w:rsid w:val="00CC4A74"/>
    <w:rsid w:val="00E21DEB"/>
    <w:rsid w:val="00EC6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7C06A"/>
  <w15:docId w15:val="{A4F80FEC-737A-424C-9700-9DA56C5F3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0" w:line="240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770</Words>
  <Characters>4389</Characters>
  <Application>Microsoft Office Word</Application>
  <DocSecurity>0</DocSecurity>
  <Lines>36</Lines>
  <Paragraphs>10</Paragraphs>
  <ScaleCrop>false</ScaleCrop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Anushka Gadde</cp:lastModifiedBy>
  <cp:revision>2</cp:revision>
  <dcterms:created xsi:type="dcterms:W3CDTF">2026-02-23T16:53:00Z</dcterms:created>
  <dcterms:modified xsi:type="dcterms:W3CDTF">2026-02-23T16:53:00Z</dcterms:modified>
</cp:coreProperties>
</file>