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43241" w14:textId="77777777" w:rsidR="00EB2967" w:rsidRDefault="001E371E">
      <w:pPr>
        <w:spacing w:after="0" w:line="259" w:lineRule="auto"/>
        <w:ind w:left="440"/>
        <w:jc w:val="center"/>
      </w:pPr>
      <w:r>
        <w:rPr>
          <w:rFonts w:ascii="Calibri" w:eastAsia="Calibri" w:hAnsi="Calibri" w:cs="Calibri"/>
          <w:b/>
          <w:color w:val="000000"/>
          <w:sz w:val="28"/>
        </w:rPr>
        <w:t xml:space="preserve">Ideation Phase </w:t>
      </w:r>
    </w:p>
    <w:p w14:paraId="7618CD84" w14:textId="77777777" w:rsidR="00EB2967" w:rsidRDefault="001E371E">
      <w:pPr>
        <w:spacing w:after="0" w:line="259" w:lineRule="auto"/>
        <w:ind w:left="440" w:right="289"/>
        <w:jc w:val="center"/>
      </w:pPr>
      <w:r>
        <w:rPr>
          <w:rFonts w:ascii="Calibri" w:eastAsia="Calibri" w:hAnsi="Calibri" w:cs="Calibri"/>
          <w:b/>
          <w:color w:val="000000"/>
          <w:sz w:val="28"/>
        </w:rPr>
        <w:t xml:space="preserve">Brainstorm &amp; Idea Prioritization </w:t>
      </w:r>
    </w:p>
    <w:tbl>
      <w:tblPr>
        <w:tblStyle w:val="TableGrid"/>
        <w:tblW w:w="9369" w:type="dxa"/>
        <w:tblInd w:w="312" w:type="dxa"/>
        <w:tblCellMar>
          <w:top w:w="50" w:type="dxa"/>
          <w:left w:w="120" w:type="dxa"/>
          <w:right w:w="115" w:type="dxa"/>
        </w:tblCellMar>
        <w:tblLook w:val="04A0" w:firstRow="1" w:lastRow="0" w:firstColumn="1" w:lastColumn="0" w:noHBand="0" w:noVBand="1"/>
      </w:tblPr>
      <w:tblGrid>
        <w:gridCol w:w="2574"/>
        <w:gridCol w:w="6795"/>
      </w:tblGrid>
      <w:tr w:rsidR="00EB2967" w14:paraId="2FDCCFB0" w14:textId="77777777">
        <w:trPr>
          <w:trHeight w:val="485"/>
        </w:trPr>
        <w:tc>
          <w:tcPr>
            <w:tcW w:w="2574" w:type="dxa"/>
            <w:tcBorders>
              <w:top w:val="single" w:sz="4" w:space="0" w:color="000000"/>
              <w:left w:val="single" w:sz="4" w:space="0" w:color="000000"/>
              <w:bottom w:val="single" w:sz="4" w:space="0" w:color="000000"/>
              <w:right w:val="single" w:sz="4" w:space="0" w:color="000000"/>
            </w:tcBorders>
          </w:tcPr>
          <w:p w14:paraId="309132FF" w14:textId="77777777" w:rsidR="00EB2967" w:rsidRDefault="001E371E">
            <w:pPr>
              <w:spacing w:after="0" w:line="259" w:lineRule="auto"/>
              <w:ind w:left="0" w:firstLine="0"/>
            </w:pPr>
            <w:r>
              <w:rPr>
                <w:rFonts w:ascii="Calibri" w:eastAsia="Calibri" w:hAnsi="Calibri" w:cs="Calibri"/>
                <w:color w:val="000000"/>
              </w:rPr>
              <w:t xml:space="preserve">Date </w:t>
            </w:r>
          </w:p>
        </w:tc>
        <w:tc>
          <w:tcPr>
            <w:tcW w:w="6795" w:type="dxa"/>
            <w:tcBorders>
              <w:top w:val="single" w:sz="4" w:space="0" w:color="000000"/>
              <w:left w:val="single" w:sz="4" w:space="0" w:color="000000"/>
              <w:bottom w:val="single" w:sz="4" w:space="0" w:color="000000"/>
              <w:right w:val="single" w:sz="4" w:space="0" w:color="000000"/>
            </w:tcBorders>
          </w:tcPr>
          <w:p w14:paraId="4D5E25CC" w14:textId="1E1D112C" w:rsidR="00EB2967" w:rsidRDefault="00990F93">
            <w:pPr>
              <w:spacing w:after="0" w:line="259" w:lineRule="auto"/>
              <w:ind w:left="1" w:firstLine="0"/>
            </w:pPr>
            <w:r>
              <w:rPr>
                <w:rFonts w:ascii="Calibri" w:eastAsia="Calibri" w:hAnsi="Calibri" w:cs="Calibri"/>
                <w:color w:val="000000"/>
              </w:rPr>
              <w:t xml:space="preserve">20 FEB  2026 </w:t>
            </w:r>
          </w:p>
        </w:tc>
      </w:tr>
      <w:tr w:rsidR="00EB2967" w14:paraId="0AA0F076" w14:textId="77777777">
        <w:trPr>
          <w:trHeight w:val="490"/>
        </w:trPr>
        <w:tc>
          <w:tcPr>
            <w:tcW w:w="2574" w:type="dxa"/>
            <w:tcBorders>
              <w:top w:val="single" w:sz="4" w:space="0" w:color="000000"/>
              <w:left w:val="single" w:sz="4" w:space="0" w:color="000000"/>
              <w:bottom w:val="single" w:sz="4" w:space="0" w:color="000000"/>
              <w:right w:val="single" w:sz="4" w:space="0" w:color="000000"/>
            </w:tcBorders>
          </w:tcPr>
          <w:p w14:paraId="45185ED7" w14:textId="77777777" w:rsidR="00EB2967" w:rsidRDefault="001E371E">
            <w:pPr>
              <w:spacing w:after="0" w:line="259" w:lineRule="auto"/>
              <w:ind w:left="0" w:firstLine="0"/>
            </w:pPr>
            <w:r>
              <w:rPr>
                <w:rFonts w:ascii="Calibri" w:eastAsia="Calibri" w:hAnsi="Calibri" w:cs="Calibri"/>
                <w:color w:val="000000"/>
              </w:rPr>
              <w:t xml:space="preserve">Team ID </w:t>
            </w:r>
          </w:p>
        </w:tc>
        <w:tc>
          <w:tcPr>
            <w:tcW w:w="6795" w:type="dxa"/>
            <w:tcBorders>
              <w:top w:val="single" w:sz="4" w:space="0" w:color="000000"/>
              <w:left w:val="single" w:sz="4" w:space="0" w:color="000000"/>
              <w:bottom w:val="single" w:sz="4" w:space="0" w:color="000000"/>
              <w:right w:val="single" w:sz="4" w:space="0" w:color="000000"/>
            </w:tcBorders>
          </w:tcPr>
          <w:p w14:paraId="52FB3805" w14:textId="1D1D1BC1" w:rsidR="00EB2967" w:rsidRDefault="00990F93">
            <w:pPr>
              <w:spacing w:after="0" w:line="259" w:lineRule="auto"/>
              <w:ind w:left="1" w:firstLine="0"/>
            </w:pPr>
            <w:r w:rsidRPr="00990F93">
              <w:t>LTVIP2026TMIDS78860</w:t>
            </w:r>
          </w:p>
        </w:tc>
      </w:tr>
      <w:tr w:rsidR="00EB2967" w14:paraId="20D030A4" w14:textId="77777777">
        <w:trPr>
          <w:trHeight w:val="485"/>
        </w:trPr>
        <w:tc>
          <w:tcPr>
            <w:tcW w:w="2574" w:type="dxa"/>
            <w:tcBorders>
              <w:top w:val="single" w:sz="4" w:space="0" w:color="000000"/>
              <w:left w:val="single" w:sz="4" w:space="0" w:color="000000"/>
              <w:bottom w:val="single" w:sz="4" w:space="0" w:color="000000"/>
              <w:right w:val="single" w:sz="4" w:space="0" w:color="000000"/>
            </w:tcBorders>
          </w:tcPr>
          <w:p w14:paraId="5B358DC5" w14:textId="77777777" w:rsidR="00EB2967" w:rsidRDefault="001E371E">
            <w:pPr>
              <w:spacing w:after="0" w:line="259" w:lineRule="auto"/>
              <w:ind w:left="0" w:firstLine="0"/>
            </w:pPr>
            <w:r>
              <w:rPr>
                <w:rFonts w:ascii="Calibri" w:eastAsia="Calibri" w:hAnsi="Calibri" w:cs="Calibri"/>
                <w:color w:val="000000"/>
              </w:rPr>
              <w:t xml:space="preserve">Project Name </w:t>
            </w:r>
          </w:p>
        </w:tc>
        <w:tc>
          <w:tcPr>
            <w:tcW w:w="6795" w:type="dxa"/>
            <w:tcBorders>
              <w:top w:val="single" w:sz="4" w:space="0" w:color="000000"/>
              <w:left w:val="single" w:sz="4" w:space="0" w:color="000000"/>
              <w:bottom w:val="single" w:sz="4" w:space="0" w:color="000000"/>
              <w:right w:val="single" w:sz="4" w:space="0" w:color="000000"/>
            </w:tcBorders>
          </w:tcPr>
          <w:p w14:paraId="308CB388" w14:textId="77777777" w:rsidR="00EB2967" w:rsidRDefault="001E371E">
            <w:pPr>
              <w:spacing w:after="0" w:line="259" w:lineRule="auto"/>
              <w:ind w:left="1" w:firstLine="0"/>
            </w:pPr>
            <w:r>
              <w:rPr>
                <w:rFonts w:ascii="Calibri" w:eastAsia="Calibri" w:hAnsi="Calibri" w:cs="Calibri"/>
                <w:color w:val="000000"/>
              </w:rPr>
              <w:t xml:space="preserve">Calculating Family Expenses Using ServiceNow </w:t>
            </w:r>
          </w:p>
        </w:tc>
      </w:tr>
      <w:tr w:rsidR="00EB2967" w14:paraId="34DF1F55" w14:textId="77777777">
        <w:trPr>
          <w:trHeight w:val="485"/>
        </w:trPr>
        <w:tc>
          <w:tcPr>
            <w:tcW w:w="2574" w:type="dxa"/>
            <w:tcBorders>
              <w:top w:val="single" w:sz="4" w:space="0" w:color="000000"/>
              <w:left w:val="single" w:sz="4" w:space="0" w:color="000000"/>
              <w:bottom w:val="single" w:sz="4" w:space="0" w:color="000000"/>
              <w:right w:val="single" w:sz="4" w:space="0" w:color="000000"/>
            </w:tcBorders>
          </w:tcPr>
          <w:p w14:paraId="6DE6BAF3" w14:textId="77777777" w:rsidR="00EB2967" w:rsidRDefault="001E371E">
            <w:pPr>
              <w:spacing w:after="0" w:line="259" w:lineRule="auto"/>
              <w:ind w:left="0" w:firstLine="0"/>
            </w:pPr>
            <w:r>
              <w:rPr>
                <w:rFonts w:ascii="Calibri" w:eastAsia="Calibri" w:hAnsi="Calibri" w:cs="Calibri"/>
                <w:color w:val="000000"/>
              </w:rPr>
              <w:t xml:space="preserve">Maximum Marks </w:t>
            </w:r>
          </w:p>
        </w:tc>
        <w:tc>
          <w:tcPr>
            <w:tcW w:w="6795" w:type="dxa"/>
            <w:tcBorders>
              <w:top w:val="single" w:sz="4" w:space="0" w:color="000000"/>
              <w:left w:val="single" w:sz="4" w:space="0" w:color="000000"/>
              <w:bottom w:val="single" w:sz="4" w:space="0" w:color="000000"/>
              <w:right w:val="single" w:sz="4" w:space="0" w:color="000000"/>
            </w:tcBorders>
          </w:tcPr>
          <w:p w14:paraId="479EDF08" w14:textId="77777777" w:rsidR="00EB2967" w:rsidRDefault="001E371E">
            <w:pPr>
              <w:spacing w:after="0" w:line="259" w:lineRule="auto"/>
              <w:ind w:left="1" w:firstLine="0"/>
            </w:pPr>
            <w:r>
              <w:rPr>
                <w:rFonts w:ascii="Calibri" w:eastAsia="Calibri" w:hAnsi="Calibri" w:cs="Calibri"/>
                <w:color w:val="000000"/>
              </w:rPr>
              <w:t xml:space="preserve">4 Marks </w:t>
            </w:r>
          </w:p>
        </w:tc>
      </w:tr>
    </w:tbl>
    <w:p w14:paraId="6EC1C928" w14:textId="77777777" w:rsidR="00EB2967" w:rsidRDefault="001E371E">
      <w:pPr>
        <w:spacing w:after="0" w:line="259" w:lineRule="auto"/>
        <w:ind w:left="0" w:firstLine="0"/>
      </w:pPr>
      <w:r>
        <w:rPr>
          <w:rFonts w:ascii="Calibri" w:eastAsia="Calibri" w:hAnsi="Calibri" w:cs="Calibri"/>
          <w:b/>
          <w:color w:val="000000"/>
          <w:sz w:val="28"/>
        </w:rPr>
        <w:t xml:space="preserve"> </w:t>
      </w:r>
    </w:p>
    <w:p w14:paraId="1B4EF619" w14:textId="77777777" w:rsidR="00EB2967" w:rsidRDefault="001E371E">
      <w:pPr>
        <w:spacing w:after="0" w:line="259" w:lineRule="auto"/>
        <w:ind w:left="278"/>
      </w:pPr>
      <w:r>
        <w:rPr>
          <w:rFonts w:ascii="Arial" w:eastAsia="Arial" w:hAnsi="Arial" w:cs="Arial"/>
          <w:b/>
        </w:rPr>
        <w:t>Project Overview:</w:t>
      </w:r>
      <w:r>
        <w:rPr>
          <w:rFonts w:ascii="Arial" w:eastAsia="Arial" w:hAnsi="Arial" w:cs="Arial"/>
          <w:b/>
          <w:color w:val="000000"/>
        </w:rPr>
        <w:t xml:space="preserve"> </w:t>
      </w:r>
    </w:p>
    <w:p w14:paraId="3F43EC95" w14:textId="77777777" w:rsidR="00EB2967" w:rsidRDefault="001E371E">
      <w:pPr>
        <w:ind w:left="278" w:right="46"/>
      </w:pPr>
      <w:r>
        <w:t>This guided project demonstrates how to build a basic, custom application on the ServiceNow platform to track, categorize, and report on family or personal expenses. It will leverage core ServiceNow functionalities, such as custom tables, forms, and reporting, to provide a centralized and structured system for budget management. The final solution will help users identify spending patterns and enforce budget limits.</w:t>
      </w:r>
      <w:r>
        <w:rPr>
          <w:color w:val="000000"/>
        </w:rPr>
        <w:t xml:space="preserve"> </w:t>
      </w:r>
    </w:p>
    <w:p w14:paraId="2BD7DF41" w14:textId="77777777" w:rsidR="00EB2967" w:rsidRDefault="001E371E">
      <w:pPr>
        <w:spacing w:after="184" w:line="259" w:lineRule="auto"/>
        <w:ind w:left="0" w:firstLine="0"/>
      </w:pPr>
      <w:r>
        <w:rPr>
          <w:color w:val="000000"/>
        </w:rPr>
        <w:t xml:space="preserve"> </w:t>
      </w:r>
    </w:p>
    <w:p w14:paraId="139C9343" w14:textId="77777777" w:rsidR="00EB2967" w:rsidRDefault="001E371E">
      <w:pPr>
        <w:spacing w:after="16" w:line="259" w:lineRule="auto"/>
        <w:ind w:left="0" w:firstLine="0"/>
      </w:pPr>
      <w:r>
        <w:rPr>
          <w:color w:val="000000"/>
        </w:rPr>
        <w:t xml:space="preserve"> </w:t>
      </w:r>
    </w:p>
    <w:p w14:paraId="78CA3239" w14:textId="77777777" w:rsidR="00EB2967" w:rsidRDefault="001E371E">
      <w:pPr>
        <w:spacing w:after="0" w:line="259" w:lineRule="auto"/>
        <w:ind w:left="278"/>
      </w:pPr>
      <w:r>
        <w:rPr>
          <w:sz w:val="28"/>
        </w:rPr>
        <w:t>Step-1: Team Gathering, Collaboration and Select the Problem Statement</w:t>
      </w:r>
      <w:r>
        <w:rPr>
          <w:color w:val="000000"/>
          <w:sz w:val="28"/>
        </w:rPr>
        <w:t xml:space="preserve"> </w:t>
      </w:r>
    </w:p>
    <w:p w14:paraId="7FF5C072" w14:textId="77777777" w:rsidR="00EB2967" w:rsidRDefault="001E371E">
      <w:pPr>
        <w:spacing w:after="0" w:line="259" w:lineRule="auto"/>
        <w:ind w:left="0" w:firstLine="0"/>
      </w:pPr>
      <w:r>
        <w:rPr>
          <w:color w:val="000000"/>
          <w:sz w:val="12"/>
        </w:rPr>
        <w:t xml:space="preserve"> </w:t>
      </w:r>
    </w:p>
    <w:tbl>
      <w:tblPr>
        <w:tblStyle w:val="TableGrid"/>
        <w:tblW w:w="9882" w:type="dxa"/>
        <w:tblInd w:w="94" w:type="dxa"/>
        <w:tblCellMar>
          <w:top w:w="24" w:type="dxa"/>
          <w:left w:w="7" w:type="dxa"/>
          <w:right w:w="157" w:type="dxa"/>
        </w:tblCellMar>
        <w:tblLook w:val="04A0" w:firstRow="1" w:lastRow="0" w:firstColumn="1" w:lastColumn="0" w:noHBand="0" w:noVBand="1"/>
      </w:tblPr>
      <w:tblGrid>
        <w:gridCol w:w="1892"/>
        <w:gridCol w:w="7990"/>
      </w:tblGrid>
      <w:tr w:rsidR="00EB2967" w14:paraId="3D8C5524" w14:textId="77777777">
        <w:trPr>
          <w:trHeight w:val="533"/>
        </w:trPr>
        <w:tc>
          <w:tcPr>
            <w:tcW w:w="1892" w:type="dxa"/>
            <w:tcBorders>
              <w:top w:val="single" w:sz="6" w:space="0" w:color="000000"/>
              <w:left w:val="single" w:sz="6" w:space="0" w:color="000000"/>
              <w:bottom w:val="double" w:sz="6" w:space="0" w:color="000000"/>
              <w:right w:val="double" w:sz="6" w:space="0" w:color="000000"/>
            </w:tcBorders>
            <w:vAlign w:val="center"/>
          </w:tcPr>
          <w:p w14:paraId="11E4CC7A" w14:textId="77777777" w:rsidR="00EB2967" w:rsidRDefault="001E371E">
            <w:pPr>
              <w:spacing w:after="0" w:line="259" w:lineRule="auto"/>
              <w:ind w:left="187" w:firstLine="0"/>
            </w:pPr>
            <w:r>
              <w:rPr>
                <w:rFonts w:ascii="Arial" w:eastAsia="Arial" w:hAnsi="Arial" w:cs="Arial"/>
                <w:b/>
                <w:sz w:val="22"/>
              </w:rPr>
              <w:t>Section</w:t>
            </w:r>
            <w:r>
              <w:rPr>
                <w:rFonts w:ascii="Arial" w:eastAsia="Arial" w:hAnsi="Arial" w:cs="Arial"/>
                <w:b/>
                <w:color w:val="000000"/>
                <w:sz w:val="22"/>
              </w:rPr>
              <w:t xml:space="preserve"> </w:t>
            </w:r>
          </w:p>
        </w:tc>
        <w:tc>
          <w:tcPr>
            <w:tcW w:w="7990" w:type="dxa"/>
            <w:tcBorders>
              <w:top w:val="single" w:sz="6" w:space="0" w:color="000000"/>
              <w:left w:val="double" w:sz="6" w:space="0" w:color="000000"/>
              <w:bottom w:val="double" w:sz="6" w:space="0" w:color="000000"/>
              <w:right w:val="single" w:sz="6" w:space="0" w:color="000000"/>
            </w:tcBorders>
            <w:vAlign w:val="center"/>
          </w:tcPr>
          <w:p w14:paraId="11852FED" w14:textId="77777777" w:rsidR="00EB2967" w:rsidRDefault="001E371E">
            <w:pPr>
              <w:spacing w:after="0" w:line="259" w:lineRule="auto"/>
              <w:ind w:left="211" w:firstLine="0"/>
            </w:pPr>
            <w:r>
              <w:rPr>
                <w:rFonts w:ascii="Arial" w:eastAsia="Arial" w:hAnsi="Arial" w:cs="Arial"/>
                <w:b/>
                <w:sz w:val="22"/>
              </w:rPr>
              <w:t>Description</w:t>
            </w:r>
            <w:r>
              <w:rPr>
                <w:rFonts w:ascii="Arial" w:eastAsia="Arial" w:hAnsi="Arial" w:cs="Arial"/>
                <w:b/>
                <w:color w:val="000000"/>
                <w:sz w:val="22"/>
              </w:rPr>
              <w:t xml:space="preserve"> </w:t>
            </w:r>
          </w:p>
        </w:tc>
      </w:tr>
      <w:tr w:rsidR="00EB2967" w14:paraId="4240ACC6" w14:textId="77777777">
        <w:trPr>
          <w:trHeight w:val="1954"/>
        </w:trPr>
        <w:tc>
          <w:tcPr>
            <w:tcW w:w="1892" w:type="dxa"/>
            <w:tcBorders>
              <w:top w:val="double" w:sz="6" w:space="0" w:color="000000"/>
              <w:left w:val="single" w:sz="6" w:space="0" w:color="000000"/>
              <w:bottom w:val="double" w:sz="6" w:space="0" w:color="000000"/>
              <w:right w:val="double" w:sz="6" w:space="0" w:color="000000"/>
            </w:tcBorders>
          </w:tcPr>
          <w:p w14:paraId="4BAB08D7" w14:textId="77777777" w:rsidR="00EB2967" w:rsidRDefault="001E371E">
            <w:pPr>
              <w:spacing w:after="242" w:line="259" w:lineRule="auto"/>
              <w:ind w:left="0" w:firstLine="0"/>
            </w:pPr>
            <w:r>
              <w:rPr>
                <w:color w:val="000000"/>
              </w:rPr>
              <w:t xml:space="preserve"> </w:t>
            </w:r>
          </w:p>
          <w:p w14:paraId="7B7EF3DF" w14:textId="77777777" w:rsidR="00EB2967" w:rsidRDefault="001E371E">
            <w:pPr>
              <w:spacing w:after="0" w:line="259" w:lineRule="auto"/>
              <w:ind w:left="0" w:firstLine="0"/>
            </w:pPr>
            <w:r>
              <w:rPr>
                <w:color w:val="000000"/>
              </w:rPr>
              <w:t xml:space="preserve"> </w:t>
            </w:r>
          </w:p>
          <w:p w14:paraId="505EB510" w14:textId="77777777" w:rsidR="00EB2967" w:rsidRDefault="001E371E">
            <w:pPr>
              <w:spacing w:after="0" w:line="259" w:lineRule="auto"/>
              <w:ind w:left="187" w:firstLine="0"/>
            </w:pPr>
            <w:r>
              <w:rPr>
                <w:rFonts w:ascii="Arial" w:eastAsia="Arial" w:hAnsi="Arial" w:cs="Arial"/>
                <w:b/>
              </w:rPr>
              <w:t>PROBLEMS</w:t>
            </w:r>
            <w:r>
              <w:rPr>
                <w:rFonts w:ascii="Arial" w:eastAsia="Arial" w:hAnsi="Arial" w:cs="Arial"/>
                <w:b/>
                <w:color w:val="000000"/>
              </w:rPr>
              <w:t xml:space="preserve"> </w:t>
            </w:r>
          </w:p>
        </w:tc>
        <w:tc>
          <w:tcPr>
            <w:tcW w:w="7990" w:type="dxa"/>
            <w:tcBorders>
              <w:top w:val="double" w:sz="6" w:space="0" w:color="000000"/>
              <w:left w:val="double" w:sz="6" w:space="0" w:color="000000"/>
              <w:bottom w:val="double" w:sz="6" w:space="0" w:color="000000"/>
              <w:right w:val="single" w:sz="6" w:space="0" w:color="000000"/>
            </w:tcBorders>
          </w:tcPr>
          <w:p w14:paraId="5C54F4D0" w14:textId="77777777" w:rsidR="00EB2967" w:rsidRDefault="001E371E">
            <w:pPr>
              <w:spacing w:after="0" w:line="259" w:lineRule="auto"/>
              <w:ind w:left="211" w:right="153" w:firstLine="0"/>
              <w:jc w:val="both"/>
            </w:pPr>
            <w:r>
              <w:t>* Family expenses are often tracked across disparate tools (spreadsheets, paper, banking apps), leading to fragmented data. * Difficulty in generating consolidated reports to identify monthly or annual spending trends. * Lack of a unified system to apply and track budget limits for different categories (e.g., groceries, utilities, entertainment).</w:t>
            </w:r>
            <w:r>
              <w:rPr>
                <w:color w:val="000000"/>
              </w:rPr>
              <w:t xml:space="preserve"> </w:t>
            </w:r>
          </w:p>
        </w:tc>
      </w:tr>
      <w:tr w:rsidR="00EB2967" w14:paraId="6DECE864" w14:textId="77777777">
        <w:trPr>
          <w:trHeight w:val="1407"/>
        </w:trPr>
        <w:tc>
          <w:tcPr>
            <w:tcW w:w="1892" w:type="dxa"/>
            <w:tcBorders>
              <w:top w:val="double" w:sz="6" w:space="0" w:color="000000"/>
              <w:left w:val="single" w:sz="6" w:space="0" w:color="000000"/>
              <w:bottom w:val="double" w:sz="6" w:space="0" w:color="000000"/>
              <w:right w:val="double" w:sz="6" w:space="0" w:color="000000"/>
            </w:tcBorders>
          </w:tcPr>
          <w:p w14:paraId="46310045" w14:textId="77777777" w:rsidR="00EB2967" w:rsidRDefault="001E371E">
            <w:pPr>
              <w:spacing w:after="0" w:line="259" w:lineRule="auto"/>
              <w:ind w:left="0" w:firstLine="0"/>
            </w:pPr>
            <w:r>
              <w:rPr>
                <w:color w:val="000000"/>
              </w:rPr>
              <w:t xml:space="preserve"> </w:t>
            </w:r>
          </w:p>
          <w:p w14:paraId="60E436D3" w14:textId="77777777" w:rsidR="00EB2967" w:rsidRDefault="001E371E">
            <w:pPr>
              <w:spacing w:after="0" w:line="259" w:lineRule="auto"/>
              <w:ind w:left="187" w:firstLine="0"/>
            </w:pPr>
            <w:r>
              <w:rPr>
                <w:rFonts w:ascii="Arial" w:eastAsia="Arial" w:hAnsi="Arial" w:cs="Arial"/>
                <w:b/>
              </w:rPr>
              <w:t>DISCUSSION</w:t>
            </w:r>
            <w:r>
              <w:rPr>
                <w:rFonts w:ascii="Arial" w:eastAsia="Arial" w:hAnsi="Arial" w:cs="Arial"/>
                <w:b/>
                <w:color w:val="000000"/>
              </w:rPr>
              <w:t xml:space="preserve"> </w:t>
            </w:r>
          </w:p>
        </w:tc>
        <w:tc>
          <w:tcPr>
            <w:tcW w:w="7990" w:type="dxa"/>
            <w:tcBorders>
              <w:top w:val="double" w:sz="6" w:space="0" w:color="000000"/>
              <w:left w:val="double" w:sz="6" w:space="0" w:color="000000"/>
              <w:bottom w:val="double" w:sz="6" w:space="0" w:color="000000"/>
              <w:right w:val="single" w:sz="6" w:space="0" w:color="000000"/>
            </w:tcBorders>
            <w:vAlign w:val="center"/>
          </w:tcPr>
          <w:p w14:paraId="2E181BBD" w14:textId="77777777" w:rsidR="00EB2967" w:rsidRDefault="001E371E">
            <w:pPr>
              <w:spacing w:after="0" w:line="259" w:lineRule="auto"/>
              <w:ind w:left="211" w:firstLine="0"/>
            </w:pPr>
            <w:r>
              <w:t>The goal is to leverage ServiceNow's reliable database and reporting engine to create a simple, secure, and accessible single source of truth for all household financial data. This requires building a custom application with clear expense categories and automated reporting.</w:t>
            </w:r>
            <w:r>
              <w:rPr>
                <w:color w:val="000000"/>
              </w:rPr>
              <w:t xml:space="preserve"> </w:t>
            </w:r>
          </w:p>
        </w:tc>
      </w:tr>
      <w:tr w:rsidR="00EB2967" w14:paraId="3C0E04FF" w14:textId="77777777">
        <w:trPr>
          <w:trHeight w:val="1397"/>
        </w:trPr>
        <w:tc>
          <w:tcPr>
            <w:tcW w:w="1892" w:type="dxa"/>
            <w:tcBorders>
              <w:top w:val="double" w:sz="6" w:space="0" w:color="000000"/>
              <w:left w:val="single" w:sz="6" w:space="0" w:color="000000"/>
              <w:bottom w:val="double" w:sz="6" w:space="0" w:color="000000"/>
              <w:right w:val="double" w:sz="6" w:space="0" w:color="000000"/>
            </w:tcBorders>
          </w:tcPr>
          <w:p w14:paraId="349C3027" w14:textId="77777777" w:rsidR="00EB2967" w:rsidRDefault="001E371E">
            <w:pPr>
              <w:spacing w:after="0" w:line="259" w:lineRule="auto"/>
              <w:ind w:left="0" w:firstLine="0"/>
            </w:pPr>
            <w:r>
              <w:rPr>
                <w:color w:val="000000"/>
              </w:rPr>
              <w:t xml:space="preserve"> </w:t>
            </w:r>
          </w:p>
          <w:p w14:paraId="66F00A54" w14:textId="77777777" w:rsidR="00EB2967" w:rsidRDefault="001E371E">
            <w:pPr>
              <w:spacing w:after="0" w:line="259" w:lineRule="auto"/>
              <w:ind w:left="187" w:firstLine="0"/>
            </w:pPr>
            <w:r>
              <w:rPr>
                <w:rFonts w:ascii="Arial" w:eastAsia="Arial" w:hAnsi="Arial" w:cs="Arial"/>
                <w:b/>
              </w:rPr>
              <w:t>IDEAS</w:t>
            </w:r>
            <w:r>
              <w:rPr>
                <w:rFonts w:ascii="Arial" w:eastAsia="Arial" w:hAnsi="Arial" w:cs="Arial"/>
                <w:b/>
                <w:color w:val="000000"/>
              </w:rPr>
              <w:t xml:space="preserve"> </w:t>
            </w:r>
          </w:p>
        </w:tc>
        <w:tc>
          <w:tcPr>
            <w:tcW w:w="7990" w:type="dxa"/>
            <w:tcBorders>
              <w:top w:val="double" w:sz="6" w:space="0" w:color="000000"/>
              <w:left w:val="double" w:sz="6" w:space="0" w:color="000000"/>
              <w:bottom w:val="double" w:sz="6" w:space="0" w:color="000000"/>
              <w:right w:val="single" w:sz="6" w:space="0" w:color="000000"/>
            </w:tcBorders>
            <w:vAlign w:val="center"/>
          </w:tcPr>
          <w:p w14:paraId="21C92144" w14:textId="77777777" w:rsidR="00EB2967" w:rsidRDefault="001E371E">
            <w:pPr>
              <w:spacing w:after="0" w:line="259" w:lineRule="auto"/>
              <w:ind w:left="211" w:right="73" w:firstLine="0"/>
            </w:pPr>
            <w:r>
              <w:t>* Plan to create a custom table (</w:t>
            </w:r>
            <w:proofErr w:type="spellStart"/>
            <w:r>
              <w:rPr>
                <w:color w:val="444646"/>
                <w:sz w:val="20"/>
              </w:rPr>
              <w:t>u_family_expense</w:t>
            </w:r>
            <w:proofErr w:type="spellEnd"/>
            <w:r>
              <w:t>) to store transaction details. * Define key fields: Date, Amount, Category (choice list), Paid By (reference to user), and Description. * Build a simple reporting dashboard to show spending by category month-over-month.</w:t>
            </w:r>
            <w:r>
              <w:rPr>
                <w:color w:val="000000"/>
              </w:rPr>
              <w:t xml:space="preserve"> </w:t>
            </w:r>
          </w:p>
        </w:tc>
      </w:tr>
      <w:tr w:rsidR="00EB2967" w14:paraId="2A54D523" w14:textId="77777777">
        <w:trPr>
          <w:trHeight w:val="1387"/>
        </w:trPr>
        <w:tc>
          <w:tcPr>
            <w:tcW w:w="1892" w:type="dxa"/>
            <w:tcBorders>
              <w:top w:val="double" w:sz="6" w:space="0" w:color="000000"/>
              <w:left w:val="single" w:sz="6" w:space="0" w:color="000000"/>
              <w:bottom w:val="single" w:sz="6" w:space="0" w:color="000000"/>
              <w:right w:val="double" w:sz="6" w:space="0" w:color="000000"/>
            </w:tcBorders>
          </w:tcPr>
          <w:p w14:paraId="00E27592" w14:textId="77777777" w:rsidR="00EB2967" w:rsidRDefault="001E371E">
            <w:pPr>
              <w:spacing w:after="0" w:line="259" w:lineRule="auto"/>
              <w:ind w:left="0" w:firstLine="0"/>
            </w:pPr>
            <w:r>
              <w:rPr>
                <w:color w:val="000000"/>
              </w:rPr>
              <w:t xml:space="preserve"> </w:t>
            </w:r>
          </w:p>
          <w:p w14:paraId="0AC507BB" w14:textId="77777777" w:rsidR="00EB2967" w:rsidRDefault="001E371E">
            <w:pPr>
              <w:spacing w:after="0" w:line="259" w:lineRule="auto"/>
              <w:ind w:left="187" w:firstLine="0"/>
            </w:pPr>
            <w:r>
              <w:rPr>
                <w:rFonts w:ascii="Arial" w:eastAsia="Arial" w:hAnsi="Arial" w:cs="Arial"/>
                <w:b/>
              </w:rPr>
              <w:t>SOLUTIONS</w:t>
            </w:r>
            <w:r>
              <w:rPr>
                <w:rFonts w:ascii="Arial" w:eastAsia="Arial" w:hAnsi="Arial" w:cs="Arial"/>
                <w:b/>
                <w:color w:val="000000"/>
              </w:rPr>
              <w:t xml:space="preserve"> </w:t>
            </w:r>
          </w:p>
        </w:tc>
        <w:tc>
          <w:tcPr>
            <w:tcW w:w="7990" w:type="dxa"/>
            <w:tcBorders>
              <w:top w:val="double" w:sz="6" w:space="0" w:color="000000"/>
              <w:left w:val="double" w:sz="6" w:space="0" w:color="000000"/>
              <w:bottom w:val="single" w:sz="6" w:space="0" w:color="000000"/>
              <w:right w:val="single" w:sz="6" w:space="0" w:color="000000"/>
            </w:tcBorders>
            <w:vAlign w:val="center"/>
          </w:tcPr>
          <w:p w14:paraId="43C6526C" w14:textId="77777777" w:rsidR="00EB2967" w:rsidRDefault="001E371E">
            <w:pPr>
              <w:spacing w:after="0" w:line="259" w:lineRule="auto"/>
              <w:ind w:left="211" w:right="14" w:firstLine="0"/>
            </w:pPr>
            <w:r>
              <w:t>* Develop and test the custom table and form layout. * Implement a simple monthly budget reporting feature (e.g., a report showing total spending vs. a fixed target value). * Deploy the application for family use and gather feedback for category refinement.</w:t>
            </w:r>
            <w:r>
              <w:rPr>
                <w:color w:val="000000"/>
              </w:rPr>
              <w:t xml:space="preserve"> </w:t>
            </w:r>
          </w:p>
        </w:tc>
      </w:tr>
    </w:tbl>
    <w:p w14:paraId="13815E0F" w14:textId="77777777" w:rsidR="00EB2967" w:rsidRDefault="001E371E">
      <w:pPr>
        <w:spacing w:after="137" w:line="259" w:lineRule="auto"/>
        <w:ind w:left="0" w:firstLine="0"/>
        <w:jc w:val="right"/>
      </w:pPr>
      <w:r>
        <w:rPr>
          <w:noProof/>
        </w:rPr>
        <w:lastRenderedPageBreak/>
        <w:drawing>
          <wp:inline distT="0" distB="0" distL="0" distR="0" wp14:anchorId="715ADD17" wp14:editId="45E0BAF5">
            <wp:extent cx="6072506" cy="3257296"/>
            <wp:effectExtent l="0" t="0" r="0" b="0"/>
            <wp:docPr id="723" name="Picture 723"/>
            <wp:cNvGraphicFramePr/>
            <a:graphic xmlns:a="http://schemas.openxmlformats.org/drawingml/2006/main">
              <a:graphicData uri="http://schemas.openxmlformats.org/drawingml/2006/picture">
                <pic:pic xmlns:pic="http://schemas.openxmlformats.org/drawingml/2006/picture">
                  <pic:nvPicPr>
                    <pic:cNvPr id="723" name="Picture 723"/>
                    <pic:cNvPicPr/>
                  </pic:nvPicPr>
                  <pic:blipFill>
                    <a:blip r:embed="rId4"/>
                    <a:stretch>
                      <a:fillRect/>
                    </a:stretch>
                  </pic:blipFill>
                  <pic:spPr>
                    <a:xfrm>
                      <a:off x="0" y="0"/>
                      <a:ext cx="6072506" cy="3257296"/>
                    </a:xfrm>
                    <a:prstGeom prst="rect">
                      <a:avLst/>
                    </a:prstGeom>
                  </pic:spPr>
                </pic:pic>
              </a:graphicData>
            </a:graphic>
          </wp:inline>
        </w:drawing>
      </w:r>
      <w:r>
        <w:rPr>
          <w:color w:val="000000"/>
          <w:sz w:val="20"/>
        </w:rPr>
        <w:t xml:space="preserve"> </w:t>
      </w:r>
    </w:p>
    <w:p w14:paraId="65021DB8" w14:textId="77777777" w:rsidR="00EB2967" w:rsidRDefault="001E371E">
      <w:pPr>
        <w:spacing w:after="0" w:line="259" w:lineRule="auto"/>
        <w:ind w:left="0" w:firstLine="0"/>
      </w:pPr>
      <w:r>
        <w:rPr>
          <w:color w:val="000000"/>
          <w:sz w:val="28"/>
        </w:rPr>
        <w:t xml:space="preserve"> </w:t>
      </w:r>
    </w:p>
    <w:p w14:paraId="1D3B057F" w14:textId="77777777" w:rsidR="00EB2967" w:rsidRDefault="001E371E">
      <w:pPr>
        <w:spacing w:after="0" w:line="259" w:lineRule="auto"/>
        <w:ind w:left="278" w:right="3776"/>
      </w:pPr>
      <w:r>
        <w:rPr>
          <w:sz w:val="28"/>
        </w:rPr>
        <w:t>Step-2: Brainstorm, Idea Listing and Grouping</w:t>
      </w:r>
      <w:r>
        <w:rPr>
          <w:color w:val="000000"/>
          <w:sz w:val="28"/>
        </w:rPr>
        <w:t xml:space="preserve"> </w:t>
      </w:r>
      <w:r>
        <w:rPr>
          <w:rFonts w:ascii="Arial" w:eastAsia="Arial" w:hAnsi="Arial" w:cs="Arial"/>
          <w:b/>
        </w:rPr>
        <w:t>Key Requirements &amp; Ideas:</w:t>
      </w:r>
      <w:r>
        <w:rPr>
          <w:rFonts w:ascii="Arial" w:eastAsia="Arial" w:hAnsi="Arial" w:cs="Arial"/>
          <w:b/>
          <w:color w:val="000000"/>
        </w:rPr>
        <w:t xml:space="preserve"> </w:t>
      </w:r>
    </w:p>
    <w:tbl>
      <w:tblPr>
        <w:tblStyle w:val="TableGrid"/>
        <w:tblW w:w="9882" w:type="dxa"/>
        <w:tblInd w:w="94" w:type="dxa"/>
        <w:tblCellMar>
          <w:top w:w="20" w:type="dxa"/>
          <w:left w:w="7" w:type="dxa"/>
          <w:right w:w="122" w:type="dxa"/>
        </w:tblCellMar>
        <w:tblLook w:val="04A0" w:firstRow="1" w:lastRow="0" w:firstColumn="1" w:lastColumn="0" w:noHBand="0" w:noVBand="1"/>
      </w:tblPr>
      <w:tblGrid>
        <w:gridCol w:w="1801"/>
        <w:gridCol w:w="3212"/>
        <w:gridCol w:w="1729"/>
        <w:gridCol w:w="3140"/>
      </w:tblGrid>
      <w:tr w:rsidR="00EB2967" w14:paraId="519BF125" w14:textId="77777777">
        <w:trPr>
          <w:trHeight w:val="528"/>
        </w:trPr>
        <w:tc>
          <w:tcPr>
            <w:tcW w:w="1801" w:type="dxa"/>
            <w:tcBorders>
              <w:top w:val="single" w:sz="6" w:space="0" w:color="000000"/>
              <w:left w:val="single" w:sz="6" w:space="0" w:color="000000"/>
              <w:bottom w:val="double" w:sz="6" w:space="0" w:color="000000"/>
              <w:right w:val="double" w:sz="6" w:space="0" w:color="000000"/>
            </w:tcBorders>
            <w:vAlign w:val="center"/>
          </w:tcPr>
          <w:p w14:paraId="7C4E90F4" w14:textId="77777777" w:rsidR="00EB2967" w:rsidRDefault="001E371E">
            <w:pPr>
              <w:spacing w:after="0" w:line="259" w:lineRule="auto"/>
              <w:ind w:left="187" w:firstLine="0"/>
            </w:pPr>
            <w:r>
              <w:rPr>
                <w:rFonts w:ascii="Arial" w:eastAsia="Arial" w:hAnsi="Arial" w:cs="Arial"/>
                <w:b/>
                <w:sz w:val="22"/>
              </w:rPr>
              <w:t>Feature</w:t>
            </w:r>
            <w:r>
              <w:rPr>
                <w:rFonts w:ascii="Arial" w:eastAsia="Arial" w:hAnsi="Arial" w:cs="Arial"/>
                <w:b/>
                <w:color w:val="000000"/>
                <w:sz w:val="22"/>
              </w:rPr>
              <w:t xml:space="preserve"> </w:t>
            </w:r>
          </w:p>
        </w:tc>
        <w:tc>
          <w:tcPr>
            <w:tcW w:w="3212" w:type="dxa"/>
            <w:tcBorders>
              <w:top w:val="single" w:sz="6" w:space="0" w:color="000000"/>
              <w:left w:val="double" w:sz="6" w:space="0" w:color="000000"/>
              <w:bottom w:val="double" w:sz="6" w:space="0" w:color="000000"/>
              <w:right w:val="double" w:sz="6" w:space="0" w:color="000000"/>
            </w:tcBorders>
            <w:vAlign w:val="center"/>
          </w:tcPr>
          <w:p w14:paraId="6D1BED34" w14:textId="77777777" w:rsidR="00EB2967" w:rsidRDefault="001E371E">
            <w:pPr>
              <w:spacing w:after="0" w:line="259" w:lineRule="auto"/>
              <w:ind w:left="211" w:firstLine="0"/>
            </w:pPr>
            <w:r>
              <w:rPr>
                <w:rFonts w:ascii="Arial" w:eastAsia="Arial" w:hAnsi="Arial" w:cs="Arial"/>
                <w:b/>
                <w:sz w:val="22"/>
              </w:rPr>
              <w:t>Idea Listing</w:t>
            </w:r>
            <w:r>
              <w:rPr>
                <w:rFonts w:ascii="Arial" w:eastAsia="Arial" w:hAnsi="Arial" w:cs="Arial"/>
                <w:b/>
                <w:color w:val="000000"/>
                <w:sz w:val="22"/>
              </w:rPr>
              <w:t xml:space="preserve"> </w:t>
            </w:r>
          </w:p>
        </w:tc>
        <w:tc>
          <w:tcPr>
            <w:tcW w:w="1729" w:type="dxa"/>
            <w:tcBorders>
              <w:top w:val="single" w:sz="6" w:space="0" w:color="000000"/>
              <w:left w:val="double" w:sz="6" w:space="0" w:color="000000"/>
              <w:bottom w:val="double" w:sz="6" w:space="0" w:color="000000"/>
              <w:right w:val="double" w:sz="6" w:space="0" w:color="000000"/>
            </w:tcBorders>
            <w:vAlign w:val="center"/>
          </w:tcPr>
          <w:p w14:paraId="6367DACD" w14:textId="77777777" w:rsidR="00EB2967" w:rsidRDefault="001E371E">
            <w:pPr>
              <w:spacing w:after="0" w:line="259" w:lineRule="auto"/>
              <w:ind w:left="211" w:firstLine="0"/>
            </w:pPr>
            <w:r>
              <w:rPr>
                <w:rFonts w:ascii="Arial" w:eastAsia="Arial" w:hAnsi="Arial" w:cs="Arial"/>
                <w:b/>
                <w:sz w:val="22"/>
              </w:rPr>
              <w:t>Grouping</w:t>
            </w:r>
            <w:r>
              <w:rPr>
                <w:rFonts w:ascii="Arial" w:eastAsia="Arial" w:hAnsi="Arial" w:cs="Arial"/>
                <w:b/>
                <w:color w:val="000000"/>
                <w:sz w:val="22"/>
              </w:rPr>
              <w:t xml:space="preserve"> </w:t>
            </w:r>
          </w:p>
        </w:tc>
        <w:tc>
          <w:tcPr>
            <w:tcW w:w="3140" w:type="dxa"/>
            <w:tcBorders>
              <w:top w:val="single" w:sz="6" w:space="0" w:color="000000"/>
              <w:left w:val="double" w:sz="6" w:space="0" w:color="000000"/>
              <w:bottom w:val="double" w:sz="6" w:space="0" w:color="000000"/>
              <w:right w:val="single" w:sz="6" w:space="0" w:color="000000"/>
            </w:tcBorders>
            <w:vAlign w:val="center"/>
          </w:tcPr>
          <w:p w14:paraId="2241CE81" w14:textId="77777777" w:rsidR="00EB2967" w:rsidRDefault="001E371E">
            <w:pPr>
              <w:spacing w:after="0" w:line="259" w:lineRule="auto"/>
              <w:ind w:left="211" w:firstLine="0"/>
            </w:pPr>
            <w:r>
              <w:rPr>
                <w:rFonts w:ascii="Arial" w:eastAsia="Arial" w:hAnsi="Arial" w:cs="Arial"/>
                <w:b/>
                <w:sz w:val="22"/>
              </w:rPr>
              <w:t>Action Planning</w:t>
            </w:r>
            <w:r>
              <w:rPr>
                <w:rFonts w:ascii="Arial" w:eastAsia="Arial" w:hAnsi="Arial" w:cs="Arial"/>
                <w:b/>
                <w:color w:val="000000"/>
                <w:sz w:val="22"/>
              </w:rPr>
              <w:t xml:space="preserve"> </w:t>
            </w:r>
          </w:p>
        </w:tc>
      </w:tr>
      <w:tr w:rsidR="00EB2967" w14:paraId="27290934" w14:textId="77777777">
        <w:trPr>
          <w:trHeight w:val="1959"/>
        </w:trPr>
        <w:tc>
          <w:tcPr>
            <w:tcW w:w="1801" w:type="dxa"/>
            <w:tcBorders>
              <w:top w:val="double" w:sz="6" w:space="0" w:color="000000"/>
              <w:left w:val="single" w:sz="6" w:space="0" w:color="000000"/>
              <w:bottom w:val="double" w:sz="6" w:space="0" w:color="000000"/>
              <w:right w:val="double" w:sz="6" w:space="0" w:color="000000"/>
            </w:tcBorders>
          </w:tcPr>
          <w:p w14:paraId="667F00D1" w14:textId="77777777" w:rsidR="00EB2967" w:rsidRDefault="001E371E">
            <w:pPr>
              <w:spacing w:after="105" w:line="259" w:lineRule="auto"/>
              <w:ind w:left="0" w:firstLine="0"/>
            </w:pPr>
            <w:r>
              <w:rPr>
                <w:rFonts w:ascii="Arial" w:eastAsia="Arial" w:hAnsi="Arial" w:cs="Arial"/>
                <w:b/>
                <w:color w:val="000000"/>
              </w:rPr>
              <w:t xml:space="preserve"> </w:t>
            </w:r>
          </w:p>
          <w:p w14:paraId="314F2CBD" w14:textId="77777777" w:rsidR="00EB2967" w:rsidRDefault="001E371E">
            <w:pPr>
              <w:spacing w:after="0" w:line="259" w:lineRule="auto"/>
              <w:ind w:left="0" w:firstLine="0"/>
            </w:pPr>
            <w:r>
              <w:rPr>
                <w:rFonts w:ascii="Arial" w:eastAsia="Arial" w:hAnsi="Arial" w:cs="Arial"/>
                <w:b/>
                <w:color w:val="000000"/>
              </w:rPr>
              <w:t xml:space="preserve"> </w:t>
            </w:r>
          </w:p>
          <w:p w14:paraId="45742E32" w14:textId="77777777" w:rsidR="00EB2967" w:rsidRDefault="001E371E">
            <w:pPr>
              <w:spacing w:after="0" w:line="259" w:lineRule="auto"/>
              <w:ind w:left="187" w:firstLine="0"/>
            </w:pPr>
            <w:r>
              <w:rPr>
                <w:rFonts w:ascii="Arial" w:eastAsia="Arial" w:hAnsi="Arial" w:cs="Arial"/>
                <w:b/>
              </w:rPr>
              <w:t xml:space="preserve">Data </w:t>
            </w:r>
          </w:p>
          <w:p w14:paraId="151CFE59" w14:textId="77777777" w:rsidR="00EB2967" w:rsidRDefault="001E371E">
            <w:pPr>
              <w:spacing w:after="0" w:line="259" w:lineRule="auto"/>
              <w:ind w:left="187" w:firstLine="0"/>
            </w:pPr>
            <w:r>
              <w:rPr>
                <w:rFonts w:ascii="Arial" w:eastAsia="Arial" w:hAnsi="Arial" w:cs="Arial"/>
                <w:b/>
              </w:rPr>
              <w:t>Structure</w:t>
            </w:r>
            <w:r>
              <w:rPr>
                <w:rFonts w:ascii="Arial" w:eastAsia="Arial" w:hAnsi="Arial" w:cs="Arial"/>
                <w:b/>
                <w:color w:val="000000"/>
              </w:rPr>
              <w:t xml:space="preserve"> </w:t>
            </w:r>
          </w:p>
        </w:tc>
        <w:tc>
          <w:tcPr>
            <w:tcW w:w="3212" w:type="dxa"/>
            <w:tcBorders>
              <w:top w:val="double" w:sz="6" w:space="0" w:color="000000"/>
              <w:left w:val="double" w:sz="6" w:space="0" w:color="000000"/>
              <w:bottom w:val="double" w:sz="6" w:space="0" w:color="000000"/>
              <w:right w:val="double" w:sz="6" w:space="0" w:color="000000"/>
            </w:tcBorders>
          </w:tcPr>
          <w:p w14:paraId="14564911" w14:textId="77777777" w:rsidR="00EB2967" w:rsidRDefault="001E371E">
            <w:pPr>
              <w:spacing w:after="0" w:line="259" w:lineRule="auto"/>
              <w:ind w:left="19" w:firstLine="0"/>
            </w:pPr>
            <w:r>
              <w:rPr>
                <w:rFonts w:ascii="Arial" w:eastAsia="Arial" w:hAnsi="Arial" w:cs="Arial"/>
                <w:b/>
                <w:color w:val="000000"/>
              </w:rPr>
              <w:t xml:space="preserve"> </w:t>
            </w:r>
          </w:p>
          <w:p w14:paraId="4D3DD583" w14:textId="77777777" w:rsidR="00EB2967" w:rsidRDefault="001E371E">
            <w:pPr>
              <w:spacing w:after="0" w:line="259" w:lineRule="auto"/>
              <w:ind w:left="211" w:firstLine="0"/>
            </w:pPr>
            <w:r>
              <w:t xml:space="preserve">Create a master table for </w:t>
            </w:r>
          </w:p>
          <w:p w14:paraId="5834CF3E" w14:textId="77777777" w:rsidR="00EB2967" w:rsidRDefault="001E371E">
            <w:pPr>
              <w:spacing w:after="0" w:line="259" w:lineRule="auto"/>
              <w:ind w:left="211" w:right="184" w:firstLine="0"/>
              <w:jc w:val="both"/>
            </w:pPr>
            <w:r>
              <w:rPr>
                <w:color w:val="444646"/>
                <w:sz w:val="20"/>
              </w:rPr>
              <w:t xml:space="preserve">Expenses </w:t>
            </w:r>
            <w:r>
              <w:t xml:space="preserve">and a separate table for </w:t>
            </w:r>
            <w:r>
              <w:rPr>
                <w:color w:val="444646"/>
                <w:sz w:val="20"/>
              </w:rPr>
              <w:t xml:space="preserve">Categories </w:t>
            </w:r>
            <w:r>
              <w:t>(Food, Rent, Bills).</w:t>
            </w:r>
            <w:r>
              <w:rPr>
                <w:color w:val="000000"/>
              </w:rPr>
              <w:t xml:space="preserve"> </w:t>
            </w:r>
          </w:p>
        </w:tc>
        <w:tc>
          <w:tcPr>
            <w:tcW w:w="1729" w:type="dxa"/>
            <w:tcBorders>
              <w:top w:val="double" w:sz="6" w:space="0" w:color="000000"/>
              <w:left w:val="double" w:sz="6" w:space="0" w:color="000000"/>
              <w:bottom w:val="double" w:sz="6" w:space="0" w:color="000000"/>
              <w:right w:val="double" w:sz="6" w:space="0" w:color="000000"/>
            </w:tcBorders>
          </w:tcPr>
          <w:p w14:paraId="7CFF5064" w14:textId="77777777" w:rsidR="00EB2967" w:rsidRDefault="001E371E">
            <w:pPr>
              <w:spacing w:after="105" w:line="259" w:lineRule="auto"/>
              <w:ind w:left="19" w:firstLine="0"/>
            </w:pPr>
            <w:r>
              <w:rPr>
                <w:rFonts w:ascii="Arial" w:eastAsia="Arial" w:hAnsi="Arial" w:cs="Arial"/>
                <w:b/>
                <w:color w:val="000000"/>
              </w:rPr>
              <w:t xml:space="preserve"> </w:t>
            </w:r>
          </w:p>
          <w:p w14:paraId="69BC087B" w14:textId="77777777" w:rsidR="00EB2967" w:rsidRDefault="001E371E">
            <w:pPr>
              <w:spacing w:after="0" w:line="259" w:lineRule="auto"/>
              <w:ind w:left="19" w:firstLine="0"/>
            </w:pPr>
            <w:r>
              <w:rPr>
                <w:rFonts w:ascii="Arial" w:eastAsia="Arial" w:hAnsi="Arial" w:cs="Arial"/>
                <w:b/>
                <w:color w:val="000000"/>
              </w:rPr>
              <w:t xml:space="preserve"> </w:t>
            </w:r>
          </w:p>
          <w:p w14:paraId="6D9E5622" w14:textId="77777777" w:rsidR="00EB2967" w:rsidRDefault="001E371E">
            <w:pPr>
              <w:spacing w:after="0" w:line="259" w:lineRule="auto"/>
              <w:ind w:left="211" w:firstLine="0"/>
            </w:pPr>
            <w:r>
              <w:rPr>
                <w:rFonts w:ascii="Arial" w:eastAsia="Arial" w:hAnsi="Arial" w:cs="Arial"/>
                <w:b/>
              </w:rPr>
              <w:t xml:space="preserve">Database </w:t>
            </w:r>
          </w:p>
          <w:p w14:paraId="6E5B556D" w14:textId="77777777" w:rsidR="00EB2967" w:rsidRDefault="001E371E">
            <w:pPr>
              <w:spacing w:after="0" w:line="259" w:lineRule="auto"/>
              <w:ind w:left="211" w:firstLine="0"/>
            </w:pPr>
            <w:proofErr w:type="spellStart"/>
            <w:r>
              <w:rPr>
                <w:rFonts w:ascii="Arial" w:eastAsia="Arial" w:hAnsi="Arial" w:cs="Arial"/>
                <w:b/>
              </w:rPr>
              <w:t>Modeling</w:t>
            </w:r>
            <w:proofErr w:type="spellEnd"/>
            <w:r>
              <w:rPr>
                <w:rFonts w:ascii="Arial" w:eastAsia="Arial" w:hAnsi="Arial" w:cs="Arial"/>
                <w:b/>
                <w:color w:val="000000"/>
              </w:rPr>
              <w:t xml:space="preserve"> </w:t>
            </w:r>
          </w:p>
        </w:tc>
        <w:tc>
          <w:tcPr>
            <w:tcW w:w="3140" w:type="dxa"/>
            <w:tcBorders>
              <w:top w:val="double" w:sz="6" w:space="0" w:color="000000"/>
              <w:left w:val="double" w:sz="6" w:space="0" w:color="000000"/>
              <w:bottom w:val="double" w:sz="6" w:space="0" w:color="000000"/>
              <w:right w:val="single" w:sz="6" w:space="0" w:color="000000"/>
            </w:tcBorders>
            <w:vAlign w:val="center"/>
          </w:tcPr>
          <w:p w14:paraId="40E93933" w14:textId="77777777" w:rsidR="00EB2967" w:rsidRDefault="001E371E">
            <w:pPr>
              <w:spacing w:after="0" w:line="259" w:lineRule="auto"/>
              <w:ind w:left="211" w:firstLine="0"/>
            </w:pPr>
            <w:r>
              <w:t xml:space="preserve">Define fields (Date, </w:t>
            </w:r>
          </w:p>
          <w:p w14:paraId="4E442415" w14:textId="77777777" w:rsidR="00EB2967" w:rsidRDefault="001E371E">
            <w:pPr>
              <w:spacing w:after="0" w:line="259" w:lineRule="auto"/>
              <w:ind w:left="211" w:right="602" w:firstLine="0"/>
              <w:jc w:val="both"/>
            </w:pPr>
            <w:r>
              <w:t>Amount, Category, Description). Establish relationship between Expense and Category tables.</w:t>
            </w:r>
            <w:r>
              <w:rPr>
                <w:color w:val="000000"/>
              </w:rPr>
              <w:t xml:space="preserve"> </w:t>
            </w:r>
          </w:p>
        </w:tc>
      </w:tr>
      <w:tr w:rsidR="00EB2967" w14:paraId="2B8FF958" w14:textId="77777777">
        <w:trPr>
          <w:trHeight w:val="1402"/>
        </w:trPr>
        <w:tc>
          <w:tcPr>
            <w:tcW w:w="1801" w:type="dxa"/>
            <w:tcBorders>
              <w:top w:val="double" w:sz="6" w:space="0" w:color="000000"/>
              <w:left w:val="single" w:sz="6" w:space="0" w:color="000000"/>
              <w:bottom w:val="double" w:sz="6" w:space="0" w:color="000000"/>
              <w:right w:val="double" w:sz="6" w:space="0" w:color="000000"/>
            </w:tcBorders>
          </w:tcPr>
          <w:p w14:paraId="6C52E5FB" w14:textId="77777777" w:rsidR="00EB2967" w:rsidRDefault="001E371E">
            <w:pPr>
              <w:spacing w:after="0" w:line="259" w:lineRule="auto"/>
              <w:ind w:left="0" w:firstLine="0"/>
            </w:pPr>
            <w:r>
              <w:rPr>
                <w:rFonts w:ascii="Arial" w:eastAsia="Arial" w:hAnsi="Arial" w:cs="Arial"/>
                <w:b/>
                <w:color w:val="000000"/>
              </w:rPr>
              <w:t xml:space="preserve"> </w:t>
            </w:r>
          </w:p>
          <w:p w14:paraId="434DC312" w14:textId="77777777" w:rsidR="00EB2967" w:rsidRDefault="001E371E">
            <w:pPr>
              <w:spacing w:after="0" w:line="259" w:lineRule="auto"/>
              <w:ind w:left="187" w:firstLine="0"/>
            </w:pPr>
            <w:r>
              <w:rPr>
                <w:rFonts w:ascii="Arial" w:eastAsia="Arial" w:hAnsi="Arial" w:cs="Arial"/>
                <w:b/>
              </w:rPr>
              <w:t xml:space="preserve">User </w:t>
            </w:r>
          </w:p>
          <w:p w14:paraId="1941712B" w14:textId="77777777" w:rsidR="00EB2967" w:rsidRDefault="001E371E">
            <w:pPr>
              <w:spacing w:after="0" w:line="259" w:lineRule="auto"/>
              <w:ind w:left="187" w:firstLine="0"/>
            </w:pPr>
            <w:r>
              <w:rPr>
                <w:rFonts w:ascii="Arial" w:eastAsia="Arial" w:hAnsi="Arial" w:cs="Arial"/>
                <w:b/>
              </w:rPr>
              <w:t>Experience</w:t>
            </w:r>
            <w:r>
              <w:rPr>
                <w:rFonts w:ascii="Arial" w:eastAsia="Arial" w:hAnsi="Arial" w:cs="Arial"/>
                <w:b/>
                <w:color w:val="000000"/>
              </w:rPr>
              <w:t xml:space="preserve"> </w:t>
            </w:r>
          </w:p>
        </w:tc>
        <w:tc>
          <w:tcPr>
            <w:tcW w:w="3212" w:type="dxa"/>
            <w:tcBorders>
              <w:top w:val="double" w:sz="6" w:space="0" w:color="000000"/>
              <w:left w:val="double" w:sz="6" w:space="0" w:color="000000"/>
              <w:bottom w:val="double" w:sz="6" w:space="0" w:color="000000"/>
              <w:right w:val="double" w:sz="6" w:space="0" w:color="000000"/>
            </w:tcBorders>
          </w:tcPr>
          <w:p w14:paraId="7E9F3A1C" w14:textId="77777777" w:rsidR="00EB2967" w:rsidRDefault="001E371E">
            <w:pPr>
              <w:spacing w:after="0" w:line="259" w:lineRule="auto"/>
              <w:ind w:left="211" w:right="105" w:firstLine="0"/>
              <w:jc w:val="both"/>
            </w:pPr>
            <w:r>
              <w:t>Design a simple, mobile- friendly input form for quick logging of new expenses.</w:t>
            </w:r>
            <w:r>
              <w:rPr>
                <w:color w:val="000000"/>
              </w:rPr>
              <w:t xml:space="preserve"> </w:t>
            </w:r>
          </w:p>
        </w:tc>
        <w:tc>
          <w:tcPr>
            <w:tcW w:w="1729" w:type="dxa"/>
            <w:tcBorders>
              <w:top w:val="double" w:sz="6" w:space="0" w:color="000000"/>
              <w:left w:val="double" w:sz="6" w:space="0" w:color="000000"/>
              <w:bottom w:val="double" w:sz="6" w:space="0" w:color="000000"/>
              <w:right w:val="double" w:sz="6" w:space="0" w:color="000000"/>
            </w:tcBorders>
            <w:vAlign w:val="center"/>
          </w:tcPr>
          <w:p w14:paraId="3D854CEB" w14:textId="77777777" w:rsidR="00EB2967" w:rsidRDefault="001E371E">
            <w:pPr>
              <w:spacing w:after="0" w:line="259" w:lineRule="auto"/>
              <w:ind w:left="211" w:firstLine="0"/>
            </w:pPr>
            <w:r>
              <w:rPr>
                <w:rFonts w:ascii="Arial" w:eastAsia="Arial" w:hAnsi="Arial" w:cs="Arial"/>
                <w:b/>
              </w:rPr>
              <w:t xml:space="preserve">User </w:t>
            </w:r>
          </w:p>
          <w:p w14:paraId="3DE499E1" w14:textId="77777777" w:rsidR="00EB2967" w:rsidRDefault="001E371E">
            <w:pPr>
              <w:spacing w:after="0" w:line="259" w:lineRule="auto"/>
              <w:ind w:left="211" w:firstLine="0"/>
            </w:pPr>
            <w:r>
              <w:rPr>
                <w:rFonts w:ascii="Arial" w:eastAsia="Arial" w:hAnsi="Arial" w:cs="Arial"/>
                <w:b/>
              </w:rPr>
              <w:t xml:space="preserve">Interface </w:t>
            </w:r>
          </w:p>
          <w:p w14:paraId="05F023A9" w14:textId="77777777" w:rsidR="00EB2967" w:rsidRDefault="001E371E">
            <w:pPr>
              <w:spacing w:after="0" w:line="259" w:lineRule="auto"/>
              <w:ind w:left="211" w:firstLine="0"/>
            </w:pPr>
            <w:r>
              <w:rPr>
                <w:rFonts w:ascii="Arial" w:eastAsia="Arial" w:hAnsi="Arial" w:cs="Arial"/>
                <w:b/>
              </w:rPr>
              <w:t>(UI)</w:t>
            </w:r>
            <w:r>
              <w:rPr>
                <w:rFonts w:ascii="Arial" w:eastAsia="Arial" w:hAnsi="Arial" w:cs="Arial"/>
                <w:b/>
                <w:color w:val="000000"/>
              </w:rPr>
              <w:t xml:space="preserve"> </w:t>
            </w:r>
          </w:p>
        </w:tc>
        <w:tc>
          <w:tcPr>
            <w:tcW w:w="3140" w:type="dxa"/>
            <w:tcBorders>
              <w:top w:val="double" w:sz="6" w:space="0" w:color="000000"/>
              <w:left w:val="double" w:sz="6" w:space="0" w:color="000000"/>
              <w:bottom w:val="double" w:sz="6" w:space="0" w:color="000000"/>
              <w:right w:val="single" w:sz="6" w:space="0" w:color="000000"/>
            </w:tcBorders>
          </w:tcPr>
          <w:p w14:paraId="6894B27B" w14:textId="77777777" w:rsidR="00EB2967" w:rsidRDefault="001E371E">
            <w:pPr>
              <w:spacing w:after="0" w:line="259" w:lineRule="auto"/>
              <w:ind w:left="211" w:right="89" w:firstLine="0"/>
              <w:jc w:val="both"/>
            </w:pPr>
            <w:r>
              <w:t>Use a simple form view. Implement mandatory fields (Amount, Date, Category).</w:t>
            </w:r>
            <w:r>
              <w:rPr>
                <w:color w:val="000000"/>
              </w:rPr>
              <w:t xml:space="preserve"> </w:t>
            </w:r>
          </w:p>
        </w:tc>
      </w:tr>
      <w:tr w:rsidR="00EB2967" w14:paraId="0F956872" w14:textId="77777777">
        <w:trPr>
          <w:trHeight w:val="1959"/>
        </w:trPr>
        <w:tc>
          <w:tcPr>
            <w:tcW w:w="1801" w:type="dxa"/>
            <w:tcBorders>
              <w:top w:val="double" w:sz="6" w:space="0" w:color="000000"/>
              <w:left w:val="single" w:sz="6" w:space="0" w:color="000000"/>
              <w:bottom w:val="double" w:sz="6" w:space="0" w:color="000000"/>
              <w:right w:val="double" w:sz="6" w:space="0" w:color="000000"/>
            </w:tcBorders>
          </w:tcPr>
          <w:p w14:paraId="4D5D6495" w14:textId="77777777" w:rsidR="00EB2967" w:rsidRDefault="001E371E">
            <w:pPr>
              <w:spacing w:after="244" w:line="259" w:lineRule="auto"/>
              <w:ind w:left="0" w:firstLine="0"/>
            </w:pPr>
            <w:r>
              <w:rPr>
                <w:rFonts w:ascii="Arial" w:eastAsia="Arial" w:hAnsi="Arial" w:cs="Arial"/>
                <w:b/>
                <w:color w:val="000000"/>
              </w:rPr>
              <w:t xml:space="preserve"> </w:t>
            </w:r>
          </w:p>
          <w:p w14:paraId="12E88A23" w14:textId="77777777" w:rsidR="00EB2967" w:rsidRDefault="001E371E">
            <w:pPr>
              <w:spacing w:after="0" w:line="259" w:lineRule="auto"/>
              <w:ind w:left="0" w:firstLine="0"/>
            </w:pPr>
            <w:r>
              <w:rPr>
                <w:rFonts w:ascii="Arial" w:eastAsia="Arial" w:hAnsi="Arial" w:cs="Arial"/>
                <w:b/>
                <w:color w:val="000000"/>
              </w:rPr>
              <w:t xml:space="preserve"> </w:t>
            </w:r>
          </w:p>
          <w:p w14:paraId="7E082AAA" w14:textId="77777777" w:rsidR="00EB2967" w:rsidRDefault="001E371E">
            <w:pPr>
              <w:spacing w:after="0" w:line="259" w:lineRule="auto"/>
              <w:ind w:left="187" w:firstLine="0"/>
            </w:pPr>
            <w:r>
              <w:rPr>
                <w:rFonts w:ascii="Arial" w:eastAsia="Arial" w:hAnsi="Arial" w:cs="Arial"/>
                <w:b/>
              </w:rPr>
              <w:t>Reporting</w:t>
            </w:r>
            <w:r>
              <w:rPr>
                <w:rFonts w:ascii="Arial" w:eastAsia="Arial" w:hAnsi="Arial" w:cs="Arial"/>
                <w:b/>
                <w:color w:val="000000"/>
              </w:rPr>
              <w:t xml:space="preserve"> </w:t>
            </w:r>
          </w:p>
        </w:tc>
        <w:tc>
          <w:tcPr>
            <w:tcW w:w="3212" w:type="dxa"/>
            <w:tcBorders>
              <w:top w:val="double" w:sz="6" w:space="0" w:color="000000"/>
              <w:left w:val="double" w:sz="6" w:space="0" w:color="000000"/>
              <w:bottom w:val="double" w:sz="6" w:space="0" w:color="000000"/>
              <w:right w:val="double" w:sz="6" w:space="0" w:color="000000"/>
            </w:tcBorders>
          </w:tcPr>
          <w:p w14:paraId="1A59C6AD" w14:textId="77777777" w:rsidR="00EB2967" w:rsidRDefault="001E371E">
            <w:pPr>
              <w:spacing w:after="0" w:line="259" w:lineRule="auto"/>
              <w:ind w:left="211" w:right="213" w:firstLine="0"/>
              <w:jc w:val="both"/>
            </w:pPr>
            <w:r>
              <w:t>Build reports to calculate total spending per category. Add a gauge showing "Remaining Budget" based on a monthly target.</w:t>
            </w:r>
            <w:r>
              <w:rPr>
                <w:color w:val="000000"/>
              </w:rPr>
              <w:t xml:space="preserve"> </w:t>
            </w:r>
          </w:p>
        </w:tc>
        <w:tc>
          <w:tcPr>
            <w:tcW w:w="1729" w:type="dxa"/>
            <w:tcBorders>
              <w:top w:val="double" w:sz="6" w:space="0" w:color="000000"/>
              <w:left w:val="double" w:sz="6" w:space="0" w:color="000000"/>
              <w:bottom w:val="double" w:sz="6" w:space="0" w:color="000000"/>
              <w:right w:val="double" w:sz="6" w:space="0" w:color="000000"/>
            </w:tcBorders>
          </w:tcPr>
          <w:p w14:paraId="0127ABB3" w14:textId="77777777" w:rsidR="00EB2967" w:rsidRDefault="001E371E">
            <w:pPr>
              <w:spacing w:after="0" w:line="259" w:lineRule="auto"/>
              <w:ind w:left="19" w:firstLine="0"/>
            </w:pPr>
            <w:r>
              <w:rPr>
                <w:rFonts w:ascii="Arial" w:eastAsia="Arial" w:hAnsi="Arial" w:cs="Arial"/>
                <w:b/>
                <w:color w:val="000000"/>
              </w:rPr>
              <w:t xml:space="preserve"> </w:t>
            </w:r>
          </w:p>
          <w:p w14:paraId="69F2A520" w14:textId="77777777" w:rsidR="00EB2967" w:rsidRDefault="001E371E">
            <w:pPr>
              <w:spacing w:after="0" w:line="259" w:lineRule="auto"/>
              <w:ind w:left="211" w:firstLine="0"/>
            </w:pPr>
            <w:r>
              <w:rPr>
                <w:rFonts w:ascii="Arial" w:eastAsia="Arial" w:hAnsi="Arial" w:cs="Arial"/>
                <w:b/>
              </w:rPr>
              <w:t xml:space="preserve">Analytics </w:t>
            </w:r>
          </w:p>
          <w:p w14:paraId="1CB5B82F" w14:textId="77777777" w:rsidR="00EB2967" w:rsidRDefault="001E371E">
            <w:pPr>
              <w:spacing w:after="0" w:line="259" w:lineRule="auto"/>
              <w:ind w:left="211" w:firstLine="0"/>
            </w:pPr>
            <w:r>
              <w:rPr>
                <w:rFonts w:ascii="Arial" w:eastAsia="Arial" w:hAnsi="Arial" w:cs="Arial"/>
                <w:b/>
              </w:rPr>
              <w:t xml:space="preserve">&amp; </w:t>
            </w:r>
          </w:p>
          <w:p w14:paraId="0267B62C" w14:textId="77777777" w:rsidR="00EB2967" w:rsidRDefault="001E371E">
            <w:pPr>
              <w:spacing w:after="0" w:line="259" w:lineRule="auto"/>
              <w:ind w:left="211" w:firstLine="0"/>
            </w:pPr>
            <w:r>
              <w:rPr>
                <w:rFonts w:ascii="Arial" w:eastAsia="Arial" w:hAnsi="Arial" w:cs="Arial"/>
                <w:b/>
              </w:rPr>
              <w:t>Reporting</w:t>
            </w:r>
            <w:r>
              <w:rPr>
                <w:rFonts w:ascii="Arial" w:eastAsia="Arial" w:hAnsi="Arial" w:cs="Arial"/>
                <w:b/>
                <w:color w:val="000000"/>
              </w:rPr>
              <w:t xml:space="preserve"> </w:t>
            </w:r>
          </w:p>
        </w:tc>
        <w:tc>
          <w:tcPr>
            <w:tcW w:w="3140" w:type="dxa"/>
            <w:tcBorders>
              <w:top w:val="double" w:sz="6" w:space="0" w:color="000000"/>
              <w:left w:val="double" w:sz="6" w:space="0" w:color="000000"/>
              <w:bottom w:val="double" w:sz="6" w:space="0" w:color="000000"/>
              <w:right w:val="single" w:sz="6" w:space="0" w:color="000000"/>
            </w:tcBorders>
          </w:tcPr>
          <w:p w14:paraId="5FC47A51" w14:textId="77777777" w:rsidR="00EB2967" w:rsidRDefault="001E371E">
            <w:pPr>
              <w:spacing w:after="0" w:line="259" w:lineRule="auto"/>
              <w:ind w:left="211" w:firstLine="0"/>
            </w:pPr>
            <w:r>
              <w:t>Create a Scheduled Report to email a weekly spending summary. Build a dashboard with Category donut charts.</w:t>
            </w:r>
            <w:r>
              <w:rPr>
                <w:color w:val="000000"/>
              </w:rPr>
              <w:t xml:space="preserve"> </w:t>
            </w:r>
          </w:p>
        </w:tc>
      </w:tr>
      <w:tr w:rsidR="00EB2967" w14:paraId="63138E50" w14:textId="77777777">
        <w:trPr>
          <w:trHeight w:val="1657"/>
        </w:trPr>
        <w:tc>
          <w:tcPr>
            <w:tcW w:w="1801" w:type="dxa"/>
            <w:tcBorders>
              <w:top w:val="double" w:sz="6" w:space="0" w:color="000000"/>
              <w:left w:val="single" w:sz="6" w:space="0" w:color="000000"/>
              <w:bottom w:val="single" w:sz="6" w:space="0" w:color="000000"/>
              <w:right w:val="double" w:sz="6" w:space="0" w:color="000000"/>
            </w:tcBorders>
          </w:tcPr>
          <w:p w14:paraId="71D4A0EC" w14:textId="77777777" w:rsidR="00EB2967" w:rsidRDefault="001E371E">
            <w:pPr>
              <w:spacing w:after="105" w:line="259" w:lineRule="auto"/>
              <w:ind w:left="0" w:firstLine="0"/>
            </w:pPr>
            <w:r>
              <w:rPr>
                <w:rFonts w:ascii="Arial" w:eastAsia="Arial" w:hAnsi="Arial" w:cs="Arial"/>
                <w:b/>
                <w:color w:val="000000"/>
              </w:rPr>
              <w:lastRenderedPageBreak/>
              <w:t xml:space="preserve"> </w:t>
            </w:r>
          </w:p>
          <w:p w14:paraId="052E70D4" w14:textId="77777777" w:rsidR="00EB2967" w:rsidRDefault="001E371E">
            <w:pPr>
              <w:spacing w:after="0" w:line="259" w:lineRule="auto"/>
              <w:ind w:left="0" w:firstLine="0"/>
            </w:pPr>
            <w:r>
              <w:rPr>
                <w:rFonts w:ascii="Arial" w:eastAsia="Arial" w:hAnsi="Arial" w:cs="Arial"/>
                <w:b/>
                <w:color w:val="000000"/>
              </w:rPr>
              <w:t xml:space="preserve"> </w:t>
            </w:r>
          </w:p>
          <w:p w14:paraId="61AB287D" w14:textId="77777777" w:rsidR="00EB2967" w:rsidRDefault="001E371E">
            <w:pPr>
              <w:spacing w:after="0" w:line="259" w:lineRule="auto"/>
              <w:ind w:left="187" w:firstLine="0"/>
            </w:pPr>
            <w:r>
              <w:rPr>
                <w:rFonts w:ascii="Arial" w:eastAsia="Arial" w:hAnsi="Arial" w:cs="Arial"/>
                <w:b/>
              </w:rPr>
              <w:t>Automation</w:t>
            </w:r>
            <w:r>
              <w:rPr>
                <w:rFonts w:ascii="Arial" w:eastAsia="Arial" w:hAnsi="Arial" w:cs="Arial"/>
                <w:b/>
                <w:color w:val="000000"/>
              </w:rPr>
              <w:t xml:space="preserve"> </w:t>
            </w:r>
          </w:p>
        </w:tc>
        <w:tc>
          <w:tcPr>
            <w:tcW w:w="3212" w:type="dxa"/>
            <w:tcBorders>
              <w:top w:val="double" w:sz="6" w:space="0" w:color="000000"/>
              <w:left w:val="double" w:sz="6" w:space="0" w:color="000000"/>
              <w:bottom w:val="single" w:sz="6" w:space="0" w:color="000000"/>
              <w:right w:val="double" w:sz="6" w:space="0" w:color="000000"/>
            </w:tcBorders>
            <w:vAlign w:val="center"/>
          </w:tcPr>
          <w:p w14:paraId="7E3D3B71" w14:textId="77777777" w:rsidR="00EB2967" w:rsidRDefault="001E371E">
            <w:pPr>
              <w:spacing w:after="5" w:line="236" w:lineRule="auto"/>
              <w:ind w:left="211" w:right="262" w:firstLine="0"/>
              <w:jc w:val="both"/>
            </w:pPr>
            <w:r>
              <w:t xml:space="preserve">Set up a Business Rule to flag transactions over a predefined "Large Expense </w:t>
            </w:r>
          </w:p>
          <w:p w14:paraId="0E1E5DCF" w14:textId="77777777" w:rsidR="00EB2967" w:rsidRDefault="001E371E">
            <w:pPr>
              <w:spacing w:after="0" w:line="259" w:lineRule="auto"/>
              <w:ind w:left="211" w:firstLine="0"/>
            </w:pPr>
            <w:r>
              <w:t>Threshold" (e.g.,</w:t>
            </w:r>
            <w:r>
              <w:rPr>
                <w:color w:val="000000"/>
              </w:rPr>
              <w:t xml:space="preserve"> </w:t>
            </w:r>
          </w:p>
          <w:p w14:paraId="3E017623" w14:textId="77777777" w:rsidR="00EB2967" w:rsidRDefault="001E371E">
            <w:pPr>
              <w:spacing w:after="0" w:line="259" w:lineRule="auto"/>
              <w:ind w:left="211" w:firstLine="0"/>
            </w:pPr>
            <w:r>
              <w:t>$500) as high-priority.</w:t>
            </w:r>
            <w:r>
              <w:rPr>
                <w:color w:val="000000"/>
              </w:rPr>
              <w:t xml:space="preserve"> </w:t>
            </w:r>
          </w:p>
        </w:tc>
        <w:tc>
          <w:tcPr>
            <w:tcW w:w="1729" w:type="dxa"/>
            <w:tcBorders>
              <w:top w:val="double" w:sz="6" w:space="0" w:color="000000"/>
              <w:left w:val="double" w:sz="6" w:space="0" w:color="000000"/>
              <w:bottom w:val="single" w:sz="6" w:space="0" w:color="000000"/>
              <w:right w:val="double" w:sz="6" w:space="0" w:color="000000"/>
            </w:tcBorders>
          </w:tcPr>
          <w:p w14:paraId="591DEF6F" w14:textId="77777777" w:rsidR="00EB2967" w:rsidRDefault="001E371E">
            <w:pPr>
              <w:spacing w:after="0" w:line="259" w:lineRule="auto"/>
              <w:ind w:left="19" w:firstLine="0"/>
            </w:pPr>
            <w:r>
              <w:rPr>
                <w:rFonts w:ascii="Arial" w:eastAsia="Arial" w:hAnsi="Arial" w:cs="Arial"/>
                <w:b/>
                <w:color w:val="000000"/>
              </w:rPr>
              <w:t xml:space="preserve"> </w:t>
            </w:r>
          </w:p>
          <w:p w14:paraId="6C77638B" w14:textId="77777777" w:rsidR="00EB2967" w:rsidRDefault="001E371E">
            <w:pPr>
              <w:spacing w:after="0" w:line="259" w:lineRule="auto"/>
              <w:ind w:left="211" w:firstLine="0"/>
            </w:pPr>
            <w:r>
              <w:rPr>
                <w:rFonts w:ascii="Arial" w:eastAsia="Arial" w:hAnsi="Arial" w:cs="Arial"/>
                <w:b/>
              </w:rPr>
              <w:t xml:space="preserve">Platform </w:t>
            </w:r>
          </w:p>
          <w:p w14:paraId="3B32ACC1" w14:textId="77777777" w:rsidR="00EB2967" w:rsidRDefault="001E371E">
            <w:pPr>
              <w:spacing w:after="0" w:line="259" w:lineRule="auto"/>
              <w:ind w:left="211" w:firstLine="0"/>
            </w:pPr>
            <w:r>
              <w:rPr>
                <w:rFonts w:ascii="Arial" w:eastAsia="Arial" w:hAnsi="Arial" w:cs="Arial"/>
                <w:b/>
              </w:rPr>
              <w:t>Logic</w:t>
            </w:r>
            <w:r>
              <w:rPr>
                <w:rFonts w:ascii="Arial" w:eastAsia="Arial" w:hAnsi="Arial" w:cs="Arial"/>
                <w:b/>
                <w:color w:val="000000"/>
              </w:rPr>
              <w:t xml:space="preserve"> </w:t>
            </w:r>
          </w:p>
        </w:tc>
        <w:tc>
          <w:tcPr>
            <w:tcW w:w="3140" w:type="dxa"/>
            <w:tcBorders>
              <w:top w:val="double" w:sz="6" w:space="0" w:color="000000"/>
              <w:left w:val="double" w:sz="6" w:space="0" w:color="000000"/>
              <w:bottom w:val="single" w:sz="6" w:space="0" w:color="000000"/>
              <w:right w:val="single" w:sz="6" w:space="0" w:color="000000"/>
            </w:tcBorders>
            <w:vAlign w:val="center"/>
          </w:tcPr>
          <w:p w14:paraId="221A3943" w14:textId="77777777" w:rsidR="00EB2967" w:rsidRDefault="001E371E">
            <w:pPr>
              <w:spacing w:after="0" w:line="259" w:lineRule="auto"/>
              <w:ind w:left="211" w:right="131" w:firstLine="0"/>
              <w:jc w:val="both"/>
            </w:pPr>
            <w:r>
              <w:t>Write a simple Server- Side script (Business Rule) on insert/update of the expense table.</w:t>
            </w:r>
            <w:r>
              <w:rPr>
                <w:color w:val="000000"/>
              </w:rPr>
              <w:t xml:space="preserve"> </w:t>
            </w:r>
          </w:p>
        </w:tc>
      </w:tr>
    </w:tbl>
    <w:p w14:paraId="00477E24" w14:textId="77777777" w:rsidR="00EB2967" w:rsidRDefault="001E371E">
      <w:pPr>
        <w:spacing w:after="62" w:line="259" w:lineRule="auto"/>
        <w:ind w:left="278"/>
      </w:pPr>
      <w:r>
        <w:rPr>
          <w:sz w:val="28"/>
        </w:rPr>
        <w:t>Step-3: Idea Prioritization</w:t>
      </w:r>
      <w:r>
        <w:rPr>
          <w:color w:val="000000"/>
          <w:sz w:val="28"/>
        </w:rPr>
        <w:t xml:space="preserve"> </w:t>
      </w:r>
    </w:p>
    <w:p w14:paraId="51BECDD8" w14:textId="77777777" w:rsidR="00EB2967" w:rsidRDefault="001E371E">
      <w:pPr>
        <w:ind w:left="278" w:right="46"/>
      </w:pPr>
      <w:r>
        <w:t xml:space="preserve">The main goal is to establish </w:t>
      </w:r>
      <w:r>
        <w:rPr>
          <w:rFonts w:ascii="Arial" w:eastAsia="Arial" w:hAnsi="Arial" w:cs="Arial"/>
          <w:b/>
        </w:rPr>
        <w:t xml:space="preserve">Data Integrity </w:t>
      </w:r>
      <w:r>
        <w:t xml:space="preserve">and provide </w:t>
      </w:r>
      <w:r>
        <w:rPr>
          <w:rFonts w:ascii="Arial" w:eastAsia="Arial" w:hAnsi="Arial" w:cs="Arial"/>
          <w:b/>
        </w:rPr>
        <w:t xml:space="preserve">Visual Clarity </w:t>
      </w:r>
      <w:r>
        <w:t>on spending.</w:t>
      </w:r>
      <w:r>
        <w:rPr>
          <w:color w:val="000000"/>
        </w:rPr>
        <w:t xml:space="preserve"> </w:t>
      </w:r>
    </w:p>
    <w:tbl>
      <w:tblPr>
        <w:tblStyle w:val="TableGrid"/>
        <w:tblW w:w="9882" w:type="dxa"/>
        <w:tblInd w:w="94" w:type="dxa"/>
        <w:tblCellMar>
          <w:top w:w="129" w:type="dxa"/>
          <w:left w:w="7" w:type="dxa"/>
          <w:right w:w="14" w:type="dxa"/>
        </w:tblCellMar>
        <w:tblLook w:val="04A0" w:firstRow="1" w:lastRow="0" w:firstColumn="1" w:lastColumn="0" w:noHBand="0" w:noVBand="1"/>
      </w:tblPr>
      <w:tblGrid>
        <w:gridCol w:w="1287"/>
        <w:gridCol w:w="5652"/>
        <w:gridCol w:w="2943"/>
      </w:tblGrid>
      <w:tr w:rsidR="00EB2967" w14:paraId="0026F25A" w14:textId="77777777">
        <w:trPr>
          <w:trHeight w:val="782"/>
        </w:trPr>
        <w:tc>
          <w:tcPr>
            <w:tcW w:w="1287" w:type="dxa"/>
            <w:tcBorders>
              <w:top w:val="single" w:sz="6" w:space="0" w:color="000000"/>
              <w:left w:val="single" w:sz="6" w:space="0" w:color="000000"/>
              <w:bottom w:val="double" w:sz="6" w:space="0" w:color="000000"/>
              <w:right w:val="double" w:sz="6" w:space="0" w:color="000000"/>
            </w:tcBorders>
            <w:vAlign w:val="center"/>
          </w:tcPr>
          <w:p w14:paraId="1FEBBC1A" w14:textId="77777777" w:rsidR="00EB2967" w:rsidRDefault="001E371E">
            <w:pPr>
              <w:spacing w:after="0" w:line="259" w:lineRule="auto"/>
              <w:ind w:left="187" w:firstLine="0"/>
            </w:pPr>
            <w:r>
              <w:rPr>
                <w:rFonts w:ascii="Arial" w:eastAsia="Arial" w:hAnsi="Arial" w:cs="Arial"/>
                <w:b/>
                <w:sz w:val="22"/>
              </w:rPr>
              <w:t>Priority No.</w:t>
            </w:r>
            <w:r>
              <w:rPr>
                <w:rFonts w:ascii="Arial" w:eastAsia="Arial" w:hAnsi="Arial" w:cs="Arial"/>
                <w:b/>
                <w:color w:val="000000"/>
                <w:sz w:val="22"/>
              </w:rPr>
              <w:t xml:space="preserve"> </w:t>
            </w:r>
          </w:p>
        </w:tc>
        <w:tc>
          <w:tcPr>
            <w:tcW w:w="5652" w:type="dxa"/>
            <w:tcBorders>
              <w:top w:val="single" w:sz="6" w:space="0" w:color="000000"/>
              <w:left w:val="double" w:sz="6" w:space="0" w:color="000000"/>
              <w:bottom w:val="double" w:sz="6" w:space="0" w:color="000000"/>
              <w:right w:val="double" w:sz="6" w:space="0" w:color="000000"/>
            </w:tcBorders>
            <w:vAlign w:val="center"/>
          </w:tcPr>
          <w:p w14:paraId="319BF123" w14:textId="77777777" w:rsidR="00EB2967" w:rsidRDefault="001E371E">
            <w:pPr>
              <w:spacing w:after="0" w:line="259" w:lineRule="auto"/>
              <w:ind w:left="216" w:firstLine="0"/>
            </w:pPr>
            <w:r>
              <w:rPr>
                <w:rFonts w:ascii="Arial" w:eastAsia="Arial" w:hAnsi="Arial" w:cs="Arial"/>
                <w:b/>
                <w:sz w:val="22"/>
              </w:rPr>
              <w:t>Action</w:t>
            </w:r>
            <w:r>
              <w:rPr>
                <w:rFonts w:ascii="Arial" w:eastAsia="Arial" w:hAnsi="Arial" w:cs="Arial"/>
                <w:b/>
                <w:color w:val="000000"/>
                <w:sz w:val="22"/>
              </w:rPr>
              <w:t xml:space="preserve"> </w:t>
            </w:r>
          </w:p>
        </w:tc>
        <w:tc>
          <w:tcPr>
            <w:tcW w:w="2943" w:type="dxa"/>
            <w:tcBorders>
              <w:top w:val="single" w:sz="6" w:space="0" w:color="000000"/>
              <w:left w:val="double" w:sz="6" w:space="0" w:color="000000"/>
              <w:bottom w:val="double" w:sz="6" w:space="0" w:color="000000"/>
              <w:right w:val="single" w:sz="6" w:space="0" w:color="000000"/>
            </w:tcBorders>
            <w:vAlign w:val="center"/>
          </w:tcPr>
          <w:p w14:paraId="467E8E53" w14:textId="77777777" w:rsidR="00EB2967" w:rsidRDefault="001E371E">
            <w:pPr>
              <w:spacing w:after="0" w:line="259" w:lineRule="auto"/>
              <w:ind w:left="211" w:firstLine="0"/>
            </w:pPr>
            <w:r>
              <w:rPr>
                <w:rFonts w:ascii="Arial" w:eastAsia="Arial" w:hAnsi="Arial" w:cs="Arial"/>
                <w:b/>
                <w:sz w:val="22"/>
              </w:rPr>
              <w:t>Core Goal</w:t>
            </w:r>
            <w:r>
              <w:rPr>
                <w:rFonts w:ascii="Arial" w:eastAsia="Arial" w:hAnsi="Arial" w:cs="Arial"/>
                <w:b/>
                <w:color w:val="000000"/>
                <w:sz w:val="22"/>
              </w:rPr>
              <w:t xml:space="preserve"> </w:t>
            </w:r>
          </w:p>
        </w:tc>
      </w:tr>
      <w:tr w:rsidR="00EB2967" w14:paraId="50AB54D3" w14:textId="77777777">
        <w:trPr>
          <w:trHeight w:val="1128"/>
        </w:trPr>
        <w:tc>
          <w:tcPr>
            <w:tcW w:w="1287" w:type="dxa"/>
            <w:tcBorders>
              <w:top w:val="double" w:sz="6" w:space="0" w:color="000000"/>
              <w:left w:val="single" w:sz="6" w:space="0" w:color="000000"/>
              <w:bottom w:val="double" w:sz="6" w:space="0" w:color="000000"/>
              <w:right w:val="double" w:sz="6" w:space="0" w:color="000000"/>
            </w:tcBorders>
          </w:tcPr>
          <w:p w14:paraId="712C2542" w14:textId="77777777" w:rsidR="00EB2967" w:rsidRDefault="001E371E">
            <w:pPr>
              <w:spacing w:after="0" w:line="259" w:lineRule="auto"/>
              <w:ind w:left="0" w:firstLine="0"/>
            </w:pPr>
            <w:r>
              <w:rPr>
                <w:color w:val="000000"/>
              </w:rPr>
              <w:t xml:space="preserve"> </w:t>
            </w:r>
          </w:p>
          <w:p w14:paraId="459E4884" w14:textId="77777777" w:rsidR="00EB2967" w:rsidRDefault="001E371E">
            <w:pPr>
              <w:spacing w:after="0" w:line="259" w:lineRule="auto"/>
              <w:ind w:left="187" w:firstLine="0"/>
            </w:pPr>
            <w:r>
              <w:rPr>
                <w:rFonts w:ascii="Arial" w:eastAsia="Arial" w:hAnsi="Arial" w:cs="Arial"/>
                <w:b/>
              </w:rPr>
              <w:t>01</w:t>
            </w:r>
            <w:r>
              <w:rPr>
                <w:rFonts w:ascii="Arial" w:eastAsia="Arial" w:hAnsi="Arial" w:cs="Arial"/>
                <w:b/>
                <w:color w:val="000000"/>
              </w:rPr>
              <w:t xml:space="preserve"> </w:t>
            </w:r>
          </w:p>
        </w:tc>
        <w:tc>
          <w:tcPr>
            <w:tcW w:w="5652" w:type="dxa"/>
            <w:tcBorders>
              <w:top w:val="double" w:sz="6" w:space="0" w:color="000000"/>
              <w:left w:val="double" w:sz="6" w:space="0" w:color="000000"/>
              <w:bottom w:val="double" w:sz="6" w:space="0" w:color="000000"/>
              <w:right w:val="double" w:sz="6" w:space="0" w:color="000000"/>
            </w:tcBorders>
            <w:vAlign w:val="center"/>
          </w:tcPr>
          <w:p w14:paraId="6450DBA0" w14:textId="77777777" w:rsidR="00EB2967" w:rsidRDefault="001E371E">
            <w:pPr>
              <w:spacing w:after="0" w:line="259" w:lineRule="auto"/>
              <w:ind w:left="216" w:right="622" w:firstLine="0"/>
              <w:jc w:val="both"/>
            </w:pPr>
            <w:r>
              <w:rPr>
                <w:rFonts w:ascii="Arial" w:eastAsia="Arial" w:hAnsi="Arial" w:cs="Arial"/>
                <w:b/>
              </w:rPr>
              <w:t xml:space="preserve">Identify Core Expense Categories: </w:t>
            </w:r>
            <w:r>
              <w:t>Define a simple, necessary list (e.g., Housing, Groceries, Transportation) before building the table.</w:t>
            </w:r>
            <w:r>
              <w:rPr>
                <w:color w:val="000000"/>
              </w:rPr>
              <w:t xml:space="preserve"> </w:t>
            </w:r>
          </w:p>
        </w:tc>
        <w:tc>
          <w:tcPr>
            <w:tcW w:w="2943" w:type="dxa"/>
            <w:tcBorders>
              <w:top w:val="double" w:sz="6" w:space="0" w:color="000000"/>
              <w:left w:val="double" w:sz="6" w:space="0" w:color="000000"/>
              <w:bottom w:val="double" w:sz="6" w:space="0" w:color="000000"/>
              <w:right w:val="single" w:sz="6" w:space="0" w:color="000000"/>
            </w:tcBorders>
          </w:tcPr>
          <w:p w14:paraId="0D0663A4" w14:textId="77777777" w:rsidR="00EB2967" w:rsidRDefault="001E371E">
            <w:pPr>
              <w:spacing w:after="0" w:line="259" w:lineRule="auto"/>
              <w:ind w:left="14" w:firstLine="0"/>
            </w:pPr>
            <w:r>
              <w:rPr>
                <w:color w:val="000000"/>
              </w:rPr>
              <w:t xml:space="preserve"> </w:t>
            </w:r>
          </w:p>
          <w:p w14:paraId="49294E3D" w14:textId="77777777" w:rsidR="00EB2967" w:rsidRDefault="001E371E">
            <w:pPr>
              <w:spacing w:after="0" w:line="259" w:lineRule="auto"/>
              <w:ind w:left="211" w:firstLine="0"/>
            </w:pPr>
            <w:r>
              <w:t>Maintain Data Integrity</w:t>
            </w:r>
            <w:r>
              <w:rPr>
                <w:color w:val="000000"/>
              </w:rPr>
              <w:t xml:space="preserve"> </w:t>
            </w:r>
          </w:p>
        </w:tc>
      </w:tr>
      <w:tr w:rsidR="00EB2967" w14:paraId="2EB27DF2" w14:textId="77777777">
        <w:trPr>
          <w:trHeight w:val="1128"/>
        </w:trPr>
        <w:tc>
          <w:tcPr>
            <w:tcW w:w="1287" w:type="dxa"/>
            <w:tcBorders>
              <w:top w:val="double" w:sz="6" w:space="0" w:color="000000"/>
              <w:left w:val="single" w:sz="6" w:space="0" w:color="000000"/>
              <w:bottom w:val="double" w:sz="6" w:space="0" w:color="000000"/>
              <w:right w:val="double" w:sz="6" w:space="0" w:color="000000"/>
            </w:tcBorders>
          </w:tcPr>
          <w:p w14:paraId="57E1F440" w14:textId="77777777" w:rsidR="00EB2967" w:rsidRDefault="001E371E">
            <w:pPr>
              <w:spacing w:after="0" w:line="259" w:lineRule="auto"/>
              <w:ind w:left="0" w:firstLine="0"/>
            </w:pPr>
            <w:r>
              <w:rPr>
                <w:color w:val="000000"/>
              </w:rPr>
              <w:t xml:space="preserve"> </w:t>
            </w:r>
          </w:p>
          <w:p w14:paraId="12640DAD" w14:textId="77777777" w:rsidR="00EB2967" w:rsidRDefault="001E371E">
            <w:pPr>
              <w:spacing w:after="0" w:line="259" w:lineRule="auto"/>
              <w:ind w:left="187" w:firstLine="0"/>
            </w:pPr>
            <w:r>
              <w:rPr>
                <w:rFonts w:ascii="Arial" w:eastAsia="Arial" w:hAnsi="Arial" w:cs="Arial"/>
                <w:b/>
              </w:rPr>
              <w:t>02</w:t>
            </w:r>
            <w:r>
              <w:rPr>
                <w:rFonts w:ascii="Arial" w:eastAsia="Arial" w:hAnsi="Arial" w:cs="Arial"/>
                <w:b/>
                <w:color w:val="000000"/>
              </w:rPr>
              <w:t xml:space="preserve"> </w:t>
            </w:r>
          </w:p>
        </w:tc>
        <w:tc>
          <w:tcPr>
            <w:tcW w:w="5652" w:type="dxa"/>
            <w:tcBorders>
              <w:top w:val="double" w:sz="6" w:space="0" w:color="000000"/>
              <w:left w:val="double" w:sz="6" w:space="0" w:color="000000"/>
              <w:bottom w:val="double" w:sz="6" w:space="0" w:color="000000"/>
              <w:right w:val="double" w:sz="6" w:space="0" w:color="000000"/>
            </w:tcBorders>
            <w:vAlign w:val="center"/>
          </w:tcPr>
          <w:p w14:paraId="236D51D5" w14:textId="77777777" w:rsidR="00EB2967" w:rsidRDefault="001E371E">
            <w:pPr>
              <w:spacing w:after="0" w:line="259" w:lineRule="auto"/>
              <w:ind w:left="216" w:firstLine="0"/>
              <w:jc w:val="both"/>
            </w:pPr>
            <w:r>
              <w:rPr>
                <w:rFonts w:ascii="Arial" w:eastAsia="Arial" w:hAnsi="Arial" w:cs="Arial"/>
                <w:b/>
              </w:rPr>
              <w:t xml:space="preserve">Lock Data Input: </w:t>
            </w:r>
            <w:r>
              <w:t>Ensure all necessary data (Amount, Category) is captured before saving.</w:t>
            </w:r>
            <w:r>
              <w:rPr>
                <w:color w:val="000000"/>
              </w:rPr>
              <w:t xml:space="preserve"> </w:t>
            </w:r>
          </w:p>
        </w:tc>
        <w:tc>
          <w:tcPr>
            <w:tcW w:w="2943" w:type="dxa"/>
            <w:tcBorders>
              <w:top w:val="double" w:sz="6" w:space="0" w:color="000000"/>
              <w:left w:val="double" w:sz="6" w:space="0" w:color="000000"/>
              <w:bottom w:val="double" w:sz="6" w:space="0" w:color="000000"/>
              <w:right w:val="single" w:sz="6" w:space="0" w:color="000000"/>
            </w:tcBorders>
          </w:tcPr>
          <w:p w14:paraId="33E923C2" w14:textId="77777777" w:rsidR="00EB2967" w:rsidRDefault="001E371E">
            <w:pPr>
              <w:spacing w:after="0" w:line="259" w:lineRule="auto"/>
              <w:ind w:left="211" w:firstLine="0"/>
            </w:pPr>
            <w:r>
              <w:t xml:space="preserve">Lock Deletion Actions </w:t>
            </w:r>
          </w:p>
          <w:p w14:paraId="120D98FB" w14:textId="77777777" w:rsidR="00EB2967" w:rsidRDefault="001E371E">
            <w:pPr>
              <w:spacing w:after="0" w:line="259" w:lineRule="auto"/>
              <w:ind w:left="0" w:right="28" w:firstLine="0"/>
              <w:jc w:val="center"/>
            </w:pPr>
            <w:r>
              <w:t>(Prevent incomplete data)</w:t>
            </w:r>
            <w:r>
              <w:rPr>
                <w:color w:val="000000"/>
              </w:rPr>
              <w:t xml:space="preserve"> </w:t>
            </w:r>
          </w:p>
        </w:tc>
      </w:tr>
      <w:tr w:rsidR="00EB2967" w14:paraId="23CAA46D" w14:textId="77777777">
        <w:trPr>
          <w:trHeight w:val="1129"/>
        </w:trPr>
        <w:tc>
          <w:tcPr>
            <w:tcW w:w="1287" w:type="dxa"/>
            <w:tcBorders>
              <w:top w:val="double" w:sz="6" w:space="0" w:color="000000"/>
              <w:left w:val="single" w:sz="6" w:space="0" w:color="000000"/>
              <w:bottom w:val="double" w:sz="6" w:space="0" w:color="000000"/>
              <w:right w:val="double" w:sz="6" w:space="0" w:color="000000"/>
            </w:tcBorders>
          </w:tcPr>
          <w:p w14:paraId="10967F90" w14:textId="77777777" w:rsidR="00EB2967" w:rsidRDefault="001E371E">
            <w:pPr>
              <w:spacing w:after="0" w:line="259" w:lineRule="auto"/>
              <w:ind w:left="0" w:firstLine="0"/>
            </w:pPr>
            <w:r>
              <w:rPr>
                <w:color w:val="000000"/>
              </w:rPr>
              <w:t xml:space="preserve"> </w:t>
            </w:r>
          </w:p>
          <w:p w14:paraId="78A87833" w14:textId="77777777" w:rsidR="00EB2967" w:rsidRDefault="001E371E">
            <w:pPr>
              <w:spacing w:after="0" w:line="259" w:lineRule="auto"/>
              <w:ind w:left="187" w:firstLine="0"/>
            </w:pPr>
            <w:r>
              <w:rPr>
                <w:rFonts w:ascii="Arial" w:eastAsia="Arial" w:hAnsi="Arial" w:cs="Arial"/>
                <w:b/>
              </w:rPr>
              <w:t>03</w:t>
            </w:r>
            <w:r>
              <w:rPr>
                <w:rFonts w:ascii="Arial" w:eastAsia="Arial" w:hAnsi="Arial" w:cs="Arial"/>
                <w:b/>
                <w:color w:val="000000"/>
              </w:rPr>
              <w:t xml:space="preserve"> </w:t>
            </w:r>
          </w:p>
        </w:tc>
        <w:tc>
          <w:tcPr>
            <w:tcW w:w="5652" w:type="dxa"/>
            <w:tcBorders>
              <w:top w:val="double" w:sz="6" w:space="0" w:color="000000"/>
              <w:left w:val="double" w:sz="6" w:space="0" w:color="000000"/>
              <w:bottom w:val="double" w:sz="6" w:space="0" w:color="000000"/>
              <w:right w:val="double" w:sz="6" w:space="0" w:color="000000"/>
            </w:tcBorders>
            <w:vAlign w:val="center"/>
          </w:tcPr>
          <w:p w14:paraId="721821E7" w14:textId="77777777" w:rsidR="00EB2967" w:rsidRDefault="001E371E">
            <w:pPr>
              <w:spacing w:after="0" w:line="259" w:lineRule="auto"/>
              <w:ind w:left="216" w:right="698" w:firstLine="0"/>
              <w:jc w:val="both"/>
            </w:pPr>
            <w:r>
              <w:rPr>
                <w:rFonts w:ascii="Arial" w:eastAsia="Arial" w:hAnsi="Arial" w:cs="Arial"/>
                <w:b/>
              </w:rPr>
              <w:t xml:space="preserve">Maintain Data Integrity: </w:t>
            </w:r>
            <w:r>
              <w:t xml:space="preserve">Use a Choice List or Reference Field for the </w:t>
            </w:r>
            <w:r>
              <w:rPr>
                <w:rFonts w:ascii="Arial" w:eastAsia="Arial" w:hAnsi="Arial" w:cs="Arial"/>
                <w:b/>
              </w:rPr>
              <w:t xml:space="preserve">Category </w:t>
            </w:r>
            <w:r>
              <w:t>field to ensure consistent spelling and grouping.</w:t>
            </w:r>
            <w:r>
              <w:rPr>
                <w:color w:val="000000"/>
              </w:rPr>
              <w:t xml:space="preserve"> </w:t>
            </w:r>
          </w:p>
        </w:tc>
        <w:tc>
          <w:tcPr>
            <w:tcW w:w="2943" w:type="dxa"/>
            <w:tcBorders>
              <w:top w:val="double" w:sz="6" w:space="0" w:color="000000"/>
              <w:left w:val="double" w:sz="6" w:space="0" w:color="000000"/>
              <w:bottom w:val="double" w:sz="6" w:space="0" w:color="000000"/>
              <w:right w:val="single" w:sz="6" w:space="0" w:color="000000"/>
            </w:tcBorders>
          </w:tcPr>
          <w:p w14:paraId="22D991FB" w14:textId="77777777" w:rsidR="00EB2967" w:rsidRDefault="001E371E">
            <w:pPr>
              <w:spacing w:after="0" w:line="259" w:lineRule="auto"/>
              <w:ind w:left="14" w:firstLine="0"/>
            </w:pPr>
            <w:r>
              <w:rPr>
                <w:color w:val="000000"/>
              </w:rPr>
              <w:t xml:space="preserve"> </w:t>
            </w:r>
          </w:p>
          <w:p w14:paraId="0FC215CA" w14:textId="77777777" w:rsidR="00EB2967" w:rsidRDefault="001E371E">
            <w:pPr>
              <w:spacing w:after="0" w:line="259" w:lineRule="auto"/>
              <w:ind w:left="211" w:firstLine="0"/>
            </w:pPr>
            <w:r>
              <w:t>Maintain Data Integrity</w:t>
            </w:r>
            <w:r>
              <w:rPr>
                <w:color w:val="000000"/>
              </w:rPr>
              <w:t xml:space="preserve"> </w:t>
            </w:r>
          </w:p>
        </w:tc>
      </w:tr>
      <w:tr w:rsidR="00EB2967" w14:paraId="18C4CF7D" w14:textId="77777777">
        <w:trPr>
          <w:trHeight w:val="1128"/>
        </w:trPr>
        <w:tc>
          <w:tcPr>
            <w:tcW w:w="1287" w:type="dxa"/>
            <w:tcBorders>
              <w:top w:val="double" w:sz="6" w:space="0" w:color="000000"/>
              <w:left w:val="single" w:sz="6" w:space="0" w:color="000000"/>
              <w:bottom w:val="double" w:sz="6" w:space="0" w:color="000000"/>
              <w:right w:val="double" w:sz="6" w:space="0" w:color="000000"/>
            </w:tcBorders>
          </w:tcPr>
          <w:p w14:paraId="3012AC5C" w14:textId="77777777" w:rsidR="00EB2967" w:rsidRDefault="001E371E">
            <w:pPr>
              <w:spacing w:after="0" w:line="259" w:lineRule="auto"/>
              <w:ind w:left="0" w:firstLine="0"/>
            </w:pPr>
            <w:r>
              <w:rPr>
                <w:color w:val="000000"/>
              </w:rPr>
              <w:t xml:space="preserve"> </w:t>
            </w:r>
          </w:p>
          <w:p w14:paraId="576B1931" w14:textId="77777777" w:rsidR="00EB2967" w:rsidRDefault="001E371E">
            <w:pPr>
              <w:spacing w:after="0" w:line="259" w:lineRule="auto"/>
              <w:ind w:left="187" w:firstLine="0"/>
            </w:pPr>
            <w:r>
              <w:rPr>
                <w:rFonts w:ascii="Arial" w:eastAsia="Arial" w:hAnsi="Arial" w:cs="Arial"/>
                <w:b/>
              </w:rPr>
              <w:t>04</w:t>
            </w:r>
            <w:r>
              <w:rPr>
                <w:rFonts w:ascii="Arial" w:eastAsia="Arial" w:hAnsi="Arial" w:cs="Arial"/>
                <w:b/>
                <w:color w:val="000000"/>
              </w:rPr>
              <w:t xml:space="preserve"> </w:t>
            </w:r>
          </w:p>
        </w:tc>
        <w:tc>
          <w:tcPr>
            <w:tcW w:w="5652" w:type="dxa"/>
            <w:tcBorders>
              <w:top w:val="double" w:sz="6" w:space="0" w:color="000000"/>
              <w:left w:val="double" w:sz="6" w:space="0" w:color="000000"/>
              <w:bottom w:val="double" w:sz="6" w:space="0" w:color="000000"/>
              <w:right w:val="double" w:sz="6" w:space="0" w:color="000000"/>
            </w:tcBorders>
          </w:tcPr>
          <w:p w14:paraId="42B2497D" w14:textId="77777777" w:rsidR="00EB2967" w:rsidRDefault="001E371E">
            <w:pPr>
              <w:spacing w:after="0" w:line="259" w:lineRule="auto"/>
              <w:ind w:left="216" w:firstLine="0"/>
              <w:jc w:val="both"/>
            </w:pPr>
            <w:r>
              <w:rPr>
                <w:rFonts w:ascii="Arial" w:eastAsia="Arial" w:hAnsi="Arial" w:cs="Arial"/>
                <w:b/>
              </w:rPr>
              <w:t xml:space="preserve">Notify Stakeholders: </w:t>
            </w:r>
            <w:r>
              <w:t>Set up a simple notification when an expense is logged (e.g., email confirmation).</w:t>
            </w:r>
            <w:r>
              <w:rPr>
                <w:color w:val="000000"/>
              </w:rPr>
              <w:t xml:space="preserve"> </w:t>
            </w:r>
          </w:p>
        </w:tc>
        <w:tc>
          <w:tcPr>
            <w:tcW w:w="2943" w:type="dxa"/>
            <w:tcBorders>
              <w:top w:val="double" w:sz="6" w:space="0" w:color="000000"/>
              <w:left w:val="double" w:sz="6" w:space="0" w:color="000000"/>
              <w:bottom w:val="double" w:sz="6" w:space="0" w:color="000000"/>
              <w:right w:val="single" w:sz="6" w:space="0" w:color="000000"/>
            </w:tcBorders>
            <w:vAlign w:val="center"/>
          </w:tcPr>
          <w:p w14:paraId="4CBA0E56" w14:textId="77777777" w:rsidR="00EB2967" w:rsidRDefault="001E371E">
            <w:pPr>
              <w:spacing w:after="0" w:line="259" w:lineRule="auto"/>
              <w:ind w:left="211" w:firstLine="0"/>
              <w:jc w:val="both"/>
            </w:pPr>
            <w:r>
              <w:t>Notify Administrators (Family Members)</w:t>
            </w:r>
            <w:r>
              <w:rPr>
                <w:color w:val="000000"/>
              </w:rPr>
              <w:t xml:space="preserve"> </w:t>
            </w:r>
          </w:p>
        </w:tc>
      </w:tr>
      <w:tr w:rsidR="00EB2967" w14:paraId="54948DC1" w14:textId="77777777">
        <w:trPr>
          <w:trHeight w:val="1128"/>
        </w:trPr>
        <w:tc>
          <w:tcPr>
            <w:tcW w:w="1287" w:type="dxa"/>
            <w:tcBorders>
              <w:top w:val="double" w:sz="6" w:space="0" w:color="000000"/>
              <w:left w:val="single" w:sz="6" w:space="0" w:color="000000"/>
              <w:bottom w:val="double" w:sz="6" w:space="0" w:color="000000"/>
              <w:right w:val="double" w:sz="6" w:space="0" w:color="000000"/>
            </w:tcBorders>
          </w:tcPr>
          <w:p w14:paraId="5158A482" w14:textId="77777777" w:rsidR="00EB2967" w:rsidRDefault="001E371E">
            <w:pPr>
              <w:spacing w:after="0" w:line="259" w:lineRule="auto"/>
              <w:ind w:left="0" w:firstLine="0"/>
            </w:pPr>
            <w:r>
              <w:rPr>
                <w:color w:val="000000"/>
              </w:rPr>
              <w:t xml:space="preserve"> </w:t>
            </w:r>
          </w:p>
          <w:p w14:paraId="50ABEE9C" w14:textId="77777777" w:rsidR="00EB2967" w:rsidRDefault="001E371E">
            <w:pPr>
              <w:spacing w:after="0" w:line="259" w:lineRule="auto"/>
              <w:ind w:left="187" w:firstLine="0"/>
            </w:pPr>
            <w:r>
              <w:rPr>
                <w:rFonts w:ascii="Arial" w:eastAsia="Arial" w:hAnsi="Arial" w:cs="Arial"/>
                <w:b/>
              </w:rPr>
              <w:t>05</w:t>
            </w:r>
            <w:r>
              <w:rPr>
                <w:rFonts w:ascii="Arial" w:eastAsia="Arial" w:hAnsi="Arial" w:cs="Arial"/>
                <w:b/>
                <w:color w:val="000000"/>
              </w:rPr>
              <w:t xml:space="preserve"> </w:t>
            </w:r>
          </w:p>
        </w:tc>
        <w:tc>
          <w:tcPr>
            <w:tcW w:w="5652" w:type="dxa"/>
            <w:tcBorders>
              <w:top w:val="double" w:sz="6" w:space="0" w:color="000000"/>
              <w:left w:val="double" w:sz="6" w:space="0" w:color="000000"/>
              <w:bottom w:val="double" w:sz="6" w:space="0" w:color="000000"/>
              <w:right w:val="double" w:sz="6" w:space="0" w:color="000000"/>
            </w:tcBorders>
            <w:vAlign w:val="center"/>
          </w:tcPr>
          <w:p w14:paraId="6EEDB946" w14:textId="77777777" w:rsidR="00EB2967" w:rsidRDefault="001E371E">
            <w:pPr>
              <w:spacing w:after="0" w:line="259" w:lineRule="auto"/>
              <w:ind w:left="216" w:firstLine="0"/>
            </w:pPr>
            <w:r>
              <w:rPr>
                <w:rFonts w:ascii="Arial" w:eastAsia="Arial" w:hAnsi="Arial" w:cs="Arial"/>
                <w:b/>
              </w:rPr>
              <w:t xml:space="preserve">Provide Override Mechanism: </w:t>
            </w:r>
            <w:r>
              <w:t xml:space="preserve">Allow a </w:t>
            </w:r>
          </w:p>
          <w:p w14:paraId="30E9B422" w14:textId="77777777" w:rsidR="00EB2967" w:rsidRDefault="001E371E">
            <w:pPr>
              <w:spacing w:after="0" w:line="259" w:lineRule="auto"/>
              <w:ind w:left="216" w:right="75" w:firstLine="0"/>
              <w:jc w:val="both"/>
            </w:pPr>
            <w:r>
              <w:t>dedicated 'Admin' user (e.g., the primary budget holder) to modify or delete entries.</w:t>
            </w:r>
            <w:r>
              <w:rPr>
                <w:color w:val="000000"/>
              </w:rPr>
              <w:t xml:space="preserve"> </w:t>
            </w:r>
          </w:p>
        </w:tc>
        <w:tc>
          <w:tcPr>
            <w:tcW w:w="2943" w:type="dxa"/>
            <w:tcBorders>
              <w:top w:val="double" w:sz="6" w:space="0" w:color="000000"/>
              <w:left w:val="double" w:sz="6" w:space="0" w:color="000000"/>
              <w:bottom w:val="double" w:sz="6" w:space="0" w:color="000000"/>
              <w:right w:val="single" w:sz="6" w:space="0" w:color="000000"/>
            </w:tcBorders>
            <w:vAlign w:val="center"/>
          </w:tcPr>
          <w:p w14:paraId="10B04004" w14:textId="77777777" w:rsidR="00EB2967" w:rsidRDefault="001E371E">
            <w:pPr>
              <w:spacing w:after="0" w:line="259" w:lineRule="auto"/>
              <w:ind w:left="211" w:firstLine="0"/>
            </w:pPr>
            <w:r>
              <w:t>Provide Override Mechanism</w:t>
            </w:r>
            <w:r>
              <w:rPr>
                <w:color w:val="000000"/>
              </w:rPr>
              <w:t xml:space="preserve"> </w:t>
            </w:r>
          </w:p>
        </w:tc>
      </w:tr>
      <w:tr w:rsidR="00EB2967" w14:paraId="168CF543" w14:textId="77777777">
        <w:trPr>
          <w:trHeight w:val="1128"/>
        </w:trPr>
        <w:tc>
          <w:tcPr>
            <w:tcW w:w="1287" w:type="dxa"/>
            <w:tcBorders>
              <w:top w:val="double" w:sz="6" w:space="0" w:color="000000"/>
              <w:left w:val="single" w:sz="6" w:space="0" w:color="000000"/>
              <w:bottom w:val="double" w:sz="6" w:space="0" w:color="000000"/>
              <w:right w:val="double" w:sz="6" w:space="0" w:color="000000"/>
            </w:tcBorders>
          </w:tcPr>
          <w:p w14:paraId="620EF6B5" w14:textId="77777777" w:rsidR="00EB2967" w:rsidRDefault="001E371E">
            <w:pPr>
              <w:spacing w:after="0" w:line="259" w:lineRule="auto"/>
              <w:ind w:left="0" w:firstLine="0"/>
            </w:pPr>
            <w:r>
              <w:rPr>
                <w:color w:val="000000"/>
              </w:rPr>
              <w:t xml:space="preserve"> </w:t>
            </w:r>
          </w:p>
          <w:p w14:paraId="731B7689" w14:textId="77777777" w:rsidR="00EB2967" w:rsidRDefault="001E371E">
            <w:pPr>
              <w:spacing w:after="0" w:line="259" w:lineRule="auto"/>
              <w:ind w:left="187" w:firstLine="0"/>
            </w:pPr>
            <w:r>
              <w:rPr>
                <w:rFonts w:ascii="Arial" w:eastAsia="Arial" w:hAnsi="Arial" w:cs="Arial"/>
                <w:b/>
              </w:rPr>
              <w:t>06</w:t>
            </w:r>
            <w:r>
              <w:rPr>
                <w:rFonts w:ascii="Arial" w:eastAsia="Arial" w:hAnsi="Arial" w:cs="Arial"/>
                <w:b/>
                <w:color w:val="000000"/>
              </w:rPr>
              <w:t xml:space="preserve"> </w:t>
            </w:r>
          </w:p>
        </w:tc>
        <w:tc>
          <w:tcPr>
            <w:tcW w:w="5652" w:type="dxa"/>
            <w:tcBorders>
              <w:top w:val="double" w:sz="6" w:space="0" w:color="000000"/>
              <w:left w:val="double" w:sz="6" w:space="0" w:color="000000"/>
              <w:bottom w:val="double" w:sz="6" w:space="0" w:color="000000"/>
              <w:right w:val="double" w:sz="6" w:space="0" w:color="000000"/>
            </w:tcBorders>
            <w:vAlign w:val="center"/>
          </w:tcPr>
          <w:p w14:paraId="7F9F5E7A" w14:textId="77777777" w:rsidR="00EB2967" w:rsidRDefault="001E371E">
            <w:pPr>
              <w:spacing w:after="0" w:line="259" w:lineRule="auto"/>
              <w:ind w:left="216" w:right="225" w:firstLine="0"/>
            </w:pPr>
            <w:r>
              <w:rPr>
                <w:rFonts w:ascii="Arial" w:eastAsia="Arial" w:hAnsi="Arial" w:cs="Arial"/>
                <w:b/>
              </w:rPr>
              <w:t xml:space="preserve">Sync Spending Status: </w:t>
            </w:r>
            <w:r>
              <w:t xml:space="preserve">Calculate a </w:t>
            </w:r>
            <w:r>
              <w:rPr>
                <w:color w:val="444646"/>
                <w:sz w:val="20"/>
              </w:rPr>
              <w:t xml:space="preserve">Monthly Total </w:t>
            </w:r>
            <w:r>
              <w:t>field dynamically based on all expenses logged so far.</w:t>
            </w:r>
            <w:r>
              <w:rPr>
                <w:color w:val="000000"/>
              </w:rPr>
              <w:t xml:space="preserve"> </w:t>
            </w:r>
          </w:p>
        </w:tc>
        <w:tc>
          <w:tcPr>
            <w:tcW w:w="2943" w:type="dxa"/>
            <w:tcBorders>
              <w:top w:val="double" w:sz="6" w:space="0" w:color="000000"/>
              <w:left w:val="double" w:sz="6" w:space="0" w:color="000000"/>
              <w:bottom w:val="double" w:sz="6" w:space="0" w:color="000000"/>
              <w:right w:val="single" w:sz="6" w:space="0" w:color="000000"/>
            </w:tcBorders>
            <w:vAlign w:val="center"/>
          </w:tcPr>
          <w:p w14:paraId="1FF86024" w14:textId="77777777" w:rsidR="00EB2967" w:rsidRDefault="001E371E">
            <w:pPr>
              <w:spacing w:after="0" w:line="259" w:lineRule="auto"/>
              <w:ind w:left="211" w:firstLine="0"/>
              <w:jc w:val="both"/>
            </w:pPr>
            <w:r>
              <w:t>Sync Incident Status (Sync Spending Status)</w:t>
            </w:r>
            <w:r>
              <w:rPr>
                <w:color w:val="000000"/>
              </w:rPr>
              <w:t xml:space="preserve"> </w:t>
            </w:r>
          </w:p>
        </w:tc>
      </w:tr>
      <w:tr w:rsidR="00EB2967" w14:paraId="46875864" w14:textId="77777777">
        <w:trPr>
          <w:trHeight w:val="831"/>
        </w:trPr>
        <w:tc>
          <w:tcPr>
            <w:tcW w:w="1287" w:type="dxa"/>
            <w:tcBorders>
              <w:top w:val="double" w:sz="6" w:space="0" w:color="000000"/>
              <w:left w:val="single" w:sz="6" w:space="0" w:color="000000"/>
              <w:bottom w:val="single" w:sz="6" w:space="0" w:color="000000"/>
              <w:right w:val="double" w:sz="6" w:space="0" w:color="000000"/>
            </w:tcBorders>
            <w:vAlign w:val="center"/>
          </w:tcPr>
          <w:p w14:paraId="38A9B6F3" w14:textId="77777777" w:rsidR="00EB2967" w:rsidRDefault="001E371E">
            <w:pPr>
              <w:spacing w:after="0" w:line="259" w:lineRule="auto"/>
              <w:ind w:left="187" w:firstLine="0"/>
            </w:pPr>
            <w:r>
              <w:rPr>
                <w:rFonts w:ascii="Arial" w:eastAsia="Arial" w:hAnsi="Arial" w:cs="Arial"/>
                <w:b/>
              </w:rPr>
              <w:t>07</w:t>
            </w:r>
            <w:r>
              <w:rPr>
                <w:rFonts w:ascii="Arial" w:eastAsia="Arial" w:hAnsi="Arial" w:cs="Arial"/>
                <w:b/>
                <w:color w:val="000000"/>
              </w:rPr>
              <w:t xml:space="preserve"> </w:t>
            </w:r>
          </w:p>
        </w:tc>
        <w:tc>
          <w:tcPr>
            <w:tcW w:w="5652" w:type="dxa"/>
            <w:tcBorders>
              <w:top w:val="double" w:sz="6" w:space="0" w:color="000000"/>
              <w:left w:val="double" w:sz="6" w:space="0" w:color="000000"/>
              <w:bottom w:val="single" w:sz="6" w:space="0" w:color="000000"/>
              <w:right w:val="double" w:sz="6" w:space="0" w:color="000000"/>
            </w:tcBorders>
            <w:vAlign w:val="center"/>
          </w:tcPr>
          <w:p w14:paraId="61DC572D" w14:textId="77777777" w:rsidR="00EB2967" w:rsidRDefault="001E371E">
            <w:pPr>
              <w:spacing w:after="0" w:line="259" w:lineRule="auto"/>
              <w:ind w:left="216" w:right="204" w:firstLine="0"/>
              <w:jc w:val="both"/>
            </w:pPr>
            <w:r>
              <w:rPr>
                <w:rFonts w:ascii="Arial" w:eastAsia="Arial" w:hAnsi="Arial" w:cs="Arial"/>
                <w:b/>
              </w:rPr>
              <w:t xml:space="preserve">Promote Sharing: </w:t>
            </w:r>
            <w:r>
              <w:t>Share the dashboard link with all family members for transparency.</w:t>
            </w:r>
            <w:r>
              <w:rPr>
                <w:color w:val="000000"/>
              </w:rPr>
              <w:t xml:space="preserve"> </w:t>
            </w:r>
          </w:p>
        </w:tc>
        <w:tc>
          <w:tcPr>
            <w:tcW w:w="2943" w:type="dxa"/>
            <w:tcBorders>
              <w:top w:val="double" w:sz="6" w:space="0" w:color="000000"/>
              <w:left w:val="double" w:sz="6" w:space="0" w:color="000000"/>
              <w:bottom w:val="single" w:sz="6" w:space="0" w:color="000000"/>
              <w:right w:val="single" w:sz="6" w:space="0" w:color="000000"/>
            </w:tcBorders>
            <w:vAlign w:val="center"/>
          </w:tcPr>
          <w:p w14:paraId="5D093D73" w14:textId="77777777" w:rsidR="00EB2967" w:rsidRDefault="001E371E">
            <w:pPr>
              <w:spacing w:after="0" w:line="259" w:lineRule="auto"/>
              <w:ind w:left="211" w:firstLine="0"/>
            </w:pPr>
            <w:r>
              <w:t>Promote Sharing</w:t>
            </w:r>
            <w:r>
              <w:rPr>
                <w:color w:val="000000"/>
              </w:rPr>
              <w:t xml:space="preserve"> </w:t>
            </w:r>
          </w:p>
        </w:tc>
      </w:tr>
    </w:tbl>
    <w:p w14:paraId="5156D895" w14:textId="77777777" w:rsidR="00EB2967" w:rsidRDefault="001E371E">
      <w:pPr>
        <w:spacing w:after="7" w:line="259" w:lineRule="auto"/>
        <w:ind w:left="0" w:firstLine="0"/>
      </w:pPr>
      <w:r>
        <w:rPr>
          <w:color w:val="000000"/>
        </w:rPr>
        <w:t xml:space="preserve"> </w:t>
      </w:r>
    </w:p>
    <w:p w14:paraId="0BBFA752" w14:textId="77777777" w:rsidR="00EB2967" w:rsidRDefault="001E371E">
      <w:pPr>
        <w:spacing w:after="0" w:line="259" w:lineRule="auto"/>
        <w:ind w:left="0" w:firstLine="0"/>
      </w:pPr>
      <w:r>
        <w:rPr>
          <w:color w:val="000000"/>
        </w:rPr>
        <w:t xml:space="preserve"> </w:t>
      </w:r>
    </w:p>
    <w:p w14:paraId="5282AA70" w14:textId="77777777" w:rsidR="00EB2967" w:rsidRDefault="001E371E">
      <w:pPr>
        <w:spacing w:after="0" w:line="259" w:lineRule="auto"/>
        <w:ind w:left="278"/>
      </w:pPr>
      <w:r>
        <w:rPr>
          <w:rFonts w:ascii="Arial" w:eastAsia="Arial" w:hAnsi="Arial" w:cs="Arial"/>
          <w:b/>
        </w:rPr>
        <w:t>Idea Prioritization:</w:t>
      </w:r>
      <w:r>
        <w:rPr>
          <w:rFonts w:ascii="Arial" w:eastAsia="Arial" w:hAnsi="Arial" w:cs="Arial"/>
          <w:b/>
          <w:color w:val="000000"/>
        </w:rPr>
        <w:t xml:space="preserve"> </w:t>
      </w:r>
    </w:p>
    <w:p w14:paraId="79D1669F" w14:textId="77777777" w:rsidR="00EB2967" w:rsidRDefault="001E371E">
      <w:pPr>
        <w:ind w:left="278" w:right="46"/>
      </w:pPr>
      <w:r>
        <w:t>Idea prioritization here helps us break down the custom application development into clear, functional components. We first focus on the database structure (</w:t>
      </w:r>
      <w:proofErr w:type="spellStart"/>
      <w:r>
        <w:rPr>
          <w:color w:val="444646"/>
          <w:sz w:val="20"/>
        </w:rPr>
        <w:t>u_family_expense</w:t>
      </w:r>
      <w:proofErr w:type="spellEnd"/>
      <w:r>
        <w:rPr>
          <w:color w:val="444646"/>
          <w:sz w:val="20"/>
        </w:rPr>
        <w:t xml:space="preserve"> </w:t>
      </w:r>
      <w:r>
        <w:t xml:space="preserve">table) to ensure </w:t>
      </w:r>
      <w:r>
        <w:lastRenderedPageBreak/>
        <w:t xml:space="preserve">reliable data storage. Only </w:t>
      </w:r>
      <w:proofErr w:type="spellStart"/>
      <w:r>
        <w:t>oncthee</w:t>
      </w:r>
      <w:proofErr w:type="spellEnd"/>
      <w:r>
        <w:t xml:space="preserve"> data is correctly structured do we move onto the reporting and automation layers. This approach ensures that the foundation of the budget tracker is robust before adding analytical features. Clear visual representations on the dashboard will simplify communication about financial health to all users.</w:t>
      </w:r>
      <w:r>
        <w:rPr>
          <w:color w:val="000000"/>
        </w:rPr>
        <w:t xml:space="preserve"> </w:t>
      </w:r>
    </w:p>
    <w:sectPr w:rsidR="00EB2967">
      <w:pgSz w:w="11909" w:h="16838"/>
      <w:pgMar w:top="1020" w:right="996" w:bottom="1971"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2967"/>
    <w:rsid w:val="001E371E"/>
    <w:rsid w:val="00503972"/>
    <w:rsid w:val="006567EE"/>
    <w:rsid w:val="00990F93"/>
    <w:rsid w:val="00AA4F77"/>
    <w:rsid w:val="00EB2967"/>
    <w:rsid w:val="00F82D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98CB3"/>
  <w15:docId w15:val="{A4F80FEC-737A-424C-9700-9DA56C5F3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49" w:lineRule="auto"/>
      <w:ind w:left="293" w:hanging="10"/>
    </w:pPr>
    <w:rPr>
      <w:rFonts w:ascii="Times New Roman" w:eastAsia="Times New Roman" w:hAnsi="Times New Roman" w:cs="Times New Roman"/>
      <w:color w:val="1B1C1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718</Words>
  <Characters>4096</Characters>
  <Application>Microsoft Office Word</Application>
  <DocSecurity>0</DocSecurity>
  <Lines>34</Lines>
  <Paragraphs>9</Paragraphs>
  <ScaleCrop>false</ScaleCrop>
  <Company/>
  <LinksUpToDate>false</LinksUpToDate>
  <CharactersWithSpaces>4805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tulasipravallika29@gmail.com</dc:creator>
  <cp:keywords/>
  <cp:lastModifiedBy>Anushka Gadde</cp:lastModifiedBy>
  <cp:revision>2</cp:revision>
  <dcterms:created xsi:type="dcterms:W3CDTF">2026-02-23T17:00:00Z</dcterms:created>
  <dcterms:modified xsi:type="dcterms:W3CDTF">2026-02-23T17:00:00Z</dcterms:modified>
</cp:coreProperties>
</file>