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218" w:rsidRPr="00555B5E" w:rsidRDefault="00052218" w:rsidP="00002E70">
      <w:pPr>
        <w:spacing w:after="120" w:line="360" w:lineRule="auto"/>
        <w:rPr>
          <w:rFonts w:ascii="Segoe UI" w:hAnsi="Segoe UI" w:cs="Segoe UI"/>
        </w:rPr>
      </w:pPr>
    </w:p>
    <w:p w:rsidR="00052218" w:rsidRPr="00555B5E" w:rsidRDefault="00052218" w:rsidP="00002E70">
      <w:pPr>
        <w:spacing w:after="120" w:line="360" w:lineRule="auto"/>
        <w:rPr>
          <w:rFonts w:ascii="Segoe UI" w:hAnsi="Segoe UI" w:cs="Segoe UI"/>
        </w:rPr>
      </w:pPr>
    </w:p>
    <w:p w:rsidR="00052218" w:rsidRPr="00555B5E" w:rsidRDefault="00052218" w:rsidP="00002E70">
      <w:pPr>
        <w:spacing w:after="120" w:line="360" w:lineRule="auto"/>
        <w:rPr>
          <w:rFonts w:ascii="Segoe UI" w:hAnsi="Segoe UI" w:cs="Segoe UI"/>
          <w:color w:val="292929"/>
          <w:spacing w:val="-1"/>
          <w:shd w:val="clear" w:color="auto" w:fill="FFFFFF"/>
        </w:rPr>
      </w:pPr>
      <w:r w:rsidRPr="00555B5E">
        <w:rPr>
          <w:rFonts w:ascii="Segoe UI" w:hAnsi="Segoe UI" w:cs="Segoe UI"/>
          <w:color w:val="292929"/>
          <w:spacing w:val="-1"/>
          <w:shd w:val="clear" w:color="auto" w:fill="FFFFFF"/>
        </w:rPr>
        <w:t>DynamoDB is a fully managed </w:t>
      </w:r>
      <w:hyperlink r:id="rId7" w:tgtFrame="_blank" w:history="1">
        <w:r w:rsidRPr="00555B5E">
          <w:rPr>
            <w:rStyle w:val="Hyperlink"/>
            <w:rFonts w:ascii="Segoe UI" w:hAnsi="Segoe UI" w:cs="Segoe UI"/>
            <w:spacing w:val="-1"/>
            <w:shd w:val="clear" w:color="auto" w:fill="FFFFFF"/>
          </w:rPr>
          <w:t>NoSQL</w:t>
        </w:r>
      </w:hyperlink>
      <w:r w:rsidRPr="00555B5E">
        <w:rPr>
          <w:rFonts w:ascii="Segoe UI" w:hAnsi="Segoe UI" w:cs="Segoe UI"/>
          <w:color w:val="292929"/>
          <w:spacing w:val="-1"/>
          <w:shd w:val="clear" w:color="auto" w:fill="FFFFFF"/>
        </w:rPr>
        <w:t xml:space="preserve"> service that works on key-value pair and other data structure documents provided by Amazon and it </w:t>
      </w:r>
      <w:r w:rsidRPr="00555B5E">
        <w:rPr>
          <w:rFonts w:ascii="Segoe UI" w:hAnsi="Segoe UI" w:cs="Segoe UI"/>
          <w:color w:val="292929"/>
          <w:spacing w:val="-1"/>
          <w:highlight w:val="yellow"/>
          <w:shd w:val="clear" w:color="auto" w:fill="FFFFFF"/>
        </w:rPr>
        <w:t>requires only a primary key</w:t>
      </w:r>
      <w:r w:rsidRPr="00555B5E">
        <w:rPr>
          <w:rFonts w:ascii="Segoe UI" w:hAnsi="Segoe UI" w:cs="Segoe UI"/>
          <w:color w:val="292929"/>
          <w:spacing w:val="-1"/>
          <w:shd w:val="clear" w:color="auto" w:fill="FFFFFF"/>
        </w:rPr>
        <w:t xml:space="preserve"> and doesn’t </w:t>
      </w:r>
      <w:r w:rsidRPr="00555B5E">
        <w:rPr>
          <w:rFonts w:ascii="Segoe UI" w:hAnsi="Segoe UI" w:cs="Segoe UI"/>
          <w:color w:val="292929"/>
          <w:spacing w:val="-1"/>
          <w:highlight w:val="yellow"/>
          <w:shd w:val="clear" w:color="auto" w:fill="FFFFFF"/>
        </w:rPr>
        <w:t>require a schema</w:t>
      </w:r>
      <w:r w:rsidRPr="00555B5E">
        <w:rPr>
          <w:rFonts w:ascii="Segoe UI" w:hAnsi="Segoe UI" w:cs="Segoe UI"/>
          <w:color w:val="292929"/>
          <w:spacing w:val="-1"/>
          <w:shd w:val="clear" w:color="auto" w:fill="FFFFFF"/>
        </w:rPr>
        <w:t xml:space="preserve"> to create a table. With this, we can expect a good performance even when it scales up. It can store any amount of data and serve any amount of traffic. It is a very simple and small API that follows key-value method to store, access and perform advanced data retrieval.</w:t>
      </w:r>
    </w:p>
    <w:p w:rsidR="00052218" w:rsidRPr="00555B5E" w:rsidRDefault="00052218" w:rsidP="00002E70">
      <w:pPr>
        <w:spacing w:after="120" w:line="360" w:lineRule="auto"/>
        <w:rPr>
          <w:rFonts w:ascii="Segoe UI" w:hAnsi="Segoe UI" w:cs="Segoe UI"/>
        </w:rPr>
      </w:pPr>
      <w:r w:rsidRPr="00555B5E">
        <w:rPr>
          <w:rFonts w:ascii="Segoe UI" w:hAnsi="Segoe UI" w:cs="Segoe UI"/>
        </w:rPr>
        <w:t>Dynamo is fast and flexible NoSQL database.</w:t>
      </w:r>
    </w:p>
    <w:p w:rsidR="00052218" w:rsidRPr="00555B5E" w:rsidRDefault="00052218" w:rsidP="00002E70">
      <w:pPr>
        <w:spacing w:after="120" w:line="360" w:lineRule="auto"/>
        <w:rPr>
          <w:rFonts w:ascii="Segoe UI" w:hAnsi="Segoe UI" w:cs="Segoe UI"/>
        </w:rPr>
      </w:pPr>
      <w:r w:rsidRPr="00555B5E">
        <w:rPr>
          <w:rFonts w:ascii="Segoe UI" w:hAnsi="Segoe UI" w:cs="Segoe UI"/>
        </w:rPr>
        <w:t>It delivers performance  at any scale and its fully managed and it is stored in SSD storage.</w:t>
      </w:r>
    </w:p>
    <w:p w:rsidR="00052218" w:rsidRPr="00555B5E" w:rsidRDefault="00052218" w:rsidP="00002E70">
      <w:pPr>
        <w:spacing w:after="120" w:line="360" w:lineRule="auto"/>
        <w:rPr>
          <w:rFonts w:ascii="Segoe UI" w:hAnsi="Segoe UI" w:cs="Segoe UI"/>
        </w:rPr>
      </w:pPr>
      <w:r w:rsidRPr="00555B5E">
        <w:rPr>
          <w:rFonts w:ascii="Segoe UI" w:hAnsi="Segoe UI" w:cs="Segoe UI"/>
        </w:rPr>
        <w:t>It is taken care by Amazon.</w:t>
      </w:r>
    </w:p>
    <w:p w:rsidR="00052218" w:rsidRPr="00555B5E" w:rsidRDefault="00052218" w:rsidP="00002E70">
      <w:pPr>
        <w:spacing w:after="120" w:line="360" w:lineRule="auto"/>
        <w:rPr>
          <w:rFonts w:ascii="Segoe UI" w:hAnsi="Segoe UI" w:cs="Segoe UI"/>
        </w:rPr>
      </w:pPr>
      <w:r w:rsidRPr="00555B5E">
        <w:rPr>
          <w:rFonts w:ascii="Segoe UI" w:hAnsi="Segoe UI" w:cs="Segoe UI"/>
        </w:rPr>
        <w:t>It supports two kinds of Consistency:</w:t>
      </w:r>
    </w:p>
    <w:p w:rsidR="00052218" w:rsidRPr="00555B5E" w:rsidRDefault="00052218" w:rsidP="00002E70">
      <w:pPr>
        <w:spacing w:after="120" w:line="360" w:lineRule="auto"/>
        <w:rPr>
          <w:rFonts w:ascii="Segoe UI" w:hAnsi="Segoe UI" w:cs="Segoe UI"/>
        </w:rPr>
      </w:pPr>
      <w:r w:rsidRPr="00555B5E">
        <w:rPr>
          <w:rFonts w:ascii="Segoe UI" w:hAnsi="Segoe UI" w:cs="Segoe UI"/>
        </w:rPr>
        <w:t>1. Strongly Consistent read</w:t>
      </w:r>
    </w:p>
    <w:p w:rsidR="00052218" w:rsidRPr="00555B5E" w:rsidRDefault="00052218" w:rsidP="00002E70">
      <w:pPr>
        <w:spacing w:after="120" w:line="360" w:lineRule="auto"/>
        <w:rPr>
          <w:rFonts w:ascii="Segoe UI" w:hAnsi="Segoe UI" w:cs="Segoe UI"/>
        </w:rPr>
      </w:pPr>
      <w:r w:rsidRPr="00555B5E">
        <w:rPr>
          <w:rFonts w:ascii="Segoe UI" w:hAnsi="Segoe UI" w:cs="Segoe UI"/>
        </w:rPr>
        <w:t>2. Eventual Consistent  read</w:t>
      </w:r>
    </w:p>
    <w:p w:rsidR="00052218" w:rsidRPr="00555B5E" w:rsidRDefault="00052218" w:rsidP="00002E70">
      <w:pPr>
        <w:spacing w:after="120" w:line="360" w:lineRule="auto"/>
        <w:rPr>
          <w:rFonts w:ascii="Segoe UI" w:hAnsi="Segoe UI" w:cs="Segoe UI"/>
        </w:rPr>
      </w:pPr>
      <w:r w:rsidRPr="00555B5E">
        <w:rPr>
          <w:rFonts w:ascii="Segoe UI" w:hAnsi="Segoe UI" w:cs="Segoe UI"/>
          <w:highlight w:val="yellow"/>
        </w:rPr>
        <w:t>Eventual Consistent Read :</w:t>
      </w:r>
      <w:r w:rsidRPr="00555B5E">
        <w:rPr>
          <w:rFonts w:ascii="Segoe UI" w:hAnsi="Segoe UI" w:cs="Segoe UI"/>
        </w:rPr>
        <w:t xml:space="preserve"> </w:t>
      </w:r>
    </w:p>
    <w:p w:rsidR="00052218" w:rsidRPr="00555B5E" w:rsidRDefault="00052218" w:rsidP="00002E70">
      <w:pPr>
        <w:spacing w:after="120" w:line="360" w:lineRule="auto"/>
        <w:rPr>
          <w:rFonts w:ascii="Segoe UI" w:hAnsi="Segoe UI" w:cs="Segoe UI"/>
        </w:rPr>
      </w:pPr>
      <w:r w:rsidRPr="00555B5E">
        <w:rPr>
          <w:rFonts w:ascii="Segoe UI" w:hAnsi="Segoe UI" w:cs="Segoe UI"/>
        </w:rPr>
        <w:t xml:space="preserve">When the DynamoDB table supports eventual consistency reading, the response will not reflect the results of recently completed mutations. </w:t>
      </w:r>
    </w:p>
    <w:p w:rsidR="00052218" w:rsidRPr="00555B5E" w:rsidRDefault="00052218" w:rsidP="00002E70">
      <w:pPr>
        <w:spacing w:after="120" w:line="360" w:lineRule="auto"/>
        <w:rPr>
          <w:rFonts w:ascii="Segoe UI" w:hAnsi="Segoe UI" w:cs="Segoe UI"/>
        </w:rPr>
      </w:pPr>
      <w:r w:rsidRPr="00555B5E">
        <w:rPr>
          <w:rFonts w:ascii="Segoe UI" w:hAnsi="Segoe UI" w:cs="Segoe UI"/>
        </w:rPr>
        <w:t>Instead, the result may include some stale data. Stale data stands for data with an older version.</w:t>
      </w:r>
    </w:p>
    <w:p w:rsidR="00052218" w:rsidRPr="00555B5E" w:rsidRDefault="00052218" w:rsidP="00002E70">
      <w:pPr>
        <w:spacing w:after="120" w:line="360" w:lineRule="auto"/>
        <w:rPr>
          <w:rFonts w:ascii="Segoe UI" w:hAnsi="Segoe UI" w:cs="Segoe UI"/>
        </w:rPr>
      </w:pPr>
      <w:r w:rsidRPr="00555B5E">
        <w:rPr>
          <w:rFonts w:ascii="Segoe UI" w:hAnsi="Segoe UI" w:cs="Segoe UI"/>
          <w:highlight w:val="yellow"/>
        </w:rPr>
        <w:t>Strong Consistency Read:</w:t>
      </w:r>
    </w:p>
    <w:p w:rsidR="00052218" w:rsidRPr="00555B5E" w:rsidRDefault="00052218" w:rsidP="00002E70">
      <w:pPr>
        <w:spacing w:after="120" w:line="360" w:lineRule="auto"/>
        <w:rPr>
          <w:rFonts w:ascii="Segoe UI" w:hAnsi="Segoe UI" w:cs="Segoe UI"/>
        </w:rPr>
      </w:pPr>
      <w:r w:rsidRPr="00555B5E">
        <w:rPr>
          <w:rFonts w:ascii="Segoe UI" w:hAnsi="Segoe UI" w:cs="Segoe UI"/>
        </w:rPr>
        <w:t xml:space="preserve">While the DynamoDB table supports strongly consistent reading, it results after all mutations have been fully activated. </w:t>
      </w:r>
    </w:p>
    <w:p w:rsidR="00052218" w:rsidRPr="00555B5E" w:rsidRDefault="00052218" w:rsidP="00002E70">
      <w:pPr>
        <w:spacing w:after="120" w:line="360" w:lineRule="auto"/>
        <w:rPr>
          <w:rFonts w:ascii="Segoe UI" w:hAnsi="Segoe UI" w:cs="Segoe UI"/>
        </w:rPr>
      </w:pPr>
      <w:r w:rsidRPr="00555B5E">
        <w:rPr>
          <w:rFonts w:ascii="Segoe UI" w:hAnsi="Segoe UI" w:cs="Segoe UI"/>
        </w:rPr>
        <w:t>Therefore, this model will guarantee the return of the most updated data. The process behind this behaviour is by locking down the physical nodes as they update.</w:t>
      </w:r>
    </w:p>
    <w:p w:rsidR="00052218" w:rsidRPr="00555B5E" w:rsidRDefault="00052218" w:rsidP="00002E70">
      <w:pPr>
        <w:spacing w:after="120" w:line="360" w:lineRule="auto"/>
        <w:rPr>
          <w:rFonts w:ascii="Segoe UI" w:hAnsi="Segoe UI" w:cs="Segoe UI"/>
        </w:rPr>
      </w:pPr>
    </w:p>
    <w:p w:rsidR="00052218" w:rsidRPr="00555B5E" w:rsidRDefault="00052218" w:rsidP="00002E70">
      <w:pPr>
        <w:spacing w:after="120" w:line="360" w:lineRule="auto"/>
        <w:rPr>
          <w:rFonts w:ascii="Segoe UI" w:hAnsi="Segoe UI" w:cs="Segoe UI"/>
        </w:rPr>
      </w:pPr>
    </w:p>
    <w:p w:rsidR="00052218" w:rsidRPr="00555B5E" w:rsidRDefault="00052218" w:rsidP="00002E70">
      <w:pPr>
        <w:spacing w:after="120" w:line="360" w:lineRule="auto"/>
        <w:rPr>
          <w:rFonts w:ascii="Segoe UI" w:hAnsi="Segoe UI" w:cs="Segoe UI"/>
        </w:rPr>
      </w:pPr>
    </w:p>
    <w:p w:rsidR="00851DA1" w:rsidRPr="00555B5E" w:rsidRDefault="00052218" w:rsidP="00002E70">
      <w:pPr>
        <w:spacing w:after="120" w:line="360" w:lineRule="auto"/>
        <w:rPr>
          <w:rFonts w:ascii="Segoe UI" w:hAnsi="Segoe UI" w:cs="Segoe UI"/>
        </w:rPr>
      </w:pPr>
      <w:r w:rsidRPr="00555B5E">
        <w:rPr>
          <w:rFonts w:ascii="Segoe UI" w:hAnsi="Segoe UI" w:cs="Segoe UI"/>
          <w:noProof/>
        </w:rPr>
        <w:lastRenderedPageBreak/>
        <w:drawing>
          <wp:inline distT="0" distB="0" distL="0" distR="0">
            <wp:extent cx="5731510" cy="2366938"/>
            <wp:effectExtent l="0" t="0" r="254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6938"/>
                    </a:xfrm>
                    <a:prstGeom prst="rect">
                      <a:avLst/>
                    </a:prstGeom>
                    <a:noFill/>
                    <a:ln>
                      <a:noFill/>
                    </a:ln>
                  </pic:spPr>
                </pic:pic>
              </a:graphicData>
            </a:graphic>
          </wp:inline>
        </w:drawing>
      </w:r>
    </w:p>
    <w:p w:rsidR="00052218" w:rsidRPr="00555B5E" w:rsidRDefault="00052218" w:rsidP="00002E70">
      <w:pPr>
        <w:spacing w:after="120" w:line="360" w:lineRule="auto"/>
        <w:rPr>
          <w:rFonts w:ascii="Segoe UI" w:hAnsi="Segoe UI" w:cs="Segoe UI"/>
        </w:rPr>
      </w:pPr>
    </w:p>
    <w:p w:rsidR="00052218" w:rsidRPr="00555B5E" w:rsidRDefault="00052218" w:rsidP="00002E70">
      <w:pPr>
        <w:spacing w:after="120" w:line="360" w:lineRule="auto"/>
        <w:rPr>
          <w:rFonts w:ascii="Segoe UI" w:hAnsi="Segoe UI" w:cs="Segoe UI"/>
        </w:rPr>
      </w:pPr>
      <w:r w:rsidRPr="00555B5E">
        <w:rPr>
          <w:rFonts w:ascii="Segoe UI" w:hAnsi="Segoe UI" w:cs="Segoe UI"/>
          <w:noProof/>
        </w:rPr>
        <w:drawing>
          <wp:inline distT="0" distB="0" distL="0" distR="0">
            <wp:extent cx="5216334" cy="2659986"/>
            <wp:effectExtent l="0" t="0" r="3810" b="7620"/>
            <wp:docPr id="2" name="Picture 2" descr="https://miro.medium.com/max/1400/1*lcaXY1yQb1mtwy3zHLoL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lcaXY1yQb1mtwy3zHLoL1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241" cy="2661978"/>
                    </a:xfrm>
                    <a:prstGeom prst="rect">
                      <a:avLst/>
                    </a:prstGeom>
                    <a:noFill/>
                    <a:ln>
                      <a:noFill/>
                    </a:ln>
                  </pic:spPr>
                </pic:pic>
              </a:graphicData>
            </a:graphic>
          </wp:inline>
        </w:drawing>
      </w:r>
    </w:p>
    <w:p w:rsidR="00052218" w:rsidRPr="00555B5E" w:rsidRDefault="00052218" w:rsidP="00002E70">
      <w:pPr>
        <w:spacing w:after="120" w:line="360" w:lineRule="auto"/>
        <w:rPr>
          <w:rFonts w:ascii="Segoe UI" w:hAnsi="Segoe UI" w:cs="Segoe UI"/>
          <w:color w:val="292929"/>
          <w:spacing w:val="-1"/>
          <w:shd w:val="clear" w:color="auto" w:fill="FFFFFF"/>
        </w:rPr>
      </w:pPr>
      <w:r w:rsidRPr="00555B5E">
        <w:rPr>
          <w:rFonts w:ascii="Segoe UI" w:hAnsi="Segoe UI" w:cs="Segoe UI"/>
          <w:color w:val="292929"/>
          <w:spacing w:val="-1"/>
          <w:shd w:val="clear" w:color="auto" w:fill="FFFFFF"/>
        </w:rPr>
        <w:t xml:space="preserve">DynamoDB comprises of three fundamental units known as </w:t>
      </w:r>
      <w:r w:rsidRPr="00555B5E">
        <w:rPr>
          <w:rFonts w:ascii="Segoe UI" w:hAnsi="Segoe UI" w:cs="Segoe UI"/>
          <w:color w:val="292929"/>
          <w:spacing w:val="-1"/>
          <w:highlight w:val="yellow"/>
          <w:shd w:val="clear" w:color="auto" w:fill="FFFFFF"/>
        </w:rPr>
        <w:t>table, attribute, and items</w:t>
      </w:r>
      <w:r w:rsidRPr="00555B5E">
        <w:rPr>
          <w:rFonts w:ascii="Segoe UI" w:hAnsi="Segoe UI" w:cs="Segoe UI"/>
          <w:color w:val="292929"/>
          <w:spacing w:val="-1"/>
          <w:shd w:val="clear" w:color="auto" w:fill="FFFFFF"/>
        </w:rPr>
        <w:t>. A table holds a set of items, an attribute is the simplest element that stores data without any further division and item holds a set of attributes.</w:t>
      </w:r>
    </w:p>
    <w:p w:rsidR="00052218" w:rsidRPr="00555B5E" w:rsidRDefault="00052218" w:rsidP="00002E70">
      <w:pPr>
        <w:spacing w:after="120" w:line="360" w:lineRule="auto"/>
        <w:rPr>
          <w:rFonts w:ascii="Segoe UI" w:eastAsia="Times New Roman" w:hAnsi="Segoe UI" w:cs="Segoe UI"/>
          <w:b/>
          <w:bCs/>
          <w:color w:val="292929"/>
          <w:highlight w:val="yellow"/>
          <w:lang w:eastAsia="en-IN"/>
        </w:rPr>
      </w:pPr>
      <w:r w:rsidRPr="00555B5E">
        <w:rPr>
          <w:rFonts w:ascii="Segoe UI" w:eastAsia="Times New Roman" w:hAnsi="Segoe UI" w:cs="Segoe UI"/>
          <w:b/>
          <w:bCs/>
          <w:color w:val="292929"/>
          <w:highlight w:val="yellow"/>
          <w:lang w:eastAsia="en-IN"/>
        </w:rPr>
        <w:t>Indexing</w:t>
      </w:r>
    </w:p>
    <w:p w:rsidR="00052218" w:rsidRPr="00555B5E" w:rsidRDefault="00052218" w:rsidP="00002E70">
      <w:pPr>
        <w:spacing w:after="120" w:line="360" w:lineRule="auto"/>
        <w:rPr>
          <w:rFonts w:ascii="Segoe UI" w:eastAsia="Times New Roman" w:hAnsi="Segoe UI" w:cs="Segoe UI"/>
          <w:color w:val="292929"/>
          <w:spacing w:val="-1"/>
          <w:lang w:eastAsia="en-IN"/>
        </w:rPr>
      </w:pPr>
      <w:r w:rsidRPr="00555B5E">
        <w:rPr>
          <w:rFonts w:ascii="Segoe UI" w:eastAsia="Times New Roman" w:hAnsi="Segoe UI" w:cs="Segoe UI"/>
          <w:color w:val="292929"/>
          <w:spacing w:val="-1"/>
          <w:lang w:eastAsia="en-IN"/>
        </w:rPr>
        <w:t>In a relational database, an index is a data structure that lets you perform fast queries on different columns in a table. You can use the CREATE INDEX SQL statement to add an index to an existing table, specifying the columns to be indexed. After the index has been created, you can query the data in the table as usual, but now the database can use the index to quickly find the specified rows in the table instead of scanning the entire table.</w:t>
      </w:r>
    </w:p>
    <w:p w:rsidR="00052218" w:rsidRPr="00555B5E" w:rsidRDefault="00052218" w:rsidP="00002E70">
      <w:pPr>
        <w:spacing w:after="120" w:line="360" w:lineRule="auto"/>
        <w:rPr>
          <w:rFonts w:ascii="Segoe UI" w:eastAsia="Times New Roman" w:hAnsi="Segoe UI" w:cs="Segoe UI"/>
          <w:color w:val="292929"/>
          <w:spacing w:val="-1"/>
          <w:lang w:eastAsia="en-IN"/>
        </w:rPr>
      </w:pPr>
    </w:p>
    <w:p w:rsidR="00052218" w:rsidRPr="00555B5E" w:rsidRDefault="00052218" w:rsidP="00002E70">
      <w:pPr>
        <w:spacing w:after="120" w:line="360" w:lineRule="auto"/>
        <w:rPr>
          <w:rFonts w:ascii="Segoe UI" w:eastAsia="Times New Roman" w:hAnsi="Segoe UI" w:cs="Segoe UI"/>
          <w:color w:val="292929"/>
          <w:spacing w:val="-1"/>
          <w:lang w:eastAsia="en-IN"/>
        </w:rPr>
      </w:pPr>
    </w:p>
    <w:p w:rsidR="0089742E" w:rsidRPr="00555B5E" w:rsidRDefault="0089742E" w:rsidP="00002E70">
      <w:pPr>
        <w:pStyle w:val="Heading2"/>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What is a Partition Key?</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When creating a Table and defining your DynamoDB schema, one of the first options you’ll be asked is to specify your Table’s Partition Key and Sort Key. This is an important decision that has impact on how your table’s record’s can be accessed.</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DynamoDB table schemas also cannot be changed after your table is created, so its important to get it right the first time.</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A DynamoDB </w:t>
      </w:r>
      <w:r w:rsidRPr="00555B5E">
        <w:rPr>
          <w:rStyle w:val="Strong"/>
          <w:rFonts w:ascii="Segoe UI" w:hAnsi="Segoe UI" w:cs="Segoe UI"/>
          <w:color w:val="000000"/>
          <w:sz w:val="22"/>
          <w:szCs w:val="22"/>
        </w:rPr>
        <w:t>Partition Key</w:t>
      </w:r>
      <w:r w:rsidRPr="00555B5E">
        <w:rPr>
          <w:rFonts w:ascii="Segoe UI" w:hAnsi="Segoe UI" w:cs="Segoe UI"/>
          <w:color w:val="000000"/>
          <w:sz w:val="22"/>
          <w:szCs w:val="22"/>
        </w:rPr>
        <w:t> has to do with DynamoDB’s internal physical storage structure. The </w:t>
      </w:r>
      <w:r w:rsidRPr="00555B5E">
        <w:rPr>
          <w:rStyle w:val="Strong"/>
          <w:rFonts w:ascii="Segoe UI" w:hAnsi="Segoe UI" w:cs="Segoe UI"/>
          <w:color w:val="000000"/>
          <w:sz w:val="22"/>
          <w:szCs w:val="22"/>
        </w:rPr>
        <w:t>partition key</w:t>
      </w:r>
      <w:r w:rsidRPr="00555B5E">
        <w:rPr>
          <w:rFonts w:ascii="Segoe UI" w:hAnsi="Segoe UI" w:cs="Segoe UI"/>
          <w:color w:val="000000"/>
          <w:sz w:val="22"/>
          <w:szCs w:val="22"/>
        </w:rPr>
        <w:t> is the attribute that DynamoDB will use to partition your data onto one of its many storage nodes.</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This is part of the reason DynamoDB is so scalable. Because it can hash your data inputs into an arbitrary number of storage nodes, it can easily scale up to increased demands by simply adding a new partition and shifting data around.</w:t>
      </w:r>
    </w:p>
    <w:p w:rsidR="0089742E" w:rsidRPr="00555B5E" w:rsidRDefault="0089742E" w:rsidP="00002E70">
      <w:pPr>
        <w:pStyle w:val="Heading3"/>
        <w:shd w:val="clear" w:color="auto" w:fill="FFFFFF"/>
        <w:spacing w:before="0" w:after="120" w:line="360" w:lineRule="auto"/>
        <w:rPr>
          <w:rFonts w:ascii="Segoe UI" w:hAnsi="Segoe UI" w:cs="Segoe UI"/>
          <w:color w:val="000000"/>
          <w:sz w:val="22"/>
          <w:szCs w:val="22"/>
        </w:rPr>
      </w:pPr>
      <w:r w:rsidRPr="00555B5E">
        <w:rPr>
          <w:rFonts w:ascii="Segoe UI" w:hAnsi="Segoe UI" w:cs="Segoe UI"/>
          <w:color w:val="000000"/>
          <w:sz w:val="22"/>
          <w:szCs w:val="22"/>
        </w:rPr>
        <w:t>Partition Key Example</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For example, say we have a </w:t>
      </w:r>
      <w:r w:rsidRPr="00555B5E">
        <w:rPr>
          <w:rStyle w:val="Emphasis"/>
          <w:rFonts w:ascii="Segoe UI" w:hAnsi="Segoe UI" w:cs="Segoe UI"/>
          <w:color w:val="000000"/>
          <w:sz w:val="22"/>
          <w:szCs w:val="22"/>
        </w:rPr>
        <w:t>C</w:t>
      </w:r>
      <w:r w:rsidRPr="00555B5E">
        <w:rPr>
          <w:rFonts w:ascii="Segoe UI" w:hAnsi="Segoe UI" w:cs="Segoe UI"/>
          <w:color w:val="000000"/>
          <w:sz w:val="22"/>
          <w:szCs w:val="22"/>
        </w:rPr>
        <w:t>ustomerOrders table and our partition key is CustomerId. Whenever you insert a new record into your database, the value of your record’s CustomerId will be used as an input to a hashing function.</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As a general reminder, a </w:t>
      </w:r>
      <w:hyperlink r:id="rId10" w:history="1">
        <w:r w:rsidRPr="00555B5E">
          <w:rPr>
            <w:rStyle w:val="Hyperlink"/>
            <w:rFonts w:ascii="Segoe UI" w:hAnsi="Segoe UI" w:cs="Segoe UI"/>
            <w:sz w:val="22"/>
            <w:szCs w:val="22"/>
          </w:rPr>
          <w:t>hashing function</w:t>
        </w:r>
      </w:hyperlink>
      <w:r w:rsidRPr="00555B5E">
        <w:rPr>
          <w:rFonts w:ascii="Segoe UI" w:hAnsi="Segoe UI" w:cs="Segoe UI"/>
          <w:color w:val="000000"/>
          <w:sz w:val="22"/>
          <w:szCs w:val="22"/>
        </w:rPr>
        <w:t> is simply a function that receives an input and produces a mapped output.</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In this case, our hash function is our CustomerId value (say CID-123), and our output is a partition that DynamoDB will internally store this record’s data on. </w:t>
      </w:r>
      <w:r w:rsidRPr="00555B5E">
        <w:rPr>
          <w:rStyle w:val="Strong"/>
          <w:rFonts w:ascii="Segoe UI" w:hAnsi="Segoe UI" w:cs="Segoe UI"/>
          <w:color w:val="000000"/>
          <w:sz w:val="22"/>
          <w:szCs w:val="22"/>
        </w:rPr>
        <w:t>Which partition DynamoDB stores your record on is completely transparent to you as a user.</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However, the partitioning mechanism DynamoDB employs </w:t>
      </w:r>
      <w:r w:rsidRPr="00555B5E">
        <w:rPr>
          <w:rStyle w:val="Strong"/>
          <w:rFonts w:ascii="Segoe UI" w:hAnsi="Segoe UI" w:cs="Segoe UI"/>
          <w:color w:val="000000"/>
          <w:sz w:val="22"/>
          <w:szCs w:val="22"/>
        </w:rPr>
        <w:t>does</w:t>
      </w:r>
      <w:r w:rsidRPr="00555B5E">
        <w:rPr>
          <w:rFonts w:ascii="Segoe UI" w:hAnsi="Segoe UI" w:cs="Segoe UI"/>
          <w:color w:val="000000"/>
          <w:sz w:val="22"/>
          <w:szCs w:val="22"/>
        </w:rPr>
        <w:t> have an impact on how data can be accessed in your table in terms of maximum capacity .</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Note that if you decide to </w:t>
      </w:r>
      <w:r w:rsidRPr="00555B5E">
        <w:rPr>
          <w:rStyle w:val="Strong"/>
          <w:rFonts w:ascii="Segoe UI" w:hAnsi="Segoe UI" w:cs="Segoe UI"/>
          <w:color w:val="000000"/>
          <w:sz w:val="22"/>
          <w:szCs w:val="22"/>
        </w:rPr>
        <w:t>only</w:t>
      </w:r>
      <w:r w:rsidRPr="00555B5E">
        <w:rPr>
          <w:rFonts w:ascii="Segoe UI" w:hAnsi="Segoe UI" w:cs="Segoe UI"/>
          <w:color w:val="000000"/>
          <w:sz w:val="22"/>
          <w:szCs w:val="22"/>
        </w:rPr>
        <w:t> specify a partition key and </w:t>
      </w:r>
      <w:r w:rsidRPr="00555B5E">
        <w:rPr>
          <w:rStyle w:val="Strong"/>
          <w:rFonts w:ascii="Segoe UI" w:hAnsi="Segoe UI" w:cs="Segoe UI"/>
          <w:color w:val="000000"/>
          <w:sz w:val="22"/>
          <w:szCs w:val="22"/>
        </w:rPr>
        <w:t>not</w:t>
      </w:r>
      <w:r w:rsidRPr="00555B5E">
        <w:rPr>
          <w:rFonts w:ascii="Segoe UI" w:hAnsi="Segoe UI" w:cs="Segoe UI"/>
          <w:color w:val="000000"/>
          <w:sz w:val="22"/>
          <w:szCs w:val="22"/>
        </w:rPr>
        <w:t> a sort key, all records must have a unique partition key value. In other words, you will only be able to have one record with CustomerId as CID-123. You’ll see this is </w:t>
      </w:r>
      <w:r w:rsidRPr="00555B5E">
        <w:rPr>
          <w:rStyle w:val="Strong"/>
          <w:rFonts w:ascii="Segoe UI" w:hAnsi="Segoe UI" w:cs="Segoe UI"/>
          <w:color w:val="000000"/>
          <w:sz w:val="22"/>
          <w:szCs w:val="22"/>
        </w:rPr>
        <w:t>not</w:t>
      </w:r>
      <w:r w:rsidRPr="00555B5E">
        <w:rPr>
          <w:rFonts w:ascii="Segoe UI" w:hAnsi="Segoe UI" w:cs="Segoe UI"/>
          <w:color w:val="000000"/>
          <w:sz w:val="22"/>
          <w:szCs w:val="22"/>
        </w:rPr>
        <w:t> </w:t>
      </w:r>
      <w:r w:rsidRPr="00555B5E">
        <w:rPr>
          <w:rStyle w:val="Strong"/>
          <w:rFonts w:ascii="Segoe UI" w:hAnsi="Segoe UI" w:cs="Segoe UI"/>
          <w:color w:val="000000"/>
          <w:sz w:val="22"/>
          <w:szCs w:val="22"/>
        </w:rPr>
        <w:t>the case</w:t>
      </w:r>
      <w:r w:rsidRPr="00555B5E">
        <w:rPr>
          <w:rFonts w:ascii="Segoe UI" w:hAnsi="Segoe UI" w:cs="Segoe UI"/>
          <w:color w:val="000000"/>
          <w:sz w:val="22"/>
          <w:szCs w:val="22"/>
        </w:rPr>
        <w:t> if you opt to use sort key in combination with partition key which we’ll explore below.</w:t>
      </w:r>
    </w:p>
    <w:p w:rsidR="0089742E" w:rsidRPr="00555B5E" w:rsidRDefault="0089742E" w:rsidP="00002E70">
      <w:pPr>
        <w:pStyle w:val="Heading2"/>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lastRenderedPageBreak/>
        <w:t>What is a Sort Key?</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A </w:t>
      </w:r>
      <w:r w:rsidRPr="00555B5E">
        <w:rPr>
          <w:rStyle w:val="Strong"/>
          <w:rFonts w:ascii="Segoe UI" w:hAnsi="Segoe UI" w:cs="Segoe UI"/>
          <w:color w:val="000000"/>
          <w:sz w:val="22"/>
          <w:szCs w:val="22"/>
        </w:rPr>
        <w:t>Sort Key</w:t>
      </w:r>
      <w:r w:rsidRPr="00555B5E">
        <w:rPr>
          <w:rFonts w:ascii="Segoe UI" w:hAnsi="Segoe UI" w:cs="Segoe UI"/>
          <w:color w:val="000000"/>
          <w:sz w:val="22"/>
          <w:szCs w:val="22"/>
        </w:rPr>
        <w:t xml:space="preserve"> is a secondary key that you can optionally decide to use alongside your Partition Key. In other words, your </w:t>
      </w:r>
      <w:r w:rsidRPr="00555B5E">
        <w:rPr>
          <w:rFonts w:ascii="Segoe UI" w:hAnsi="Segoe UI" w:cs="Segoe UI"/>
          <w:color w:val="000000"/>
          <w:sz w:val="22"/>
          <w:szCs w:val="22"/>
          <w:highlight w:val="yellow"/>
        </w:rPr>
        <w:t>traditional </w:t>
      </w:r>
      <w:r w:rsidRPr="00555B5E">
        <w:rPr>
          <w:rStyle w:val="Strong"/>
          <w:rFonts w:ascii="Segoe UI" w:hAnsi="Segoe UI" w:cs="Segoe UI"/>
          <w:color w:val="000000"/>
          <w:sz w:val="22"/>
          <w:szCs w:val="22"/>
          <w:highlight w:val="yellow"/>
        </w:rPr>
        <w:t>Primary Key</w:t>
      </w:r>
      <w:r w:rsidRPr="00555B5E">
        <w:rPr>
          <w:rFonts w:ascii="Segoe UI" w:hAnsi="Segoe UI" w:cs="Segoe UI"/>
          <w:color w:val="000000"/>
          <w:sz w:val="22"/>
          <w:szCs w:val="22"/>
          <w:highlight w:val="yellow"/>
        </w:rPr>
        <w:t> can be either </w:t>
      </w:r>
      <w:r w:rsidRPr="00555B5E">
        <w:rPr>
          <w:rStyle w:val="Emphasis"/>
          <w:rFonts w:ascii="Segoe UI" w:hAnsi="Segoe UI" w:cs="Segoe UI"/>
          <w:color w:val="000000"/>
          <w:sz w:val="22"/>
          <w:szCs w:val="22"/>
          <w:highlight w:val="yellow"/>
        </w:rPr>
        <w:t>just</w:t>
      </w:r>
      <w:r w:rsidRPr="00555B5E">
        <w:rPr>
          <w:rFonts w:ascii="Segoe UI" w:hAnsi="Segoe UI" w:cs="Segoe UI"/>
          <w:color w:val="000000"/>
          <w:sz w:val="22"/>
          <w:szCs w:val="22"/>
          <w:highlight w:val="yellow"/>
        </w:rPr>
        <w:t> a Partition Key, or a Partition Key + a Sort Key.</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 xml:space="preserve">A Partition Key and Sort Key </w:t>
      </w:r>
      <w:r w:rsidRPr="00555B5E">
        <w:rPr>
          <w:rFonts w:ascii="Segoe UI" w:hAnsi="Segoe UI" w:cs="Segoe UI"/>
          <w:color w:val="000000"/>
          <w:sz w:val="22"/>
          <w:szCs w:val="22"/>
          <w:highlight w:val="yellow"/>
        </w:rPr>
        <w:t>combination is known as a composite primary key.</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highlight w:val="yellow"/>
        </w:rPr>
        <w:t>With a Partition Key, you can store records with the </w:t>
      </w:r>
      <w:r w:rsidRPr="00555B5E">
        <w:rPr>
          <w:rStyle w:val="Strong"/>
          <w:rFonts w:ascii="Segoe UI" w:hAnsi="Segoe UI" w:cs="Segoe UI"/>
          <w:color w:val="000000"/>
          <w:sz w:val="22"/>
          <w:szCs w:val="22"/>
          <w:highlight w:val="yellow"/>
        </w:rPr>
        <w:t>same </w:t>
      </w:r>
      <w:r w:rsidRPr="00555B5E">
        <w:rPr>
          <w:rFonts w:ascii="Segoe UI" w:hAnsi="Segoe UI" w:cs="Segoe UI"/>
          <w:color w:val="000000"/>
          <w:sz w:val="22"/>
          <w:szCs w:val="22"/>
          <w:highlight w:val="yellow"/>
        </w:rPr>
        <w:t>partition key value but a </w:t>
      </w:r>
      <w:r w:rsidRPr="00555B5E">
        <w:rPr>
          <w:rStyle w:val="Strong"/>
          <w:rFonts w:ascii="Segoe UI" w:hAnsi="Segoe UI" w:cs="Segoe UI"/>
          <w:color w:val="000000"/>
          <w:sz w:val="22"/>
          <w:szCs w:val="22"/>
          <w:highlight w:val="yellow"/>
        </w:rPr>
        <w:t>different </w:t>
      </w:r>
      <w:r w:rsidRPr="00555B5E">
        <w:rPr>
          <w:rFonts w:ascii="Segoe UI" w:hAnsi="Segoe UI" w:cs="Segoe UI"/>
          <w:color w:val="000000"/>
          <w:sz w:val="22"/>
          <w:szCs w:val="22"/>
          <w:highlight w:val="yellow"/>
        </w:rPr>
        <w:t>sort key value. All records with the same partition key value are stored together on the same data storage node.</w:t>
      </w:r>
    </w:p>
    <w:p w:rsidR="0089742E" w:rsidRPr="00555B5E" w:rsidRDefault="0089742E" w:rsidP="00002E70">
      <w:pPr>
        <w:pStyle w:val="NormalWeb"/>
        <w:shd w:val="clear" w:color="auto" w:fill="FFFFFF"/>
        <w:spacing w:before="0" w:beforeAutospacing="0" w:after="120" w:afterAutospacing="0" w:line="360" w:lineRule="auto"/>
        <w:rPr>
          <w:rStyle w:val="Emphasis"/>
          <w:rFonts w:ascii="Segoe UI" w:hAnsi="Segoe UI" w:cs="Segoe UI"/>
          <w:color w:val="000000"/>
          <w:sz w:val="22"/>
          <w:szCs w:val="22"/>
          <w:shd w:val="clear" w:color="auto" w:fill="FFFFFF"/>
        </w:rPr>
      </w:pPr>
      <w:r w:rsidRPr="00555B5E">
        <w:rPr>
          <w:rStyle w:val="Emphasis"/>
          <w:rFonts w:ascii="Segoe UI" w:hAnsi="Segoe UI" w:cs="Segoe UI"/>
          <w:color w:val="000000"/>
          <w:sz w:val="22"/>
          <w:szCs w:val="22"/>
          <w:shd w:val="clear" w:color="auto" w:fill="FFFFFF"/>
        </w:rPr>
        <w:t>Note that a Sort Key is also known as a Rang</w:t>
      </w:r>
      <w:r w:rsidRPr="00555B5E">
        <w:rPr>
          <w:rFonts w:ascii="Segoe UI" w:hAnsi="Segoe UI" w:cs="Segoe UI"/>
          <w:color w:val="000000"/>
          <w:sz w:val="22"/>
          <w:szCs w:val="22"/>
          <w:shd w:val="clear" w:color="auto" w:fill="FFFFFF"/>
        </w:rPr>
        <w:t>e</w:t>
      </w:r>
      <w:r w:rsidRPr="00555B5E">
        <w:rPr>
          <w:rStyle w:val="Emphasis"/>
          <w:rFonts w:ascii="Segoe UI" w:hAnsi="Segoe UI" w:cs="Segoe UI"/>
          <w:color w:val="000000"/>
          <w:sz w:val="22"/>
          <w:szCs w:val="22"/>
          <w:shd w:val="clear" w:color="auto" w:fill="FFFFFF"/>
        </w:rPr>
        <w:t> Key. The two terms are generally used interchangeably.</w:t>
      </w:r>
    </w:p>
    <w:p w:rsidR="0089742E" w:rsidRPr="00555B5E" w:rsidRDefault="0089742E" w:rsidP="00002E70">
      <w:pPr>
        <w:pStyle w:val="Heading3"/>
        <w:shd w:val="clear" w:color="auto" w:fill="FFFFFF"/>
        <w:spacing w:before="0" w:after="120" w:line="360" w:lineRule="auto"/>
        <w:rPr>
          <w:rFonts w:ascii="Segoe UI" w:hAnsi="Segoe UI" w:cs="Segoe UI"/>
          <w:color w:val="000000"/>
          <w:sz w:val="22"/>
          <w:szCs w:val="22"/>
        </w:rPr>
      </w:pPr>
      <w:r w:rsidRPr="00555B5E">
        <w:rPr>
          <w:rFonts w:ascii="Segoe UI" w:hAnsi="Segoe UI" w:cs="Segoe UI"/>
          <w:color w:val="000000"/>
          <w:sz w:val="22"/>
          <w:szCs w:val="22"/>
        </w:rPr>
        <w:t>Sort Key Example</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rPr>
        <w:t>Assume we have the same </w:t>
      </w:r>
      <w:r w:rsidRPr="00555B5E">
        <w:rPr>
          <w:rStyle w:val="Emphasis"/>
          <w:rFonts w:ascii="Segoe UI" w:hAnsi="Segoe UI" w:cs="Segoe UI"/>
          <w:color w:val="000000"/>
          <w:sz w:val="22"/>
          <w:szCs w:val="22"/>
        </w:rPr>
        <w:t>CustomerOrders </w:t>
      </w:r>
      <w:r w:rsidRPr="00555B5E">
        <w:rPr>
          <w:rFonts w:ascii="Segoe UI" w:hAnsi="Segoe UI" w:cs="Segoe UI"/>
          <w:color w:val="000000"/>
          <w:sz w:val="22"/>
          <w:szCs w:val="22"/>
        </w:rPr>
        <w:t>table and this time we decide to use a </w:t>
      </w:r>
      <w:r w:rsidRPr="00555B5E">
        <w:rPr>
          <w:rStyle w:val="Strong"/>
          <w:rFonts w:ascii="Segoe UI" w:hAnsi="Segoe UI" w:cs="Segoe UI"/>
          <w:color w:val="000000"/>
          <w:sz w:val="22"/>
          <w:szCs w:val="22"/>
        </w:rPr>
        <w:t>CustomerId</w:t>
      </w:r>
      <w:r w:rsidRPr="00555B5E">
        <w:rPr>
          <w:rFonts w:ascii="Segoe UI" w:hAnsi="Segoe UI" w:cs="Segoe UI"/>
          <w:color w:val="000000"/>
          <w:sz w:val="22"/>
          <w:szCs w:val="22"/>
        </w:rPr>
        <w:t> as the Partition Key and </w:t>
      </w:r>
      <w:r w:rsidRPr="00555B5E">
        <w:rPr>
          <w:rStyle w:val="Strong"/>
          <w:rFonts w:ascii="Segoe UI" w:hAnsi="Segoe UI" w:cs="Segoe UI"/>
          <w:color w:val="000000"/>
          <w:sz w:val="22"/>
          <w:szCs w:val="22"/>
        </w:rPr>
        <w:t>OrderDate </w:t>
      </w:r>
      <w:r w:rsidRPr="00555B5E">
        <w:rPr>
          <w:rFonts w:ascii="Segoe UI" w:hAnsi="Segoe UI" w:cs="Segoe UI"/>
          <w:color w:val="000000"/>
          <w:sz w:val="22"/>
          <w:szCs w:val="22"/>
        </w:rPr>
        <w:t>as the Sort Key. Our table structure and sample records will look a little something like this.</w:t>
      </w:r>
    </w:p>
    <w:tbl>
      <w:tblPr>
        <w:tblW w:w="10200" w:type="dxa"/>
        <w:shd w:val="clear" w:color="auto" w:fill="FFFFFF"/>
        <w:tblCellMar>
          <w:top w:w="15" w:type="dxa"/>
          <w:left w:w="15" w:type="dxa"/>
          <w:bottom w:w="15" w:type="dxa"/>
          <w:right w:w="15" w:type="dxa"/>
        </w:tblCellMar>
        <w:tblLook w:val="04A0" w:firstRow="1" w:lastRow="0" w:firstColumn="1" w:lastColumn="0" w:noHBand="0" w:noVBand="1"/>
      </w:tblPr>
      <w:tblGrid>
        <w:gridCol w:w="4066"/>
        <w:gridCol w:w="3237"/>
        <w:gridCol w:w="2897"/>
      </w:tblGrid>
      <w:tr w:rsidR="0089742E" w:rsidRPr="00555B5E" w:rsidTr="0089742E">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b/>
                <w:bCs/>
                <w:color w:val="000000"/>
                <w:lang w:eastAsia="en-IN"/>
              </w:rPr>
              <w:t>CustomerId</w:t>
            </w:r>
            <w:r w:rsidRPr="00555B5E">
              <w:rPr>
                <w:rFonts w:ascii="Segoe UI" w:eastAsia="Times New Roman" w:hAnsi="Segoe UI" w:cs="Segoe UI"/>
                <w:color w:val="000000"/>
                <w:lang w:eastAsia="en-IN"/>
              </w:rPr>
              <w:t> (Partition Key)</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b/>
                <w:bCs/>
                <w:color w:val="000000"/>
                <w:lang w:eastAsia="en-IN"/>
              </w:rPr>
              <w:t>OrderDate </w:t>
            </w:r>
            <w:r w:rsidRPr="00555B5E">
              <w:rPr>
                <w:rFonts w:ascii="Segoe UI" w:eastAsia="Times New Roman" w:hAnsi="Segoe UI" w:cs="Segoe UI"/>
                <w:color w:val="000000"/>
                <w:lang w:eastAsia="en-IN"/>
              </w:rPr>
              <w:t>(Sort Key)</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b/>
                <w:bCs/>
                <w:color w:val="000000"/>
                <w:lang w:eastAsia="en-IN"/>
              </w:rPr>
              <w:t>OrderId </w:t>
            </w:r>
            <w:r w:rsidRPr="00555B5E">
              <w:rPr>
                <w:rFonts w:ascii="Segoe UI" w:eastAsia="Times New Roman" w:hAnsi="Segoe UI" w:cs="Segoe UI"/>
                <w:color w:val="000000"/>
                <w:lang w:eastAsia="en-IN"/>
              </w:rPr>
              <w:t>(Attribute)</w:t>
            </w:r>
          </w:p>
        </w:tc>
      </w:tr>
      <w:tr w:rsidR="0089742E" w:rsidRPr="00555B5E" w:rsidTr="0089742E">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CID-123</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2022-01-05</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1</w:t>
            </w:r>
          </w:p>
        </w:tc>
      </w:tr>
      <w:tr w:rsidR="0089742E" w:rsidRPr="00555B5E" w:rsidTr="0089742E">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CID-123</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2022-01-06</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2</w:t>
            </w:r>
          </w:p>
        </w:tc>
      </w:tr>
      <w:tr w:rsidR="0089742E" w:rsidRPr="00555B5E" w:rsidTr="0089742E">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CID-123</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2022-01-07</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3</w:t>
            </w:r>
          </w:p>
        </w:tc>
      </w:tr>
      <w:tr w:rsidR="0089742E" w:rsidRPr="00555B5E" w:rsidTr="0089742E">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CID-</w:t>
            </w:r>
            <w:r w:rsidRPr="00555B5E">
              <w:rPr>
                <w:rFonts w:ascii="Segoe UI" w:eastAsia="Times New Roman" w:hAnsi="Segoe UI" w:cs="Segoe UI"/>
                <w:b/>
                <w:bCs/>
                <w:color w:val="000000"/>
                <w:lang w:eastAsia="en-IN"/>
              </w:rPr>
              <w:t>456</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2022-01-08</w:t>
            </w:r>
          </w:p>
        </w:tc>
        <w:tc>
          <w:tcPr>
            <w:tcW w:w="0" w:type="auto"/>
            <w:tcBorders>
              <w:left w:val="nil"/>
              <w:bottom w:val="nil"/>
              <w:right w:val="nil"/>
            </w:tcBorders>
            <w:shd w:val="clear" w:color="auto" w:fill="FFFFFF"/>
            <w:vAlign w:val="center"/>
            <w:hideMark/>
          </w:tcPr>
          <w:p w:rsidR="0089742E" w:rsidRPr="00555B5E" w:rsidRDefault="0089742E" w:rsidP="00002E70">
            <w:pPr>
              <w:spacing w:after="120" w:line="360" w:lineRule="auto"/>
              <w:jc w:val="center"/>
              <w:rPr>
                <w:rFonts w:ascii="Segoe UI" w:eastAsia="Times New Roman" w:hAnsi="Segoe UI" w:cs="Segoe UI"/>
                <w:color w:val="000000"/>
                <w:lang w:eastAsia="en-IN"/>
              </w:rPr>
            </w:pPr>
            <w:r w:rsidRPr="00555B5E">
              <w:rPr>
                <w:rFonts w:ascii="Segoe UI" w:eastAsia="Times New Roman" w:hAnsi="Segoe UI" w:cs="Segoe UI"/>
                <w:color w:val="000000"/>
                <w:lang w:eastAsia="en-IN"/>
              </w:rPr>
              <w:t>4</w:t>
            </w:r>
          </w:p>
        </w:tc>
      </w:tr>
    </w:tbl>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i/>
          <w:iCs/>
          <w:sz w:val="22"/>
          <w:szCs w:val="22"/>
        </w:rPr>
      </w:pPr>
      <w:r w:rsidRPr="00555B5E">
        <w:rPr>
          <w:rFonts w:ascii="Segoe UI" w:hAnsi="Segoe UI" w:cs="Segoe UI"/>
          <w:i/>
          <w:iCs/>
          <w:sz w:val="22"/>
          <w:szCs w:val="22"/>
        </w:rPr>
        <w:t>An example table schema consisting of a partition key and sort key combination to form a composite primary </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shd w:val="clear" w:color="auto" w:fill="FFFFFF"/>
        </w:rPr>
        <w:t>Notice how our first three records have the same CustomerId value </w:t>
      </w:r>
      <w:r w:rsidRPr="00555B5E">
        <w:rPr>
          <w:rStyle w:val="Strong"/>
          <w:rFonts w:ascii="Segoe UI" w:hAnsi="Segoe UI" w:cs="Segoe UI"/>
          <w:color w:val="000000"/>
          <w:sz w:val="22"/>
          <w:szCs w:val="22"/>
          <w:shd w:val="clear" w:color="auto" w:fill="FFFFFF"/>
        </w:rPr>
        <w:t>CID-123</w:t>
      </w:r>
      <w:r w:rsidRPr="00555B5E">
        <w:rPr>
          <w:rFonts w:ascii="Segoe UI" w:hAnsi="Segoe UI" w:cs="Segoe UI"/>
          <w:color w:val="000000"/>
          <w:sz w:val="22"/>
          <w:szCs w:val="22"/>
          <w:shd w:val="clear" w:color="auto" w:fill="FFFFFF"/>
        </w:rPr>
        <w:t> but with different OrderDates. The combination of CustomerId and OrderDate is unique and therefore DynamoDB allows us to store these records.</w:t>
      </w:r>
    </w:p>
    <w:p w:rsidR="0089742E" w:rsidRPr="00555B5E" w:rsidRDefault="0089742E" w:rsidP="00002E70">
      <w:pPr>
        <w:pStyle w:val="NormalWeb"/>
        <w:shd w:val="clear" w:color="auto" w:fill="FFFFFF"/>
        <w:spacing w:before="0" w:beforeAutospacing="0" w:after="120" w:afterAutospacing="0" w:line="360" w:lineRule="auto"/>
        <w:rPr>
          <w:rFonts w:ascii="Segoe UI" w:hAnsi="Segoe UI" w:cs="Segoe UI"/>
          <w:color w:val="000000"/>
          <w:sz w:val="22"/>
          <w:szCs w:val="22"/>
        </w:rPr>
      </w:pPr>
    </w:p>
    <w:p w:rsidR="00F03D24" w:rsidRPr="00555B5E" w:rsidRDefault="00F03D24" w:rsidP="00002E70">
      <w:pPr>
        <w:pStyle w:val="NormalWeb"/>
        <w:shd w:val="clear" w:color="auto" w:fill="FFFFFF"/>
        <w:spacing w:before="0" w:beforeAutospacing="0" w:after="120" w:afterAutospacing="0" w:line="360" w:lineRule="auto"/>
        <w:rPr>
          <w:rFonts w:ascii="Segoe UI" w:hAnsi="Segoe UI" w:cs="Segoe UI"/>
          <w:color w:val="000000"/>
          <w:sz w:val="22"/>
          <w:szCs w:val="22"/>
        </w:rPr>
      </w:pPr>
    </w:p>
    <w:p w:rsidR="00F03D24" w:rsidRPr="00555B5E" w:rsidRDefault="00F03D24" w:rsidP="00002E70">
      <w:pPr>
        <w:pStyle w:val="NormalWeb"/>
        <w:shd w:val="clear" w:color="auto" w:fill="FFFFFF"/>
        <w:spacing w:before="0" w:beforeAutospacing="0" w:after="120" w:afterAutospacing="0" w:line="360" w:lineRule="auto"/>
        <w:rPr>
          <w:rFonts w:ascii="Segoe UI" w:hAnsi="Segoe UI" w:cs="Segoe UI"/>
          <w:color w:val="000000"/>
          <w:sz w:val="22"/>
          <w:szCs w:val="22"/>
        </w:rPr>
      </w:pPr>
      <w:r w:rsidRPr="00555B5E">
        <w:rPr>
          <w:rFonts w:ascii="Segoe UI" w:hAnsi="Segoe UI" w:cs="Segoe UI"/>
          <w:color w:val="000000"/>
          <w:sz w:val="22"/>
          <w:szCs w:val="22"/>
          <w:highlight w:val="yellow"/>
        </w:rPr>
        <w:lastRenderedPageBreak/>
        <w:t>Note:</w:t>
      </w:r>
      <w:r w:rsidRPr="00555B5E">
        <w:rPr>
          <w:rFonts w:ascii="Segoe UI" w:hAnsi="Segoe UI" w:cs="Segoe UI"/>
          <w:color w:val="000000"/>
          <w:sz w:val="22"/>
          <w:szCs w:val="22"/>
        </w:rPr>
        <w:t xml:space="preserve"> </w:t>
      </w:r>
      <w:r w:rsidRPr="00555B5E">
        <w:rPr>
          <w:rFonts w:ascii="Segoe UI" w:hAnsi="Segoe UI" w:cs="Segoe UI"/>
          <w:color w:val="000000"/>
          <w:sz w:val="22"/>
          <w:szCs w:val="22"/>
          <w:shd w:val="clear" w:color="auto" w:fill="FFFFFF"/>
        </w:rPr>
        <w:t>A Partition Key is simply the key that DynamoDB uses to partition your data onto separate logical data shards. Adding a Sort Key allows us to store multiple records with the same partition key value since the partition key + sort key forms a unique pair, and is therefore our primary key.</w:t>
      </w:r>
    </w:p>
    <w:p w:rsidR="00B120B7" w:rsidRPr="00555B5E" w:rsidRDefault="00B120B7" w:rsidP="00002E70">
      <w:pPr>
        <w:pStyle w:val="Heading1"/>
        <w:shd w:val="clear" w:color="auto" w:fill="FFFFFF"/>
        <w:spacing w:before="0" w:after="120" w:line="360" w:lineRule="auto"/>
        <w:rPr>
          <w:rFonts w:ascii="Segoe UI" w:hAnsi="Segoe UI" w:cs="Segoe UI"/>
          <w:b/>
          <w:bCs/>
          <w:color w:val="16191F"/>
          <w:sz w:val="22"/>
          <w:szCs w:val="22"/>
          <w:highlight w:val="yellow"/>
        </w:rPr>
      </w:pPr>
      <w:r w:rsidRPr="00555B5E">
        <w:rPr>
          <w:rFonts w:ascii="Segoe UI" w:hAnsi="Segoe UI" w:cs="Segoe UI"/>
          <w:b/>
          <w:bCs/>
          <w:color w:val="16191F"/>
          <w:sz w:val="22"/>
          <w:szCs w:val="22"/>
          <w:highlight w:val="yellow"/>
        </w:rPr>
        <w:t>Partitions and data distribution</w:t>
      </w:r>
      <w:r w:rsidRPr="00555B5E">
        <w:rPr>
          <w:rFonts w:ascii="Segoe UI" w:hAnsi="Segoe UI" w:cs="Segoe UI"/>
          <w:b/>
          <w:bCs/>
          <w:color w:val="16191F"/>
          <w:sz w:val="22"/>
          <w:szCs w:val="22"/>
          <w:highlight w:val="yellow"/>
        </w:rPr>
        <w:t>:</w:t>
      </w:r>
    </w:p>
    <w:p w:rsidR="00B120B7" w:rsidRPr="00555B5E" w:rsidRDefault="00B120B7" w:rsidP="00002E70">
      <w:pPr>
        <w:spacing w:after="120" w:line="360" w:lineRule="auto"/>
        <w:rPr>
          <w:rFonts w:ascii="Segoe UI" w:hAnsi="Segoe UI" w:cs="Segoe UI"/>
        </w:rPr>
      </w:pPr>
      <w:r w:rsidRPr="00555B5E">
        <w:rPr>
          <w:rFonts w:ascii="Segoe UI" w:hAnsi="Segoe UI" w:cs="Segoe UI"/>
          <w:color w:val="16191F"/>
          <w:shd w:val="clear" w:color="auto" w:fill="FFFFFF"/>
        </w:rPr>
        <w:t>Amazon DynamoDB stores data in partitions. A </w:t>
      </w:r>
      <w:r w:rsidRPr="00555B5E">
        <w:rPr>
          <w:rStyle w:val="Emphasis"/>
          <w:rFonts w:ascii="Segoe UI" w:hAnsi="Segoe UI" w:cs="Segoe UI"/>
          <w:color w:val="16191F"/>
          <w:shd w:val="clear" w:color="auto" w:fill="FFFFFF"/>
        </w:rPr>
        <w:t>partition</w:t>
      </w:r>
      <w:r w:rsidRPr="00555B5E">
        <w:rPr>
          <w:rFonts w:ascii="Segoe UI" w:hAnsi="Segoe UI" w:cs="Segoe UI"/>
          <w:color w:val="16191F"/>
          <w:shd w:val="clear" w:color="auto" w:fill="FFFFFF"/>
        </w:rPr>
        <w:t xml:space="preserve"> is an allocation of storage for a table, backed by solid state drives (SSDs) and automatically replicated across multiple Availability Zones within an AWS Region. </w:t>
      </w:r>
      <w:r w:rsidRPr="00555B5E">
        <w:rPr>
          <w:rFonts w:ascii="Segoe UI" w:hAnsi="Segoe UI" w:cs="Segoe UI"/>
          <w:color w:val="16191F"/>
          <w:highlight w:val="yellow"/>
          <w:shd w:val="clear" w:color="auto" w:fill="FFFFFF"/>
        </w:rPr>
        <w:t>Partition management is handled entirely by DynamoDB—you never have to manage partitions yourself.</w:t>
      </w:r>
    </w:p>
    <w:p w:rsidR="00BC30BF" w:rsidRPr="00555B5E" w:rsidRDefault="00BC30BF" w:rsidP="00002E70">
      <w:pPr>
        <w:pStyle w:val="Heading2"/>
        <w:pBdr>
          <w:top w:val="single" w:sz="6" w:space="12" w:color="auto"/>
        </w:pBdr>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Data distribution: Partition key</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If your table has a simple primary key (</w:t>
      </w:r>
      <w:r w:rsidRPr="00555B5E">
        <w:rPr>
          <w:rFonts w:ascii="Segoe UI" w:hAnsi="Segoe UI" w:cs="Segoe UI"/>
          <w:color w:val="16191F"/>
          <w:sz w:val="22"/>
          <w:szCs w:val="22"/>
          <w:highlight w:val="yellow"/>
        </w:rPr>
        <w:t>partition key only), DynamoDB stores and retrieves each item based on its partition key value.</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write an item to the table, DynamoDB uses the value of the partition key as input to an internal hash function. The output value from the hash function determines the partition in which the item will be stored.</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read an item from the table, you must specify the partition key value for the item. DynamoDB uses this value as input to its hash function, yielding the partition in which the item can be found.</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The following diagram shows a table named </w:t>
      </w:r>
      <w:r w:rsidRPr="00555B5E">
        <w:rPr>
          <w:rStyle w:val="Emphasis"/>
          <w:rFonts w:ascii="Segoe UI" w:hAnsi="Segoe UI" w:cs="Segoe UI"/>
          <w:color w:val="16191F"/>
          <w:sz w:val="22"/>
          <w:szCs w:val="22"/>
        </w:rPr>
        <w:t>Pets</w:t>
      </w:r>
      <w:r w:rsidRPr="00555B5E">
        <w:rPr>
          <w:rFonts w:ascii="Segoe UI" w:hAnsi="Segoe UI" w:cs="Segoe UI"/>
          <w:color w:val="16191F"/>
          <w:sz w:val="22"/>
          <w:szCs w:val="22"/>
        </w:rPr>
        <w:t>, which spans multiple partitions. The table's primary key is </w:t>
      </w:r>
      <w:r w:rsidRPr="00555B5E">
        <w:rPr>
          <w:rStyle w:val="Emphasis"/>
          <w:rFonts w:ascii="Segoe UI" w:hAnsi="Segoe UI" w:cs="Segoe UI"/>
          <w:color w:val="16191F"/>
          <w:sz w:val="22"/>
          <w:szCs w:val="22"/>
        </w:rPr>
        <w:t>AnimalType</w:t>
      </w:r>
      <w:r w:rsidRPr="00555B5E">
        <w:rPr>
          <w:rFonts w:ascii="Segoe UI" w:hAnsi="Segoe UI" w:cs="Segoe UI"/>
          <w:color w:val="16191F"/>
          <w:sz w:val="22"/>
          <w:szCs w:val="22"/>
        </w:rPr>
        <w:t> (only this key attribute is shown). DynamoDB uses its hash function to determine where to store a new item, in this case based on the hash value of the string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Note that the items are not stored in sorted order. Each item's location is determined by the hash value of its partition key.</w:t>
      </w:r>
    </w:p>
    <w:p w:rsidR="00052218" w:rsidRPr="00555B5E" w:rsidRDefault="00052218" w:rsidP="00002E70">
      <w:pPr>
        <w:spacing w:after="120" w:line="360" w:lineRule="auto"/>
        <w:rPr>
          <w:rFonts w:ascii="Segoe UI" w:eastAsia="Times New Roman" w:hAnsi="Segoe UI" w:cs="Segoe UI"/>
          <w:color w:val="292929"/>
          <w:spacing w:val="-1"/>
          <w:lang w:eastAsia="en-IN"/>
        </w:rPr>
      </w:pPr>
    </w:p>
    <w:p w:rsidR="00052218" w:rsidRPr="00555B5E" w:rsidRDefault="00052218" w:rsidP="00002E70">
      <w:pPr>
        <w:spacing w:after="120" w:line="360" w:lineRule="auto"/>
        <w:rPr>
          <w:rFonts w:ascii="Segoe UI" w:hAnsi="Segoe UI" w:cs="Segoe UI"/>
        </w:rPr>
      </w:pPr>
    </w:p>
    <w:p w:rsidR="00BC30BF" w:rsidRPr="00555B5E" w:rsidRDefault="00BC30BF" w:rsidP="00002E70">
      <w:pPr>
        <w:spacing w:after="120" w:line="360" w:lineRule="auto"/>
        <w:rPr>
          <w:rFonts w:ascii="Segoe UI" w:hAnsi="Segoe UI" w:cs="Segoe UI"/>
        </w:rPr>
      </w:pPr>
    </w:p>
    <w:p w:rsidR="00BC30BF" w:rsidRPr="00555B5E" w:rsidRDefault="00BC30BF" w:rsidP="00002E70">
      <w:pPr>
        <w:spacing w:after="120" w:line="360" w:lineRule="auto"/>
        <w:rPr>
          <w:rFonts w:ascii="Segoe UI" w:hAnsi="Segoe UI" w:cs="Segoe UI"/>
        </w:rPr>
      </w:pPr>
    </w:p>
    <w:p w:rsidR="00BC30BF" w:rsidRPr="00555B5E" w:rsidRDefault="00BC30BF" w:rsidP="00002E70">
      <w:pPr>
        <w:spacing w:after="120" w:line="360" w:lineRule="auto"/>
        <w:rPr>
          <w:rFonts w:ascii="Segoe UI" w:hAnsi="Segoe UI" w:cs="Segoe UI"/>
        </w:rPr>
      </w:pPr>
    </w:p>
    <w:p w:rsidR="00BC30BF" w:rsidRPr="00555B5E" w:rsidRDefault="00BC30BF" w:rsidP="00002E70">
      <w:pPr>
        <w:spacing w:after="120" w:line="360" w:lineRule="auto"/>
        <w:rPr>
          <w:rFonts w:ascii="Segoe UI" w:hAnsi="Segoe UI" w:cs="Segoe UI"/>
        </w:rPr>
      </w:pPr>
      <w:r w:rsidRPr="00555B5E">
        <w:rPr>
          <w:rFonts w:ascii="Segoe UI" w:hAnsi="Segoe UI" w:cs="Segoe UI"/>
          <w:noProof/>
        </w:rPr>
        <w:lastRenderedPageBreak/>
        <w:drawing>
          <wp:inline distT="0" distB="0" distL="0" distR="0">
            <wp:extent cx="5115432" cy="3604880"/>
            <wp:effectExtent l="0" t="0" r="0" b="0"/>
            <wp:docPr id="3" name="Picture 3" descr="https://docs.aws.amazon.com/amazondynamodb/latest/developerguide/images/HowItWorksPartiti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ws.amazon.com/amazondynamodb/latest/developerguide/images/HowItWorksPartitionKe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973" cy="3609490"/>
                    </a:xfrm>
                    <a:prstGeom prst="rect">
                      <a:avLst/>
                    </a:prstGeom>
                    <a:noFill/>
                    <a:ln>
                      <a:noFill/>
                    </a:ln>
                  </pic:spPr>
                </pic:pic>
              </a:graphicData>
            </a:graphic>
          </wp:inline>
        </w:drawing>
      </w:r>
    </w:p>
    <w:p w:rsidR="00BC30BF" w:rsidRPr="00555B5E" w:rsidRDefault="00BC30BF" w:rsidP="00002E70">
      <w:pPr>
        <w:spacing w:after="120" w:line="360" w:lineRule="auto"/>
        <w:rPr>
          <w:rFonts w:ascii="Segoe UI" w:hAnsi="Segoe UI" w:cs="Segoe UI"/>
        </w:rPr>
      </w:pPr>
    </w:p>
    <w:p w:rsidR="00BC30BF" w:rsidRPr="00555B5E" w:rsidRDefault="00BC30BF" w:rsidP="00002E70">
      <w:pPr>
        <w:pStyle w:val="Heading2"/>
        <w:pBdr>
          <w:top w:val="single" w:sz="6" w:space="12" w:color="auto"/>
        </w:pBdr>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Data distribution: Partition key and sort key</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 xml:space="preserve">If the table has a </w:t>
      </w:r>
      <w:r w:rsidRPr="00555B5E">
        <w:rPr>
          <w:rFonts w:ascii="Segoe UI" w:hAnsi="Segoe UI" w:cs="Segoe UI"/>
          <w:color w:val="16191F"/>
          <w:sz w:val="22"/>
          <w:szCs w:val="22"/>
          <w:highlight w:val="yellow"/>
        </w:rPr>
        <w:t>composite primary key (partition key and sort key),</w:t>
      </w:r>
      <w:r w:rsidRPr="00555B5E">
        <w:rPr>
          <w:rFonts w:ascii="Segoe UI" w:hAnsi="Segoe UI" w:cs="Segoe UI"/>
          <w:color w:val="16191F"/>
          <w:sz w:val="22"/>
          <w:szCs w:val="22"/>
        </w:rPr>
        <w:t xml:space="preserve"> DynamoDB calculates the hash value of the partition key in the same way as described in </w:t>
      </w:r>
      <w:hyperlink r:id="rId12" w:anchor="HowItWorks.Partitions.SimpleKey" w:history="1">
        <w:r w:rsidRPr="00555B5E">
          <w:rPr>
            <w:rStyle w:val="Hyperlink"/>
            <w:rFonts w:ascii="Segoe UI" w:hAnsi="Segoe UI" w:cs="Segoe UI"/>
            <w:sz w:val="22"/>
            <w:szCs w:val="22"/>
          </w:rPr>
          <w:t>Data distribution: Partition key</w:t>
        </w:r>
      </w:hyperlink>
      <w:r w:rsidRPr="00555B5E">
        <w:rPr>
          <w:rFonts w:ascii="Segoe UI" w:hAnsi="Segoe UI" w:cs="Segoe UI"/>
          <w:color w:val="16191F"/>
          <w:sz w:val="22"/>
          <w:szCs w:val="22"/>
        </w:rPr>
        <w:t>. However, it stores all the items with the same partition key value physically close together, ordered by sort key value.</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write an item to the table, DynamoDB calculates the hash value of the partition key to determine which partition should contain the item. In that partition, several items could have the same partition key value. So DynamoDB stores the item among the others with the same partition key, in ascending order by sort key.</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read an item from the table, you must specify its partition key value and sort key value. DynamoDB calculates the partition key's hash value, yielding the partition in which the item can be found.</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You can read multiple items from the table in a single operation (</w:t>
      </w:r>
      <w:r w:rsidRPr="00555B5E">
        <w:rPr>
          <w:rStyle w:val="HTMLCode"/>
          <w:rFonts w:ascii="Segoe UI" w:eastAsiaTheme="majorEastAsia" w:hAnsi="Segoe UI" w:cs="Segoe UI"/>
          <w:color w:val="16191F"/>
          <w:sz w:val="22"/>
          <w:szCs w:val="22"/>
        </w:rPr>
        <w:t>Query</w:t>
      </w:r>
      <w:r w:rsidRPr="00555B5E">
        <w:rPr>
          <w:rFonts w:ascii="Segoe UI" w:hAnsi="Segoe UI" w:cs="Segoe UI"/>
          <w:color w:val="16191F"/>
          <w:sz w:val="22"/>
          <w:szCs w:val="22"/>
        </w:rPr>
        <w:t xml:space="preserve">) if the items you want have the same partition key value. DynamoDB returns all of the items with that </w:t>
      </w:r>
      <w:r w:rsidRPr="00555B5E">
        <w:rPr>
          <w:rFonts w:ascii="Segoe UI" w:hAnsi="Segoe UI" w:cs="Segoe UI"/>
          <w:color w:val="16191F"/>
          <w:sz w:val="22"/>
          <w:szCs w:val="22"/>
        </w:rPr>
        <w:lastRenderedPageBreak/>
        <w:t>partition key value. Optionally, you can apply a condition to the sort key so that it returns only the items within a certain range of values.</w:t>
      </w:r>
    </w:p>
    <w:p w:rsidR="00BC30BF" w:rsidRPr="00555B5E" w:rsidRDefault="00BC30BF"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Suppose that the </w:t>
      </w:r>
      <w:r w:rsidRPr="00555B5E">
        <w:rPr>
          <w:rStyle w:val="Emphasis"/>
          <w:rFonts w:ascii="Segoe UI" w:hAnsi="Segoe UI" w:cs="Segoe UI"/>
          <w:color w:val="16191F"/>
          <w:sz w:val="22"/>
          <w:szCs w:val="22"/>
        </w:rPr>
        <w:t>Pets</w:t>
      </w:r>
      <w:r w:rsidRPr="00555B5E">
        <w:rPr>
          <w:rFonts w:ascii="Segoe UI" w:hAnsi="Segoe UI" w:cs="Segoe UI"/>
          <w:color w:val="16191F"/>
          <w:sz w:val="22"/>
          <w:szCs w:val="22"/>
        </w:rPr>
        <w:t> table has a composite primary key consisting of </w:t>
      </w:r>
      <w:r w:rsidRPr="00555B5E">
        <w:rPr>
          <w:rStyle w:val="Emphasis"/>
          <w:rFonts w:ascii="Segoe UI" w:hAnsi="Segoe UI" w:cs="Segoe UI"/>
          <w:color w:val="16191F"/>
          <w:sz w:val="22"/>
          <w:szCs w:val="22"/>
        </w:rPr>
        <w:t>AnimalType</w:t>
      </w:r>
      <w:r w:rsidRPr="00555B5E">
        <w:rPr>
          <w:rFonts w:ascii="Segoe UI" w:hAnsi="Segoe UI" w:cs="Segoe UI"/>
          <w:color w:val="16191F"/>
          <w:sz w:val="22"/>
          <w:szCs w:val="22"/>
        </w:rPr>
        <w:t> (partition key) and </w:t>
      </w:r>
      <w:r w:rsidRPr="00555B5E">
        <w:rPr>
          <w:rStyle w:val="Emphasis"/>
          <w:rFonts w:ascii="Segoe UI" w:hAnsi="Segoe UI" w:cs="Segoe UI"/>
          <w:color w:val="16191F"/>
          <w:sz w:val="22"/>
          <w:szCs w:val="22"/>
        </w:rPr>
        <w:t>Name</w:t>
      </w:r>
      <w:r w:rsidRPr="00555B5E">
        <w:rPr>
          <w:rFonts w:ascii="Segoe UI" w:hAnsi="Segoe UI" w:cs="Segoe UI"/>
          <w:color w:val="16191F"/>
          <w:sz w:val="22"/>
          <w:szCs w:val="22"/>
        </w:rPr>
        <w:t> (sort key). The following diagram shows DynamoDB writing an item with a partition key value of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and a sort key value of </w:t>
      </w:r>
      <w:r w:rsidRPr="00555B5E">
        <w:rPr>
          <w:rStyle w:val="Emphasis"/>
          <w:rFonts w:ascii="Segoe UI" w:hAnsi="Segoe UI" w:cs="Segoe UI"/>
          <w:color w:val="16191F"/>
          <w:sz w:val="22"/>
          <w:szCs w:val="22"/>
        </w:rPr>
        <w:t>Fido</w:t>
      </w:r>
      <w:r w:rsidRPr="00555B5E">
        <w:rPr>
          <w:rFonts w:ascii="Segoe UI" w:hAnsi="Segoe UI" w:cs="Segoe UI"/>
          <w:color w:val="16191F"/>
          <w:sz w:val="22"/>
          <w:szCs w:val="22"/>
        </w:rPr>
        <w:t>.</w:t>
      </w:r>
    </w:p>
    <w:p w:rsidR="00BC30BF" w:rsidRPr="00555B5E" w:rsidRDefault="00BC30BF" w:rsidP="00002E70">
      <w:pPr>
        <w:spacing w:after="120" w:line="360" w:lineRule="auto"/>
        <w:rPr>
          <w:rFonts w:ascii="Segoe UI" w:hAnsi="Segoe UI" w:cs="Segoe UI"/>
        </w:rPr>
      </w:pPr>
      <w:r w:rsidRPr="00555B5E">
        <w:rPr>
          <w:rFonts w:ascii="Segoe UI" w:hAnsi="Segoe UI" w:cs="Segoe UI"/>
          <w:noProof/>
        </w:rPr>
        <w:drawing>
          <wp:inline distT="0" distB="0" distL="0" distR="0">
            <wp:extent cx="5731510" cy="4251789"/>
            <wp:effectExtent l="0" t="0" r="2540" b="0"/>
            <wp:docPr id="4" name="Picture 4" descr="https://docs.aws.amazon.com/amazondynamodb/latest/developerguide/images/HowItWorksPartitionKeySor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ws.amazon.com/amazondynamodb/latest/developerguide/images/HowItWorksPartitionKeySortK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51789"/>
                    </a:xfrm>
                    <a:prstGeom prst="rect">
                      <a:avLst/>
                    </a:prstGeom>
                    <a:noFill/>
                    <a:ln>
                      <a:noFill/>
                    </a:ln>
                  </pic:spPr>
                </pic:pic>
              </a:graphicData>
            </a:graphic>
          </wp:inline>
        </w:drawing>
      </w:r>
    </w:p>
    <w:p w:rsidR="00D90C36" w:rsidRPr="00555B5E" w:rsidRDefault="00D90C36"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read that same item from the </w:t>
      </w:r>
      <w:r w:rsidRPr="00555B5E">
        <w:rPr>
          <w:rStyle w:val="Emphasis"/>
          <w:rFonts w:ascii="Segoe UI" w:hAnsi="Segoe UI" w:cs="Segoe UI"/>
          <w:color w:val="16191F"/>
          <w:sz w:val="22"/>
          <w:szCs w:val="22"/>
        </w:rPr>
        <w:t>Pets</w:t>
      </w:r>
      <w:r w:rsidRPr="00555B5E">
        <w:rPr>
          <w:rFonts w:ascii="Segoe UI" w:hAnsi="Segoe UI" w:cs="Segoe UI"/>
          <w:color w:val="16191F"/>
          <w:sz w:val="22"/>
          <w:szCs w:val="22"/>
        </w:rPr>
        <w:t> table, DynamoDB calculates the hash value of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yielding the partition in which these items are stored. DynamoDB then scans the sort key attribute values until it finds </w:t>
      </w:r>
      <w:r w:rsidRPr="00555B5E">
        <w:rPr>
          <w:rStyle w:val="Emphasis"/>
          <w:rFonts w:ascii="Segoe UI" w:hAnsi="Segoe UI" w:cs="Segoe UI"/>
          <w:color w:val="16191F"/>
          <w:sz w:val="22"/>
          <w:szCs w:val="22"/>
        </w:rPr>
        <w:t>Fido</w:t>
      </w:r>
      <w:r w:rsidRPr="00555B5E">
        <w:rPr>
          <w:rFonts w:ascii="Segoe UI" w:hAnsi="Segoe UI" w:cs="Segoe UI"/>
          <w:color w:val="16191F"/>
          <w:sz w:val="22"/>
          <w:szCs w:val="22"/>
        </w:rPr>
        <w:t>.</w:t>
      </w:r>
    </w:p>
    <w:p w:rsidR="00D90C36" w:rsidRPr="00555B5E" w:rsidRDefault="00D90C36"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read all of the items with an </w:t>
      </w:r>
      <w:r w:rsidRPr="00555B5E">
        <w:rPr>
          <w:rStyle w:val="Emphasis"/>
          <w:rFonts w:ascii="Segoe UI" w:hAnsi="Segoe UI" w:cs="Segoe UI"/>
          <w:color w:val="16191F"/>
          <w:sz w:val="22"/>
          <w:szCs w:val="22"/>
        </w:rPr>
        <w:t>AnimalType</w:t>
      </w:r>
      <w:r w:rsidRPr="00555B5E">
        <w:rPr>
          <w:rFonts w:ascii="Segoe UI" w:hAnsi="Segoe UI" w:cs="Segoe UI"/>
          <w:color w:val="16191F"/>
          <w:sz w:val="22"/>
          <w:szCs w:val="22"/>
        </w:rPr>
        <w:t> of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you can issue a </w:t>
      </w:r>
      <w:r w:rsidRPr="00555B5E">
        <w:rPr>
          <w:rStyle w:val="HTMLCode"/>
          <w:rFonts w:ascii="Segoe UI" w:hAnsi="Segoe UI" w:cs="Segoe UI"/>
          <w:color w:val="16191F"/>
          <w:sz w:val="22"/>
          <w:szCs w:val="22"/>
        </w:rPr>
        <w:t>Query</w:t>
      </w:r>
      <w:r w:rsidRPr="00555B5E">
        <w:rPr>
          <w:rFonts w:ascii="Segoe UI" w:hAnsi="Segoe UI" w:cs="Segoe UI"/>
          <w:color w:val="16191F"/>
          <w:sz w:val="22"/>
          <w:szCs w:val="22"/>
        </w:rPr>
        <w:t> operation without specifying a sort key condition. By default, the items are returned in the order that they are stored (that is, in ascending order by sort key). Optionally, you can request descending order instead.</w:t>
      </w:r>
    </w:p>
    <w:p w:rsidR="00D90C36" w:rsidRPr="00555B5E" w:rsidRDefault="00D90C36"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To query only some of the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items, you can apply a condition to the sort key (for example, only the </w:t>
      </w:r>
      <w:r w:rsidRPr="00555B5E">
        <w:rPr>
          <w:rStyle w:val="Emphasis"/>
          <w:rFonts w:ascii="Segoe UI" w:hAnsi="Segoe UI" w:cs="Segoe UI"/>
          <w:color w:val="16191F"/>
          <w:sz w:val="22"/>
          <w:szCs w:val="22"/>
        </w:rPr>
        <w:t>Dog</w:t>
      </w:r>
      <w:r w:rsidRPr="00555B5E">
        <w:rPr>
          <w:rFonts w:ascii="Segoe UI" w:hAnsi="Segoe UI" w:cs="Segoe UI"/>
          <w:color w:val="16191F"/>
          <w:sz w:val="22"/>
          <w:szCs w:val="22"/>
        </w:rPr>
        <w:t> items where </w:t>
      </w:r>
      <w:r w:rsidRPr="00555B5E">
        <w:rPr>
          <w:rStyle w:val="Emphasis"/>
          <w:rFonts w:ascii="Segoe UI" w:hAnsi="Segoe UI" w:cs="Segoe UI"/>
          <w:color w:val="16191F"/>
          <w:sz w:val="22"/>
          <w:szCs w:val="22"/>
        </w:rPr>
        <w:t>Name</w:t>
      </w:r>
      <w:r w:rsidRPr="00555B5E">
        <w:rPr>
          <w:rFonts w:ascii="Segoe UI" w:hAnsi="Segoe UI" w:cs="Segoe UI"/>
          <w:color w:val="16191F"/>
          <w:sz w:val="22"/>
          <w:szCs w:val="22"/>
        </w:rPr>
        <w:t> begins with a letter that is within the range </w:t>
      </w:r>
      <w:r w:rsidRPr="00555B5E">
        <w:rPr>
          <w:rStyle w:val="HTMLCode"/>
          <w:rFonts w:ascii="Segoe UI" w:hAnsi="Segoe UI" w:cs="Segoe UI"/>
          <w:color w:val="16191F"/>
          <w:sz w:val="22"/>
          <w:szCs w:val="22"/>
        </w:rPr>
        <w:t>A</w:t>
      </w:r>
      <w:r w:rsidRPr="00555B5E">
        <w:rPr>
          <w:rFonts w:ascii="Segoe UI" w:hAnsi="Segoe UI" w:cs="Segoe UI"/>
          <w:color w:val="16191F"/>
          <w:sz w:val="22"/>
          <w:szCs w:val="22"/>
        </w:rPr>
        <w:t> through </w:t>
      </w:r>
      <w:r w:rsidRPr="00555B5E">
        <w:rPr>
          <w:rStyle w:val="HTMLCode"/>
          <w:rFonts w:ascii="Segoe UI" w:hAnsi="Segoe UI" w:cs="Segoe UI"/>
          <w:color w:val="16191F"/>
          <w:sz w:val="22"/>
          <w:szCs w:val="22"/>
        </w:rPr>
        <w:t>K</w:t>
      </w:r>
      <w:r w:rsidRPr="00555B5E">
        <w:rPr>
          <w:rFonts w:ascii="Segoe UI" w:hAnsi="Segoe UI" w:cs="Segoe UI"/>
          <w:color w:val="16191F"/>
          <w:sz w:val="22"/>
          <w:szCs w:val="22"/>
        </w:rPr>
        <w:t>).</w:t>
      </w:r>
    </w:p>
    <w:p w:rsidR="00D90C36" w:rsidRPr="00555B5E" w:rsidRDefault="00D90C36" w:rsidP="00002E70">
      <w:pPr>
        <w:pStyle w:val="Heading1"/>
        <w:shd w:val="clear" w:color="auto" w:fill="FFFFFF"/>
        <w:spacing w:before="0" w:after="120" w:line="360" w:lineRule="auto"/>
        <w:rPr>
          <w:rFonts w:ascii="Segoe UI" w:hAnsi="Segoe UI" w:cs="Segoe UI"/>
          <w:b/>
          <w:bCs/>
          <w:color w:val="16191F"/>
          <w:sz w:val="22"/>
          <w:szCs w:val="22"/>
        </w:rPr>
      </w:pPr>
      <w:r w:rsidRPr="00555B5E">
        <w:rPr>
          <w:rFonts w:ascii="Segoe UI" w:hAnsi="Segoe UI" w:cs="Segoe UI"/>
          <w:b/>
          <w:bCs/>
          <w:color w:val="16191F"/>
          <w:sz w:val="22"/>
          <w:szCs w:val="22"/>
          <w:highlight w:val="yellow"/>
        </w:rPr>
        <w:lastRenderedPageBreak/>
        <w:t>Core components of Amazon DynamoDB</w:t>
      </w:r>
      <w:r w:rsidRPr="00555B5E">
        <w:rPr>
          <w:rFonts w:ascii="Segoe UI" w:hAnsi="Segoe UI" w:cs="Segoe UI"/>
          <w:b/>
          <w:bCs/>
          <w:color w:val="16191F"/>
          <w:sz w:val="22"/>
          <w:szCs w:val="22"/>
          <w:highlight w:val="yellow"/>
        </w:rPr>
        <w:t>:</w:t>
      </w:r>
    </w:p>
    <w:p w:rsidR="00D90C36" w:rsidRPr="00555B5E" w:rsidRDefault="00D90C36" w:rsidP="00002E70">
      <w:pPr>
        <w:spacing w:after="120" w:line="360" w:lineRule="auto"/>
        <w:rPr>
          <w:rFonts w:ascii="Segoe UI" w:hAnsi="Segoe UI" w:cs="Segoe UI"/>
        </w:rPr>
      </w:pPr>
    </w:p>
    <w:p w:rsidR="00D90C36" w:rsidRPr="00555B5E" w:rsidRDefault="00D90C36" w:rsidP="00002E70">
      <w:pPr>
        <w:pStyle w:val="Heading2"/>
        <w:pBdr>
          <w:top w:val="single" w:sz="6" w:space="12" w:color="auto"/>
        </w:pBdr>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Tables, items, and attributes</w:t>
      </w:r>
    </w:p>
    <w:p w:rsidR="00D90C36" w:rsidRPr="00555B5E" w:rsidRDefault="00D90C36"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The following are the basic DynamoDB components:</w:t>
      </w:r>
    </w:p>
    <w:p w:rsidR="00D90C36" w:rsidRPr="00555B5E" w:rsidRDefault="00D90C36" w:rsidP="00002E70">
      <w:pPr>
        <w:pStyle w:val="NormalWeb"/>
        <w:numPr>
          <w:ilvl w:val="0"/>
          <w:numId w:val="1"/>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b/>
          <w:bCs/>
          <w:color w:val="16191F"/>
          <w:sz w:val="22"/>
          <w:szCs w:val="22"/>
        </w:rPr>
        <w:t>Tables</w:t>
      </w:r>
      <w:r w:rsidRPr="00555B5E">
        <w:rPr>
          <w:rFonts w:ascii="Segoe UI" w:hAnsi="Segoe UI" w:cs="Segoe UI"/>
          <w:color w:val="16191F"/>
          <w:sz w:val="22"/>
          <w:szCs w:val="22"/>
        </w:rPr>
        <w:t> – Similar to other database systems, DynamoDB stores data in tables. A </w:t>
      </w:r>
      <w:r w:rsidRPr="00555B5E">
        <w:rPr>
          <w:rStyle w:val="Emphasis"/>
          <w:rFonts w:ascii="Segoe UI" w:hAnsi="Segoe UI" w:cs="Segoe UI"/>
          <w:color w:val="16191F"/>
          <w:sz w:val="22"/>
          <w:szCs w:val="22"/>
        </w:rPr>
        <w:t>table</w:t>
      </w:r>
      <w:r w:rsidRPr="00555B5E">
        <w:rPr>
          <w:rFonts w:ascii="Segoe UI" w:hAnsi="Segoe UI" w:cs="Segoe UI"/>
          <w:color w:val="16191F"/>
          <w:sz w:val="22"/>
          <w:szCs w:val="22"/>
        </w:rPr>
        <w:t> is a collection of data. For example, see the example table called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that you could use to store personal contact information about friends, family, or anyone else of interest. You could also have a </w:t>
      </w:r>
      <w:r w:rsidRPr="00555B5E">
        <w:rPr>
          <w:rStyle w:val="Emphasis"/>
          <w:rFonts w:ascii="Segoe UI" w:hAnsi="Segoe UI" w:cs="Segoe UI"/>
          <w:color w:val="16191F"/>
          <w:sz w:val="22"/>
          <w:szCs w:val="22"/>
        </w:rPr>
        <w:t>Cars</w:t>
      </w:r>
      <w:r w:rsidRPr="00555B5E">
        <w:rPr>
          <w:rFonts w:ascii="Segoe UI" w:hAnsi="Segoe UI" w:cs="Segoe UI"/>
          <w:color w:val="16191F"/>
          <w:sz w:val="22"/>
          <w:szCs w:val="22"/>
        </w:rPr>
        <w:t> table to store information about vehicles that people drive.</w:t>
      </w:r>
    </w:p>
    <w:p w:rsidR="00D90C36" w:rsidRPr="00555B5E" w:rsidRDefault="00D90C36" w:rsidP="00002E70">
      <w:pPr>
        <w:pStyle w:val="NormalWeb"/>
        <w:numPr>
          <w:ilvl w:val="0"/>
          <w:numId w:val="1"/>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b/>
          <w:bCs/>
          <w:color w:val="16191F"/>
          <w:sz w:val="22"/>
          <w:szCs w:val="22"/>
        </w:rPr>
        <w:t>Items</w:t>
      </w:r>
      <w:r w:rsidRPr="00555B5E">
        <w:rPr>
          <w:rFonts w:ascii="Segoe UI" w:hAnsi="Segoe UI" w:cs="Segoe UI"/>
          <w:color w:val="16191F"/>
          <w:sz w:val="22"/>
          <w:szCs w:val="22"/>
        </w:rPr>
        <w:t> – Each table contains zero or more items. An </w:t>
      </w:r>
      <w:r w:rsidRPr="00555B5E">
        <w:rPr>
          <w:rStyle w:val="Emphasis"/>
          <w:rFonts w:ascii="Segoe UI" w:hAnsi="Segoe UI" w:cs="Segoe UI"/>
          <w:color w:val="16191F"/>
          <w:sz w:val="22"/>
          <w:szCs w:val="22"/>
        </w:rPr>
        <w:t>item</w:t>
      </w:r>
      <w:r w:rsidRPr="00555B5E">
        <w:rPr>
          <w:rFonts w:ascii="Segoe UI" w:hAnsi="Segoe UI" w:cs="Segoe UI"/>
          <w:color w:val="16191F"/>
          <w:sz w:val="22"/>
          <w:szCs w:val="22"/>
        </w:rPr>
        <w:t> is a group of attributes that is uniquely identifiable among all of the other items. In a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table, each item represents a person. For a </w:t>
      </w:r>
      <w:r w:rsidRPr="00555B5E">
        <w:rPr>
          <w:rStyle w:val="Emphasis"/>
          <w:rFonts w:ascii="Segoe UI" w:hAnsi="Segoe UI" w:cs="Segoe UI"/>
          <w:color w:val="16191F"/>
          <w:sz w:val="22"/>
          <w:szCs w:val="22"/>
        </w:rPr>
        <w:t>Cars</w:t>
      </w:r>
      <w:r w:rsidRPr="00555B5E">
        <w:rPr>
          <w:rFonts w:ascii="Segoe UI" w:hAnsi="Segoe UI" w:cs="Segoe UI"/>
          <w:color w:val="16191F"/>
          <w:sz w:val="22"/>
          <w:szCs w:val="22"/>
        </w:rPr>
        <w:t> table, each item represents one vehicle. Items in DynamoDB are similar in many ways to rows, records, or tuples in other database systems. In DynamoDB, there is no limit to the number of items you can store in a table.</w:t>
      </w:r>
    </w:p>
    <w:p w:rsidR="00D90C36" w:rsidRPr="00555B5E" w:rsidRDefault="00D90C36" w:rsidP="00002E70">
      <w:pPr>
        <w:pStyle w:val="NormalWeb"/>
        <w:numPr>
          <w:ilvl w:val="0"/>
          <w:numId w:val="1"/>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b/>
          <w:bCs/>
          <w:color w:val="16191F"/>
          <w:sz w:val="22"/>
          <w:szCs w:val="22"/>
        </w:rPr>
        <w:t>Attributes</w:t>
      </w:r>
      <w:r w:rsidRPr="00555B5E">
        <w:rPr>
          <w:rFonts w:ascii="Segoe UI" w:hAnsi="Segoe UI" w:cs="Segoe UI"/>
          <w:color w:val="16191F"/>
          <w:sz w:val="22"/>
          <w:szCs w:val="22"/>
        </w:rPr>
        <w:t> – Each item is composed of one or more attributes. An </w:t>
      </w:r>
      <w:r w:rsidRPr="00555B5E">
        <w:rPr>
          <w:rStyle w:val="Emphasis"/>
          <w:rFonts w:ascii="Segoe UI" w:hAnsi="Segoe UI" w:cs="Segoe UI"/>
          <w:color w:val="16191F"/>
          <w:sz w:val="22"/>
          <w:szCs w:val="22"/>
        </w:rPr>
        <w:t>attribute</w:t>
      </w:r>
      <w:r w:rsidRPr="00555B5E">
        <w:rPr>
          <w:rFonts w:ascii="Segoe UI" w:hAnsi="Segoe UI" w:cs="Segoe UI"/>
          <w:color w:val="16191F"/>
          <w:sz w:val="22"/>
          <w:szCs w:val="22"/>
        </w:rPr>
        <w:t> is a fundamental data element, something that does not need to be broken down any further. For example, an item in a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table contains attributes called </w:t>
      </w:r>
      <w:r w:rsidRPr="00555B5E">
        <w:rPr>
          <w:rStyle w:val="Emphasis"/>
          <w:rFonts w:ascii="Segoe UI" w:hAnsi="Segoe UI" w:cs="Segoe UI"/>
          <w:color w:val="16191F"/>
          <w:sz w:val="22"/>
          <w:szCs w:val="22"/>
        </w:rPr>
        <w:t>PersonID</w:t>
      </w:r>
      <w:r w:rsidRPr="00555B5E">
        <w:rPr>
          <w:rFonts w:ascii="Segoe UI" w:hAnsi="Segoe UI" w:cs="Segoe UI"/>
          <w:color w:val="16191F"/>
          <w:sz w:val="22"/>
          <w:szCs w:val="22"/>
        </w:rPr>
        <w:t>, </w:t>
      </w:r>
      <w:r w:rsidRPr="00555B5E">
        <w:rPr>
          <w:rStyle w:val="Emphasis"/>
          <w:rFonts w:ascii="Segoe UI" w:hAnsi="Segoe UI" w:cs="Segoe UI"/>
          <w:color w:val="16191F"/>
          <w:sz w:val="22"/>
          <w:szCs w:val="22"/>
        </w:rPr>
        <w:t>LastName</w:t>
      </w:r>
      <w:r w:rsidRPr="00555B5E">
        <w:rPr>
          <w:rFonts w:ascii="Segoe UI" w:hAnsi="Segoe UI" w:cs="Segoe UI"/>
          <w:color w:val="16191F"/>
          <w:sz w:val="22"/>
          <w:szCs w:val="22"/>
        </w:rPr>
        <w:t>, </w:t>
      </w:r>
      <w:r w:rsidRPr="00555B5E">
        <w:rPr>
          <w:rStyle w:val="Emphasis"/>
          <w:rFonts w:ascii="Segoe UI" w:hAnsi="Segoe UI" w:cs="Segoe UI"/>
          <w:color w:val="16191F"/>
          <w:sz w:val="22"/>
          <w:szCs w:val="22"/>
        </w:rPr>
        <w:t>FirstName</w:t>
      </w:r>
      <w:r w:rsidRPr="00555B5E">
        <w:rPr>
          <w:rFonts w:ascii="Segoe UI" w:hAnsi="Segoe UI" w:cs="Segoe UI"/>
          <w:color w:val="16191F"/>
          <w:sz w:val="22"/>
          <w:szCs w:val="22"/>
        </w:rPr>
        <w:t>, and so on. For a </w:t>
      </w:r>
      <w:r w:rsidRPr="00555B5E">
        <w:rPr>
          <w:rStyle w:val="Emphasis"/>
          <w:rFonts w:ascii="Segoe UI" w:hAnsi="Segoe UI" w:cs="Segoe UI"/>
          <w:color w:val="16191F"/>
          <w:sz w:val="22"/>
          <w:szCs w:val="22"/>
        </w:rPr>
        <w:t>Department</w:t>
      </w:r>
      <w:r w:rsidRPr="00555B5E">
        <w:rPr>
          <w:rFonts w:ascii="Segoe UI" w:hAnsi="Segoe UI" w:cs="Segoe UI"/>
          <w:color w:val="16191F"/>
          <w:sz w:val="22"/>
          <w:szCs w:val="22"/>
        </w:rPr>
        <w:t> table, an item might have attributes such as </w:t>
      </w:r>
      <w:r w:rsidRPr="00555B5E">
        <w:rPr>
          <w:rStyle w:val="Emphasis"/>
          <w:rFonts w:ascii="Segoe UI" w:hAnsi="Segoe UI" w:cs="Segoe UI"/>
          <w:color w:val="16191F"/>
          <w:sz w:val="22"/>
          <w:szCs w:val="22"/>
        </w:rPr>
        <w:t>DepartmentID</w:t>
      </w:r>
      <w:r w:rsidRPr="00555B5E">
        <w:rPr>
          <w:rFonts w:ascii="Segoe UI" w:hAnsi="Segoe UI" w:cs="Segoe UI"/>
          <w:color w:val="16191F"/>
          <w:sz w:val="22"/>
          <w:szCs w:val="22"/>
        </w:rPr>
        <w:t>, </w:t>
      </w:r>
      <w:r w:rsidRPr="00555B5E">
        <w:rPr>
          <w:rStyle w:val="Emphasis"/>
          <w:rFonts w:ascii="Segoe UI" w:hAnsi="Segoe UI" w:cs="Segoe UI"/>
          <w:color w:val="16191F"/>
          <w:sz w:val="22"/>
          <w:szCs w:val="22"/>
        </w:rPr>
        <w:t>Name</w:t>
      </w:r>
      <w:r w:rsidRPr="00555B5E">
        <w:rPr>
          <w:rFonts w:ascii="Segoe UI" w:hAnsi="Segoe UI" w:cs="Segoe UI"/>
          <w:color w:val="16191F"/>
          <w:sz w:val="22"/>
          <w:szCs w:val="22"/>
        </w:rPr>
        <w:t>, </w:t>
      </w:r>
      <w:r w:rsidRPr="00555B5E">
        <w:rPr>
          <w:rStyle w:val="Emphasis"/>
          <w:rFonts w:ascii="Segoe UI" w:hAnsi="Segoe UI" w:cs="Segoe UI"/>
          <w:color w:val="16191F"/>
          <w:sz w:val="22"/>
          <w:szCs w:val="22"/>
        </w:rPr>
        <w:t>Manager</w:t>
      </w:r>
      <w:r w:rsidRPr="00555B5E">
        <w:rPr>
          <w:rFonts w:ascii="Segoe UI" w:hAnsi="Segoe UI" w:cs="Segoe UI"/>
          <w:color w:val="16191F"/>
          <w:sz w:val="22"/>
          <w:szCs w:val="22"/>
        </w:rPr>
        <w:t>, and so on. Attributes in DynamoDB are similar in many ways to fields or columns in other database systems.</w:t>
      </w:r>
    </w:p>
    <w:p w:rsidR="00D90C36" w:rsidRPr="00555B5E" w:rsidRDefault="00D90C36" w:rsidP="00002E70">
      <w:pPr>
        <w:spacing w:after="120" w:line="360" w:lineRule="auto"/>
        <w:rPr>
          <w:rFonts w:ascii="Segoe UI" w:hAnsi="Segoe UI" w:cs="Segoe UI"/>
        </w:rPr>
      </w:pPr>
      <w:r w:rsidRPr="00555B5E">
        <w:rPr>
          <w:rFonts w:ascii="Segoe UI" w:hAnsi="Segoe UI" w:cs="Segoe UI"/>
          <w:noProof/>
        </w:rPr>
        <w:lastRenderedPageBreak/>
        <w:drawing>
          <wp:inline distT="0" distB="0" distL="0" distR="0">
            <wp:extent cx="3241431" cy="3864041"/>
            <wp:effectExtent l="0" t="0" r="0" b="3175"/>
            <wp:docPr id="5" name="Picture 5" descr="https://docs.aws.amazon.com/amazondynamodb/latest/developerguide/images/HowItWorks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aws.amazon.com/amazondynamodb/latest/developerguide/images/HowItWorksPeo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492" cy="3890339"/>
                    </a:xfrm>
                    <a:prstGeom prst="rect">
                      <a:avLst/>
                    </a:prstGeom>
                    <a:noFill/>
                    <a:ln>
                      <a:noFill/>
                    </a:ln>
                  </pic:spPr>
                </pic:pic>
              </a:graphicData>
            </a:graphic>
          </wp:inline>
        </w:drawing>
      </w:r>
    </w:p>
    <w:p w:rsidR="00002E70" w:rsidRPr="00555B5E" w:rsidRDefault="00002E70"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Note the following about the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table:</w:t>
      </w:r>
    </w:p>
    <w:p w:rsidR="00002E70" w:rsidRPr="00555B5E" w:rsidRDefault="00002E70" w:rsidP="00002E70">
      <w:pPr>
        <w:pStyle w:val="NormalWeb"/>
        <w:numPr>
          <w:ilvl w:val="0"/>
          <w:numId w:val="2"/>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Each item in the table has a unique identifier, or primary key, that distinguishes the item from all of the others in the table. In the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table, the primary key consists of one attribute (</w:t>
      </w:r>
      <w:r w:rsidRPr="00555B5E">
        <w:rPr>
          <w:rStyle w:val="Emphasis"/>
          <w:rFonts w:ascii="Segoe UI" w:hAnsi="Segoe UI" w:cs="Segoe UI"/>
          <w:color w:val="16191F"/>
          <w:sz w:val="22"/>
          <w:szCs w:val="22"/>
        </w:rPr>
        <w:t>PersonID</w:t>
      </w:r>
      <w:r w:rsidRPr="00555B5E">
        <w:rPr>
          <w:rFonts w:ascii="Segoe UI" w:hAnsi="Segoe UI" w:cs="Segoe UI"/>
          <w:color w:val="16191F"/>
          <w:sz w:val="22"/>
          <w:szCs w:val="22"/>
        </w:rPr>
        <w:t>).</w:t>
      </w:r>
    </w:p>
    <w:p w:rsidR="00002E70" w:rsidRPr="00555B5E" w:rsidRDefault="00002E70" w:rsidP="00002E70">
      <w:pPr>
        <w:pStyle w:val="NormalWeb"/>
        <w:numPr>
          <w:ilvl w:val="0"/>
          <w:numId w:val="2"/>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Other than the primary key, the </w:t>
      </w:r>
      <w:r w:rsidRPr="00555B5E">
        <w:rPr>
          <w:rStyle w:val="Emphasis"/>
          <w:rFonts w:ascii="Segoe UI" w:hAnsi="Segoe UI" w:cs="Segoe UI"/>
          <w:color w:val="16191F"/>
          <w:sz w:val="22"/>
          <w:szCs w:val="22"/>
        </w:rPr>
        <w:t>People</w:t>
      </w:r>
      <w:r w:rsidRPr="00555B5E">
        <w:rPr>
          <w:rFonts w:ascii="Segoe UI" w:hAnsi="Segoe UI" w:cs="Segoe UI"/>
          <w:color w:val="16191F"/>
          <w:sz w:val="22"/>
          <w:szCs w:val="22"/>
        </w:rPr>
        <w:t> table is schemaless, which means that neither the attributes nor their data types need to be defined beforehand. Each item can have its own distinct attributes.</w:t>
      </w:r>
    </w:p>
    <w:p w:rsidR="00002E70" w:rsidRPr="00555B5E" w:rsidRDefault="00002E70" w:rsidP="00002E70">
      <w:pPr>
        <w:pStyle w:val="NormalWeb"/>
        <w:numPr>
          <w:ilvl w:val="0"/>
          <w:numId w:val="2"/>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Most of the attributes are </w:t>
      </w:r>
      <w:r w:rsidRPr="00555B5E">
        <w:rPr>
          <w:rStyle w:val="Emphasis"/>
          <w:rFonts w:ascii="Segoe UI" w:hAnsi="Segoe UI" w:cs="Segoe UI"/>
          <w:color w:val="16191F"/>
          <w:sz w:val="22"/>
          <w:szCs w:val="22"/>
        </w:rPr>
        <w:t>scalar</w:t>
      </w:r>
      <w:r w:rsidRPr="00555B5E">
        <w:rPr>
          <w:rFonts w:ascii="Segoe UI" w:hAnsi="Segoe UI" w:cs="Segoe UI"/>
          <w:color w:val="16191F"/>
          <w:sz w:val="22"/>
          <w:szCs w:val="22"/>
        </w:rPr>
        <w:t>, which means that they can have only one value. Strings and numbers are common examples of scalars.</w:t>
      </w:r>
    </w:p>
    <w:p w:rsidR="00002E70" w:rsidRPr="00555B5E" w:rsidRDefault="00002E70" w:rsidP="00002E70">
      <w:pPr>
        <w:pStyle w:val="NormalWeb"/>
        <w:numPr>
          <w:ilvl w:val="0"/>
          <w:numId w:val="2"/>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Some of the items have a nested attribute (</w:t>
      </w:r>
      <w:r w:rsidRPr="00555B5E">
        <w:rPr>
          <w:rStyle w:val="Emphasis"/>
          <w:rFonts w:ascii="Segoe UI" w:hAnsi="Segoe UI" w:cs="Segoe UI"/>
          <w:color w:val="16191F"/>
          <w:sz w:val="22"/>
          <w:szCs w:val="22"/>
        </w:rPr>
        <w:t>Address</w:t>
      </w:r>
      <w:r w:rsidRPr="00555B5E">
        <w:rPr>
          <w:rFonts w:ascii="Segoe UI" w:hAnsi="Segoe UI" w:cs="Segoe UI"/>
          <w:color w:val="16191F"/>
          <w:sz w:val="22"/>
          <w:szCs w:val="22"/>
        </w:rPr>
        <w:t>). DynamoDB supports nested attributes up to 32 levels deep.</w:t>
      </w:r>
    </w:p>
    <w:p w:rsidR="00002E70" w:rsidRPr="00555B5E" w:rsidRDefault="00002E70" w:rsidP="00002E70">
      <w:pPr>
        <w:spacing w:after="120" w:line="360" w:lineRule="auto"/>
        <w:rPr>
          <w:rFonts w:ascii="Segoe UI" w:hAnsi="Segoe UI" w:cs="Segoe UI"/>
        </w:rPr>
      </w:pPr>
    </w:p>
    <w:p w:rsidR="00002E70" w:rsidRPr="00555B5E" w:rsidRDefault="00002E70" w:rsidP="00002E70">
      <w:pPr>
        <w:spacing w:after="120" w:line="360" w:lineRule="auto"/>
        <w:rPr>
          <w:rFonts w:ascii="Segoe UI" w:hAnsi="Segoe UI" w:cs="Segoe UI"/>
          <w:color w:val="16191F"/>
          <w:shd w:val="clear" w:color="auto" w:fill="FFFFFF"/>
        </w:rPr>
      </w:pPr>
      <w:r w:rsidRPr="00555B5E">
        <w:rPr>
          <w:rFonts w:ascii="Segoe UI" w:hAnsi="Segoe UI" w:cs="Segoe UI"/>
          <w:color w:val="16191F"/>
          <w:shd w:val="clear" w:color="auto" w:fill="FFFFFF"/>
        </w:rPr>
        <w:t>The following is another example table named </w:t>
      </w:r>
      <w:r w:rsidRPr="00555B5E">
        <w:rPr>
          <w:rStyle w:val="Emphasis"/>
          <w:rFonts w:ascii="Segoe UI" w:hAnsi="Segoe UI" w:cs="Segoe UI"/>
          <w:color w:val="16191F"/>
          <w:shd w:val="clear" w:color="auto" w:fill="FFFFFF"/>
        </w:rPr>
        <w:t>Music</w:t>
      </w:r>
      <w:r w:rsidRPr="00555B5E">
        <w:rPr>
          <w:rFonts w:ascii="Segoe UI" w:hAnsi="Segoe UI" w:cs="Segoe UI"/>
          <w:color w:val="16191F"/>
          <w:shd w:val="clear" w:color="auto" w:fill="FFFFFF"/>
        </w:rPr>
        <w:t> that you could use to keep track of your music collection.</w:t>
      </w:r>
    </w:p>
    <w:p w:rsidR="00002E70" w:rsidRPr="00555B5E" w:rsidRDefault="00002E70" w:rsidP="00002E70">
      <w:pPr>
        <w:spacing w:after="120" w:line="360" w:lineRule="auto"/>
        <w:rPr>
          <w:rFonts w:ascii="Segoe UI" w:hAnsi="Segoe UI" w:cs="Segoe UI"/>
        </w:rPr>
      </w:pPr>
      <w:r w:rsidRPr="00555B5E">
        <w:rPr>
          <w:rFonts w:ascii="Segoe UI" w:hAnsi="Segoe UI" w:cs="Segoe UI"/>
          <w:noProof/>
        </w:rPr>
        <w:lastRenderedPageBreak/>
        <w:drawing>
          <wp:inline distT="0" distB="0" distL="0" distR="0">
            <wp:extent cx="3294380" cy="7075170"/>
            <wp:effectExtent l="0" t="0" r="1270" b="0"/>
            <wp:docPr id="6" name="Picture 6" descr="https://docs.aws.amazon.com/amazondynamodb/latest/developerguide/images/HowItWork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aws.amazon.com/amazondynamodb/latest/developerguide/images/HowItWorksMus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4380" cy="7075170"/>
                    </a:xfrm>
                    <a:prstGeom prst="rect">
                      <a:avLst/>
                    </a:prstGeom>
                    <a:noFill/>
                    <a:ln>
                      <a:noFill/>
                    </a:ln>
                  </pic:spPr>
                </pic:pic>
              </a:graphicData>
            </a:graphic>
          </wp:inline>
        </w:drawing>
      </w:r>
    </w:p>
    <w:p w:rsidR="00002E70" w:rsidRPr="00555B5E" w:rsidRDefault="00002E70" w:rsidP="00002E70">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Note the following about the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table:</w:t>
      </w:r>
    </w:p>
    <w:p w:rsidR="00002E70" w:rsidRPr="00555B5E" w:rsidRDefault="00002E70" w:rsidP="00002E70">
      <w:pPr>
        <w:pStyle w:val="NormalWeb"/>
        <w:numPr>
          <w:ilvl w:val="0"/>
          <w:numId w:val="3"/>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The primary key for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consists of two attributes (</w:t>
      </w:r>
      <w:r w:rsidRPr="00555B5E">
        <w:rPr>
          <w:rStyle w:val="Emphasis"/>
          <w:rFonts w:ascii="Segoe UI" w:hAnsi="Segoe UI" w:cs="Segoe UI"/>
          <w:color w:val="16191F"/>
          <w:sz w:val="22"/>
          <w:szCs w:val="22"/>
        </w:rPr>
        <w:t>Artist</w:t>
      </w:r>
      <w:r w:rsidRPr="00555B5E">
        <w:rPr>
          <w:rFonts w:ascii="Segoe UI" w:hAnsi="Segoe UI" w:cs="Segoe UI"/>
          <w:color w:val="16191F"/>
          <w:sz w:val="22"/>
          <w:szCs w:val="22"/>
        </w:rPr>
        <w:t> and </w:t>
      </w:r>
      <w:r w:rsidRPr="00555B5E">
        <w:rPr>
          <w:rStyle w:val="Emphasis"/>
          <w:rFonts w:ascii="Segoe UI" w:hAnsi="Segoe UI" w:cs="Segoe UI"/>
          <w:color w:val="16191F"/>
          <w:sz w:val="22"/>
          <w:szCs w:val="22"/>
        </w:rPr>
        <w:t>SongTitle</w:t>
      </w:r>
      <w:r w:rsidRPr="00555B5E">
        <w:rPr>
          <w:rFonts w:ascii="Segoe UI" w:hAnsi="Segoe UI" w:cs="Segoe UI"/>
          <w:color w:val="16191F"/>
          <w:sz w:val="22"/>
          <w:szCs w:val="22"/>
        </w:rPr>
        <w:t>). Each item in the table must have these two attributes. The combination of </w:t>
      </w:r>
      <w:r w:rsidRPr="00555B5E">
        <w:rPr>
          <w:rStyle w:val="Emphasis"/>
          <w:rFonts w:ascii="Segoe UI" w:hAnsi="Segoe UI" w:cs="Segoe UI"/>
          <w:color w:val="16191F"/>
          <w:sz w:val="22"/>
          <w:szCs w:val="22"/>
        </w:rPr>
        <w:t>Artist</w:t>
      </w:r>
      <w:r w:rsidRPr="00555B5E">
        <w:rPr>
          <w:rFonts w:ascii="Segoe UI" w:hAnsi="Segoe UI" w:cs="Segoe UI"/>
          <w:color w:val="16191F"/>
          <w:sz w:val="22"/>
          <w:szCs w:val="22"/>
        </w:rPr>
        <w:t> and </w:t>
      </w:r>
      <w:r w:rsidRPr="00555B5E">
        <w:rPr>
          <w:rStyle w:val="Emphasis"/>
          <w:rFonts w:ascii="Segoe UI" w:hAnsi="Segoe UI" w:cs="Segoe UI"/>
          <w:color w:val="16191F"/>
          <w:sz w:val="22"/>
          <w:szCs w:val="22"/>
        </w:rPr>
        <w:t>SongTitle</w:t>
      </w:r>
      <w:r w:rsidRPr="00555B5E">
        <w:rPr>
          <w:rFonts w:ascii="Segoe UI" w:hAnsi="Segoe UI" w:cs="Segoe UI"/>
          <w:color w:val="16191F"/>
          <w:sz w:val="22"/>
          <w:szCs w:val="22"/>
        </w:rPr>
        <w:t> distinguishes each item in the table from all of the others.</w:t>
      </w:r>
    </w:p>
    <w:p w:rsidR="00002E70" w:rsidRPr="00555B5E" w:rsidRDefault="00002E70" w:rsidP="00002E70">
      <w:pPr>
        <w:pStyle w:val="NormalWeb"/>
        <w:numPr>
          <w:ilvl w:val="0"/>
          <w:numId w:val="3"/>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lastRenderedPageBreak/>
        <w:t>Other than the primary key, the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table is schemaless, which means that neither the attributes nor their data types need to be defined beforehand. Each item can have its own distinct attributes.</w:t>
      </w:r>
    </w:p>
    <w:p w:rsidR="00002E70" w:rsidRPr="00555B5E" w:rsidRDefault="00002E70" w:rsidP="00002E70">
      <w:pPr>
        <w:pStyle w:val="NormalWeb"/>
        <w:numPr>
          <w:ilvl w:val="0"/>
          <w:numId w:val="3"/>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rPr>
        <w:t>One of the items has a nested attribute (</w:t>
      </w:r>
      <w:r w:rsidRPr="00555B5E">
        <w:rPr>
          <w:rStyle w:val="Emphasis"/>
          <w:rFonts w:ascii="Segoe UI" w:hAnsi="Segoe UI" w:cs="Segoe UI"/>
          <w:color w:val="16191F"/>
          <w:sz w:val="22"/>
          <w:szCs w:val="22"/>
        </w:rPr>
        <w:t>PromotionInfo</w:t>
      </w:r>
      <w:r w:rsidRPr="00555B5E">
        <w:rPr>
          <w:rFonts w:ascii="Segoe UI" w:hAnsi="Segoe UI" w:cs="Segoe UI"/>
          <w:color w:val="16191F"/>
          <w:sz w:val="22"/>
          <w:szCs w:val="22"/>
        </w:rPr>
        <w:t>), which contains other nested attributes. DynamoDB supports nested attributes up to 32 levels deep.</w:t>
      </w:r>
    </w:p>
    <w:p w:rsidR="00002E70" w:rsidRPr="00002E70" w:rsidRDefault="00002E70" w:rsidP="00002E70">
      <w:pPr>
        <w:pBdr>
          <w:top w:val="single" w:sz="6" w:space="12" w:color="auto"/>
        </w:pBdr>
        <w:shd w:val="clear" w:color="auto" w:fill="FFFFFF"/>
        <w:spacing w:before="240" w:after="180" w:line="294" w:lineRule="atLeast"/>
        <w:outlineLvl w:val="1"/>
        <w:rPr>
          <w:rFonts w:ascii="Segoe UI" w:eastAsia="Times New Roman" w:hAnsi="Segoe UI" w:cs="Segoe UI"/>
          <w:b/>
          <w:bCs/>
          <w:color w:val="16191F"/>
          <w:lang w:eastAsia="en-IN"/>
        </w:rPr>
      </w:pPr>
      <w:r w:rsidRPr="00002E70">
        <w:rPr>
          <w:rFonts w:ascii="Segoe UI" w:eastAsia="Times New Roman" w:hAnsi="Segoe UI" w:cs="Segoe UI"/>
          <w:b/>
          <w:bCs/>
          <w:color w:val="16191F"/>
          <w:lang w:eastAsia="en-IN"/>
        </w:rPr>
        <w:t>Primary key</w:t>
      </w:r>
    </w:p>
    <w:p w:rsidR="00002E70" w:rsidRPr="00002E70" w:rsidRDefault="00002E70" w:rsidP="00002E70">
      <w:pPr>
        <w:shd w:val="clear" w:color="auto" w:fill="FFFFFF"/>
        <w:spacing w:before="240" w:after="24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When you create a table, in addition to the table name, you must specify the primary key of the table. The primary key uniquely identifies each item in the table, so that no two items can have the same key.</w:t>
      </w:r>
    </w:p>
    <w:p w:rsidR="00002E70" w:rsidRPr="00002E70" w:rsidRDefault="00002E70" w:rsidP="00002E70">
      <w:pPr>
        <w:shd w:val="clear" w:color="auto" w:fill="FFFFFF"/>
        <w:spacing w:before="240" w:after="24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DynamoDB supports two different kinds of primary keys:</w:t>
      </w:r>
    </w:p>
    <w:p w:rsidR="00002E70" w:rsidRPr="00002E70" w:rsidRDefault="00002E70" w:rsidP="00002E70">
      <w:pPr>
        <w:numPr>
          <w:ilvl w:val="0"/>
          <w:numId w:val="4"/>
        </w:numPr>
        <w:shd w:val="clear" w:color="auto" w:fill="FFFFFF"/>
        <w:spacing w:after="0" w:line="360" w:lineRule="atLeast"/>
        <w:ind w:left="0"/>
        <w:rPr>
          <w:rFonts w:ascii="Segoe UI" w:eastAsia="Times New Roman" w:hAnsi="Segoe UI" w:cs="Segoe UI"/>
          <w:color w:val="16191F"/>
          <w:lang w:eastAsia="en-IN"/>
        </w:rPr>
      </w:pPr>
      <w:r w:rsidRPr="00002E70">
        <w:rPr>
          <w:rFonts w:ascii="Segoe UI" w:eastAsia="Times New Roman" w:hAnsi="Segoe UI" w:cs="Segoe UI"/>
          <w:b/>
          <w:bCs/>
          <w:color w:val="16191F"/>
          <w:lang w:eastAsia="en-IN"/>
        </w:rPr>
        <w:t>Partition key</w:t>
      </w:r>
      <w:r w:rsidRPr="00002E70">
        <w:rPr>
          <w:rFonts w:ascii="Segoe UI" w:eastAsia="Times New Roman" w:hAnsi="Segoe UI" w:cs="Segoe UI"/>
          <w:color w:val="16191F"/>
          <w:lang w:eastAsia="en-IN"/>
        </w:rPr>
        <w:t> – A simple primary key, composed of one attribute known as the </w:t>
      </w:r>
      <w:r w:rsidRPr="00555B5E">
        <w:rPr>
          <w:rFonts w:ascii="Segoe UI" w:eastAsia="Times New Roman" w:hAnsi="Segoe UI" w:cs="Segoe UI"/>
          <w:i/>
          <w:iCs/>
          <w:color w:val="16191F"/>
          <w:lang w:eastAsia="en-IN"/>
        </w:rPr>
        <w:t>partition key</w:t>
      </w:r>
      <w:r w:rsidRPr="00002E70">
        <w:rPr>
          <w:rFonts w:ascii="Segoe UI" w:eastAsia="Times New Roman" w:hAnsi="Segoe UI" w:cs="Segoe UI"/>
          <w:color w:val="16191F"/>
          <w:lang w:eastAsia="en-IN"/>
        </w:rPr>
        <w:t>.</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DynamoDB uses the partition key's value as input to an internal hash function. The output from the hash function determines the partition (physical storage internal to DynamoDB) in which the item will be stored.</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In a table that has only a partition key, no two items can have the same partition key value.</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The </w:t>
      </w:r>
      <w:r w:rsidRPr="00555B5E">
        <w:rPr>
          <w:rFonts w:ascii="Segoe UI" w:eastAsia="Times New Roman" w:hAnsi="Segoe UI" w:cs="Segoe UI"/>
          <w:i/>
          <w:iCs/>
          <w:color w:val="16191F"/>
          <w:lang w:eastAsia="en-IN"/>
        </w:rPr>
        <w:t>People</w:t>
      </w:r>
      <w:r w:rsidRPr="00002E70">
        <w:rPr>
          <w:rFonts w:ascii="Segoe UI" w:eastAsia="Times New Roman" w:hAnsi="Segoe UI" w:cs="Segoe UI"/>
          <w:color w:val="16191F"/>
          <w:lang w:eastAsia="en-IN"/>
        </w:rPr>
        <w:t> table described in </w:t>
      </w:r>
      <w:hyperlink r:id="rId16" w:anchor="HowItWorks.CoreComponents.TablesItemsAttributes" w:history="1">
        <w:r w:rsidRPr="00555B5E">
          <w:rPr>
            <w:rFonts w:ascii="Segoe UI" w:eastAsia="Times New Roman" w:hAnsi="Segoe UI" w:cs="Segoe UI"/>
            <w:color w:val="0000FF"/>
            <w:u w:val="single"/>
            <w:lang w:eastAsia="en-IN"/>
          </w:rPr>
          <w:t>Tables, items, and attributes</w:t>
        </w:r>
      </w:hyperlink>
      <w:r w:rsidRPr="00002E70">
        <w:rPr>
          <w:rFonts w:ascii="Segoe UI" w:eastAsia="Times New Roman" w:hAnsi="Segoe UI" w:cs="Segoe UI"/>
          <w:color w:val="16191F"/>
          <w:lang w:eastAsia="en-IN"/>
        </w:rPr>
        <w:t> is an example of a table with a simple primary key (</w:t>
      </w:r>
      <w:r w:rsidRPr="00555B5E">
        <w:rPr>
          <w:rFonts w:ascii="Segoe UI" w:eastAsia="Times New Roman" w:hAnsi="Segoe UI" w:cs="Segoe UI"/>
          <w:i/>
          <w:iCs/>
          <w:color w:val="16191F"/>
          <w:lang w:eastAsia="en-IN"/>
        </w:rPr>
        <w:t>PersonID</w:t>
      </w:r>
      <w:r w:rsidRPr="00002E70">
        <w:rPr>
          <w:rFonts w:ascii="Segoe UI" w:eastAsia="Times New Roman" w:hAnsi="Segoe UI" w:cs="Segoe UI"/>
          <w:color w:val="16191F"/>
          <w:lang w:eastAsia="en-IN"/>
        </w:rPr>
        <w:t>). You can access any item in the </w:t>
      </w:r>
      <w:r w:rsidRPr="00555B5E">
        <w:rPr>
          <w:rFonts w:ascii="Segoe UI" w:eastAsia="Times New Roman" w:hAnsi="Segoe UI" w:cs="Segoe UI"/>
          <w:i/>
          <w:iCs/>
          <w:color w:val="16191F"/>
          <w:lang w:eastAsia="en-IN"/>
        </w:rPr>
        <w:t>People</w:t>
      </w:r>
      <w:r w:rsidRPr="00002E70">
        <w:rPr>
          <w:rFonts w:ascii="Segoe UI" w:eastAsia="Times New Roman" w:hAnsi="Segoe UI" w:cs="Segoe UI"/>
          <w:color w:val="16191F"/>
          <w:lang w:eastAsia="en-IN"/>
        </w:rPr>
        <w:t> table directly by providing the </w:t>
      </w:r>
      <w:r w:rsidRPr="00555B5E">
        <w:rPr>
          <w:rFonts w:ascii="Segoe UI" w:eastAsia="Times New Roman" w:hAnsi="Segoe UI" w:cs="Segoe UI"/>
          <w:i/>
          <w:iCs/>
          <w:color w:val="16191F"/>
          <w:lang w:eastAsia="en-IN"/>
        </w:rPr>
        <w:t>PersonId</w:t>
      </w:r>
      <w:r w:rsidRPr="00002E70">
        <w:rPr>
          <w:rFonts w:ascii="Segoe UI" w:eastAsia="Times New Roman" w:hAnsi="Segoe UI" w:cs="Segoe UI"/>
          <w:color w:val="16191F"/>
          <w:lang w:eastAsia="en-IN"/>
        </w:rPr>
        <w:t> value for that item.</w:t>
      </w:r>
    </w:p>
    <w:p w:rsidR="00002E70" w:rsidRPr="00002E70" w:rsidRDefault="00002E70" w:rsidP="00002E70">
      <w:pPr>
        <w:numPr>
          <w:ilvl w:val="0"/>
          <w:numId w:val="4"/>
        </w:numPr>
        <w:shd w:val="clear" w:color="auto" w:fill="FFFFFF"/>
        <w:spacing w:after="0" w:line="360" w:lineRule="atLeast"/>
        <w:ind w:left="0"/>
        <w:rPr>
          <w:rFonts w:ascii="Segoe UI" w:eastAsia="Times New Roman" w:hAnsi="Segoe UI" w:cs="Segoe UI"/>
          <w:color w:val="16191F"/>
          <w:lang w:eastAsia="en-IN"/>
        </w:rPr>
      </w:pPr>
      <w:r w:rsidRPr="00002E70">
        <w:rPr>
          <w:rFonts w:ascii="Segoe UI" w:eastAsia="Times New Roman" w:hAnsi="Segoe UI" w:cs="Segoe UI"/>
          <w:b/>
          <w:bCs/>
          <w:color w:val="16191F"/>
          <w:lang w:eastAsia="en-IN"/>
        </w:rPr>
        <w:t>Partition key and sort key</w:t>
      </w:r>
      <w:r w:rsidRPr="00002E70">
        <w:rPr>
          <w:rFonts w:ascii="Segoe UI" w:eastAsia="Times New Roman" w:hAnsi="Segoe UI" w:cs="Segoe UI"/>
          <w:color w:val="16191F"/>
          <w:lang w:eastAsia="en-IN"/>
        </w:rPr>
        <w:t> – Referred to as a </w:t>
      </w:r>
      <w:r w:rsidRPr="00555B5E">
        <w:rPr>
          <w:rFonts w:ascii="Segoe UI" w:eastAsia="Times New Roman" w:hAnsi="Segoe UI" w:cs="Segoe UI"/>
          <w:i/>
          <w:iCs/>
          <w:color w:val="16191F"/>
          <w:lang w:eastAsia="en-IN"/>
        </w:rPr>
        <w:t>composite primary key</w:t>
      </w:r>
      <w:r w:rsidRPr="00002E70">
        <w:rPr>
          <w:rFonts w:ascii="Segoe UI" w:eastAsia="Times New Roman" w:hAnsi="Segoe UI" w:cs="Segoe UI"/>
          <w:color w:val="16191F"/>
          <w:lang w:eastAsia="en-IN"/>
        </w:rPr>
        <w:t>, this type of key is composed of two attributes. The first attribute is the </w:t>
      </w:r>
      <w:r w:rsidRPr="00555B5E">
        <w:rPr>
          <w:rFonts w:ascii="Segoe UI" w:eastAsia="Times New Roman" w:hAnsi="Segoe UI" w:cs="Segoe UI"/>
          <w:i/>
          <w:iCs/>
          <w:color w:val="16191F"/>
          <w:lang w:eastAsia="en-IN"/>
        </w:rPr>
        <w:t>partition key</w:t>
      </w:r>
      <w:r w:rsidRPr="00002E70">
        <w:rPr>
          <w:rFonts w:ascii="Segoe UI" w:eastAsia="Times New Roman" w:hAnsi="Segoe UI" w:cs="Segoe UI"/>
          <w:color w:val="16191F"/>
          <w:lang w:eastAsia="en-IN"/>
        </w:rPr>
        <w:t>, and the second attribute is the </w:t>
      </w:r>
      <w:r w:rsidRPr="00555B5E">
        <w:rPr>
          <w:rFonts w:ascii="Segoe UI" w:eastAsia="Times New Roman" w:hAnsi="Segoe UI" w:cs="Segoe UI"/>
          <w:i/>
          <w:iCs/>
          <w:color w:val="16191F"/>
          <w:lang w:eastAsia="en-IN"/>
        </w:rPr>
        <w:t>sort key</w:t>
      </w:r>
      <w:r w:rsidRPr="00002E70">
        <w:rPr>
          <w:rFonts w:ascii="Segoe UI" w:eastAsia="Times New Roman" w:hAnsi="Segoe UI" w:cs="Segoe UI"/>
          <w:color w:val="16191F"/>
          <w:lang w:eastAsia="en-IN"/>
        </w:rPr>
        <w:t>.</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DynamoDB uses the partition key value as input to an internal hash function. The output from the hash function determines the partition (physical storage internal to DynamoDB) in which the item will be stored. All items with the same partition key value are stored together, in sorted order by sort key value.</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In a table that has a partition key and a sort key, it's possible for multiple items to have the same partition key value. However, those items must have different sort key values.</w:t>
      </w:r>
    </w:p>
    <w:p w:rsidR="00002E70" w:rsidRPr="00002E70" w:rsidRDefault="00002E70" w:rsidP="00002E70">
      <w:pPr>
        <w:shd w:val="clear" w:color="auto" w:fill="FFFFFF"/>
        <w:spacing w:before="75" w:after="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The </w:t>
      </w:r>
      <w:r w:rsidRPr="00555B5E">
        <w:rPr>
          <w:rFonts w:ascii="Segoe UI" w:eastAsia="Times New Roman" w:hAnsi="Segoe UI" w:cs="Segoe UI"/>
          <w:i/>
          <w:iCs/>
          <w:color w:val="16191F"/>
          <w:lang w:eastAsia="en-IN"/>
        </w:rPr>
        <w:t>Music</w:t>
      </w:r>
      <w:r w:rsidRPr="00002E70">
        <w:rPr>
          <w:rFonts w:ascii="Segoe UI" w:eastAsia="Times New Roman" w:hAnsi="Segoe UI" w:cs="Segoe UI"/>
          <w:color w:val="16191F"/>
          <w:lang w:eastAsia="en-IN"/>
        </w:rPr>
        <w:t> table described in </w:t>
      </w:r>
      <w:hyperlink r:id="rId17" w:anchor="HowItWorks.CoreComponents.TablesItemsAttributes" w:history="1">
        <w:r w:rsidRPr="00555B5E">
          <w:rPr>
            <w:rFonts w:ascii="Segoe UI" w:eastAsia="Times New Roman" w:hAnsi="Segoe UI" w:cs="Segoe UI"/>
            <w:color w:val="0000FF"/>
            <w:u w:val="single"/>
            <w:lang w:eastAsia="en-IN"/>
          </w:rPr>
          <w:t>Tables, items, and attributes</w:t>
        </w:r>
      </w:hyperlink>
      <w:r w:rsidRPr="00002E70">
        <w:rPr>
          <w:rFonts w:ascii="Segoe UI" w:eastAsia="Times New Roman" w:hAnsi="Segoe UI" w:cs="Segoe UI"/>
          <w:color w:val="16191F"/>
          <w:lang w:eastAsia="en-IN"/>
        </w:rPr>
        <w:t> is an example of a table with a composite primary key (</w:t>
      </w:r>
      <w:r w:rsidRPr="00555B5E">
        <w:rPr>
          <w:rFonts w:ascii="Segoe UI" w:eastAsia="Times New Roman" w:hAnsi="Segoe UI" w:cs="Segoe UI"/>
          <w:i/>
          <w:iCs/>
          <w:color w:val="16191F"/>
          <w:lang w:eastAsia="en-IN"/>
        </w:rPr>
        <w:t>Artist</w:t>
      </w:r>
      <w:r w:rsidRPr="00002E70">
        <w:rPr>
          <w:rFonts w:ascii="Segoe UI" w:eastAsia="Times New Roman" w:hAnsi="Segoe UI" w:cs="Segoe UI"/>
          <w:color w:val="16191F"/>
          <w:lang w:eastAsia="en-IN"/>
        </w:rPr>
        <w:t> and </w:t>
      </w:r>
      <w:r w:rsidRPr="00555B5E">
        <w:rPr>
          <w:rFonts w:ascii="Segoe UI" w:eastAsia="Times New Roman" w:hAnsi="Segoe UI" w:cs="Segoe UI"/>
          <w:i/>
          <w:iCs/>
          <w:color w:val="16191F"/>
          <w:lang w:eastAsia="en-IN"/>
        </w:rPr>
        <w:t>SongTitle</w:t>
      </w:r>
      <w:r w:rsidRPr="00002E70">
        <w:rPr>
          <w:rFonts w:ascii="Segoe UI" w:eastAsia="Times New Roman" w:hAnsi="Segoe UI" w:cs="Segoe UI"/>
          <w:color w:val="16191F"/>
          <w:lang w:eastAsia="en-IN"/>
        </w:rPr>
        <w:t>). You can access any item in the </w:t>
      </w:r>
      <w:r w:rsidRPr="00555B5E">
        <w:rPr>
          <w:rFonts w:ascii="Segoe UI" w:eastAsia="Times New Roman" w:hAnsi="Segoe UI" w:cs="Segoe UI"/>
          <w:i/>
          <w:iCs/>
          <w:color w:val="16191F"/>
          <w:lang w:eastAsia="en-IN"/>
        </w:rPr>
        <w:t>Music</w:t>
      </w:r>
      <w:r w:rsidRPr="00002E70">
        <w:rPr>
          <w:rFonts w:ascii="Segoe UI" w:eastAsia="Times New Roman" w:hAnsi="Segoe UI" w:cs="Segoe UI"/>
          <w:color w:val="16191F"/>
          <w:lang w:eastAsia="en-IN"/>
        </w:rPr>
        <w:t> table directly, if you provide the </w:t>
      </w:r>
      <w:r w:rsidRPr="00555B5E">
        <w:rPr>
          <w:rFonts w:ascii="Segoe UI" w:eastAsia="Times New Roman" w:hAnsi="Segoe UI" w:cs="Segoe UI"/>
          <w:i/>
          <w:iCs/>
          <w:color w:val="16191F"/>
          <w:lang w:eastAsia="en-IN"/>
        </w:rPr>
        <w:t>Artist</w:t>
      </w:r>
      <w:r w:rsidRPr="00002E70">
        <w:rPr>
          <w:rFonts w:ascii="Segoe UI" w:eastAsia="Times New Roman" w:hAnsi="Segoe UI" w:cs="Segoe UI"/>
          <w:color w:val="16191F"/>
          <w:lang w:eastAsia="en-IN"/>
        </w:rPr>
        <w:t> and </w:t>
      </w:r>
      <w:r w:rsidRPr="00555B5E">
        <w:rPr>
          <w:rFonts w:ascii="Segoe UI" w:eastAsia="Times New Roman" w:hAnsi="Segoe UI" w:cs="Segoe UI"/>
          <w:i/>
          <w:iCs/>
          <w:color w:val="16191F"/>
          <w:lang w:eastAsia="en-IN"/>
        </w:rPr>
        <w:t>SongTitle</w:t>
      </w:r>
      <w:r w:rsidRPr="00002E70">
        <w:rPr>
          <w:rFonts w:ascii="Segoe UI" w:eastAsia="Times New Roman" w:hAnsi="Segoe UI" w:cs="Segoe UI"/>
          <w:color w:val="16191F"/>
          <w:lang w:eastAsia="en-IN"/>
        </w:rPr>
        <w:t> values for that item.</w:t>
      </w:r>
    </w:p>
    <w:p w:rsidR="00002E70" w:rsidRPr="00002E70" w:rsidRDefault="00002E70" w:rsidP="00002E70">
      <w:pPr>
        <w:shd w:val="clear" w:color="auto" w:fill="FFFFFF"/>
        <w:spacing w:before="75" w:after="150" w:line="360" w:lineRule="atLeast"/>
        <w:rPr>
          <w:rFonts w:ascii="Segoe UI" w:eastAsia="Times New Roman" w:hAnsi="Segoe UI" w:cs="Segoe UI"/>
          <w:color w:val="16191F"/>
          <w:lang w:eastAsia="en-IN"/>
        </w:rPr>
      </w:pPr>
      <w:r w:rsidRPr="00002E70">
        <w:rPr>
          <w:rFonts w:ascii="Segoe UI" w:eastAsia="Times New Roman" w:hAnsi="Segoe UI" w:cs="Segoe UI"/>
          <w:color w:val="16191F"/>
          <w:lang w:eastAsia="en-IN"/>
        </w:rPr>
        <w:t>A composite primary key gives you additional flexibility when querying data. For example, if you provide only the value for </w:t>
      </w:r>
      <w:r w:rsidRPr="00555B5E">
        <w:rPr>
          <w:rFonts w:ascii="Segoe UI" w:eastAsia="Times New Roman" w:hAnsi="Segoe UI" w:cs="Segoe UI"/>
          <w:i/>
          <w:iCs/>
          <w:color w:val="16191F"/>
          <w:lang w:eastAsia="en-IN"/>
        </w:rPr>
        <w:t>Artist</w:t>
      </w:r>
      <w:r w:rsidRPr="00002E70">
        <w:rPr>
          <w:rFonts w:ascii="Segoe UI" w:eastAsia="Times New Roman" w:hAnsi="Segoe UI" w:cs="Segoe UI"/>
          <w:color w:val="16191F"/>
          <w:lang w:eastAsia="en-IN"/>
        </w:rPr>
        <w:t xml:space="preserve">, DynamoDB retrieves all of the songs by that artist. To </w:t>
      </w:r>
      <w:r w:rsidRPr="00002E70">
        <w:rPr>
          <w:rFonts w:ascii="Segoe UI" w:eastAsia="Times New Roman" w:hAnsi="Segoe UI" w:cs="Segoe UI"/>
          <w:color w:val="16191F"/>
          <w:lang w:eastAsia="en-IN"/>
        </w:rPr>
        <w:lastRenderedPageBreak/>
        <w:t>retrieve only a subset of songs by a particular artist, you can provide a value for </w:t>
      </w:r>
      <w:r w:rsidRPr="00555B5E">
        <w:rPr>
          <w:rFonts w:ascii="Segoe UI" w:eastAsia="Times New Roman" w:hAnsi="Segoe UI" w:cs="Segoe UI"/>
          <w:i/>
          <w:iCs/>
          <w:color w:val="16191F"/>
          <w:lang w:eastAsia="en-IN"/>
        </w:rPr>
        <w:t>Artist</w:t>
      </w:r>
      <w:r w:rsidRPr="00002E70">
        <w:rPr>
          <w:rFonts w:ascii="Segoe UI" w:eastAsia="Times New Roman" w:hAnsi="Segoe UI" w:cs="Segoe UI"/>
          <w:color w:val="16191F"/>
          <w:lang w:eastAsia="en-IN"/>
        </w:rPr>
        <w:t> along with a range of values for </w:t>
      </w:r>
      <w:r w:rsidRPr="00555B5E">
        <w:rPr>
          <w:rFonts w:ascii="Segoe UI" w:eastAsia="Times New Roman" w:hAnsi="Segoe UI" w:cs="Segoe UI"/>
          <w:i/>
          <w:iCs/>
          <w:color w:val="16191F"/>
          <w:lang w:eastAsia="en-IN"/>
        </w:rPr>
        <w:t>SongTitle</w:t>
      </w:r>
      <w:r w:rsidRPr="00002E70">
        <w:rPr>
          <w:rFonts w:ascii="Segoe UI" w:eastAsia="Times New Roman" w:hAnsi="Segoe UI" w:cs="Segoe UI"/>
          <w:color w:val="16191F"/>
          <w:lang w:eastAsia="en-IN"/>
        </w:rPr>
        <w:t>.</w:t>
      </w:r>
    </w:p>
    <w:p w:rsidR="00002E70" w:rsidRPr="00002E70" w:rsidRDefault="00002E70" w:rsidP="00002E70">
      <w:pPr>
        <w:spacing w:after="0" w:line="240" w:lineRule="auto"/>
        <w:rPr>
          <w:rFonts w:ascii="Segoe UI" w:eastAsia="Times New Roman" w:hAnsi="Segoe UI" w:cs="Segoe UI"/>
          <w:color w:val="16191F"/>
          <w:lang w:eastAsia="en-IN"/>
        </w:rPr>
      </w:pPr>
      <w:r w:rsidRPr="00002E70">
        <w:rPr>
          <w:rFonts w:ascii="Segoe UI" w:eastAsia="Times New Roman" w:hAnsi="Segoe UI" w:cs="Segoe UI"/>
          <w:b/>
          <w:bCs/>
          <w:color w:val="16191F"/>
          <w:lang w:eastAsia="en-IN"/>
        </w:rPr>
        <w:t>Note</w:t>
      </w:r>
    </w:p>
    <w:p w:rsidR="00002E70" w:rsidRPr="00002E70" w:rsidRDefault="00002E70" w:rsidP="00002E70">
      <w:pPr>
        <w:spacing w:before="75" w:after="240" w:line="360" w:lineRule="atLeast"/>
        <w:rPr>
          <w:rFonts w:ascii="Segoe UI" w:eastAsia="Times New Roman" w:hAnsi="Segoe UI" w:cs="Segoe UI"/>
          <w:color w:val="16191F"/>
          <w:lang w:eastAsia="en-IN"/>
        </w:rPr>
      </w:pPr>
      <w:r w:rsidRPr="00002E70">
        <w:rPr>
          <w:rFonts w:ascii="Segoe UI" w:eastAsia="Times New Roman" w:hAnsi="Segoe UI" w:cs="Segoe UI"/>
          <w:color w:val="16191F"/>
          <w:highlight w:val="yellow"/>
          <w:lang w:eastAsia="en-IN"/>
        </w:rPr>
        <w:t>The partition key of an item is also known as its </w:t>
      </w:r>
      <w:r w:rsidRPr="00555B5E">
        <w:rPr>
          <w:rFonts w:ascii="Segoe UI" w:eastAsia="Times New Roman" w:hAnsi="Segoe UI" w:cs="Segoe UI"/>
          <w:i/>
          <w:iCs/>
          <w:color w:val="16191F"/>
          <w:highlight w:val="yellow"/>
          <w:lang w:eastAsia="en-IN"/>
        </w:rPr>
        <w:t>hash attribute</w:t>
      </w:r>
      <w:r w:rsidRPr="00002E70">
        <w:rPr>
          <w:rFonts w:ascii="Segoe UI" w:eastAsia="Times New Roman" w:hAnsi="Segoe UI" w:cs="Segoe UI"/>
          <w:color w:val="16191F"/>
          <w:lang w:eastAsia="en-IN"/>
        </w:rPr>
        <w:t>. The term </w:t>
      </w:r>
      <w:r w:rsidRPr="00555B5E">
        <w:rPr>
          <w:rFonts w:ascii="Segoe UI" w:eastAsia="Times New Roman" w:hAnsi="Segoe UI" w:cs="Segoe UI"/>
          <w:i/>
          <w:iCs/>
          <w:color w:val="16191F"/>
          <w:lang w:eastAsia="en-IN"/>
        </w:rPr>
        <w:t>hash attribute</w:t>
      </w:r>
      <w:r w:rsidRPr="00002E70">
        <w:rPr>
          <w:rFonts w:ascii="Segoe UI" w:eastAsia="Times New Roman" w:hAnsi="Segoe UI" w:cs="Segoe UI"/>
          <w:color w:val="16191F"/>
          <w:lang w:eastAsia="en-IN"/>
        </w:rPr>
        <w:t> derives from the use of an internal hash function in DynamoDB that evenly distributes data items across partitions, based on their partition key values.</w:t>
      </w:r>
    </w:p>
    <w:p w:rsidR="00002E70" w:rsidRPr="00002E70" w:rsidRDefault="00002E70" w:rsidP="00002E70">
      <w:pPr>
        <w:spacing w:before="75" w:line="360" w:lineRule="atLeast"/>
        <w:rPr>
          <w:rFonts w:ascii="Segoe UI" w:eastAsia="Times New Roman" w:hAnsi="Segoe UI" w:cs="Segoe UI"/>
          <w:color w:val="16191F"/>
          <w:lang w:eastAsia="en-IN"/>
        </w:rPr>
      </w:pPr>
      <w:r w:rsidRPr="00002E70">
        <w:rPr>
          <w:rFonts w:ascii="Segoe UI" w:eastAsia="Times New Roman" w:hAnsi="Segoe UI" w:cs="Segoe UI"/>
          <w:color w:val="16191F"/>
          <w:highlight w:val="yellow"/>
          <w:lang w:eastAsia="en-IN"/>
        </w:rPr>
        <w:t>The sort key of an item is also known as its </w:t>
      </w:r>
      <w:r w:rsidRPr="00555B5E">
        <w:rPr>
          <w:rFonts w:ascii="Segoe UI" w:eastAsia="Times New Roman" w:hAnsi="Segoe UI" w:cs="Segoe UI"/>
          <w:i/>
          <w:iCs/>
          <w:color w:val="16191F"/>
          <w:highlight w:val="yellow"/>
          <w:lang w:eastAsia="en-IN"/>
        </w:rPr>
        <w:t>range attribute</w:t>
      </w:r>
      <w:r w:rsidRPr="00002E70">
        <w:rPr>
          <w:rFonts w:ascii="Segoe UI" w:eastAsia="Times New Roman" w:hAnsi="Segoe UI" w:cs="Segoe UI"/>
          <w:color w:val="16191F"/>
          <w:lang w:eastAsia="en-IN"/>
        </w:rPr>
        <w:t>. The term </w:t>
      </w:r>
      <w:r w:rsidRPr="00555B5E">
        <w:rPr>
          <w:rFonts w:ascii="Segoe UI" w:eastAsia="Times New Roman" w:hAnsi="Segoe UI" w:cs="Segoe UI"/>
          <w:i/>
          <w:iCs/>
          <w:color w:val="16191F"/>
          <w:lang w:eastAsia="en-IN"/>
        </w:rPr>
        <w:t>range attribute</w:t>
      </w:r>
      <w:r w:rsidRPr="00002E70">
        <w:rPr>
          <w:rFonts w:ascii="Segoe UI" w:eastAsia="Times New Roman" w:hAnsi="Segoe UI" w:cs="Segoe UI"/>
          <w:color w:val="16191F"/>
          <w:lang w:eastAsia="en-IN"/>
        </w:rPr>
        <w:t> derives from the way DynamoDB stores items with the same partition key physically close together, in sorted order by the sort key value.</w:t>
      </w:r>
    </w:p>
    <w:p w:rsidR="00002E70" w:rsidRPr="00555B5E" w:rsidRDefault="00002E70" w:rsidP="00002E70">
      <w:pPr>
        <w:shd w:val="clear" w:color="auto" w:fill="FFFFFF"/>
        <w:spacing w:before="240" w:after="240" w:line="360" w:lineRule="atLeast"/>
        <w:rPr>
          <w:rFonts w:ascii="Segoe UI" w:eastAsia="Times New Roman" w:hAnsi="Segoe UI" w:cs="Segoe UI"/>
          <w:color w:val="16191F"/>
          <w:lang w:eastAsia="en-IN"/>
        </w:rPr>
      </w:pPr>
      <w:r w:rsidRPr="00002E70">
        <w:rPr>
          <w:rFonts w:ascii="Segoe UI" w:eastAsia="Times New Roman" w:hAnsi="Segoe UI" w:cs="Segoe UI"/>
          <w:color w:val="16191F"/>
          <w:highlight w:val="yellow"/>
          <w:lang w:eastAsia="en-IN"/>
        </w:rPr>
        <w:t>Each primary key attribute must be a scalar (meaning that it can hold only a single value). The only data types allowed for primary key attributes are string, number, or binary</w:t>
      </w:r>
      <w:r w:rsidRPr="00002E70">
        <w:rPr>
          <w:rFonts w:ascii="Segoe UI" w:eastAsia="Times New Roman" w:hAnsi="Segoe UI" w:cs="Segoe UI"/>
          <w:color w:val="16191F"/>
          <w:lang w:eastAsia="en-IN"/>
        </w:rPr>
        <w:t>. There are no such restrictions for other, non-key attributes.</w:t>
      </w:r>
    </w:p>
    <w:p w:rsidR="00002E70" w:rsidRPr="00555B5E" w:rsidRDefault="00002E70" w:rsidP="00002E70">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Fonts w:ascii="Segoe UI" w:hAnsi="Segoe UI" w:cs="Segoe UI"/>
          <w:color w:val="16191F"/>
          <w:sz w:val="22"/>
          <w:szCs w:val="22"/>
          <w:highlight w:val="yellow"/>
        </w:rPr>
        <w:t>DynamoDB supports two kinds of indexes:</w:t>
      </w:r>
    </w:p>
    <w:p w:rsidR="00002E70" w:rsidRPr="00555B5E" w:rsidRDefault="00002E70" w:rsidP="002739DB">
      <w:pPr>
        <w:pStyle w:val="NormalWeb"/>
        <w:numPr>
          <w:ilvl w:val="0"/>
          <w:numId w:val="5"/>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highlight w:val="yellow"/>
        </w:rPr>
        <w:t>Global secondary index</w:t>
      </w:r>
      <w:r w:rsidRPr="00555B5E">
        <w:rPr>
          <w:rFonts w:ascii="Segoe UI" w:hAnsi="Segoe UI" w:cs="Segoe UI"/>
          <w:color w:val="16191F"/>
          <w:sz w:val="22"/>
          <w:szCs w:val="22"/>
        </w:rPr>
        <w:t xml:space="preserve"> – An index with a partition key and sort key that can be different from those on the table.</w:t>
      </w:r>
    </w:p>
    <w:p w:rsidR="00002E70" w:rsidRPr="00555B5E" w:rsidRDefault="00002E70" w:rsidP="002739DB">
      <w:pPr>
        <w:pStyle w:val="NormalWeb"/>
        <w:numPr>
          <w:ilvl w:val="0"/>
          <w:numId w:val="5"/>
        </w:numPr>
        <w:shd w:val="clear" w:color="auto" w:fill="FFFFFF"/>
        <w:spacing w:before="0" w:beforeAutospacing="0" w:after="120" w:afterAutospacing="0" w:line="360" w:lineRule="auto"/>
        <w:ind w:left="0"/>
        <w:rPr>
          <w:rFonts w:ascii="Segoe UI" w:hAnsi="Segoe UI" w:cs="Segoe UI"/>
          <w:color w:val="16191F"/>
          <w:sz w:val="22"/>
          <w:szCs w:val="22"/>
        </w:rPr>
      </w:pPr>
      <w:r w:rsidRPr="00555B5E">
        <w:rPr>
          <w:rFonts w:ascii="Segoe UI" w:hAnsi="Segoe UI" w:cs="Segoe UI"/>
          <w:color w:val="16191F"/>
          <w:sz w:val="22"/>
          <w:szCs w:val="22"/>
          <w:highlight w:val="yellow"/>
        </w:rPr>
        <w:t>Local secondary index</w:t>
      </w:r>
      <w:r w:rsidRPr="00555B5E">
        <w:rPr>
          <w:rFonts w:ascii="Segoe UI" w:hAnsi="Segoe UI" w:cs="Segoe UI"/>
          <w:color w:val="16191F"/>
          <w:sz w:val="22"/>
          <w:szCs w:val="22"/>
        </w:rPr>
        <w:t xml:space="preserve"> – An index that has the same partition key as the table, but a different sort key.</w:t>
      </w:r>
    </w:p>
    <w:p w:rsidR="00002E70" w:rsidRPr="00555B5E" w:rsidRDefault="00002E70" w:rsidP="002739DB">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Each table in DynamoDB has a quota of 20 global secondary indexes (default quota) and 5 local secondary indexes.</w:t>
      </w:r>
    </w:p>
    <w:p w:rsidR="00002E70" w:rsidRPr="00555B5E" w:rsidRDefault="00002E70" w:rsidP="002739DB">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In the example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table shown previously, you can query data items by </w:t>
      </w:r>
      <w:r w:rsidRPr="00555B5E">
        <w:rPr>
          <w:rStyle w:val="Emphasis"/>
          <w:rFonts w:ascii="Segoe UI" w:hAnsi="Segoe UI" w:cs="Segoe UI"/>
          <w:color w:val="16191F"/>
          <w:sz w:val="22"/>
          <w:szCs w:val="22"/>
        </w:rPr>
        <w:t>Artist</w:t>
      </w:r>
      <w:r w:rsidRPr="00555B5E">
        <w:rPr>
          <w:rFonts w:ascii="Segoe UI" w:hAnsi="Segoe UI" w:cs="Segoe UI"/>
          <w:color w:val="16191F"/>
          <w:sz w:val="22"/>
          <w:szCs w:val="22"/>
        </w:rPr>
        <w:t> (partition key) or by </w:t>
      </w:r>
      <w:r w:rsidRPr="00555B5E">
        <w:rPr>
          <w:rStyle w:val="Emphasis"/>
          <w:rFonts w:ascii="Segoe UI" w:hAnsi="Segoe UI" w:cs="Segoe UI"/>
          <w:color w:val="16191F"/>
          <w:sz w:val="22"/>
          <w:szCs w:val="22"/>
        </w:rPr>
        <w:t>Artist</w:t>
      </w:r>
      <w:r w:rsidRPr="00555B5E">
        <w:rPr>
          <w:rFonts w:ascii="Segoe UI" w:hAnsi="Segoe UI" w:cs="Segoe UI"/>
          <w:color w:val="16191F"/>
          <w:sz w:val="22"/>
          <w:szCs w:val="22"/>
        </w:rPr>
        <w:t> and </w:t>
      </w:r>
      <w:r w:rsidRPr="00555B5E">
        <w:rPr>
          <w:rStyle w:val="Emphasis"/>
          <w:rFonts w:ascii="Segoe UI" w:hAnsi="Segoe UI" w:cs="Segoe UI"/>
          <w:color w:val="16191F"/>
          <w:sz w:val="22"/>
          <w:szCs w:val="22"/>
        </w:rPr>
        <w:t>SongTitle</w:t>
      </w:r>
      <w:r w:rsidRPr="00555B5E">
        <w:rPr>
          <w:rFonts w:ascii="Segoe UI" w:hAnsi="Segoe UI" w:cs="Segoe UI"/>
          <w:color w:val="16191F"/>
          <w:sz w:val="22"/>
          <w:szCs w:val="22"/>
        </w:rPr>
        <w:t> (partition key and sort key). What if you also wanted to query the data by </w:t>
      </w:r>
      <w:r w:rsidRPr="00555B5E">
        <w:rPr>
          <w:rStyle w:val="Emphasis"/>
          <w:rFonts w:ascii="Segoe UI" w:hAnsi="Segoe UI" w:cs="Segoe UI"/>
          <w:color w:val="16191F"/>
          <w:sz w:val="22"/>
          <w:szCs w:val="22"/>
        </w:rPr>
        <w:t>Genre</w:t>
      </w:r>
      <w:r w:rsidRPr="00555B5E">
        <w:rPr>
          <w:rFonts w:ascii="Segoe UI" w:hAnsi="Segoe UI" w:cs="Segoe UI"/>
          <w:color w:val="16191F"/>
          <w:sz w:val="22"/>
          <w:szCs w:val="22"/>
        </w:rPr>
        <w:t> and </w:t>
      </w:r>
      <w:r w:rsidRPr="00555B5E">
        <w:rPr>
          <w:rStyle w:val="Emphasis"/>
          <w:rFonts w:ascii="Segoe UI" w:hAnsi="Segoe UI" w:cs="Segoe UI"/>
          <w:color w:val="16191F"/>
          <w:sz w:val="22"/>
          <w:szCs w:val="22"/>
        </w:rPr>
        <w:t>AlbumTitle</w:t>
      </w:r>
      <w:r w:rsidRPr="00555B5E">
        <w:rPr>
          <w:rFonts w:ascii="Segoe UI" w:hAnsi="Segoe UI" w:cs="Segoe UI"/>
          <w:color w:val="16191F"/>
          <w:sz w:val="22"/>
          <w:szCs w:val="22"/>
        </w:rPr>
        <w:t>? To do this, you could create an index on </w:t>
      </w:r>
      <w:r w:rsidRPr="00555B5E">
        <w:rPr>
          <w:rStyle w:val="Emphasis"/>
          <w:rFonts w:ascii="Segoe UI" w:hAnsi="Segoe UI" w:cs="Segoe UI"/>
          <w:color w:val="16191F"/>
          <w:sz w:val="22"/>
          <w:szCs w:val="22"/>
        </w:rPr>
        <w:t>Genre</w:t>
      </w:r>
      <w:r w:rsidRPr="00555B5E">
        <w:rPr>
          <w:rFonts w:ascii="Segoe UI" w:hAnsi="Segoe UI" w:cs="Segoe UI"/>
          <w:color w:val="16191F"/>
          <w:sz w:val="22"/>
          <w:szCs w:val="22"/>
        </w:rPr>
        <w:t> and </w:t>
      </w:r>
      <w:r w:rsidRPr="00555B5E">
        <w:rPr>
          <w:rStyle w:val="Emphasis"/>
          <w:rFonts w:ascii="Segoe UI" w:hAnsi="Segoe UI" w:cs="Segoe UI"/>
          <w:color w:val="16191F"/>
          <w:sz w:val="22"/>
          <w:szCs w:val="22"/>
        </w:rPr>
        <w:t>AlbumTitle</w:t>
      </w:r>
      <w:r w:rsidRPr="00555B5E">
        <w:rPr>
          <w:rFonts w:ascii="Segoe UI" w:hAnsi="Segoe UI" w:cs="Segoe UI"/>
          <w:color w:val="16191F"/>
          <w:sz w:val="22"/>
          <w:szCs w:val="22"/>
        </w:rPr>
        <w:t>, and then query the index in much the same way as you'd query the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table.</w:t>
      </w:r>
    </w:p>
    <w:p w:rsidR="00002E70" w:rsidRPr="00555B5E" w:rsidRDefault="00002E70" w:rsidP="002739DB">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color w:val="16191F"/>
          <w:sz w:val="22"/>
          <w:szCs w:val="22"/>
        </w:rPr>
        <w:t>The following diagram shows the example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table, with a new index called </w:t>
      </w:r>
      <w:r w:rsidRPr="00555B5E">
        <w:rPr>
          <w:rStyle w:val="Emphasis"/>
          <w:rFonts w:ascii="Segoe UI" w:hAnsi="Segoe UI" w:cs="Segoe UI"/>
          <w:color w:val="16191F"/>
          <w:sz w:val="22"/>
          <w:szCs w:val="22"/>
        </w:rPr>
        <w:t>GenreAlbumTitle</w:t>
      </w:r>
      <w:r w:rsidRPr="00555B5E">
        <w:rPr>
          <w:rFonts w:ascii="Segoe UI" w:hAnsi="Segoe UI" w:cs="Segoe UI"/>
          <w:color w:val="16191F"/>
          <w:sz w:val="22"/>
          <w:szCs w:val="22"/>
        </w:rPr>
        <w:t>. In the index, </w:t>
      </w:r>
      <w:r w:rsidRPr="00555B5E">
        <w:rPr>
          <w:rStyle w:val="Emphasis"/>
          <w:rFonts w:ascii="Segoe UI" w:hAnsi="Segoe UI" w:cs="Segoe UI"/>
          <w:color w:val="16191F"/>
          <w:sz w:val="22"/>
          <w:szCs w:val="22"/>
        </w:rPr>
        <w:t>Genre</w:t>
      </w:r>
      <w:r w:rsidRPr="00555B5E">
        <w:rPr>
          <w:rFonts w:ascii="Segoe UI" w:hAnsi="Segoe UI" w:cs="Segoe UI"/>
          <w:color w:val="16191F"/>
          <w:sz w:val="22"/>
          <w:szCs w:val="22"/>
        </w:rPr>
        <w:t> is the partition key and </w:t>
      </w:r>
      <w:r w:rsidRPr="00555B5E">
        <w:rPr>
          <w:rStyle w:val="Emphasis"/>
          <w:rFonts w:ascii="Segoe UI" w:hAnsi="Segoe UI" w:cs="Segoe UI"/>
          <w:color w:val="16191F"/>
          <w:sz w:val="22"/>
          <w:szCs w:val="22"/>
        </w:rPr>
        <w:t>AlbumTitle</w:t>
      </w:r>
      <w:r w:rsidRPr="00555B5E">
        <w:rPr>
          <w:rFonts w:ascii="Segoe UI" w:hAnsi="Segoe UI" w:cs="Segoe UI"/>
          <w:color w:val="16191F"/>
          <w:sz w:val="22"/>
          <w:szCs w:val="22"/>
        </w:rPr>
        <w:t> is the sort key.</w:t>
      </w:r>
    </w:p>
    <w:p w:rsidR="002739DB" w:rsidRPr="00555B5E" w:rsidRDefault="002739DB" w:rsidP="002739DB">
      <w:pPr>
        <w:pStyle w:val="NormalWeb"/>
        <w:shd w:val="clear" w:color="auto" w:fill="FFFFFF"/>
        <w:spacing w:before="0" w:beforeAutospacing="0" w:after="120" w:afterAutospacing="0" w:line="360" w:lineRule="auto"/>
        <w:rPr>
          <w:rFonts w:ascii="Segoe UI" w:hAnsi="Segoe UI" w:cs="Segoe UI"/>
          <w:color w:val="16191F"/>
          <w:sz w:val="22"/>
          <w:szCs w:val="22"/>
        </w:rPr>
      </w:pPr>
    </w:p>
    <w:p w:rsidR="002739DB" w:rsidRPr="00555B5E" w:rsidRDefault="002739DB" w:rsidP="002739DB">
      <w:pPr>
        <w:pStyle w:val="NormalWeb"/>
        <w:shd w:val="clear" w:color="auto" w:fill="FFFFFF"/>
        <w:spacing w:before="0" w:beforeAutospacing="0" w:after="120" w:afterAutospacing="0" w:line="360" w:lineRule="auto"/>
        <w:rPr>
          <w:rFonts w:ascii="Segoe UI" w:hAnsi="Segoe UI" w:cs="Segoe UI"/>
          <w:color w:val="16191F"/>
          <w:sz w:val="22"/>
          <w:szCs w:val="22"/>
        </w:rPr>
      </w:pPr>
    </w:p>
    <w:p w:rsidR="002739DB" w:rsidRPr="00555B5E" w:rsidRDefault="002739DB" w:rsidP="002739DB">
      <w:pPr>
        <w:pStyle w:val="NormalWeb"/>
        <w:shd w:val="clear" w:color="auto" w:fill="FFFFFF"/>
        <w:spacing w:before="0" w:beforeAutospacing="0" w:after="120" w:afterAutospacing="0" w:line="360" w:lineRule="auto"/>
        <w:rPr>
          <w:rFonts w:ascii="Segoe UI" w:hAnsi="Segoe UI" w:cs="Segoe UI"/>
          <w:color w:val="16191F"/>
          <w:sz w:val="22"/>
          <w:szCs w:val="22"/>
        </w:rPr>
      </w:pPr>
    </w:p>
    <w:p w:rsidR="002739DB" w:rsidRPr="00555B5E" w:rsidRDefault="002739DB" w:rsidP="002739DB">
      <w:pPr>
        <w:pStyle w:val="NormalWeb"/>
        <w:shd w:val="clear" w:color="auto" w:fill="FFFFFF"/>
        <w:spacing w:before="0" w:beforeAutospacing="0" w:after="120" w:afterAutospacing="0" w:line="360" w:lineRule="auto"/>
        <w:rPr>
          <w:rFonts w:ascii="Segoe UI" w:hAnsi="Segoe UI" w:cs="Segoe UI"/>
          <w:color w:val="16191F"/>
          <w:sz w:val="22"/>
          <w:szCs w:val="22"/>
        </w:rPr>
      </w:pPr>
      <w:r w:rsidRPr="00555B5E">
        <w:rPr>
          <w:rFonts w:ascii="Segoe UI" w:hAnsi="Segoe UI" w:cs="Segoe UI"/>
          <w:noProof/>
          <w:sz w:val="22"/>
          <w:szCs w:val="22"/>
        </w:rPr>
        <w:lastRenderedPageBreak/>
        <w:drawing>
          <wp:inline distT="0" distB="0" distL="0" distR="0">
            <wp:extent cx="5731510" cy="5852535"/>
            <wp:effectExtent l="0" t="0" r="2540" b="0"/>
            <wp:docPr id="7" name="Picture 7" descr="https://docs.aws.amazon.com/amazondynamodb/latest/developerguide/images/HowItWorksGenreAlbum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aws.amazon.com/amazondynamodb/latest/developerguide/images/HowItWorksGenreAlbumTit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52535"/>
                    </a:xfrm>
                    <a:prstGeom prst="rect">
                      <a:avLst/>
                    </a:prstGeom>
                    <a:noFill/>
                    <a:ln>
                      <a:noFill/>
                    </a:ln>
                  </pic:spPr>
                </pic:pic>
              </a:graphicData>
            </a:graphic>
          </wp:inline>
        </w:drawing>
      </w:r>
    </w:p>
    <w:p w:rsidR="002739DB" w:rsidRPr="00555B5E" w:rsidRDefault="002739DB" w:rsidP="002739DB">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Fonts w:ascii="Segoe UI" w:hAnsi="Segoe UI" w:cs="Segoe UI"/>
          <w:color w:val="16191F"/>
          <w:sz w:val="22"/>
          <w:szCs w:val="22"/>
        </w:rPr>
        <w:t>Note the following about the </w:t>
      </w:r>
      <w:r w:rsidRPr="00555B5E">
        <w:rPr>
          <w:rStyle w:val="Emphasis"/>
          <w:rFonts w:ascii="Segoe UI" w:hAnsi="Segoe UI" w:cs="Segoe UI"/>
          <w:color w:val="16191F"/>
          <w:sz w:val="22"/>
          <w:szCs w:val="22"/>
        </w:rPr>
        <w:t>GenreAlbumTitle</w:t>
      </w:r>
      <w:r w:rsidRPr="00555B5E">
        <w:rPr>
          <w:rFonts w:ascii="Segoe UI" w:hAnsi="Segoe UI" w:cs="Segoe UI"/>
          <w:color w:val="16191F"/>
          <w:sz w:val="22"/>
          <w:szCs w:val="22"/>
        </w:rPr>
        <w:t> index:</w:t>
      </w:r>
    </w:p>
    <w:p w:rsidR="002739DB" w:rsidRPr="00555B5E" w:rsidRDefault="002739DB" w:rsidP="002739DB">
      <w:pPr>
        <w:pStyle w:val="NormalWeb"/>
        <w:numPr>
          <w:ilvl w:val="0"/>
          <w:numId w:val="6"/>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Fonts w:ascii="Segoe UI" w:hAnsi="Segoe UI" w:cs="Segoe UI"/>
          <w:color w:val="16191F"/>
          <w:sz w:val="22"/>
          <w:szCs w:val="22"/>
        </w:rPr>
        <w:t>Every index belongs to a table, which is called the </w:t>
      </w:r>
      <w:r w:rsidRPr="00555B5E">
        <w:rPr>
          <w:rStyle w:val="Emphasis"/>
          <w:rFonts w:ascii="Segoe UI" w:hAnsi="Segoe UI" w:cs="Segoe UI"/>
          <w:color w:val="16191F"/>
          <w:sz w:val="22"/>
          <w:szCs w:val="22"/>
        </w:rPr>
        <w:t>base table</w:t>
      </w:r>
      <w:r w:rsidRPr="00555B5E">
        <w:rPr>
          <w:rFonts w:ascii="Segoe UI" w:hAnsi="Segoe UI" w:cs="Segoe UI"/>
          <w:color w:val="16191F"/>
          <w:sz w:val="22"/>
          <w:szCs w:val="22"/>
        </w:rPr>
        <w:t> for the index. In the preceding example, </w:t>
      </w:r>
      <w:r w:rsidRPr="00555B5E">
        <w:rPr>
          <w:rStyle w:val="Emphasis"/>
          <w:rFonts w:ascii="Segoe UI" w:hAnsi="Segoe UI" w:cs="Segoe UI"/>
          <w:color w:val="16191F"/>
          <w:sz w:val="22"/>
          <w:szCs w:val="22"/>
        </w:rPr>
        <w:t>Music</w:t>
      </w:r>
      <w:r w:rsidRPr="00555B5E">
        <w:rPr>
          <w:rFonts w:ascii="Segoe UI" w:hAnsi="Segoe UI" w:cs="Segoe UI"/>
          <w:color w:val="16191F"/>
          <w:sz w:val="22"/>
          <w:szCs w:val="22"/>
        </w:rPr>
        <w:t> is the base table for the </w:t>
      </w:r>
      <w:r w:rsidRPr="00555B5E">
        <w:rPr>
          <w:rStyle w:val="Emphasis"/>
          <w:rFonts w:ascii="Segoe UI" w:hAnsi="Segoe UI" w:cs="Segoe UI"/>
          <w:color w:val="16191F"/>
          <w:sz w:val="22"/>
          <w:szCs w:val="22"/>
        </w:rPr>
        <w:t>GenreAlbumTitle</w:t>
      </w:r>
      <w:r w:rsidRPr="00555B5E">
        <w:rPr>
          <w:rFonts w:ascii="Segoe UI" w:hAnsi="Segoe UI" w:cs="Segoe UI"/>
          <w:color w:val="16191F"/>
          <w:sz w:val="22"/>
          <w:szCs w:val="22"/>
        </w:rPr>
        <w:t> index.</w:t>
      </w:r>
    </w:p>
    <w:p w:rsidR="002739DB" w:rsidRPr="00555B5E" w:rsidRDefault="002739DB" w:rsidP="002739DB">
      <w:pPr>
        <w:pStyle w:val="NormalWeb"/>
        <w:numPr>
          <w:ilvl w:val="0"/>
          <w:numId w:val="6"/>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Fonts w:ascii="Segoe UI" w:hAnsi="Segoe UI" w:cs="Segoe UI"/>
          <w:color w:val="16191F"/>
          <w:sz w:val="22"/>
          <w:szCs w:val="22"/>
        </w:rPr>
        <w:t>DynamoDB maintains indexes automatically. When you add, update, or delete an item in the base table, DynamoDB adds, updates, or deletes the corresponding item in any indexes that belong to that table.</w:t>
      </w:r>
    </w:p>
    <w:p w:rsidR="002739DB" w:rsidRPr="00555B5E" w:rsidRDefault="002739DB" w:rsidP="002739DB">
      <w:pPr>
        <w:pStyle w:val="NormalWeb"/>
        <w:numPr>
          <w:ilvl w:val="0"/>
          <w:numId w:val="6"/>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Fonts w:ascii="Segoe UI" w:hAnsi="Segoe UI" w:cs="Segoe UI"/>
          <w:color w:val="16191F"/>
          <w:sz w:val="22"/>
          <w:szCs w:val="22"/>
        </w:rPr>
        <w:t>When you create an index, you specify which attributes will be copied, or </w:t>
      </w:r>
      <w:r w:rsidRPr="00555B5E">
        <w:rPr>
          <w:rStyle w:val="Emphasis"/>
          <w:rFonts w:ascii="Segoe UI" w:hAnsi="Segoe UI" w:cs="Segoe UI"/>
          <w:color w:val="16191F"/>
          <w:sz w:val="22"/>
          <w:szCs w:val="22"/>
        </w:rPr>
        <w:t>projected</w:t>
      </w:r>
      <w:r w:rsidRPr="00555B5E">
        <w:rPr>
          <w:rFonts w:ascii="Segoe UI" w:hAnsi="Segoe UI" w:cs="Segoe UI"/>
          <w:color w:val="16191F"/>
          <w:sz w:val="22"/>
          <w:szCs w:val="22"/>
        </w:rPr>
        <w:t>, from the base table to the index. At a minimum, DynamoDB projects the key attributes from the base table into the index. This is the case with </w:t>
      </w:r>
      <w:r w:rsidRPr="00555B5E">
        <w:rPr>
          <w:rStyle w:val="HTMLCode"/>
          <w:rFonts w:ascii="Segoe UI" w:hAnsi="Segoe UI" w:cs="Segoe UI"/>
          <w:color w:val="16191F"/>
          <w:sz w:val="22"/>
          <w:szCs w:val="22"/>
        </w:rPr>
        <w:t>GenreAlbumTitle</w:t>
      </w:r>
      <w:r w:rsidRPr="00555B5E">
        <w:rPr>
          <w:rFonts w:ascii="Segoe UI" w:hAnsi="Segoe UI" w:cs="Segoe UI"/>
          <w:color w:val="16191F"/>
          <w:sz w:val="22"/>
          <w:szCs w:val="22"/>
        </w:rPr>
        <w:t>, where only the key attributes from the </w:t>
      </w:r>
      <w:r w:rsidRPr="00555B5E">
        <w:rPr>
          <w:rStyle w:val="HTMLCode"/>
          <w:rFonts w:ascii="Segoe UI" w:hAnsi="Segoe UI" w:cs="Segoe UI"/>
          <w:color w:val="16191F"/>
          <w:sz w:val="22"/>
          <w:szCs w:val="22"/>
        </w:rPr>
        <w:t>Music</w:t>
      </w:r>
      <w:r w:rsidRPr="00555B5E">
        <w:rPr>
          <w:rFonts w:ascii="Segoe UI" w:hAnsi="Segoe UI" w:cs="Segoe UI"/>
          <w:color w:val="16191F"/>
          <w:sz w:val="22"/>
          <w:szCs w:val="22"/>
        </w:rPr>
        <w:t> table are projected into the index.</w:t>
      </w:r>
    </w:p>
    <w:p w:rsidR="002739DB" w:rsidRPr="00555B5E" w:rsidRDefault="002739DB" w:rsidP="002739DB">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Fonts w:ascii="Segoe UI" w:hAnsi="Segoe UI" w:cs="Segoe UI"/>
          <w:color w:val="16191F"/>
          <w:sz w:val="22"/>
          <w:szCs w:val="22"/>
        </w:rPr>
        <w:lastRenderedPageBreak/>
        <w:t>You can query the </w:t>
      </w:r>
      <w:r w:rsidRPr="00555B5E">
        <w:rPr>
          <w:rStyle w:val="Emphasis"/>
          <w:rFonts w:ascii="Segoe UI" w:hAnsi="Segoe UI" w:cs="Segoe UI"/>
          <w:color w:val="16191F"/>
          <w:sz w:val="22"/>
          <w:szCs w:val="22"/>
        </w:rPr>
        <w:t>GenreAlbumTitle</w:t>
      </w:r>
      <w:r w:rsidRPr="00555B5E">
        <w:rPr>
          <w:rFonts w:ascii="Segoe UI" w:hAnsi="Segoe UI" w:cs="Segoe UI"/>
          <w:color w:val="16191F"/>
          <w:sz w:val="22"/>
          <w:szCs w:val="22"/>
        </w:rPr>
        <w:t> index to find all albums of a particular genre (for example, all </w:t>
      </w:r>
      <w:r w:rsidRPr="00555B5E">
        <w:rPr>
          <w:rStyle w:val="Emphasis"/>
          <w:rFonts w:ascii="Segoe UI" w:hAnsi="Segoe UI" w:cs="Segoe UI"/>
          <w:color w:val="16191F"/>
          <w:sz w:val="22"/>
          <w:szCs w:val="22"/>
        </w:rPr>
        <w:t>Rock</w:t>
      </w:r>
      <w:r w:rsidRPr="00555B5E">
        <w:rPr>
          <w:rFonts w:ascii="Segoe UI" w:hAnsi="Segoe UI" w:cs="Segoe UI"/>
          <w:color w:val="16191F"/>
          <w:sz w:val="22"/>
          <w:szCs w:val="22"/>
        </w:rPr>
        <w:t> albums). You can also query the index to find all albums within a particular genre that have certain album titles (for example, all </w:t>
      </w:r>
      <w:r w:rsidRPr="00555B5E">
        <w:rPr>
          <w:rStyle w:val="Emphasis"/>
          <w:rFonts w:ascii="Segoe UI" w:hAnsi="Segoe UI" w:cs="Segoe UI"/>
          <w:color w:val="16191F"/>
          <w:sz w:val="22"/>
          <w:szCs w:val="22"/>
        </w:rPr>
        <w:t>Country</w:t>
      </w:r>
      <w:r w:rsidRPr="00555B5E">
        <w:rPr>
          <w:rFonts w:ascii="Segoe UI" w:hAnsi="Segoe UI" w:cs="Segoe UI"/>
          <w:color w:val="16191F"/>
          <w:sz w:val="22"/>
          <w:szCs w:val="22"/>
        </w:rPr>
        <w:t> albums with titles that start with the letter H).</w:t>
      </w:r>
    </w:p>
    <w:p w:rsidR="00555B5E" w:rsidRPr="00555B5E" w:rsidRDefault="00555B5E" w:rsidP="00555B5E">
      <w:pPr>
        <w:pStyle w:val="Heading1"/>
        <w:shd w:val="clear" w:color="auto" w:fill="FFFFFF"/>
        <w:spacing w:before="450" w:after="150" w:line="294" w:lineRule="atLeast"/>
        <w:rPr>
          <w:rFonts w:ascii="Segoe UI" w:hAnsi="Segoe UI" w:cs="Segoe UI"/>
          <w:color w:val="16191F"/>
          <w:sz w:val="22"/>
          <w:szCs w:val="22"/>
        </w:rPr>
      </w:pPr>
      <w:r w:rsidRPr="00555B5E">
        <w:rPr>
          <w:rFonts w:ascii="Segoe UI" w:hAnsi="Segoe UI" w:cs="Segoe UI"/>
          <w:b/>
          <w:bCs/>
          <w:color w:val="16191F"/>
          <w:sz w:val="22"/>
          <w:szCs w:val="22"/>
          <w:highlight w:val="yellow"/>
        </w:rPr>
        <w:t>DynamoDB API</w:t>
      </w:r>
    </w:p>
    <w:p w:rsidR="00555B5E" w:rsidRPr="00555B5E" w:rsidRDefault="00555B5E" w:rsidP="00555B5E">
      <w:pPr>
        <w:shd w:val="clear" w:color="auto" w:fill="FFFFFF"/>
        <w:spacing w:after="240" w:line="360" w:lineRule="atLeast"/>
        <w:rPr>
          <w:rFonts w:ascii="Segoe UI" w:eastAsia="Times New Roman" w:hAnsi="Segoe UI" w:cs="Segoe UI"/>
          <w:color w:val="16191F"/>
          <w:lang w:eastAsia="en-IN"/>
        </w:rPr>
      </w:pPr>
      <w:r w:rsidRPr="00555B5E">
        <w:rPr>
          <w:rFonts w:ascii="Segoe UI" w:eastAsia="Times New Roman" w:hAnsi="Segoe UI" w:cs="Segoe UI"/>
          <w:color w:val="16191F"/>
          <w:lang w:eastAsia="en-IN"/>
        </w:rPr>
        <w:t>To work with Amazon DynamoDB, your application must use a few simple API operations. The following is a summary of these operations, organized by category.</w:t>
      </w:r>
    </w:p>
    <w:p w:rsidR="00555B5E" w:rsidRPr="00555B5E" w:rsidRDefault="00555B5E" w:rsidP="00555B5E">
      <w:pPr>
        <w:shd w:val="clear" w:color="auto" w:fill="FFFFFF"/>
        <w:spacing w:after="240" w:line="360" w:lineRule="atLeast"/>
        <w:rPr>
          <w:rFonts w:ascii="Segoe UI" w:eastAsia="Times New Roman" w:hAnsi="Segoe UI" w:cs="Segoe UI"/>
          <w:color w:val="16191F"/>
          <w:lang w:eastAsia="en-IN"/>
        </w:rPr>
      </w:pPr>
      <w:r w:rsidRPr="00555B5E">
        <w:rPr>
          <w:rFonts w:ascii="Segoe UI" w:eastAsia="Times New Roman" w:hAnsi="Segoe UI" w:cs="Segoe UI"/>
          <w:b/>
          <w:bCs/>
          <w:color w:val="16191F"/>
          <w:lang w:eastAsia="en-IN"/>
        </w:rPr>
        <w:t>Topics</w:t>
      </w:r>
    </w:p>
    <w:p w:rsidR="00555B5E" w:rsidRPr="00555B5E" w:rsidRDefault="00555B5E" w:rsidP="00555B5E">
      <w:pPr>
        <w:numPr>
          <w:ilvl w:val="0"/>
          <w:numId w:val="7"/>
        </w:numPr>
        <w:shd w:val="clear" w:color="auto" w:fill="FFFFFF"/>
        <w:spacing w:before="100" w:beforeAutospacing="1" w:after="100" w:afterAutospacing="1" w:line="360" w:lineRule="atLeast"/>
        <w:ind w:left="0"/>
        <w:rPr>
          <w:rFonts w:ascii="Segoe UI" w:eastAsia="Times New Roman" w:hAnsi="Segoe UI" w:cs="Segoe UI"/>
          <w:lang w:eastAsia="en-IN"/>
        </w:rPr>
      </w:pPr>
      <w:hyperlink r:id="rId19" w:anchor="HowItWorks.API.ControlPlane" w:history="1">
        <w:r w:rsidRPr="00555B5E">
          <w:rPr>
            <w:rFonts w:ascii="Segoe UI" w:eastAsia="Times New Roman" w:hAnsi="Segoe UI" w:cs="Segoe UI"/>
            <w:lang w:eastAsia="en-IN"/>
          </w:rPr>
          <w:t>Control plane</w:t>
        </w:r>
      </w:hyperlink>
    </w:p>
    <w:p w:rsidR="00555B5E" w:rsidRPr="00555B5E" w:rsidRDefault="00555B5E" w:rsidP="00555B5E">
      <w:pPr>
        <w:numPr>
          <w:ilvl w:val="0"/>
          <w:numId w:val="7"/>
        </w:numPr>
        <w:shd w:val="clear" w:color="auto" w:fill="FFFFFF"/>
        <w:spacing w:before="100" w:beforeAutospacing="1" w:after="100" w:afterAutospacing="1" w:line="360" w:lineRule="atLeast"/>
        <w:ind w:left="0"/>
        <w:rPr>
          <w:rFonts w:ascii="Segoe UI" w:eastAsia="Times New Roman" w:hAnsi="Segoe UI" w:cs="Segoe UI"/>
          <w:lang w:eastAsia="en-IN"/>
        </w:rPr>
      </w:pPr>
      <w:hyperlink r:id="rId20" w:anchor="HowItWorks.API.DataPlane" w:history="1">
        <w:r w:rsidRPr="00555B5E">
          <w:rPr>
            <w:rFonts w:ascii="Segoe UI" w:eastAsia="Times New Roman" w:hAnsi="Segoe UI" w:cs="Segoe UI"/>
            <w:lang w:eastAsia="en-IN"/>
          </w:rPr>
          <w:t>Data plane</w:t>
        </w:r>
      </w:hyperlink>
    </w:p>
    <w:p w:rsidR="00555B5E" w:rsidRPr="00555B5E" w:rsidRDefault="00555B5E" w:rsidP="00555B5E">
      <w:pPr>
        <w:numPr>
          <w:ilvl w:val="0"/>
          <w:numId w:val="7"/>
        </w:numPr>
        <w:shd w:val="clear" w:color="auto" w:fill="FFFFFF"/>
        <w:spacing w:before="100" w:beforeAutospacing="1" w:after="100" w:afterAutospacing="1" w:line="360" w:lineRule="atLeast"/>
        <w:ind w:left="0"/>
        <w:rPr>
          <w:rFonts w:ascii="Segoe UI" w:eastAsia="Times New Roman" w:hAnsi="Segoe UI" w:cs="Segoe UI"/>
          <w:lang w:eastAsia="en-IN"/>
        </w:rPr>
      </w:pPr>
      <w:hyperlink r:id="rId21" w:anchor="HowItWorks.API.Streams" w:history="1">
        <w:r w:rsidRPr="00555B5E">
          <w:rPr>
            <w:rFonts w:ascii="Segoe UI" w:eastAsia="Times New Roman" w:hAnsi="Segoe UI" w:cs="Segoe UI"/>
            <w:lang w:eastAsia="en-IN"/>
          </w:rPr>
          <w:t>DynamoDB Streams</w:t>
        </w:r>
      </w:hyperlink>
    </w:p>
    <w:p w:rsidR="00555B5E" w:rsidRPr="00555B5E" w:rsidRDefault="00555B5E" w:rsidP="00555B5E">
      <w:pPr>
        <w:numPr>
          <w:ilvl w:val="0"/>
          <w:numId w:val="7"/>
        </w:numPr>
        <w:shd w:val="clear" w:color="auto" w:fill="FFFFFF"/>
        <w:spacing w:before="100" w:beforeAutospacing="1" w:after="100" w:afterAutospacing="1" w:line="360" w:lineRule="atLeast"/>
        <w:ind w:left="0"/>
        <w:rPr>
          <w:rFonts w:ascii="Segoe UI" w:eastAsia="Times New Roman" w:hAnsi="Segoe UI" w:cs="Segoe UI"/>
          <w:lang w:eastAsia="en-IN"/>
        </w:rPr>
      </w:pPr>
      <w:hyperlink r:id="rId22" w:anchor="HowItWorks.API.Transactions" w:history="1">
        <w:r w:rsidRPr="00555B5E">
          <w:rPr>
            <w:rFonts w:ascii="Segoe UI" w:eastAsia="Times New Roman" w:hAnsi="Segoe UI" w:cs="Segoe UI"/>
            <w:lang w:eastAsia="en-IN"/>
          </w:rPr>
          <w:t>Transactions</w:t>
        </w:r>
      </w:hyperlink>
    </w:p>
    <w:p w:rsidR="00555B5E" w:rsidRPr="00555B5E" w:rsidRDefault="00555B5E" w:rsidP="00555B5E">
      <w:pPr>
        <w:pStyle w:val="Heading2"/>
        <w:pBdr>
          <w:top w:val="single" w:sz="6" w:space="12" w:color="auto"/>
        </w:pBdr>
        <w:shd w:val="clear" w:color="auto" w:fill="FFFFFF"/>
        <w:spacing w:before="240" w:beforeAutospacing="0" w:after="180" w:afterAutospacing="0" w:line="294" w:lineRule="atLeast"/>
        <w:rPr>
          <w:rFonts w:ascii="Segoe UI" w:hAnsi="Segoe UI" w:cs="Segoe UI"/>
          <w:color w:val="16191F"/>
          <w:sz w:val="22"/>
          <w:szCs w:val="22"/>
        </w:rPr>
      </w:pPr>
      <w:r w:rsidRPr="00555B5E">
        <w:rPr>
          <w:rFonts w:ascii="Segoe UI" w:hAnsi="Segoe UI" w:cs="Segoe UI"/>
          <w:color w:val="16191F"/>
          <w:sz w:val="22"/>
          <w:szCs w:val="22"/>
        </w:rPr>
        <w:t>Control plane</w:t>
      </w:r>
    </w:p>
    <w:p w:rsidR="00555B5E" w:rsidRPr="00555B5E" w:rsidRDefault="00555B5E" w:rsidP="00555B5E">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Style w:val="Emphasis"/>
          <w:rFonts w:ascii="Segoe UI" w:hAnsi="Segoe UI" w:cs="Segoe UI"/>
          <w:color w:val="16191F"/>
          <w:sz w:val="22"/>
          <w:szCs w:val="22"/>
        </w:rPr>
        <w:t>Control plane</w:t>
      </w:r>
      <w:r w:rsidRPr="00555B5E">
        <w:rPr>
          <w:rFonts w:ascii="Segoe UI" w:hAnsi="Segoe UI" w:cs="Segoe UI"/>
          <w:color w:val="16191F"/>
          <w:sz w:val="22"/>
          <w:szCs w:val="22"/>
        </w:rPr>
        <w:t> operations let you create and manage DynamoDB tables. They also let you work with indexes, streams, and other objects that are dependent on tables.</w:t>
      </w:r>
    </w:p>
    <w:p w:rsidR="00555B5E" w:rsidRPr="00555B5E" w:rsidRDefault="00555B5E" w:rsidP="00555B5E">
      <w:pPr>
        <w:pStyle w:val="NormalWeb"/>
        <w:numPr>
          <w:ilvl w:val="0"/>
          <w:numId w:val="8"/>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eastAsiaTheme="majorEastAsia" w:hAnsi="Segoe UI" w:cs="Segoe UI"/>
          <w:color w:val="16191F"/>
          <w:sz w:val="22"/>
          <w:szCs w:val="22"/>
          <w:highlight w:val="yellow"/>
        </w:rPr>
        <w:t>CreateTable</w:t>
      </w:r>
      <w:r w:rsidRPr="00555B5E">
        <w:rPr>
          <w:rFonts w:ascii="Segoe UI" w:hAnsi="Segoe UI" w:cs="Segoe UI"/>
          <w:color w:val="16191F"/>
          <w:sz w:val="22"/>
          <w:szCs w:val="22"/>
        </w:rPr>
        <w:t> – Creates a new table. Optionally, you can create one or more secondary indexes, and enable DynamoDB Streams for the table.</w:t>
      </w:r>
    </w:p>
    <w:p w:rsidR="00555B5E" w:rsidRPr="00555B5E" w:rsidRDefault="00555B5E" w:rsidP="00555B5E">
      <w:pPr>
        <w:pStyle w:val="NormalWeb"/>
        <w:numPr>
          <w:ilvl w:val="0"/>
          <w:numId w:val="8"/>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eastAsiaTheme="majorEastAsia" w:hAnsi="Segoe UI" w:cs="Segoe UI"/>
          <w:color w:val="16191F"/>
          <w:sz w:val="22"/>
          <w:szCs w:val="22"/>
          <w:highlight w:val="yellow"/>
        </w:rPr>
        <w:t>DescribeTable</w:t>
      </w:r>
      <w:r w:rsidRPr="00555B5E">
        <w:rPr>
          <w:rFonts w:ascii="Segoe UI" w:hAnsi="Segoe UI" w:cs="Segoe UI"/>
          <w:color w:val="16191F"/>
          <w:sz w:val="22"/>
          <w:szCs w:val="22"/>
        </w:rPr>
        <w:t>– Returns information about a table, such as its primary key schema, throughput settings, and index information.</w:t>
      </w:r>
    </w:p>
    <w:p w:rsidR="00555B5E" w:rsidRPr="00555B5E" w:rsidRDefault="00555B5E" w:rsidP="00555B5E">
      <w:pPr>
        <w:pStyle w:val="NormalWeb"/>
        <w:numPr>
          <w:ilvl w:val="0"/>
          <w:numId w:val="8"/>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eastAsiaTheme="majorEastAsia" w:hAnsi="Segoe UI" w:cs="Segoe UI"/>
          <w:color w:val="16191F"/>
          <w:sz w:val="22"/>
          <w:szCs w:val="22"/>
          <w:highlight w:val="yellow"/>
        </w:rPr>
        <w:t>ListTables</w:t>
      </w:r>
      <w:r w:rsidRPr="00555B5E">
        <w:rPr>
          <w:rFonts w:ascii="Segoe UI" w:hAnsi="Segoe UI" w:cs="Segoe UI"/>
          <w:color w:val="16191F"/>
          <w:sz w:val="22"/>
          <w:szCs w:val="22"/>
        </w:rPr>
        <w:t> – Returns the names of all of your tables in a list.</w:t>
      </w:r>
    </w:p>
    <w:p w:rsidR="00555B5E" w:rsidRPr="00555B5E" w:rsidRDefault="00555B5E" w:rsidP="00555B5E">
      <w:pPr>
        <w:pStyle w:val="NormalWeb"/>
        <w:numPr>
          <w:ilvl w:val="0"/>
          <w:numId w:val="8"/>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eastAsiaTheme="majorEastAsia" w:hAnsi="Segoe UI" w:cs="Segoe UI"/>
          <w:color w:val="16191F"/>
          <w:sz w:val="22"/>
          <w:szCs w:val="22"/>
          <w:highlight w:val="yellow"/>
        </w:rPr>
        <w:t>UpdateTable</w:t>
      </w:r>
      <w:r w:rsidRPr="00555B5E">
        <w:rPr>
          <w:rFonts w:ascii="Segoe UI" w:hAnsi="Segoe UI" w:cs="Segoe UI"/>
          <w:color w:val="16191F"/>
          <w:sz w:val="22"/>
          <w:szCs w:val="22"/>
        </w:rPr>
        <w:t> – Modifies the settings of a table or its indexes, creates or removes new indexes on a table, or modifies DynamoDB Streams settings for a table.</w:t>
      </w:r>
    </w:p>
    <w:p w:rsidR="00555B5E" w:rsidRPr="00555B5E" w:rsidRDefault="00555B5E" w:rsidP="00555B5E">
      <w:pPr>
        <w:pStyle w:val="NormalWeb"/>
        <w:numPr>
          <w:ilvl w:val="0"/>
          <w:numId w:val="8"/>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eastAsiaTheme="majorEastAsia" w:hAnsi="Segoe UI" w:cs="Segoe UI"/>
          <w:color w:val="16191F"/>
          <w:sz w:val="22"/>
          <w:szCs w:val="22"/>
          <w:highlight w:val="yellow"/>
        </w:rPr>
        <w:t>DeleteTable</w:t>
      </w:r>
      <w:r w:rsidRPr="00555B5E">
        <w:rPr>
          <w:rFonts w:ascii="Segoe UI" w:hAnsi="Segoe UI" w:cs="Segoe UI"/>
          <w:color w:val="16191F"/>
          <w:sz w:val="22"/>
          <w:szCs w:val="22"/>
        </w:rPr>
        <w:t> – Removes a table and all of its dependent objects from DynamoDB.</w:t>
      </w:r>
    </w:p>
    <w:p w:rsidR="00555B5E" w:rsidRPr="00555B5E" w:rsidRDefault="00555B5E" w:rsidP="00555B5E">
      <w:pPr>
        <w:pStyle w:val="NormalWeb"/>
        <w:shd w:val="clear" w:color="auto" w:fill="FFFFFF"/>
        <w:spacing w:before="0" w:beforeAutospacing="0" w:after="0" w:afterAutospacing="0" w:line="360" w:lineRule="atLeast"/>
        <w:rPr>
          <w:rFonts w:ascii="Segoe UI" w:hAnsi="Segoe UI" w:cs="Segoe UI"/>
          <w:color w:val="16191F"/>
          <w:sz w:val="22"/>
          <w:szCs w:val="22"/>
        </w:rPr>
      </w:pPr>
    </w:p>
    <w:p w:rsidR="00555B5E" w:rsidRPr="00555B5E" w:rsidRDefault="00555B5E" w:rsidP="00555B5E">
      <w:pPr>
        <w:pStyle w:val="Heading2"/>
        <w:pBdr>
          <w:top w:val="single" w:sz="6" w:space="12" w:color="auto"/>
        </w:pBdr>
        <w:shd w:val="clear" w:color="auto" w:fill="FFFFFF"/>
        <w:spacing w:before="240" w:beforeAutospacing="0" w:after="180" w:afterAutospacing="0" w:line="294" w:lineRule="atLeast"/>
        <w:rPr>
          <w:rFonts w:ascii="Segoe UI" w:hAnsi="Segoe UI" w:cs="Segoe UI"/>
          <w:color w:val="16191F"/>
          <w:sz w:val="22"/>
          <w:szCs w:val="22"/>
        </w:rPr>
      </w:pPr>
      <w:r w:rsidRPr="00555B5E">
        <w:rPr>
          <w:rFonts w:ascii="Segoe UI" w:hAnsi="Segoe UI" w:cs="Segoe UI"/>
          <w:color w:val="16191F"/>
          <w:sz w:val="22"/>
          <w:szCs w:val="22"/>
        </w:rPr>
        <w:t>Data plane</w:t>
      </w:r>
    </w:p>
    <w:p w:rsidR="00555B5E" w:rsidRPr="00555B5E" w:rsidRDefault="00555B5E" w:rsidP="00555B5E">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Style w:val="Emphasis"/>
          <w:rFonts w:ascii="Segoe UI" w:hAnsi="Segoe UI" w:cs="Segoe UI"/>
          <w:color w:val="16191F"/>
          <w:sz w:val="22"/>
          <w:szCs w:val="22"/>
        </w:rPr>
        <w:t>Data plane</w:t>
      </w:r>
      <w:r w:rsidRPr="00555B5E">
        <w:rPr>
          <w:rFonts w:ascii="Segoe UI" w:hAnsi="Segoe UI" w:cs="Segoe UI"/>
          <w:color w:val="16191F"/>
          <w:sz w:val="22"/>
          <w:szCs w:val="22"/>
        </w:rPr>
        <w:t> operations let you perform create, read, update, and delete (also called </w:t>
      </w:r>
      <w:r w:rsidRPr="00555B5E">
        <w:rPr>
          <w:rStyle w:val="Emphasis"/>
          <w:rFonts w:ascii="Segoe UI" w:hAnsi="Segoe UI" w:cs="Segoe UI"/>
          <w:color w:val="16191F"/>
          <w:sz w:val="22"/>
          <w:szCs w:val="22"/>
        </w:rPr>
        <w:t>CRUD</w:t>
      </w:r>
      <w:r w:rsidRPr="00555B5E">
        <w:rPr>
          <w:rFonts w:ascii="Segoe UI" w:hAnsi="Segoe UI" w:cs="Segoe UI"/>
          <w:color w:val="16191F"/>
          <w:sz w:val="22"/>
          <w:szCs w:val="22"/>
        </w:rPr>
        <w:t>) actions on data in a table. Some of the data plane operations also let you read data from a secondary index.</w:t>
      </w:r>
    </w:p>
    <w:p w:rsidR="00555B5E" w:rsidRPr="00555B5E" w:rsidRDefault="00555B5E" w:rsidP="00555B5E">
      <w:pPr>
        <w:pStyle w:val="NormalWeb"/>
        <w:shd w:val="clear" w:color="auto" w:fill="FFFFFF"/>
        <w:spacing w:before="240" w:beforeAutospacing="0" w:after="240" w:afterAutospacing="0" w:line="360" w:lineRule="atLeast"/>
        <w:rPr>
          <w:rFonts w:ascii="Segoe UI" w:hAnsi="Segoe UI" w:cs="Segoe UI"/>
          <w:color w:val="16191F"/>
          <w:sz w:val="22"/>
          <w:szCs w:val="22"/>
        </w:rPr>
      </w:pPr>
      <w:r w:rsidRPr="00555B5E">
        <w:rPr>
          <w:rFonts w:ascii="Segoe UI" w:hAnsi="Segoe UI" w:cs="Segoe UI"/>
          <w:color w:val="16191F"/>
          <w:sz w:val="22"/>
          <w:szCs w:val="22"/>
        </w:rPr>
        <w:lastRenderedPageBreak/>
        <w:t>You can use </w:t>
      </w:r>
      <w:hyperlink r:id="rId23" w:history="1">
        <w:r w:rsidRPr="00555B5E">
          <w:rPr>
            <w:rStyle w:val="Hyperlink"/>
            <w:rFonts w:ascii="Segoe UI" w:hAnsi="Segoe UI" w:cs="Segoe UI"/>
            <w:sz w:val="22"/>
            <w:szCs w:val="22"/>
          </w:rPr>
          <w:t>PartiQL - a SQL-compatible query language for Amazon DynamoDB</w:t>
        </w:r>
      </w:hyperlink>
      <w:r w:rsidRPr="00555B5E">
        <w:rPr>
          <w:rFonts w:ascii="Segoe UI" w:hAnsi="Segoe UI" w:cs="Segoe UI"/>
          <w:color w:val="16191F"/>
          <w:sz w:val="22"/>
          <w:szCs w:val="22"/>
        </w:rPr>
        <w:t>, to perform these CRUD operations or you can use DynamoDB’s classic CRUD APIs that separates each operation into a distinct API call.</w:t>
      </w:r>
    </w:p>
    <w:p w:rsidR="00555B5E" w:rsidRPr="00555B5E" w:rsidRDefault="00555B5E" w:rsidP="00555B5E">
      <w:pPr>
        <w:pStyle w:val="Heading3"/>
        <w:shd w:val="clear" w:color="auto" w:fill="FFFFFF"/>
        <w:spacing w:before="300" w:after="180" w:line="294" w:lineRule="atLeast"/>
        <w:rPr>
          <w:rFonts w:ascii="Segoe UI" w:hAnsi="Segoe UI" w:cs="Segoe UI"/>
          <w:color w:val="16191F"/>
          <w:sz w:val="22"/>
          <w:szCs w:val="22"/>
        </w:rPr>
      </w:pPr>
      <w:r w:rsidRPr="00555B5E">
        <w:rPr>
          <w:rFonts w:ascii="Segoe UI" w:hAnsi="Segoe UI" w:cs="Segoe UI"/>
          <w:color w:val="16191F"/>
          <w:sz w:val="22"/>
          <w:szCs w:val="22"/>
        </w:rPr>
        <w:t>PartiQL - A SQL-compatible query language</w:t>
      </w:r>
    </w:p>
    <w:p w:rsidR="00555B5E" w:rsidRPr="00555B5E" w:rsidRDefault="00555B5E" w:rsidP="00555B5E">
      <w:pPr>
        <w:pStyle w:val="NormalWeb"/>
        <w:numPr>
          <w:ilvl w:val="0"/>
          <w:numId w:val="9"/>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ExecuteStatement</w:t>
      </w:r>
      <w:r w:rsidRPr="00555B5E">
        <w:rPr>
          <w:rFonts w:ascii="Segoe UI" w:hAnsi="Segoe UI" w:cs="Segoe UI"/>
          <w:color w:val="16191F"/>
          <w:sz w:val="22"/>
          <w:szCs w:val="22"/>
        </w:rPr>
        <w:t> – Reads multiple items from a table. You can also write or update a single item from a table. When writing or updating a single item, you must specify the primary key attributes.</w:t>
      </w:r>
    </w:p>
    <w:p w:rsidR="00555B5E" w:rsidRPr="00555B5E" w:rsidRDefault="00555B5E" w:rsidP="00555B5E">
      <w:pPr>
        <w:pStyle w:val="NormalWeb"/>
        <w:numPr>
          <w:ilvl w:val="0"/>
          <w:numId w:val="9"/>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BatchExecuteStatement</w:t>
      </w:r>
      <w:bookmarkStart w:id="0" w:name="_GoBack"/>
      <w:bookmarkEnd w:id="0"/>
      <w:r w:rsidRPr="00555B5E">
        <w:rPr>
          <w:rFonts w:ascii="Segoe UI" w:hAnsi="Segoe UI" w:cs="Segoe UI"/>
          <w:color w:val="16191F"/>
          <w:sz w:val="22"/>
          <w:szCs w:val="22"/>
        </w:rPr>
        <w:t> – Writes, updates or reads multiple items from a table. This is more efficient than </w:t>
      </w:r>
      <w:r w:rsidRPr="00555B5E">
        <w:rPr>
          <w:rStyle w:val="HTMLCode"/>
          <w:rFonts w:ascii="Segoe UI" w:hAnsi="Segoe UI" w:cs="Segoe UI"/>
          <w:color w:val="16191F"/>
          <w:sz w:val="22"/>
          <w:szCs w:val="22"/>
        </w:rPr>
        <w:t>ExecuteStatement</w:t>
      </w:r>
      <w:r w:rsidRPr="00555B5E">
        <w:rPr>
          <w:rFonts w:ascii="Segoe UI" w:hAnsi="Segoe UI" w:cs="Segoe UI"/>
          <w:color w:val="16191F"/>
          <w:sz w:val="22"/>
          <w:szCs w:val="22"/>
        </w:rPr>
        <w:t> because your application only needs a single network round trip to write or read the items.</w:t>
      </w:r>
    </w:p>
    <w:p w:rsidR="00555B5E" w:rsidRPr="00555B5E" w:rsidRDefault="00555B5E" w:rsidP="00555B5E">
      <w:pPr>
        <w:pStyle w:val="Heading3"/>
        <w:shd w:val="clear" w:color="auto" w:fill="FFFFFF"/>
        <w:spacing w:before="300" w:after="180" w:line="294" w:lineRule="atLeast"/>
        <w:rPr>
          <w:rFonts w:ascii="Segoe UI" w:hAnsi="Segoe UI" w:cs="Segoe UI"/>
          <w:color w:val="16191F"/>
          <w:sz w:val="22"/>
          <w:szCs w:val="22"/>
        </w:rPr>
      </w:pPr>
      <w:r w:rsidRPr="00555B5E">
        <w:rPr>
          <w:rFonts w:ascii="Segoe UI" w:hAnsi="Segoe UI" w:cs="Segoe UI"/>
          <w:color w:val="16191F"/>
          <w:sz w:val="22"/>
          <w:szCs w:val="22"/>
        </w:rPr>
        <w:t>Classic APIs</w:t>
      </w:r>
    </w:p>
    <w:p w:rsidR="00555B5E" w:rsidRPr="00555B5E" w:rsidRDefault="00555B5E" w:rsidP="00555B5E">
      <w:pPr>
        <w:pStyle w:val="Heading4"/>
        <w:shd w:val="clear" w:color="auto" w:fill="FFFFFF"/>
        <w:spacing w:before="288" w:after="180" w:line="304" w:lineRule="atLeast"/>
        <w:rPr>
          <w:rFonts w:ascii="Segoe UI" w:hAnsi="Segoe UI" w:cs="Segoe UI"/>
          <w:color w:val="16191F"/>
        </w:rPr>
      </w:pPr>
      <w:r w:rsidRPr="00555B5E">
        <w:rPr>
          <w:rFonts w:ascii="Segoe UI" w:hAnsi="Segoe UI" w:cs="Segoe UI"/>
          <w:color w:val="16191F"/>
        </w:rPr>
        <w:t>Creating data</w:t>
      </w:r>
    </w:p>
    <w:p w:rsidR="00555B5E" w:rsidRPr="00555B5E" w:rsidRDefault="00555B5E" w:rsidP="00555B5E">
      <w:pPr>
        <w:pStyle w:val="NormalWeb"/>
        <w:numPr>
          <w:ilvl w:val="0"/>
          <w:numId w:val="10"/>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PutItem</w:t>
      </w:r>
      <w:r w:rsidRPr="00555B5E">
        <w:rPr>
          <w:rFonts w:ascii="Segoe UI" w:hAnsi="Segoe UI" w:cs="Segoe UI"/>
          <w:color w:val="16191F"/>
          <w:sz w:val="22"/>
          <w:szCs w:val="22"/>
        </w:rPr>
        <w:t> – Writes a single item to a table. You must specify the primary key attributes, but you don't have to specify other attributes.</w:t>
      </w:r>
    </w:p>
    <w:p w:rsidR="00555B5E" w:rsidRPr="00555B5E" w:rsidRDefault="00555B5E" w:rsidP="00555B5E">
      <w:pPr>
        <w:pStyle w:val="NormalWeb"/>
        <w:numPr>
          <w:ilvl w:val="0"/>
          <w:numId w:val="10"/>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BatchWriteItem</w:t>
      </w:r>
      <w:r w:rsidRPr="00555B5E">
        <w:rPr>
          <w:rFonts w:ascii="Segoe UI" w:hAnsi="Segoe UI" w:cs="Segoe UI"/>
          <w:color w:val="16191F"/>
          <w:sz w:val="22"/>
          <w:szCs w:val="22"/>
        </w:rPr>
        <w:t> – Writes up to 25 items to a table. This is more efficient than calling </w:t>
      </w:r>
      <w:r w:rsidRPr="00555B5E">
        <w:rPr>
          <w:rStyle w:val="HTMLCode"/>
          <w:rFonts w:ascii="Segoe UI" w:hAnsi="Segoe UI" w:cs="Segoe UI"/>
          <w:color w:val="16191F"/>
          <w:sz w:val="22"/>
          <w:szCs w:val="22"/>
        </w:rPr>
        <w:t>PutItem</w:t>
      </w:r>
      <w:r w:rsidRPr="00555B5E">
        <w:rPr>
          <w:rFonts w:ascii="Segoe UI" w:hAnsi="Segoe UI" w:cs="Segoe UI"/>
          <w:color w:val="16191F"/>
          <w:sz w:val="22"/>
          <w:szCs w:val="22"/>
        </w:rPr>
        <w:t> multiple times because your application only needs a single network round trip to write the items. You can also use </w:t>
      </w:r>
      <w:r w:rsidRPr="00555B5E">
        <w:rPr>
          <w:rStyle w:val="HTMLCode"/>
          <w:rFonts w:ascii="Segoe UI" w:hAnsi="Segoe UI" w:cs="Segoe UI"/>
          <w:color w:val="16191F"/>
          <w:sz w:val="22"/>
          <w:szCs w:val="22"/>
        </w:rPr>
        <w:t>BatchWriteItem</w:t>
      </w:r>
      <w:r w:rsidRPr="00555B5E">
        <w:rPr>
          <w:rFonts w:ascii="Segoe UI" w:hAnsi="Segoe UI" w:cs="Segoe UI"/>
          <w:color w:val="16191F"/>
          <w:sz w:val="22"/>
          <w:szCs w:val="22"/>
        </w:rPr>
        <w:t> for deleting multiple items from one or more tables.</w:t>
      </w:r>
    </w:p>
    <w:p w:rsidR="00555B5E" w:rsidRPr="00555B5E" w:rsidRDefault="00555B5E" w:rsidP="00555B5E">
      <w:pPr>
        <w:pStyle w:val="Heading4"/>
        <w:shd w:val="clear" w:color="auto" w:fill="FFFFFF"/>
        <w:spacing w:before="288" w:after="180" w:line="304" w:lineRule="atLeast"/>
        <w:rPr>
          <w:rFonts w:ascii="Segoe UI" w:hAnsi="Segoe UI" w:cs="Segoe UI"/>
          <w:color w:val="16191F"/>
        </w:rPr>
      </w:pPr>
      <w:r w:rsidRPr="00555B5E">
        <w:rPr>
          <w:rFonts w:ascii="Segoe UI" w:hAnsi="Segoe UI" w:cs="Segoe UI"/>
          <w:color w:val="16191F"/>
          <w:highlight w:val="yellow"/>
        </w:rPr>
        <w:t>Reading data</w:t>
      </w:r>
    </w:p>
    <w:p w:rsidR="00555B5E" w:rsidRPr="00555B5E" w:rsidRDefault="00555B5E" w:rsidP="00555B5E">
      <w:pPr>
        <w:pStyle w:val="NormalWeb"/>
        <w:numPr>
          <w:ilvl w:val="0"/>
          <w:numId w:val="11"/>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GetItem</w:t>
      </w:r>
      <w:r w:rsidRPr="00555B5E">
        <w:rPr>
          <w:rFonts w:ascii="Segoe UI" w:hAnsi="Segoe UI" w:cs="Segoe UI"/>
          <w:color w:val="16191F"/>
          <w:sz w:val="22"/>
          <w:szCs w:val="22"/>
        </w:rPr>
        <w:t> – Retrieves a single item from a table. You must specify the primary key for the item that you want. You can retrieve the entire item, or just a subset of its attributes.</w:t>
      </w:r>
    </w:p>
    <w:p w:rsidR="00555B5E" w:rsidRPr="00555B5E" w:rsidRDefault="00555B5E" w:rsidP="00555B5E">
      <w:pPr>
        <w:pStyle w:val="NormalWeb"/>
        <w:numPr>
          <w:ilvl w:val="0"/>
          <w:numId w:val="11"/>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BatchGetItem</w:t>
      </w:r>
      <w:r w:rsidRPr="00555B5E">
        <w:rPr>
          <w:rFonts w:ascii="Segoe UI" w:hAnsi="Segoe UI" w:cs="Segoe UI"/>
          <w:color w:val="16191F"/>
          <w:sz w:val="22"/>
          <w:szCs w:val="22"/>
        </w:rPr>
        <w:t> – Retrieves up to 100 items from one or more tables. This is more efficient than calling </w:t>
      </w:r>
      <w:r w:rsidRPr="00555B5E">
        <w:rPr>
          <w:rStyle w:val="HTMLCode"/>
          <w:rFonts w:ascii="Segoe UI" w:hAnsi="Segoe UI" w:cs="Segoe UI"/>
          <w:color w:val="16191F"/>
          <w:sz w:val="22"/>
          <w:szCs w:val="22"/>
        </w:rPr>
        <w:t>GetItem</w:t>
      </w:r>
      <w:r w:rsidRPr="00555B5E">
        <w:rPr>
          <w:rFonts w:ascii="Segoe UI" w:hAnsi="Segoe UI" w:cs="Segoe UI"/>
          <w:color w:val="16191F"/>
          <w:sz w:val="22"/>
          <w:szCs w:val="22"/>
        </w:rPr>
        <w:t> multiple times because your application only needs a single network round trip to read the items.</w:t>
      </w:r>
    </w:p>
    <w:p w:rsidR="00555B5E" w:rsidRPr="00555B5E" w:rsidRDefault="00555B5E" w:rsidP="00555B5E">
      <w:pPr>
        <w:pStyle w:val="NormalWeb"/>
        <w:numPr>
          <w:ilvl w:val="0"/>
          <w:numId w:val="11"/>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Query</w:t>
      </w:r>
      <w:r w:rsidRPr="00555B5E">
        <w:rPr>
          <w:rFonts w:ascii="Segoe UI" w:hAnsi="Segoe UI" w:cs="Segoe UI"/>
          <w:color w:val="16191F"/>
          <w:sz w:val="22"/>
          <w:szCs w:val="22"/>
        </w:rPr>
        <w:t> – Retrieves all items that have a specific partition key. You must specify the partition key value. You can retrieve entire items, or just a subset of their attributes. Optionally, you can apply a condition to the sort key values so that you only retrieve a subset of the data that has the same partition key. You can use this operation on a table, provided that the table has both a partition key and a sort key. You can also use this operation on an index, provided that the index has both a partition key and a sort key.</w:t>
      </w:r>
    </w:p>
    <w:p w:rsidR="00555B5E" w:rsidRPr="00555B5E" w:rsidRDefault="00555B5E" w:rsidP="00555B5E">
      <w:pPr>
        <w:pStyle w:val="NormalWeb"/>
        <w:numPr>
          <w:ilvl w:val="0"/>
          <w:numId w:val="11"/>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Scan</w:t>
      </w:r>
      <w:r w:rsidRPr="00555B5E">
        <w:rPr>
          <w:rFonts w:ascii="Segoe UI" w:hAnsi="Segoe UI" w:cs="Segoe UI"/>
          <w:color w:val="16191F"/>
          <w:sz w:val="22"/>
          <w:szCs w:val="22"/>
        </w:rPr>
        <w:t> – Retrieves all items in the specified table or index. You can retrieve entire items, or just a subset of their attributes. Optionally, you can apply a filtering condition to return only the values that you are interested in and discard the rest.</w:t>
      </w:r>
    </w:p>
    <w:p w:rsidR="00555B5E" w:rsidRPr="00555B5E" w:rsidRDefault="00555B5E" w:rsidP="00555B5E">
      <w:pPr>
        <w:pStyle w:val="Heading4"/>
        <w:shd w:val="clear" w:color="auto" w:fill="FFFFFF"/>
        <w:spacing w:before="288" w:after="180" w:line="304" w:lineRule="atLeast"/>
        <w:rPr>
          <w:rFonts w:ascii="Segoe UI" w:hAnsi="Segoe UI" w:cs="Segoe UI"/>
          <w:color w:val="16191F"/>
        </w:rPr>
      </w:pPr>
      <w:r w:rsidRPr="00555B5E">
        <w:rPr>
          <w:rFonts w:ascii="Segoe UI" w:hAnsi="Segoe UI" w:cs="Segoe UI"/>
          <w:color w:val="16191F"/>
          <w:highlight w:val="yellow"/>
        </w:rPr>
        <w:lastRenderedPageBreak/>
        <w:t>Updating data</w:t>
      </w:r>
    </w:p>
    <w:p w:rsidR="00555B5E" w:rsidRPr="00555B5E" w:rsidRDefault="00555B5E" w:rsidP="00555B5E">
      <w:pPr>
        <w:pStyle w:val="NormalWeb"/>
        <w:numPr>
          <w:ilvl w:val="0"/>
          <w:numId w:val="12"/>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UpdateItem</w:t>
      </w:r>
      <w:r w:rsidRPr="00555B5E">
        <w:rPr>
          <w:rFonts w:ascii="Segoe UI" w:hAnsi="Segoe UI" w:cs="Segoe UI"/>
          <w:color w:val="16191F"/>
          <w:sz w:val="22"/>
          <w:szCs w:val="22"/>
        </w:rPr>
        <w:t> – Modifies one or more attributes in an item. You must specify the primary key for the item that you want to modify. You can add new attributes and modify or remove existing attributes. You can also perform conditional updates, so that the update is only successful when a user-defined condition is met. Optionally, you can implement an atomic counter, which increments or decrements a numeric attribute without interfering with other write requests.</w:t>
      </w:r>
    </w:p>
    <w:p w:rsidR="00555B5E" w:rsidRPr="00555B5E" w:rsidRDefault="00555B5E" w:rsidP="00555B5E">
      <w:pPr>
        <w:pStyle w:val="Heading4"/>
        <w:shd w:val="clear" w:color="auto" w:fill="FFFFFF"/>
        <w:spacing w:before="288" w:after="180" w:line="304" w:lineRule="atLeast"/>
        <w:rPr>
          <w:rFonts w:ascii="Segoe UI" w:hAnsi="Segoe UI" w:cs="Segoe UI"/>
          <w:color w:val="16191F"/>
        </w:rPr>
      </w:pPr>
      <w:r w:rsidRPr="00555B5E">
        <w:rPr>
          <w:rFonts w:ascii="Segoe UI" w:hAnsi="Segoe UI" w:cs="Segoe UI"/>
          <w:color w:val="16191F"/>
          <w:highlight w:val="yellow"/>
        </w:rPr>
        <w:t>Deleting data</w:t>
      </w:r>
    </w:p>
    <w:p w:rsidR="00555B5E" w:rsidRPr="00555B5E" w:rsidRDefault="00555B5E" w:rsidP="00555B5E">
      <w:pPr>
        <w:pStyle w:val="NormalWeb"/>
        <w:numPr>
          <w:ilvl w:val="0"/>
          <w:numId w:val="13"/>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DeleteItem</w:t>
      </w:r>
      <w:r w:rsidRPr="00555B5E">
        <w:rPr>
          <w:rFonts w:ascii="Segoe UI" w:hAnsi="Segoe UI" w:cs="Segoe UI"/>
          <w:color w:val="16191F"/>
          <w:sz w:val="22"/>
          <w:szCs w:val="22"/>
        </w:rPr>
        <w:t> – Deletes a single item from a table. You must specify the primary key for the item that you want to delete.</w:t>
      </w:r>
    </w:p>
    <w:p w:rsidR="00555B5E" w:rsidRPr="00555B5E" w:rsidRDefault="00555B5E" w:rsidP="00555B5E">
      <w:pPr>
        <w:pStyle w:val="NormalWeb"/>
        <w:numPr>
          <w:ilvl w:val="0"/>
          <w:numId w:val="13"/>
        </w:numPr>
        <w:shd w:val="clear" w:color="auto" w:fill="FFFFFF"/>
        <w:spacing w:before="0" w:beforeAutospacing="0" w:after="0" w:afterAutospacing="0" w:line="360" w:lineRule="atLeast"/>
        <w:ind w:left="0"/>
        <w:rPr>
          <w:rFonts w:ascii="Segoe UI" w:hAnsi="Segoe UI" w:cs="Segoe UI"/>
          <w:color w:val="16191F"/>
          <w:sz w:val="22"/>
          <w:szCs w:val="22"/>
        </w:rPr>
      </w:pPr>
      <w:r w:rsidRPr="00555B5E">
        <w:rPr>
          <w:rStyle w:val="HTMLCode"/>
          <w:rFonts w:ascii="Segoe UI" w:hAnsi="Segoe UI" w:cs="Segoe UI"/>
          <w:color w:val="16191F"/>
          <w:sz w:val="22"/>
          <w:szCs w:val="22"/>
          <w:highlight w:val="yellow"/>
        </w:rPr>
        <w:t>BatchWriteItem</w:t>
      </w:r>
      <w:r w:rsidRPr="00555B5E">
        <w:rPr>
          <w:rFonts w:ascii="Segoe UI" w:hAnsi="Segoe UI" w:cs="Segoe UI"/>
          <w:color w:val="16191F"/>
          <w:sz w:val="22"/>
          <w:szCs w:val="22"/>
        </w:rPr>
        <w:t> – Deletes up to 25 items from one or more tables. This is more efficient than calling </w:t>
      </w:r>
      <w:r w:rsidRPr="00555B5E">
        <w:rPr>
          <w:rStyle w:val="HTMLCode"/>
          <w:rFonts w:ascii="Segoe UI" w:hAnsi="Segoe UI" w:cs="Segoe UI"/>
          <w:color w:val="16191F"/>
          <w:sz w:val="22"/>
          <w:szCs w:val="22"/>
        </w:rPr>
        <w:t>DeleteItem</w:t>
      </w:r>
      <w:r w:rsidRPr="00555B5E">
        <w:rPr>
          <w:rFonts w:ascii="Segoe UI" w:hAnsi="Segoe UI" w:cs="Segoe UI"/>
          <w:color w:val="16191F"/>
          <w:sz w:val="22"/>
          <w:szCs w:val="22"/>
        </w:rPr>
        <w:t> multiple times because your application only needs a single network round trip to delete the items. You can also use </w:t>
      </w:r>
      <w:r w:rsidRPr="00555B5E">
        <w:rPr>
          <w:rStyle w:val="HTMLCode"/>
          <w:rFonts w:ascii="Segoe UI" w:hAnsi="Segoe UI" w:cs="Segoe UI"/>
          <w:color w:val="16191F"/>
          <w:sz w:val="22"/>
          <w:szCs w:val="22"/>
        </w:rPr>
        <w:t>BatchWriteItem</w:t>
      </w:r>
      <w:r w:rsidRPr="00555B5E">
        <w:rPr>
          <w:rFonts w:ascii="Segoe UI" w:hAnsi="Segoe UI" w:cs="Segoe UI"/>
          <w:color w:val="16191F"/>
          <w:sz w:val="22"/>
          <w:szCs w:val="22"/>
        </w:rPr>
        <w:t> for adding multiple items to one or more tables.</w:t>
      </w:r>
    </w:p>
    <w:p w:rsidR="00555B5E" w:rsidRPr="00555B5E" w:rsidRDefault="00555B5E" w:rsidP="00555B5E">
      <w:pPr>
        <w:pStyle w:val="NormalWeb"/>
        <w:shd w:val="clear" w:color="auto" w:fill="FFFFFF"/>
        <w:spacing w:before="0" w:beforeAutospacing="0" w:after="0" w:afterAutospacing="0" w:line="360" w:lineRule="atLeast"/>
        <w:rPr>
          <w:rFonts w:ascii="Segoe UI" w:hAnsi="Segoe UI" w:cs="Segoe UI"/>
          <w:color w:val="16191F"/>
          <w:sz w:val="22"/>
          <w:szCs w:val="22"/>
        </w:rPr>
      </w:pPr>
    </w:p>
    <w:p w:rsidR="00555B5E" w:rsidRPr="00555B5E" w:rsidRDefault="00555B5E" w:rsidP="00555B5E">
      <w:pPr>
        <w:shd w:val="clear" w:color="auto" w:fill="FFFFFF"/>
        <w:spacing w:before="100" w:beforeAutospacing="1" w:after="100" w:afterAutospacing="1" w:line="360" w:lineRule="atLeast"/>
        <w:rPr>
          <w:rFonts w:ascii="Segoe UI" w:eastAsia="Times New Roman" w:hAnsi="Segoe UI" w:cs="Segoe UI"/>
          <w:lang w:eastAsia="en-IN"/>
        </w:rPr>
      </w:pPr>
    </w:p>
    <w:p w:rsidR="002739DB" w:rsidRPr="00555B5E" w:rsidRDefault="002739DB" w:rsidP="002739DB">
      <w:pPr>
        <w:pStyle w:val="NormalWeb"/>
        <w:shd w:val="clear" w:color="auto" w:fill="FFFFFF"/>
        <w:spacing w:before="0" w:beforeAutospacing="0" w:after="120" w:afterAutospacing="0" w:line="360" w:lineRule="auto"/>
        <w:rPr>
          <w:rFonts w:ascii="Segoe UI" w:hAnsi="Segoe UI" w:cs="Segoe UI"/>
          <w:color w:val="16191F"/>
          <w:sz w:val="22"/>
          <w:szCs w:val="22"/>
        </w:rPr>
      </w:pPr>
    </w:p>
    <w:p w:rsidR="00002E70" w:rsidRPr="00555B5E" w:rsidRDefault="00002E70" w:rsidP="002739DB">
      <w:pPr>
        <w:shd w:val="clear" w:color="auto" w:fill="FFFFFF"/>
        <w:spacing w:after="120" w:line="360" w:lineRule="auto"/>
        <w:rPr>
          <w:rFonts w:ascii="Segoe UI" w:eastAsia="Times New Roman" w:hAnsi="Segoe UI" w:cs="Segoe UI"/>
          <w:color w:val="16191F"/>
          <w:lang w:eastAsia="en-IN"/>
        </w:rPr>
      </w:pPr>
    </w:p>
    <w:p w:rsidR="00002E70" w:rsidRPr="00002E70" w:rsidRDefault="00002E70" w:rsidP="00002E70">
      <w:pPr>
        <w:shd w:val="clear" w:color="auto" w:fill="FFFFFF"/>
        <w:spacing w:before="240" w:after="240" w:line="360" w:lineRule="atLeast"/>
        <w:rPr>
          <w:rFonts w:ascii="Segoe UI" w:eastAsia="Times New Roman" w:hAnsi="Segoe UI" w:cs="Segoe UI"/>
          <w:color w:val="16191F"/>
          <w:lang w:eastAsia="en-IN"/>
        </w:rPr>
      </w:pPr>
    </w:p>
    <w:p w:rsidR="00002E70" w:rsidRPr="00555B5E" w:rsidRDefault="00002E70" w:rsidP="00002E70">
      <w:pPr>
        <w:spacing w:after="120" w:line="360" w:lineRule="auto"/>
        <w:rPr>
          <w:rFonts w:ascii="Segoe UI" w:hAnsi="Segoe UI" w:cs="Segoe UI"/>
        </w:rPr>
      </w:pPr>
    </w:p>
    <w:sectPr w:rsidR="00002E70" w:rsidRPr="00555B5E">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90C" w:rsidRDefault="00B8390C" w:rsidP="008E5F11">
      <w:pPr>
        <w:spacing w:after="0" w:line="240" w:lineRule="auto"/>
      </w:pPr>
      <w:r>
        <w:separator/>
      </w:r>
    </w:p>
  </w:endnote>
  <w:endnote w:type="continuationSeparator" w:id="0">
    <w:p w:rsidR="00B8390C" w:rsidRDefault="00B8390C" w:rsidP="008E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4359323"/>
      <w:docPartObj>
        <w:docPartGallery w:val="Page Numbers (Bottom of Page)"/>
        <w:docPartUnique/>
      </w:docPartObj>
    </w:sdtPr>
    <w:sdtContent>
      <w:sdt>
        <w:sdtPr>
          <w:id w:val="1728636285"/>
          <w:docPartObj>
            <w:docPartGallery w:val="Page Numbers (Top of Page)"/>
            <w:docPartUnique/>
          </w:docPartObj>
        </w:sdtPr>
        <w:sdtContent>
          <w:p w:rsidR="008E5F11" w:rsidRDefault="008E5F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8E5F11" w:rsidRDefault="008E5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90C" w:rsidRDefault="00B8390C" w:rsidP="008E5F11">
      <w:pPr>
        <w:spacing w:after="0" w:line="240" w:lineRule="auto"/>
      </w:pPr>
      <w:r>
        <w:separator/>
      </w:r>
    </w:p>
  </w:footnote>
  <w:footnote w:type="continuationSeparator" w:id="0">
    <w:p w:rsidR="00B8390C" w:rsidRDefault="00B8390C" w:rsidP="008E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0062"/>
    <w:multiLevelType w:val="multilevel"/>
    <w:tmpl w:val="DD7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A5621"/>
    <w:multiLevelType w:val="multilevel"/>
    <w:tmpl w:val="E34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2454B"/>
    <w:multiLevelType w:val="multilevel"/>
    <w:tmpl w:val="281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60EBC"/>
    <w:multiLevelType w:val="multilevel"/>
    <w:tmpl w:val="DD9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56785"/>
    <w:multiLevelType w:val="multilevel"/>
    <w:tmpl w:val="2BEA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C85938"/>
    <w:multiLevelType w:val="multilevel"/>
    <w:tmpl w:val="F87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D834CC"/>
    <w:multiLevelType w:val="multilevel"/>
    <w:tmpl w:val="65D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E97493"/>
    <w:multiLevelType w:val="multilevel"/>
    <w:tmpl w:val="1CC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9579F5"/>
    <w:multiLevelType w:val="multilevel"/>
    <w:tmpl w:val="EA70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B540D7"/>
    <w:multiLevelType w:val="multilevel"/>
    <w:tmpl w:val="5B5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C3DCF"/>
    <w:multiLevelType w:val="multilevel"/>
    <w:tmpl w:val="BCCA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1C711B"/>
    <w:multiLevelType w:val="multilevel"/>
    <w:tmpl w:val="B1E4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960595"/>
    <w:multiLevelType w:val="multilevel"/>
    <w:tmpl w:val="AD02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0"/>
  </w:num>
  <w:num w:numId="4">
    <w:abstractNumId w:val="2"/>
  </w:num>
  <w:num w:numId="5">
    <w:abstractNumId w:val="5"/>
  </w:num>
  <w:num w:numId="6">
    <w:abstractNumId w:val="7"/>
  </w:num>
  <w:num w:numId="7">
    <w:abstractNumId w:val="6"/>
  </w:num>
  <w:num w:numId="8">
    <w:abstractNumId w:val="3"/>
  </w:num>
  <w:num w:numId="9">
    <w:abstractNumId w:val="9"/>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18"/>
    <w:rsid w:val="00002E70"/>
    <w:rsid w:val="00052218"/>
    <w:rsid w:val="002739DB"/>
    <w:rsid w:val="004C12B1"/>
    <w:rsid w:val="00555B5E"/>
    <w:rsid w:val="00851DA1"/>
    <w:rsid w:val="0089742E"/>
    <w:rsid w:val="008E5F11"/>
    <w:rsid w:val="00B120B7"/>
    <w:rsid w:val="00B8390C"/>
    <w:rsid w:val="00BC30BF"/>
    <w:rsid w:val="00D90C36"/>
    <w:rsid w:val="00F03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B6C"/>
  <w15:chartTrackingRefBased/>
  <w15:docId w15:val="{C6D82520-417B-4CB5-A0CF-E38E79D3A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522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97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5B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2218"/>
    <w:rPr>
      <w:color w:val="0000FF"/>
      <w:u w:val="single"/>
    </w:rPr>
  </w:style>
  <w:style w:type="character" w:customStyle="1" w:styleId="Heading2Char">
    <w:name w:val="Heading 2 Char"/>
    <w:basedOn w:val="DefaultParagraphFont"/>
    <w:link w:val="Heading2"/>
    <w:uiPriority w:val="9"/>
    <w:rsid w:val="0005221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522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97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42E"/>
    <w:rPr>
      <w:b/>
      <w:bCs/>
    </w:rPr>
  </w:style>
  <w:style w:type="character" w:customStyle="1" w:styleId="Heading3Char">
    <w:name w:val="Heading 3 Char"/>
    <w:basedOn w:val="DefaultParagraphFont"/>
    <w:link w:val="Heading3"/>
    <w:uiPriority w:val="9"/>
    <w:semiHidden/>
    <w:rsid w:val="0089742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9742E"/>
    <w:rPr>
      <w:i/>
      <w:iCs/>
    </w:rPr>
  </w:style>
  <w:style w:type="paragraph" w:styleId="Header">
    <w:name w:val="header"/>
    <w:basedOn w:val="Normal"/>
    <w:link w:val="HeaderChar"/>
    <w:uiPriority w:val="99"/>
    <w:unhideWhenUsed/>
    <w:rsid w:val="008E5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F11"/>
  </w:style>
  <w:style w:type="paragraph" w:styleId="Footer">
    <w:name w:val="footer"/>
    <w:basedOn w:val="Normal"/>
    <w:link w:val="FooterChar"/>
    <w:uiPriority w:val="99"/>
    <w:unhideWhenUsed/>
    <w:rsid w:val="008E5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F11"/>
  </w:style>
  <w:style w:type="character" w:customStyle="1" w:styleId="Heading1Char">
    <w:name w:val="Heading 1 Char"/>
    <w:basedOn w:val="DefaultParagraphFont"/>
    <w:link w:val="Heading1"/>
    <w:uiPriority w:val="9"/>
    <w:rsid w:val="00B120B7"/>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BC30B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5B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067">
      <w:bodyDiv w:val="1"/>
      <w:marLeft w:val="0"/>
      <w:marRight w:val="0"/>
      <w:marTop w:val="0"/>
      <w:marBottom w:val="0"/>
      <w:divBdr>
        <w:top w:val="none" w:sz="0" w:space="0" w:color="auto"/>
        <w:left w:val="none" w:sz="0" w:space="0" w:color="auto"/>
        <w:bottom w:val="none" w:sz="0" w:space="0" w:color="auto"/>
        <w:right w:val="none" w:sz="0" w:space="0" w:color="auto"/>
      </w:divBdr>
      <w:divsChild>
        <w:div w:id="598560827">
          <w:marLeft w:val="0"/>
          <w:marRight w:val="0"/>
          <w:marTop w:val="0"/>
          <w:marBottom w:val="150"/>
          <w:divBdr>
            <w:top w:val="none" w:sz="0" w:space="0" w:color="auto"/>
            <w:left w:val="none" w:sz="0" w:space="0" w:color="auto"/>
            <w:bottom w:val="none" w:sz="0" w:space="0" w:color="auto"/>
            <w:right w:val="none" w:sz="0" w:space="0" w:color="auto"/>
          </w:divBdr>
        </w:div>
      </w:divsChild>
    </w:div>
    <w:div w:id="93668889">
      <w:bodyDiv w:val="1"/>
      <w:marLeft w:val="0"/>
      <w:marRight w:val="0"/>
      <w:marTop w:val="0"/>
      <w:marBottom w:val="0"/>
      <w:divBdr>
        <w:top w:val="none" w:sz="0" w:space="0" w:color="auto"/>
        <w:left w:val="none" w:sz="0" w:space="0" w:color="auto"/>
        <w:bottom w:val="none" w:sz="0" w:space="0" w:color="auto"/>
        <w:right w:val="none" w:sz="0" w:space="0" w:color="auto"/>
      </w:divBdr>
      <w:divsChild>
        <w:div w:id="476069632">
          <w:marLeft w:val="0"/>
          <w:marRight w:val="0"/>
          <w:marTop w:val="0"/>
          <w:marBottom w:val="150"/>
          <w:divBdr>
            <w:top w:val="none" w:sz="0" w:space="0" w:color="auto"/>
            <w:left w:val="none" w:sz="0" w:space="0" w:color="auto"/>
            <w:bottom w:val="none" w:sz="0" w:space="0" w:color="auto"/>
            <w:right w:val="none" w:sz="0" w:space="0" w:color="auto"/>
          </w:divBdr>
        </w:div>
      </w:divsChild>
    </w:div>
    <w:div w:id="225265288">
      <w:bodyDiv w:val="1"/>
      <w:marLeft w:val="0"/>
      <w:marRight w:val="0"/>
      <w:marTop w:val="0"/>
      <w:marBottom w:val="0"/>
      <w:divBdr>
        <w:top w:val="none" w:sz="0" w:space="0" w:color="auto"/>
        <w:left w:val="none" w:sz="0" w:space="0" w:color="auto"/>
        <w:bottom w:val="none" w:sz="0" w:space="0" w:color="auto"/>
        <w:right w:val="none" w:sz="0" w:space="0" w:color="auto"/>
      </w:divBdr>
    </w:div>
    <w:div w:id="283118345">
      <w:bodyDiv w:val="1"/>
      <w:marLeft w:val="0"/>
      <w:marRight w:val="0"/>
      <w:marTop w:val="0"/>
      <w:marBottom w:val="0"/>
      <w:divBdr>
        <w:top w:val="none" w:sz="0" w:space="0" w:color="auto"/>
        <w:left w:val="none" w:sz="0" w:space="0" w:color="auto"/>
        <w:bottom w:val="none" w:sz="0" w:space="0" w:color="auto"/>
        <w:right w:val="none" w:sz="0" w:space="0" w:color="auto"/>
      </w:divBdr>
      <w:divsChild>
        <w:div w:id="1155226107">
          <w:marLeft w:val="0"/>
          <w:marRight w:val="0"/>
          <w:marTop w:val="0"/>
          <w:marBottom w:val="150"/>
          <w:divBdr>
            <w:top w:val="none" w:sz="0" w:space="0" w:color="auto"/>
            <w:left w:val="none" w:sz="0" w:space="0" w:color="auto"/>
            <w:bottom w:val="none" w:sz="0" w:space="0" w:color="auto"/>
            <w:right w:val="none" w:sz="0" w:space="0" w:color="auto"/>
          </w:divBdr>
        </w:div>
      </w:divsChild>
    </w:div>
    <w:div w:id="507867975">
      <w:bodyDiv w:val="1"/>
      <w:marLeft w:val="0"/>
      <w:marRight w:val="0"/>
      <w:marTop w:val="0"/>
      <w:marBottom w:val="0"/>
      <w:divBdr>
        <w:top w:val="none" w:sz="0" w:space="0" w:color="auto"/>
        <w:left w:val="none" w:sz="0" w:space="0" w:color="auto"/>
        <w:bottom w:val="none" w:sz="0" w:space="0" w:color="auto"/>
        <w:right w:val="none" w:sz="0" w:space="0" w:color="auto"/>
      </w:divBdr>
    </w:div>
    <w:div w:id="704721660">
      <w:bodyDiv w:val="1"/>
      <w:marLeft w:val="0"/>
      <w:marRight w:val="0"/>
      <w:marTop w:val="0"/>
      <w:marBottom w:val="0"/>
      <w:divBdr>
        <w:top w:val="none" w:sz="0" w:space="0" w:color="auto"/>
        <w:left w:val="none" w:sz="0" w:space="0" w:color="auto"/>
        <w:bottom w:val="none" w:sz="0" w:space="0" w:color="auto"/>
        <w:right w:val="none" w:sz="0" w:space="0" w:color="auto"/>
      </w:divBdr>
    </w:div>
    <w:div w:id="744911712">
      <w:bodyDiv w:val="1"/>
      <w:marLeft w:val="0"/>
      <w:marRight w:val="0"/>
      <w:marTop w:val="0"/>
      <w:marBottom w:val="0"/>
      <w:divBdr>
        <w:top w:val="none" w:sz="0" w:space="0" w:color="auto"/>
        <w:left w:val="none" w:sz="0" w:space="0" w:color="auto"/>
        <w:bottom w:val="none" w:sz="0" w:space="0" w:color="auto"/>
        <w:right w:val="none" w:sz="0" w:space="0" w:color="auto"/>
      </w:divBdr>
    </w:div>
    <w:div w:id="787313081">
      <w:bodyDiv w:val="1"/>
      <w:marLeft w:val="0"/>
      <w:marRight w:val="0"/>
      <w:marTop w:val="0"/>
      <w:marBottom w:val="0"/>
      <w:divBdr>
        <w:top w:val="none" w:sz="0" w:space="0" w:color="auto"/>
        <w:left w:val="none" w:sz="0" w:space="0" w:color="auto"/>
        <w:bottom w:val="none" w:sz="0" w:space="0" w:color="auto"/>
        <w:right w:val="none" w:sz="0" w:space="0" w:color="auto"/>
      </w:divBdr>
    </w:div>
    <w:div w:id="990525939">
      <w:bodyDiv w:val="1"/>
      <w:marLeft w:val="0"/>
      <w:marRight w:val="0"/>
      <w:marTop w:val="0"/>
      <w:marBottom w:val="0"/>
      <w:divBdr>
        <w:top w:val="none" w:sz="0" w:space="0" w:color="auto"/>
        <w:left w:val="none" w:sz="0" w:space="0" w:color="auto"/>
        <w:bottom w:val="none" w:sz="0" w:space="0" w:color="auto"/>
        <w:right w:val="none" w:sz="0" w:space="0" w:color="auto"/>
      </w:divBdr>
    </w:div>
    <w:div w:id="1120566447">
      <w:bodyDiv w:val="1"/>
      <w:marLeft w:val="0"/>
      <w:marRight w:val="0"/>
      <w:marTop w:val="0"/>
      <w:marBottom w:val="0"/>
      <w:divBdr>
        <w:top w:val="none" w:sz="0" w:space="0" w:color="auto"/>
        <w:left w:val="none" w:sz="0" w:space="0" w:color="auto"/>
        <w:bottom w:val="none" w:sz="0" w:space="0" w:color="auto"/>
        <w:right w:val="none" w:sz="0" w:space="0" w:color="auto"/>
      </w:divBdr>
      <w:divsChild>
        <w:div w:id="879635472">
          <w:marLeft w:val="0"/>
          <w:marRight w:val="0"/>
          <w:marTop w:val="0"/>
          <w:marBottom w:val="150"/>
          <w:divBdr>
            <w:top w:val="none" w:sz="0" w:space="0" w:color="auto"/>
            <w:left w:val="none" w:sz="0" w:space="0" w:color="auto"/>
            <w:bottom w:val="none" w:sz="0" w:space="0" w:color="auto"/>
            <w:right w:val="none" w:sz="0" w:space="0" w:color="auto"/>
          </w:divBdr>
        </w:div>
        <w:div w:id="1063333607">
          <w:marLeft w:val="0"/>
          <w:marRight w:val="0"/>
          <w:marTop w:val="0"/>
          <w:marBottom w:val="150"/>
          <w:divBdr>
            <w:top w:val="none" w:sz="0" w:space="0" w:color="auto"/>
            <w:left w:val="none" w:sz="0" w:space="0" w:color="auto"/>
            <w:bottom w:val="none" w:sz="0" w:space="0" w:color="auto"/>
            <w:right w:val="none" w:sz="0" w:space="0" w:color="auto"/>
          </w:divBdr>
        </w:div>
        <w:div w:id="286200365">
          <w:marLeft w:val="0"/>
          <w:marRight w:val="0"/>
          <w:marTop w:val="0"/>
          <w:marBottom w:val="150"/>
          <w:divBdr>
            <w:top w:val="none" w:sz="0" w:space="0" w:color="auto"/>
            <w:left w:val="none" w:sz="0" w:space="0" w:color="auto"/>
            <w:bottom w:val="none" w:sz="0" w:space="0" w:color="auto"/>
            <w:right w:val="none" w:sz="0" w:space="0" w:color="auto"/>
          </w:divBdr>
        </w:div>
        <w:div w:id="1816873553">
          <w:marLeft w:val="0"/>
          <w:marRight w:val="0"/>
          <w:marTop w:val="0"/>
          <w:marBottom w:val="150"/>
          <w:divBdr>
            <w:top w:val="none" w:sz="0" w:space="0" w:color="auto"/>
            <w:left w:val="none" w:sz="0" w:space="0" w:color="auto"/>
            <w:bottom w:val="none" w:sz="0" w:space="0" w:color="auto"/>
            <w:right w:val="none" w:sz="0" w:space="0" w:color="auto"/>
          </w:divBdr>
        </w:div>
        <w:div w:id="56324649">
          <w:marLeft w:val="0"/>
          <w:marRight w:val="0"/>
          <w:marTop w:val="0"/>
          <w:marBottom w:val="150"/>
          <w:divBdr>
            <w:top w:val="none" w:sz="0" w:space="0" w:color="auto"/>
            <w:left w:val="none" w:sz="0" w:space="0" w:color="auto"/>
            <w:bottom w:val="none" w:sz="0" w:space="0" w:color="auto"/>
            <w:right w:val="none" w:sz="0" w:space="0" w:color="auto"/>
          </w:divBdr>
        </w:div>
      </w:divsChild>
    </w:div>
    <w:div w:id="1144661669">
      <w:bodyDiv w:val="1"/>
      <w:marLeft w:val="0"/>
      <w:marRight w:val="0"/>
      <w:marTop w:val="0"/>
      <w:marBottom w:val="0"/>
      <w:divBdr>
        <w:top w:val="none" w:sz="0" w:space="0" w:color="auto"/>
        <w:left w:val="none" w:sz="0" w:space="0" w:color="auto"/>
        <w:bottom w:val="none" w:sz="0" w:space="0" w:color="auto"/>
        <w:right w:val="none" w:sz="0" w:space="0" w:color="auto"/>
      </w:divBdr>
    </w:div>
    <w:div w:id="1156651399">
      <w:bodyDiv w:val="1"/>
      <w:marLeft w:val="0"/>
      <w:marRight w:val="0"/>
      <w:marTop w:val="0"/>
      <w:marBottom w:val="0"/>
      <w:divBdr>
        <w:top w:val="none" w:sz="0" w:space="0" w:color="auto"/>
        <w:left w:val="none" w:sz="0" w:space="0" w:color="auto"/>
        <w:bottom w:val="none" w:sz="0" w:space="0" w:color="auto"/>
        <w:right w:val="none" w:sz="0" w:space="0" w:color="auto"/>
      </w:divBdr>
    </w:div>
    <w:div w:id="1166940554">
      <w:bodyDiv w:val="1"/>
      <w:marLeft w:val="0"/>
      <w:marRight w:val="0"/>
      <w:marTop w:val="0"/>
      <w:marBottom w:val="0"/>
      <w:divBdr>
        <w:top w:val="none" w:sz="0" w:space="0" w:color="auto"/>
        <w:left w:val="none" w:sz="0" w:space="0" w:color="auto"/>
        <w:bottom w:val="none" w:sz="0" w:space="0" w:color="auto"/>
        <w:right w:val="none" w:sz="0" w:space="0" w:color="auto"/>
      </w:divBdr>
      <w:divsChild>
        <w:div w:id="1498350194">
          <w:marLeft w:val="0"/>
          <w:marRight w:val="0"/>
          <w:marTop w:val="0"/>
          <w:marBottom w:val="150"/>
          <w:divBdr>
            <w:top w:val="none" w:sz="0" w:space="0" w:color="auto"/>
            <w:left w:val="none" w:sz="0" w:space="0" w:color="auto"/>
            <w:bottom w:val="none" w:sz="0" w:space="0" w:color="auto"/>
            <w:right w:val="none" w:sz="0" w:space="0" w:color="auto"/>
          </w:divBdr>
        </w:div>
      </w:divsChild>
    </w:div>
    <w:div w:id="1326323423">
      <w:bodyDiv w:val="1"/>
      <w:marLeft w:val="0"/>
      <w:marRight w:val="0"/>
      <w:marTop w:val="0"/>
      <w:marBottom w:val="0"/>
      <w:divBdr>
        <w:top w:val="none" w:sz="0" w:space="0" w:color="auto"/>
        <w:left w:val="none" w:sz="0" w:space="0" w:color="auto"/>
        <w:bottom w:val="none" w:sz="0" w:space="0" w:color="auto"/>
        <w:right w:val="none" w:sz="0" w:space="0" w:color="auto"/>
      </w:divBdr>
    </w:div>
    <w:div w:id="1431007301">
      <w:bodyDiv w:val="1"/>
      <w:marLeft w:val="0"/>
      <w:marRight w:val="0"/>
      <w:marTop w:val="0"/>
      <w:marBottom w:val="0"/>
      <w:divBdr>
        <w:top w:val="none" w:sz="0" w:space="0" w:color="auto"/>
        <w:left w:val="none" w:sz="0" w:space="0" w:color="auto"/>
        <w:bottom w:val="none" w:sz="0" w:space="0" w:color="auto"/>
        <w:right w:val="none" w:sz="0" w:space="0" w:color="auto"/>
      </w:divBdr>
    </w:div>
    <w:div w:id="1590305789">
      <w:bodyDiv w:val="1"/>
      <w:marLeft w:val="0"/>
      <w:marRight w:val="0"/>
      <w:marTop w:val="0"/>
      <w:marBottom w:val="0"/>
      <w:divBdr>
        <w:top w:val="none" w:sz="0" w:space="0" w:color="auto"/>
        <w:left w:val="none" w:sz="0" w:space="0" w:color="auto"/>
        <w:bottom w:val="none" w:sz="0" w:space="0" w:color="auto"/>
        <w:right w:val="none" w:sz="0" w:space="0" w:color="auto"/>
      </w:divBdr>
      <w:divsChild>
        <w:div w:id="1131828796">
          <w:marLeft w:val="0"/>
          <w:marRight w:val="0"/>
          <w:marTop w:val="0"/>
          <w:marBottom w:val="150"/>
          <w:divBdr>
            <w:top w:val="none" w:sz="0" w:space="0" w:color="auto"/>
            <w:left w:val="none" w:sz="0" w:space="0" w:color="auto"/>
            <w:bottom w:val="none" w:sz="0" w:space="0" w:color="auto"/>
            <w:right w:val="none" w:sz="0" w:space="0" w:color="auto"/>
          </w:divBdr>
        </w:div>
      </w:divsChild>
    </w:div>
    <w:div w:id="1678382198">
      <w:bodyDiv w:val="1"/>
      <w:marLeft w:val="0"/>
      <w:marRight w:val="0"/>
      <w:marTop w:val="0"/>
      <w:marBottom w:val="0"/>
      <w:divBdr>
        <w:top w:val="none" w:sz="0" w:space="0" w:color="auto"/>
        <w:left w:val="none" w:sz="0" w:space="0" w:color="auto"/>
        <w:bottom w:val="none" w:sz="0" w:space="0" w:color="auto"/>
        <w:right w:val="none" w:sz="0" w:space="0" w:color="auto"/>
      </w:divBdr>
    </w:div>
    <w:div w:id="1693066909">
      <w:bodyDiv w:val="1"/>
      <w:marLeft w:val="0"/>
      <w:marRight w:val="0"/>
      <w:marTop w:val="0"/>
      <w:marBottom w:val="0"/>
      <w:divBdr>
        <w:top w:val="none" w:sz="0" w:space="0" w:color="auto"/>
        <w:left w:val="none" w:sz="0" w:space="0" w:color="auto"/>
        <w:bottom w:val="none" w:sz="0" w:space="0" w:color="auto"/>
        <w:right w:val="none" w:sz="0" w:space="0" w:color="auto"/>
      </w:divBdr>
    </w:div>
    <w:div w:id="1697148142">
      <w:bodyDiv w:val="1"/>
      <w:marLeft w:val="0"/>
      <w:marRight w:val="0"/>
      <w:marTop w:val="0"/>
      <w:marBottom w:val="0"/>
      <w:divBdr>
        <w:top w:val="none" w:sz="0" w:space="0" w:color="auto"/>
        <w:left w:val="none" w:sz="0" w:space="0" w:color="auto"/>
        <w:bottom w:val="none" w:sz="0" w:space="0" w:color="auto"/>
        <w:right w:val="none" w:sz="0" w:space="0" w:color="auto"/>
      </w:divBdr>
      <w:divsChild>
        <w:div w:id="1834640574">
          <w:marLeft w:val="0"/>
          <w:marRight w:val="0"/>
          <w:marTop w:val="0"/>
          <w:marBottom w:val="0"/>
          <w:divBdr>
            <w:top w:val="none" w:sz="0" w:space="0" w:color="auto"/>
            <w:left w:val="none" w:sz="0" w:space="0" w:color="auto"/>
            <w:bottom w:val="none" w:sz="0" w:space="0" w:color="auto"/>
            <w:right w:val="none" w:sz="0" w:space="0" w:color="auto"/>
          </w:divBdr>
        </w:div>
      </w:divsChild>
    </w:div>
    <w:div w:id="1713967322">
      <w:bodyDiv w:val="1"/>
      <w:marLeft w:val="0"/>
      <w:marRight w:val="0"/>
      <w:marTop w:val="0"/>
      <w:marBottom w:val="0"/>
      <w:divBdr>
        <w:top w:val="none" w:sz="0" w:space="0" w:color="auto"/>
        <w:left w:val="none" w:sz="0" w:space="0" w:color="auto"/>
        <w:bottom w:val="none" w:sz="0" w:space="0" w:color="auto"/>
        <w:right w:val="none" w:sz="0" w:space="0" w:color="auto"/>
      </w:divBdr>
      <w:divsChild>
        <w:div w:id="1616715715">
          <w:marLeft w:val="0"/>
          <w:marRight w:val="0"/>
          <w:marTop w:val="0"/>
          <w:marBottom w:val="150"/>
          <w:divBdr>
            <w:top w:val="none" w:sz="0" w:space="0" w:color="auto"/>
            <w:left w:val="none" w:sz="0" w:space="0" w:color="auto"/>
            <w:bottom w:val="none" w:sz="0" w:space="0" w:color="auto"/>
            <w:right w:val="none" w:sz="0" w:space="0" w:color="auto"/>
          </w:divBdr>
        </w:div>
        <w:div w:id="812212313">
          <w:marLeft w:val="0"/>
          <w:marRight w:val="0"/>
          <w:marTop w:val="240"/>
          <w:marBottom w:val="240"/>
          <w:divBdr>
            <w:top w:val="none" w:sz="0" w:space="0" w:color="auto"/>
            <w:left w:val="none" w:sz="0" w:space="0" w:color="auto"/>
            <w:bottom w:val="none" w:sz="0" w:space="0" w:color="auto"/>
            <w:right w:val="none" w:sz="0" w:space="0" w:color="auto"/>
          </w:divBdr>
          <w:divsChild>
            <w:div w:id="389770647">
              <w:marLeft w:val="0"/>
              <w:marRight w:val="0"/>
              <w:marTop w:val="0"/>
              <w:marBottom w:val="0"/>
              <w:divBdr>
                <w:top w:val="none" w:sz="0" w:space="0" w:color="auto"/>
                <w:left w:val="none" w:sz="0" w:space="0" w:color="auto"/>
                <w:bottom w:val="none" w:sz="0" w:space="0" w:color="auto"/>
                <w:right w:val="none" w:sz="0" w:space="0" w:color="auto"/>
              </w:divBdr>
            </w:div>
            <w:div w:id="16701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3794">
      <w:bodyDiv w:val="1"/>
      <w:marLeft w:val="0"/>
      <w:marRight w:val="0"/>
      <w:marTop w:val="0"/>
      <w:marBottom w:val="0"/>
      <w:divBdr>
        <w:top w:val="none" w:sz="0" w:space="0" w:color="auto"/>
        <w:left w:val="none" w:sz="0" w:space="0" w:color="auto"/>
        <w:bottom w:val="none" w:sz="0" w:space="0" w:color="auto"/>
        <w:right w:val="none" w:sz="0" w:space="0" w:color="auto"/>
      </w:divBdr>
      <w:divsChild>
        <w:div w:id="125970828">
          <w:marLeft w:val="0"/>
          <w:marRight w:val="0"/>
          <w:marTop w:val="0"/>
          <w:marBottom w:val="150"/>
          <w:divBdr>
            <w:top w:val="none" w:sz="0" w:space="0" w:color="auto"/>
            <w:left w:val="none" w:sz="0" w:space="0" w:color="auto"/>
            <w:bottom w:val="none" w:sz="0" w:space="0" w:color="auto"/>
            <w:right w:val="none" w:sz="0" w:space="0" w:color="auto"/>
          </w:divBdr>
        </w:div>
      </w:divsChild>
    </w:div>
    <w:div w:id="212862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amazondynamodb/latest/developerguide/HowItWorks.API.html" TargetMode="External"/><Relationship Id="rId7" Type="http://schemas.openxmlformats.org/officeDocument/2006/relationships/hyperlink" Target="https://medium.freecodecamp.org/nosql-databases-5f6639ed9574" TargetMode="External"/><Relationship Id="rId12" Type="http://schemas.openxmlformats.org/officeDocument/2006/relationships/hyperlink" Target="https://docs.aws.amazon.com/amazondynamodb/latest/developerguide/HowItWorks.Partitions.html" TargetMode="External"/><Relationship Id="rId17" Type="http://schemas.openxmlformats.org/officeDocument/2006/relationships/hyperlink" Target="https://docs.aws.amazon.com/amazondynamodb/latest/developerguide/HowItWorks.CoreComponen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amazondynamodb/latest/developerguide/HowItWorks.CoreComponents.html" TargetMode="External"/><Relationship Id="rId20" Type="http://schemas.openxmlformats.org/officeDocument/2006/relationships/hyperlink" Target="https://docs.aws.amazon.com/amazondynamodb/latest/developerguide/HowItWorks.API.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aws.amazon.com/amazondynamodb/latest/developerguide/ql-reference.html" TargetMode="External"/><Relationship Id="rId10" Type="http://schemas.openxmlformats.org/officeDocument/2006/relationships/hyperlink" Target="https://en.wikipedia.org/wiki/Hash_function" TargetMode="External"/><Relationship Id="rId19" Type="http://schemas.openxmlformats.org/officeDocument/2006/relationships/hyperlink" Target="https://docs.aws.amazon.com/amazondynamodb/latest/developerguide/HowItWorks.AP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aws.amazon.com/amazondynamodb/latest/developerguide/HowItWorks.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16</Pages>
  <Words>3322</Words>
  <Characters>18938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5</cp:revision>
  <dcterms:created xsi:type="dcterms:W3CDTF">2022-08-15T02:00:00Z</dcterms:created>
  <dcterms:modified xsi:type="dcterms:W3CDTF">2022-08-15T05:08:00Z</dcterms:modified>
</cp:coreProperties>
</file>