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9EF" w:rsidRPr="004779EF" w:rsidRDefault="004779EF" w:rsidP="00D35A7B">
      <w:pPr>
        <w:shd w:val="clear" w:color="auto" w:fill="FFFFFF"/>
        <w:spacing w:after="120" w:line="360" w:lineRule="auto"/>
        <w:outlineLvl w:val="1"/>
        <w:rPr>
          <w:rFonts w:ascii="Segoe UI" w:eastAsia="Times New Roman" w:hAnsi="Segoe UI" w:cs="Segoe UI"/>
          <w:b/>
          <w:bCs/>
          <w:color w:val="3A3A3A"/>
          <w:sz w:val="26"/>
          <w:szCs w:val="26"/>
          <w:lang w:val="en-IN" w:eastAsia="en-IN"/>
        </w:rPr>
      </w:pPr>
      <w:r w:rsidRPr="004779EF">
        <w:rPr>
          <w:rFonts w:ascii="Segoe UI" w:eastAsia="Times New Roman" w:hAnsi="Segoe UI" w:cs="Segoe UI"/>
          <w:b/>
          <w:bCs/>
          <w:color w:val="3A3A3A"/>
          <w:sz w:val="26"/>
          <w:szCs w:val="26"/>
          <w:lang w:val="en-IN" w:eastAsia="en-IN"/>
        </w:rPr>
        <w:t>Resilient Distributed Datasets (RDDs)</w:t>
      </w:r>
    </w:p>
    <w:p w:rsidR="004779EF" w:rsidRPr="004779EF" w:rsidRDefault="004779EF" w:rsidP="00D35A7B">
      <w:pPr>
        <w:shd w:val="clear" w:color="auto" w:fill="FFFFFF"/>
        <w:spacing w:after="120" w:line="360" w:lineRule="auto"/>
        <w:jc w:val="both"/>
        <w:rPr>
          <w:rFonts w:ascii="Segoe UI" w:eastAsia="Times New Roman" w:hAnsi="Segoe UI" w:cs="Segoe UI"/>
          <w:color w:val="3A3A3A"/>
          <w:sz w:val="26"/>
          <w:szCs w:val="26"/>
          <w:lang w:val="en-IN" w:eastAsia="en-IN"/>
        </w:rPr>
      </w:pPr>
      <w:r w:rsidRPr="004779EF">
        <w:rPr>
          <w:rFonts w:ascii="Segoe UI" w:eastAsia="Times New Roman" w:hAnsi="Segoe UI" w:cs="Segoe UI"/>
          <w:color w:val="3A3A3A"/>
          <w:sz w:val="26"/>
          <w:szCs w:val="26"/>
          <w:lang w:val="en-IN" w:eastAsia="en-IN"/>
        </w:rPr>
        <w:t>RDDs are the main logical data units in </w:t>
      </w:r>
      <w:hyperlink r:id="rId8" w:tgtFrame="_blank" w:history="1">
        <w:r w:rsidRPr="004779EF">
          <w:rPr>
            <w:rFonts w:ascii="Segoe UI" w:eastAsia="Times New Roman" w:hAnsi="Segoe UI" w:cs="Segoe UI"/>
            <w:b/>
            <w:bCs/>
            <w:color w:val="6458C0"/>
            <w:sz w:val="26"/>
            <w:szCs w:val="26"/>
            <w:lang w:val="en-IN" w:eastAsia="en-IN"/>
          </w:rPr>
          <w:t>Spark</w:t>
        </w:r>
      </w:hyperlink>
      <w:r w:rsidRPr="004779EF">
        <w:rPr>
          <w:rFonts w:ascii="Segoe UI" w:eastAsia="Times New Roman" w:hAnsi="Segoe UI" w:cs="Segoe UI"/>
          <w:b/>
          <w:bCs/>
          <w:color w:val="3A3A3A"/>
          <w:sz w:val="26"/>
          <w:szCs w:val="26"/>
          <w:lang w:val="en-IN" w:eastAsia="en-IN"/>
        </w:rPr>
        <w:t>.</w:t>
      </w:r>
      <w:r w:rsidRPr="004779EF">
        <w:rPr>
          <w:rFonts w:ascii="Segoe UI" w:eastAsia="Times New Roman" w:hAnsi="Segoe UI" w:cs="Segoe UI"/>
          <w:color w:val="3A3A3A"/>
          <w:sz w:val="26"/>
          <w:szCs w:val="26"/>
          <w:lang w:val="en-IN" w:eastAsia="en-IN"/>
        </w:rPr>
        <w:t> They are a distributed collection of objects, which are stored in memory or on disks of different machines of a cluster. A single RDD can be divided into multiple logical partitions so that these partitions can be stored and processed on different machines of a cluster.</w:t>
      </w:r>
    </w:p>
    <w:p w:rsidR="00A9204E" w:rsidRPr="004779EF" w:rsidRDefault="004779EF" w:rsidP="00D35A7B">
      <w:pPr>
        <w:shd w:val="clear" w:color="auto" w:fill="FFFFFF"/>
        <w:spacing w:after="120" w:line="360" w:lineRule="auto"/>
        <w:jc w:val="both"/>
        <w:rPr>
          <w:rFonts w:ascii="Segoe UI" w:eastAsia="Times New Roman" w:hAnsi="Segoe UI" w:cs="Segoe UI"/>
          <w:color w:val="3A3A3A"/>
          <w:sz w:val="26"/>
          <w:szCs w:val="26"/>
          <w:lang w:val="en-IN" w:eastAsia="en-IN"/>
        </w:rPr>
      </w:pPr>
      <w:r w:rsidRPr="004779EF">
        <w:rPr>
          <w:rFonts w:ascii="Segoe UI" w:eastAsia="Times New Roman" w:hAnsi="Segoe UI" w:cs="Segoe UI"/>
          <w:color w:val="3A3A3A"/>
          <w:sz w:val="26"/>
          <w:szCs w:val="26"/>
          <w:lang w:val="en-IN" w:eastAsia="en-IN"/>
        </w:rPr>
        <w:t>RDDs are immutable (read-only) in nature. You cannot change an original RDD, but you can create new RDDs by performing coarse-grain operations, like transformations, on an existing RDD.</w:t>
      </w:r>
    </w:p>
    <w:p w:rsidR="004779EF" w:rsidRPr="004779EF" w:rsidRDefault="004779EF" w:rsidP="00D35A7B">
      <w:pPr>
        <w:shd w:val="clear" w:color="auto" w:fill="FFFFFF"/>
        <w:spacing w:after="120" w:line="360" w:lineRule="auto"/>
        <w:jc w:val="both"/>
        <w:rPr>
          <w:rFonts w:ascii="Segoe UI" w:hAnsi="Segoe UI" w:cs="Segoe UI"/>
          <w:sz w:val="26"/>
          <w:szCs w:val="26"/>
        </w:rPr>
      </w:pPr>
      <w:r w:rsidRPr="004779EF">
        <w:rPr>
          <w:rFonts w:ascii="Segoe UI" w:hAnsi="Segoe UI" w:cs="Segoe UI"/>
          <w:noProof/>
          <w:sz w:val="26"/>
          <w:szCs w:val="26"/>
        </w:rPr>
        <w:drawing>
          <wp:inline distT="0" distB="0" distL="0" distR="0">
            <wp:extent cx="5943600" cy="2231822"/>
            <wp:effectExtent l="0" t="0" r="0" b="0"/>
            <wp:docPr id="1" name="Picture 1" descr="Resilient Distributed Datasets (RD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lient Distributed Datasets (RD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1822"/>
                    </a:xfrm>
                    <a:prstGeom prst="rect">
                      <a:avLst/>
                    </a:prstGeom>
                    <a:noFill/>
                    <a:ln>
                      <a:noFill/>
                    </a:ln>
                  </pic:spPr>
                </pic:pic>
              </a:graphicData>
            </a:graphic>
          </wp:inline>
        </w:drawing>
      </w:r>
    </w:p>
    <w:p w:rsidR="004779EF" w:rsidRPr="004779EF" w:rsidRDefault="004779EF" w:rsidP="00D35A7B">
      <w:pPr>
        <w:shd w:val="clear" w:color="auto" w:fill="FFFFFF"/>
        <w:spacing w:after="120" w:line="360" w:lineRule="auto"/>
        <w:jc w:val="both"/>
        <w:rPr>
          <w:rFonts w:ascii="Segoe UI" w:hAnsi="Segoe UI" w:cs="Segoe UI"/>
          <w:sz w:val="26"/>
          <w:szCs w:val="26"/>
        </w:rPr>
      </w:pPr>
    </w:p>
    <w:p w:rsidR="004779EF" w:rsidRPr="004779EF" w:rsidRDefault="004779EF" w:rsidP="00D35A7B">
      <w:pPr>
        <w:shd w:val="clear" w:color="auto" w:fill="FFFFFF"/>
        <w:spacing w:after="120" w:line="360" w:lineRule="auto"/>
        <w:jc w:val="both"/>
        <w:rPr>
          <w:rFonts w:ascii="Segoe UI" w:hAnsi="Segoe UI" w:cs="Segoe UI"/>
          <w:color w:val="3A3A3A"/>
          <w:sz w:val="26"/>
          <w:szCs w:val="26"/>
          <w:shd w:val="clear" w:color="auto" w:fill="FFFFFF"/>
        </w:rPr>
      </w:pPr>
      <w:r w:rsidRPr="004779EF">
        <w:rPr>
          <w:rFonts w:ascii="Segoe UI" w:hAnsi="Segoe UI" w:cs="Segoe UI"/>
          <w:color w:val="3A3A3A"/>
          <w:sz w:val="26"/>
          <w:szCs w:val="26"/>
          <w:shd w:val="clear" w:color="auto" w:fill="FFFFFF"/>
        </w:rPr>
        <w:t>An RDD in Spark can be cached and used again for future transformations, which is a huge benefit for users. RDDs are said to be lazily evaluated, i.e., they delay the evaluation until it is really needed. This saves a lot of time and improves efficiency.</w:t>
      </w:r>
    </w:p>
    <w:p w:rsidR="004779EF" w:rsidRPr="004779EF" w:rsidRDefault="004779EF" w:rsidP="00D35A7B">
      <w:pPr>
        <w:shd w:val="clear" w:color="auto" w:fill="FFFFFF"/>
        <w:spacing w:after="120" w:line="360" w:lineRule="auto"/>
        <w:outlineLvl w:val="1"/>
        <w:rPr>
          <w:rFonts w:ascii="Segoe UI" w:eastAsia="Times New Roman" w:hAnsi="Segoe UI" w:cs="Segoe UI"/>
          <w:b/>
          <w:bCs/>
          <w:color w:val="3A3A3A"/>
          <w:sz w:val="26"/>
          <w:szCs w:val="26"/>
          <w:lang w:val="en-IN" w:eastAsia="en-IN"/>
        </w:rPr>
      </w:pPr>
      <w:r w:rsidRPr="004779EF">
        <w:rPr>
          <w:rFonts w:ascii="Segoe UI" w:eastAsia="Times New Roman" w:hAnsi="Segoe UI" w:cs="Segoe UI"/>
          <w:b/>
          <w:bCs/>
          <w:color w:val="3A3A3A"/>
          <w:sz w:val="26"/>
          <w:szCs w:val="26"/>
          <w:lang w:val="en-IN" w:eastAsia="en-IN"/>
        </w:rPr>
        <w:t>Features of an RDD in Spark</w:t>
      </w:r>
    </w:p>
    <w:p w:rsidR="004779EF" w:rsidRPr="004779EF" w:rsidRDefault="004779EF" w:rsidP="00D35A7B">
      <w:pPr>
        <w:shd w:val="clear" w:color="auto" w:fill="FFFFFF"/>
        <w:spacing w:after="120" w:line="360" w:lineRule="auto"/>
        <w:jc w:val="both"/>
        <w:rPr>
          <w:rFonts w:ascii="Segoe UI" w:eastAsia="Times New Roman" w:hAnsi="Segoe UI" w:cs="Segoe UI"/>
          <w:color w:val="3A3A3A"/>
          <w:sz w:val="26"/>
          <w:szCs w:val="26"/>
          <w:lang w:val="en-IN" w:eastAsia="en-IN"/>
        </w:rPr>
      </w:pPr>
      <w:r w:rsidRPr="004779EF">
        <w:rPr>
          <w:rFonts w:ascii="Segoe UI" w:eastAsia="Times New Roman" w:hAnsi="Segoe UI" w:cs="Segoe UI"/>
          <w:color w:val="3A3A3A"/>
          <w:sz w:val="26"/>
          <w:szCs w:val="26"/>
          <w:lang w:val="en-IN" w:eastAsia="en-IN"/>
        </w:rPr>
        <w:t>Here are some features of RDD in Spark:</w:t>
      </w:r>
    </w:p>
    <w:p w:rsidR="004779EF" w:rsidRPr="004779EF" w:rsidRDefault="004779EF" w:rsidP="00D35A7B">
      <w:pPr>
        <w:numPr>
          <w:ilvl w:val="0"/>
          <w:numId w:val="24"/>
        </w:numPr>
        <w:shd w:val="clear" w:color="auto" w:fill="FFFFFF"/>
        <w:spacing w:after="120" w:line="360" w:lineRule="auto"/>
        <w:ind w:left="450"/>
        <w:rPr>
          <w:rFonts w:ascii="Segoe UI" w:eastAsia="Times New Roman" w:hAnsi="Segoe UI" w:cs="Segoe UI"/>
          <w:color w:val="3A3A3A"/>
          <w:sz w:val="26"/>
          <w:szCs w:val="26"/>
          <w:lang w:val="en-IN" w:eastAsia="en-IN"/>
        </w:rPr>
      </w:pPr>
      <w:r w:rsidRPr="004779EF">
        <w:rPr>
          <w:rFonts w:ascii="Segoe UI" w:eastAsia="Times New Roman" w:hAnsi="Segoe UI" w:cs="Segoe UI"/>
          <w:b/>
          <w:bCs/>
          <w:color w:val="3A3A3A"/>
          <w:sz w:val="26"/>
          <w:szCs w:val="26"/>
          <w:lang w:val="en-IN" w:eastAsia="en-IN"/>
        </w:rPr>
        <w:t>Resilience</w:t>
      </w:r>
      <w:r w:rsidRPr="004779EF">
        <w:rPr>
          <w:rFonts w:ascii="Segoe UI" w:eastAsia="Times New Roman" w:hAnsi="Segoe UI" w:cs="Segoe UI"/>
          <w:color w:val="3A3A3A"/>
          <w:sz w:val="26"/>
          <w:szCs w:val="26"/>
          <w:lang w:val="en-IN" w:eastAsia="en-IN"/>
        </w:rPr>
        <w:t>: RDDs track data lineage information to recover lost data, automatically on failure. It is also called fault tolerance.</w:t>
      </w:r>
    </w:p>
    <w:p w:rsidR="004779EF" w:rsidRPr="004779EF" w:rsidRDefault="004779EF" w:rsidP="00D35A7B">
      <w:pPr>
        <w:numPr>
          <w:ilvl w:val="0"/>
          <w:numId w:val="24"/>
        </w:numPr>
        <w:shd w:val="clear" w:color="auto" w:fill="FFFFFF"/>
        <w:spacing w:after="120" w:line="360" w:lineRule="auto"/>
        <w:ind w:left="450"/>
        <w:rPr>
          <w:rFonts w:ascii="Segoe UI" w:eastAsia="Times New Roman" w:hAnsi="Segoe UI" w:cs="Segoe UI"/>
          <w:color w:val="3A3A3A"/>
          <w:sz w:val="26"/>
          <w:szCs w:val="26"/>
          <w:lang w:val="en-IN" w:eastAsia="en-IN"/>
        </w:rPr>
      </w:pPr>
      <w:r w:rsidRPr="004779EF">
        <w:rPr>
          <w:rFonts w:ascii="Segoe UI" w:eastAsia="Times New Roman" w:hAnsi="Segoe UI" w:cs="Segoe UI"/>
          <w:b/>
          <w:bCs/>
          <w:color w:val="3A3A3A"/>
          <w:sz w:val="26"/>
          <w:szCs w:val="26"/>
          <w:lang w:val="en-IN" w:eastAsia="en-IN"/>
        </w:rPr>
        <w:lastRenderedPageBreak/>
        <w:t>Distributed</w:t>
      </w:r>
      <w:r w:rsidRPr="004779EF">
        <w:rPr>
          <w:rFonts w:ascii="Segoe UI" w:eastAsia="Times New Roman" w:hAnsi="Segoe UI" w:cs="Segoe UI"/>
          <w:color w:val="3A3A3A"/>
          <w:sz w:val="26"/>
          <w:szCs w:val="26"/>
          <w:lang w:val="en-IN" w:eastAsia="en-IN"/>
        </w:rPr>
        <w:t>: Data present in an RDD resides on multiple nodes. It is distributed across different nodes of a cluster.</w:t>
      </w:r>
    </w:p>
    <w:p w:rsidR="004779EF" w:rsidRPr="004779EF" w:rsidRDefault="004779EF" w:rsidP="00D35A7B">
      <w:pPr>
        <w:numPr>
          <w:ilvl w:val="0"/>
          <w:numId w:val="24"/>
        </w:numPr>
        <w:shd w:val="clear" w:color="auto" w:fill="FFFFFF"/>
        <w:spacing w:after="120" w:line="360" w:lineRule="auto"/>
        <w:ind w:left="450"/>
        <w:rPr>
          <w:rFonts w:ascii="Segoe UI" w:eastAsia="Times New Roman" w:hAnsi="Segoe UI" w:cs="Segoe UI"/>
          <w:color w:val="3A3A3A"/>
          <w:sz w:val="26"/>
          <w:szCs w:val="26"/>
          <w:lang w:val="en-IN" w:eastAsia="en-IN"/>
        </w:rPr>
      </w:pPr>
      <w:r w:rsidRPr="004779EF">
        <w:rPr>
          <w:rFonts w:ascii="Segoe UI" w:eastAsia="Times New Roman" w:hAnsi="Segoe UI" w:cs="Segoe UI"/>
          <w:b/>
          <w:bCs/>
          <w:color w:val="3A3A3A"/>
          <w:sz w:val="26"/>
          <w:szCs w:val="26"/>
          <w:lang w:val="en-IN" w:eastAsia="en-IN"/>
        </w:rPr>
        <w:t>Lazy evaluation</w:t>
      </w:r>
      <w:r w:rsidRPr="004779EF">
        <w:rPr>
          <w:rFonts w:ascii="Segoe UI" w:eastAsia="Times New Roman" w:hAnsi="Segoe UI" w:cs="Segoe UI"/>
          <w:color w:val="3A3A3A"/>
          <w:sz w:val="26"/>
          <w:szCs w:val="26"/>
          <w:lang w:val="en-IN" w:eastAsia="en-IN"/>
        </w:rPr>
        <w:t>: Data does not get loaded in an RDD even if you define it. Transformations are actually computed when you call action, such as count or collect, or save the output to a file system.</w:t>
      </w:r>
    </w:p>
    <w:p w:rsidR="004779EF" w:rsidRPr="004779EF" w:rsidRDefault="004779EF" w:rsidP="00D35A7B">
      <w:pPr>
        <w:shd w:val="clear" w:color="auto" w:fill="FFFFFF"/>
        <w:spacing w:after="120" w:line="360" w:lineRule="auto"/>
        <w:jc w:val="both"/>
        <w:rPr>
          <w:rFonts w:ascii="Segoe UI" w:hAnsi="Segoe UI" w:cs="Segoe UI"/>
          <w:sz w:val="26"/>
          <w:szCs w:val="26"/>
        </w:rPr>
      </w:pPr>
    </w:p>
    <w:p w:rsidR="004779EF" w:rsidRPr="004779EF" w:rsidRDefault="004779EF" w:rsidP="00D35A7B">
      <w:pPr>
        <w:shd w:val="clear" w:color="auto" w:fill="FFFFFF"/>
        <w:spacing w:after="120" w:line="360" w:lineRule="auto"/>
        <w:jc w:val="both"/>
        <w:rPr>
          <w:rFonts w:ascii="Segoe UI" w:hAnsi="Segoe UI" w:cs="Segoe UI"/>
          <w:sz w:val="26"/>
          <w:szCs w:val="26"/>
        </w:rPr>
      </w:pPr>
      <w:r w:rsidRPr="004779EF">
        <w:rPr>
          <w:rFonts w:ascii="Segoe UI" w:hAnsi="Segoe UI" w:cs="Segoe UI"/>
          <w:noProof/>
          <w:sz w:val="26"/>
          <w:szCs w:val="26"/>
        </w:rPr>
        <w:drawing>
          <wp:inline distT="0" distB="0" distL="0" distR="0">
            <wp:extent cx="4925606" cy="3207624"/>
            <wp:effectExtent l="0" t="0" r="0" b="0"/>
            <wp:docPr id="2" name="Picture 2" descr="Features of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RD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1149" cy="3211233"/>
                    </a:xfrm>
                    <a:prstGeom prst="rect">
                      <a:avLst/>
                    </a:prstGeom>
                    <a:noFill/>
                    <a:ln>
                      <a:noFill/>
                    </a:ln>
                  </pic:spPr>
                </pic:pic>
              </a:graphicData>
            </a:graphic>
          </wp:inline>
        </w:drawing>
      </w:r>
    </w:p>
    <w:p w:rsidR="004779EF" w:rsidRPr="004779EF" w:rsidRDefault="004779EF" w:rsidP="00D35A7B">
      <w:pPr>
        <w:shd w:val="clear" w:color="auto" w:fill="FFFFFF"/>
        <w:spacing w:after="120" w:line="360" w:lineRule="auto"/>
        <w:outlineLvl w:val="1"/>
        <w:rPr>
          <w:rFonts w:ascii="Segoe UI" w:eastAsia="Times New Roman" w:hAnsi="Segoe UI" w:cs="Segoe UI"/>
          <w:b/>
          <w:bCs/>
          <w:color w:val="3A3A3A"/>
          <w:sz w:val="26"/>
          <w:szCs w:val="26"/>
          <w:lang w:val="en-IN" w:eastAsia="en-IN"/>
        </w:rPr>
      </w:pPr>
      <w:r w:rsidRPr="004779EF">
        <w:rPr>
          <w:rFonts w:ascii="Segoe UI" w:eastAsia="Times New Roman" w:hAnsi="Segoe UI" w:cs="Segoe UI"/>
          <w:b/>
          <w:bCs/>
          <w:color w:val="3A3A3A"/>
          <w:sz w:val="26"/>
          <w:szCs w:val="26"/>
          <w:lang w:val="en-IN" w:eastAsia="en-IN"/>
        </w:rPr>
        <w:t>Operations on RDDs</w:t>
      </w:r>
    </w:p>
    <w:p w:rsidR="004779EF" w:rsidRPr="004779EF" w:rsidRDefault="004779EF" w:rsidP="00D35A7B">
      <w:pPr>
        <w:shd w:val="clear" w:color="auto" w:fill="FFFFFF"/>
        <w:spacing w:after="120" w:line="360" w:lineRule="auto"/>
        <w:jc w:val="both"/>
        <w:rPr>
          <w:rFonts w:ascii="Segoe UI" w:eastAsia="Times New Roman" w:hAnsi="Segoe UI" w:cs="Segoe UI"/>
          <w:color w:val="3A3A3A"/>
          <w:sz w:val="26"/>
          <w:szCs w:val="26"/>
          <w:lang w:val="en-IN" w:eastAsia="en-IN"/>
        </w:rPr>
      </w:pPr>
      <w:r w:rsidRPr="004779EF">
        <w:rPr>
          <w:rFonts w:ascii="Segoe UI" w:eastAsia="Times New Roman" w:hAnsi="Segoe UI" w:cs="Segoe UI"/>
          <w:color w:val="3A3A3A"/>
          <w:sz w:val="26"/>
          <w:szCs w:val="26"/>
          <w:lang w:val="en-IN" w:eastAsia="en-IN"/>
        </w:rPr>
        <w:t>There are two basic operations that can be done on RDDs. They are </w:t>
      </w:r>
      <w:r w:rsidRPr="004779EF">
        <w:rPr>
          <w:rFonts w:ascii="Segoe UI" w:eastAsia="Times New Roman" w:hAnsi="Segoe UI" w:cs="Segoe UI"/>
          <w:b/>
          <w:bCs/>
          <w:color w:val="3A3A3A"/>
          <w:sz w:val="26"/>
          <w:szCs w:val="26"/>
          <w:lang w:val="en-IN" w:eastAsia="en-IN"/>
        </w:rPr>
        <w:t>transformations </w:t>
      </w:r>
      <w:r w:rsidRPr="004779EF">
        <w:rPr>
          <w:rFonts w:ascii="Segoe UI" w:eastAsia="Times New Roman" w:hAnsi="Segoe UI" w:cs="Segoe UI"/>
          <w:color w:val="3A3A3A"/>
          <w:sz w:val="26"/>
          <w:szCs w:val="26"/>
          <w:lang w:val="en-IN" w:eastAsia="en-IN"/>
        </w:rPr>
        <w:t>and </w:t>
      </w:r>
      <w:r w:rsidRPr="004779EF">
        <w:rPr>
          <w:rFonts w:ascii="Segoe UI" w:eastAsia="Times New Roman" w:hAnsi="Segoe UI" w:cs="Segoe UI"/>
          <w:b/>
          <w:bCs/>
          <w:color w:val="3A3A3A"/>
          <w:sz w:val="26"/>
          <w:szCs w:val="26"/>
          <w:lang w:val="en-IN" w:eastAsia="en-IN"/>
        </w:rPr>
        <w:t>actions</w:t>
      </w:r>
      <w:r w:rsidRPr="004779EF">
        <w:rPr>
          <w:rFonts w:ascii="Segoe UI" w:eastAsia="Times New Roman" w:hAnsi="Segoe UI" w:cs="Segoe UI"/>
          <w:color w:val="3A3A3A"/>
          <w:sz w:val="26"/>
          <w:szCs w:val="26"/>
          <w:lang w:val="en-IN" w:eastAsia="en-IN"/>
        </w:rPr>
        <w:t>.</w:t>
      </w:r>
    </w:p>
    <w:p w:rsidR="004779EF" w:rsidRPr="004779EF" w:rsidRDefault="004779EF" w:rsidP="00D35A7B">
      <w:pPr>
        <w:shd w:val="clear" w:color="auto" w:fill="FFFFFF"/>
        <w:spacing w:after="120" w:line="360" w:lineRule="auto"/>
        <w:jc w:val="both"/>
        <w:rPr>
          <w:rFonts w:ascii="Segoe UI" w:hAnsi="Segoe UI" w:cs="Segoe UI"/>
          <w:sz w:val="26"/>
          <w:szCs w:val="26"/>
        </w:rPr>
      </w:pPr>
      <w:r w:rsidRPr="004779EF">
        <w:rPr>
          <w:rFonts w:ascii="Segoe UI" w:hAnsi="Segoe UI" w:cs="Segoe UI"/>
          <w:noProof/>
          <w:sz w:val="26"/>
          <w:szCs w:val="26"/>
        </w:rPr>
        <w:lastRenderedPageBreak/>
        <w:drawing>
          <wp:inline distT="0" distB="0" distL="0" distR="0">
            <wp:extent cx="4343146" cy="2358206"/>
            <wp:effectExtent l="0" t="0" r="635" b="4445"/>
            <wp:docPr id="4" name="Picture 4" descr="Operations on RD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rations on RD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0894" cy="2362413"/>
                    </a:xfrm>
                    <a:prstGeom prst="rect">
                      <a:avLst/>
                    </a:prstGeom>
                    <a:noFill/>
                    <a:ln>
                      <a:noFill/>
                    </a:ln>
                  </pic:spPr>
                </pic:pic>
              </a:graphicData>
            </a:graphic>
          </wp:inline>
        </w:drawing>
      </w:r>
    </w:p>
    <w:p w:rsidR="004779EF" w:rsidRPr="004779EF" w:rsidRDefault="004779EF" w:rsidP="00D35A7B">
      <w:pPr>
        <w:shd w:val="clear" w:color="auto" w:fill="FFFFFF"/>
        <w:spacing w:after="120" w:line="360" w:lineRule="auto"/>
        <w:jc w:val="both"/>
        <w:rPr>
          <w:rFonts w:ascii="Segoe UI" w:hAnsi="Segoe UI" w:cs="Segoe UI"/>
          <w:sz w:val="26"/>
          <w:szCs w:val="26"/>
        </w:rPr>
      </w:pPr>
    </w:p>
    <w:p w:rsidR="004779EF" w:rsidRPr="004779EF" w:rsidRDefault="004779EF" w:rsidP="00D35A7B">
      <w:pPr>
        <w:pStyle w:val="Heading3"/>
        <w:shd w:val="clear" w:color="auto" w:fill="FFFFFF"/>
        <w:spacing w:before="0" w:after="120" w:line="360" w:lineRule="auto"/>
        <w:rPr>
          <w:rFonts w:ascii="Segoe UI" w:hAnsi="Segoe UI" w:cs="Segoe UI"/>
          <w:b/>
          <w:color w:val="3A3A3A"/>
          <w:sz w:val="26"/>
          <w:szCs w:val="26"/>
        </w:rPr>
      </w:pPr>
      <w:r w:rsidRPr="004779EF">
        <w:rPr>
          <w:rFonts w:ascii="Segoe UI" w:hAnsi="Segoe UI" w:cs="Segoe UI"/>
          <w:b/>
          <w:color w:val="3A3A3A"/>
          <w:sz w:val="26"/>
          <w:szCs w:val="26"/>
          <w:highlight w:val="yellow"/>
        </w:rPr>
        <w:t>Transformations</w:t>
      </w:r>
    </w:p>
    <w:p w:rsidR="004779EF" w:rsidRDefault="004779EF" w:rsidP="00D35A7B">
      <w:pPr>
        <w:pStyle w:val="NormalWeb"/>
        <w:shd w:val="clear" w:color="auto" w:fill="FFFFFF"/>
        <w:spacing w:before="0" w:beforeAutospacing="0" w:after="120" w:afterAutospacing="0" w:line="360" w:lineRule="auto"/>
        <w:jc w:val="both"/>
        <w:rPr>
          <w:rFonts w:ascii="Segoe UI" w:hAnsi="Segoe UI" w:cs="Segoe UI"/>
          <w:color w:val="3A3A3A"/>
          <w:sz w:val="26"/>
          <w:szCs w:val="26"/>
        </w:rPr>
      </w:pPr>
      <w:r w:rsidRPr="004779EF">
        <w:rPr>
          <w:rFonts w:ascii="Segoe UI" w:hAnsi="Segoe UI" w:cs="Segoe UI"/>
          <w:color w:val="3A3A3A"/>
          <w:sz w:val="26"/>
          <w:szCs w:val="26"/>
        </w:rPr>
        <w:t>These are functions that accept the existing RDDs as input and output one or more RDDs. However, the data in the existing RDD in Spark does not change as it is immutable. Some of the transformation operations are provided in the table below:</w:t>
      </w:r>
    </w:p>
    <w:p w:rsidR="004779EF" w:rsidRDefault="004779EF" w:rsidP="00D35A7B">
      <w:pPr>
        <w:pStyle w:val="NormalWeb"/>
        <w:shd w:val="clear" w:color="auto" w:fill="FFFFFF"/>
        <w:spacing w:before="0" w:beforeAutospacing="0" w:after="120" w:afterAutospacing="0" w:line="360" w:lineRule="auto"/>
        <w:jc w:val="both"/>
        <w:rPr>
          <w:rFonts w:ascii="Segoe UI" w:hAnsi="Segoe UI" w:cs="Segoe UI"/>
          <w:color w:val="3A3A3A"/>
          <w:sz w:val="26"/>
          <w:szCs w:val="26"/>
        </w:rPr>
      </w:pPr>
    </w:p>
    <w:tbl>
      <w:tblPr>
        <w:tblpPr w:leftFromText="180" w:rightFromText="180" w:vertAnchor="text" w:horzAnchor="margin" w:tblpXSpec="center" w:tblpY="214"/>
        <w:tblW w:w="9943" w:type="dxa"/>
        <w:shd w:val="clear" w:color="auto" w:fill="FFFFFF"/>
        <w:tblCellMar>
          <w:top w:w="15" w:type="dxa"/>
          <w:left w:w="15" w:type="dxa"/>
          <w:bottom w:w="15" w:type="dxa"/>
          <w:right w:w="15" w:type="dxa"/>
        </w:tblCellMar>
        <w:tblLook w:val="04A0" w:firstRow="1" w:lastRow="0" w:firstColumn="1" w:lastColumn="0" w:noHBand="0" w:noVBand="1"/>
      </w:tblPr>
      <w:tblGrid>
        <w:gridCol w:w="1532"/>
        <w:gridCol w:w="8411"/>
      </w:tblGrid>
      <w:tr w:rsidR="004779EF" w:rsidRPr="004779EF" w:rsidTr="004779EF">
        <w:trPr>
          <w:trHeight w:val="277"/>
        </w:trPr>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4779EF" w:rsidRPr="004779EF" w:rsidRDefault="004779EF" w:rsidP="00D35A7B">
            <w:pPr>
              <w:spacing w:after="120" w:line="360" w:lineRule="auto"/>
              <w:jc w:val="center"/>
              <w:rPr>
                <w:rFonts w:ascii="Arial" w:eastAsia="Times New Roman" w:hAnsi="Arial" w:cs="Arial"/>
                <w:color w:val="FFFFFF"/>
                <w:sz w:val="24"/>
                <w:szCs w:val="24"/>
                <w:lang w:val="en-IN" w:eastAsia="en-IN"/>
              </w:rPr>
            </w:pPr>
            <w:r w:rsidRPr="004779EF">
              <w:rPr>
                <w:rFonts w:ascii="Arial" w:eastAsia="Times New Roman" w:hAnsi="Arial" w:cs="Arial"/>
                <w:b/>
                <w:bCs/>
                <w:color w:val="FFFFFF"/>
                <w:sz w:val="24"/>
                <w:szCs w:val="24"/>
                <w:lang w:val="en-IN" w:eastAsia="en-IN"/>
              </w:rPr>
              <w:t>Function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4779EF" w:rsidRPr="004779EF" w:rsidRDefault="004779EF" w:rsidP="00D35A7B">
            <w:pPr>
              <w:spacing w:after="120" w:line="360" w:lineRule="auto"/>
              <w:jc w:val="center"/>
              <w:rPr>
                <w:rFonts w:ascii="Arial" w:eastAsia="Times New Roman" w:hAnsi="Arial" w:cs="Arial"/>
                <w:color w:val="FFFFFF"/>
                <w:sz w:val="24"/>
                <w:szCs w:val="24"/>
                <w:lang w:val="en-IN" w:eastAsia="en-IN"/>
              </w:rPr>
            </w:pPr>
            <w:r w:rsidRPr="004779EF">
              <w:rPr>
                <w:rFonts w:ascii="Arial" w:eastAsia="Times New Roman" w:hAnsi="Arial" w:cs="Arial"/>
                <w:b/>
                <w:bCs/>
                <w:color w:val="FFFFFF"/>
                <w:sz w:val="24"/>
                <w:szCs w:val="24"/>
                <w:lang w:val="en-IN" w:eastAsia="en-IN"/>
              </w:rPr>
              <w:t>Description</w:t>
            </w:r>
          </w:p>
        </w:tc>
      </w:tr>
      <w:tr w:rsidR="004779EF" w:rsidRPr="004779EF" w:rsidTr="004779EF">
        <w:trPr>
          <w:trHeight w:val="27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Returns a new RDD by applying the function on each data element</w:t>
            </w:r>
          </w:p>
          <w:p w:rsidR="00035005" w:rsidRPr="004779EF" w:rsidRDefault="00035005" w:rsidP="00D35A7B">
            <w:pPr>
              <w:spacing w:after="120" w:line="360" w:lineRule="auto"/>
              <w:rPr>
                <w:rFonts w:ascii="Segoe UI" w:eastAsia="Times New Roman" w:hAnsi="Segoe UI" w:cs="Segoe UI"/>
                <w:color w:val="212529"/>
                <w:sz w:val="24"/>
                <w:szCs w:val="24"/>
                <w:lang w:val="en-IN" w:eastAsia="en-IN"/>
              </w:rPr>
            </w:pPr>
          </w:p>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p>
        </w:tc>
      </w:tr>
      <w:tr w:rsidR="004779EF" w:rsidRPr="004779EF" w:rsidTr="004779EF">
        <w:trPr>
          <w:trHeight w:val="26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filter()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Returns a new RDD formed by selecting those elements of the source on which the function returns true</w:t>
            </w:r>
          </w:p>
          <w:p w:rsidR="00035005" w:rsidRPr="004779EF" w:rsidRDefault="00035005" w:rsidP="00D35A7B">
            <w:pPr>
              <w:spacing w:after="120" w:line="360" w:lineRule="auto"/>
              <w:rPr>
                <w:rFonts w:ascii="Segoe UI" w:eastAsia="Times New Roman" w:hAnsi="Segoe UI" w:cs="Segoe UI"/>
                <w:color w:val="212529"/>
                <w:sz w:val="24"/>
                <w:szCs w:val="24"/>
                <w:lang w:val="en-IN" w:eastAsia="en-IN"/>
              </w:rPr>
            </w:pPr>
          </w:p>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p>
        </w:tc>
      </w:tr>
      <w:tr w:rsidR="004779EF" w:rsidRPr="004779EF" w:rsidTr="004779EF">
        <w:trPr>
          <w:trHeight w:val="27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reduceByKey()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Aggregates the values of a key using a function</w:t>
            </w:r>
          </w:p>
          <w:p w:rsidR="00035005" w:rsidRPr="004779EF" w:rsidRDefault="00035005" w:rsidP="00D35A7B">
            <w:pPr>
              <w:spacing w:after="120" w:line="360" w:lineRule="auto"/>
              <w:rPr>
                <w:rFonts w:ascii="Segoe UI" w:eastAsia="Times New Roman" w:hAnsi="Segoe UI" w:cs="Segoe UI"/>
                <w:color w:val="212529"/>
                <w:sz w:val="24"/>
                <w:szCs w:val="24"/>
                <w:lang w:val="en-IN" w:eastAsia="en-IN"/>
              </w:rPr>
            </w:pPr>
          </w:p>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p>
        </w:tc>
      </w:tr>
      <w:tr w:rsidR="004779EF" w:rsidRPr="004779EF" w:rsidTr="004779EF">
        <w:trPr>
          <w:trHeight w:val="26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lastRenderedPageBreak/>
              <w:t>groupByKey()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Default="004779EF" w:rsidP="00D35A7B">
            <w:pPr>
              <w:tabs>
                <w:tab w:val="left" w:pos="7200"/>
              </w:tabs>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Converts a (key, value) pair into a (key, &lt;iterable value&gt;) pair</w:t>
            </w:r>
            <w:r w:rsidRPr="004779EF">
              <w:rPr>
                <w:rFonts w:ascii="Segoe UI" w:eastAsia="Times New Roman" w:hAnsi="Segoe UI" w:cs="Segoe UI"/>
                <w:color w:val="212529"/>
                <w:sz w:val="24"/>
                <w:szCs w:val="24"/>
                <w:lang w:val="en-IN" w:eastAsia="en-IN"/>
              </w:rPr>
              <w:tab/>
            </w:r>
          </w:p>
          <w:p w:rsidR="00035005" w:rsidRPr="004779EF" w:rsidRDefault="00035005" w:rsidP="00D35A7B">
            <w:pPr>
              <w:tabs>
                <w:tab w:val="left" w:pos="7200"/>
              </w:tabs>
              <w:spacing w:after="120" w:line="360" w:lineRule="auto"/>
              <w:rPr>
                <w:rFonts w:ascii="Segoe UI" w:eastAsia="Times New Roman" w:hAnsi="Segoe UI" w:cs="Segoe UI"/>
                <w:color w:val="212529"/>
                <w:sz w:val="24"/>
                <w:szCs w:val="24"/>
                <w:lang w:val="en-IN" w:eastAsia="en-IN"/>
              </w:rPr>
            </w:pPr>
          </w:p>
          <w:p w:rsidR="004779EF" w:rsidRPr="004779EF" w:rsidRDefault="004779EF" w:rsidP="00D35A7B">
            <w:pPr>
              <w:tabs>
                <w:tab w:val="left" w:pos="7200"/>
              </w:tabs>
              <w:spacing w:after="120" w:line="360" w:lineRule="auto"/>
              <w:rPr>
                <w:rFonts w:ascii="Segoe UI" w:eastAsia="Times New Roman" w:hAnsi="Segoe UI" w:cs="Segoe UI"/>
                <w:color w:val="212529"/>
                <w:sz w:val="24"/>
                <w:szCs w:val="24"/>
                <w:lang w:val="en-IN" w:eastAsia="en-IN"/>
              </w:rPr>
            </w:pPr>
          </w:p>
        </w:tc>
      </w:tr>
      <w:tr w:rsidR="004779EF" w:rsidRPr="004779EF" w:rsidTr="004779EF">
        <w:trPr>
          <w:trHeight w:val="27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union()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Returns a new RDD that contains all elements and arguments from the source RDD</w:t>
            </w:r>
          </w:p>
          <w:p w:rsidR="00035005" w:rsidRPr="004779EF" w:rsidRDefault="00035005" w:rsidP="00D35A7B">
            <w:pPr>
              <w:spacing w:after="120" w:line="360" w:lineRule="auto"/>
              <w:rPr>
                <w:rFonts w:ascii="Segoe UI" w:eastAsia="Times New Roman" w:hAnsi="Segoe UI" w:cs="Segoe UI"/>
                <w:color w:val="212529"/>
                <w:sz w:val="24"/>
                <w:szCs w:val="24"/>
                <w:lang w:val="en-IN" w:eastAsia="en-IN"/>
              </w:rPr>
            </w:pPr>
          </w:p>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p>
        </w:tc>
      </w:tr>
      <w:tr w:rsidR="004779EF" w:rsidRPr="004779EF" w:rsidTr="004779EF">
        <w:trPr>
          <w:trHeight w:val="26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intersection()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779EF" w:rsidRDefault="004779EF" w:rsidP="00D35A7B">
            <w:pPr>
              <w:spacing w:after="120" w:line="360" w:lineRule="auto"/>
              <w:rPr>
                <w:rFonts w:ascii="Segoe UI" w:eastAsia="Times New Roman" w:hAnsi="Segoe UI" w:cs="Segoe UI"/>
                <w:color w:val="212529"/>
                <w:sz w:val="24"/>
                <w:szCs w:val="24"/>
                <w:lang w:val="en-IN" w:eastAsia="en-IN"/>
              </w:rPr>
            </w:pPr>
            <w:r w:rsidRPr="004779EF">
              <w:rPr>
                <w:rFonts w:ascii="Segoe UI" w:eastAsia="Times New Roman" w:hAnsi="Segoe UI" w:cs="Segoe UI"/>
                <w:color w:val="212529"/>
                <w:sz w:val="24"/>
                <w:szCs w:val="24"/>
                <w:lang w:val="en-IN" w:eastAsia="en-IN"/>
              </w:rPr>
              <w:t>Returns a new RDD that contains an intersection of the elements in the datasets</w:t>
            </w:r>
          </w:p>
          <w:p w:rsidR="00035005" w:rsidRPr="004779EF" w:rsidRDefault="00035005" w:rsidP="00D35A7B">
            <w:pPr>
              <w:spacing w:after="120" w:line="360" w:lineRule="auto"/>
              <w:rPr>
                <w:rFonts w:ascii="Segoe UI" w:eastAsia="Times New Roman" w:hAnsi="Segoe UI" w:cs="Segoe UI"/>
                <w:color w:val="212529"/>
                <w:sz w:val="24"/>
                <w:szCs w:val="24"/>
                <w:lang w:val="en-IN" w:eastAsia="en-IN"/>
              </w:rPr>
            </w:pPr>
          </w:p>
          <w:p w:rsidR="004779EF" w:rsidRPr="004779EF" w:rsidRDefault="004779EF" w:rsidP="00D35A7B">
            <w:pPr>
              <w:spacing w:after="120" w:line="360" w:lineRule="auto"/>
              <w:rPr>
                <w:rFonts w:ascii="Segoe UI" w:eastAsia="Times New Roman" w:hAnsi="Segoe UI" w:cs="Segoe UI"/>
                <w:color w:val="212529"/>
                <w:sz w:val="24"/>
                <w:szCs w:val="24"/>
                <w:lang w:val="en-IN" w:eastAsia="en-IN"/>
              </w:rPr>
            </w:pPr>
          </w:p>
        </w:tc>
      </w:tr>
    </w:tbl>
    <w:p w:rsidR="004779EF" w:rsidRPr="004779EF" w:rsidRDefault="004779EF" w:rsidP="00D35A7B">
      <w:pPr>
        <w:spacing w:after="120" w:line="360" w:lineRule="auto"/>
        <w:rPr>
          <w:rFonts w:ascii="Times New Roman" w:eastAsia="Times New Roman" w:hAnsi="Times New Roman" w:cs="Times New Roman"/>
          <w:sz w:val="24"/>
          <w:szCs w:val="24"/>
          <w:lang w:val="en-IN" w:eastAsia="en-IN"/>
        </w:rPr>
      </w:pPr>
    </w:p>
    <w:p w:rsidR="004779EF" w:rsidRDefault="004779EF" w:rsidP="00D35A7B">
      <w:pPr>
        <w:pStyle w:val="NormalWeb"/>
        <w:shd w:val="clear" w:color="auto" w:fill="FFFFFF"/>
        <w:spacing w:before="0" w:beforeAutospacing="0" w:after="120" w:afterAutospacing="0" w:line="360" w:lineRule="auto"/>
        <w:jc w:val="both"/>
        <w:rPr>
          <w:rFonts w:ascii="Arial" w:hAnsi="Arial" w:cs="Arial"/>
          <w:color w:val="3A3A3A"/>
          <w:shd w:val="clear" w:color="auto" w:fill="FFFFFF"/>
        </w:rPr>
      </w:pPr>
      <w:r>
        <w:rPr>
          <w:rFonts w:ascii="Arial" w:hAnsi="Arial" w:cs="Arial"/>
          <w:color w:val="3A3A3A"/>
          <w:shd w:val="clear" w:color="auto" w:fill="FFFFFF"/>
        </w:rPr>
        <w:t>These transformations are executed when they are invoked or called. Every time transformations are applied, a new RDD is created.</w:t>
      </w:r>
    </w:p>
    <w:p w:rsidR="00035005" w:rsidRPr="00035005" w:rsidRDefault="00035005" w:rsidP="00D35A7B">
      <w:pPr>
        <w:pStyle w:val="Heading3"/>
        <w:shd w:val="clear" w:color="auto" w:fill="FFFFFF"/>
        <w:spacing w:before="0" w:after="120" w:line="360" w:lineRule="auto"/>
        <w:rPr>
          <w:rFonts w:ascii="Segoe UI" w:hAnsi="Segoe UI" w:cs="Segoe UI"/>
          <w:color w:val="3A3A3A"/>
          <w:sz w:val="26"/>
          <w:szCs w:val="26"/>
        </w:rPr>
      </w:pPr>
      <w:r w:rsidRPr="00035005">
        <w:rPr>
          <w:rFonts w:ascii="Segoe UI" w:hAnsi="Segoe UI" w:cs="Segoe UI"/>
          <w:color w:val="3A3A3A"/>
          <w:sz w:val="26"/>
          <w:szCs w:val="26"/>
          <w:highlight w:val="yellow"/>
        </w:rPr>
        <w:t>Actions</w:t>
      </w:r>
    </w:p>
    <w:p w:rsidR="00035005" w:rsidRDefault="00035005" w:rsidP="00D35A7B">
      <w:pPr>
        <w:pStyle w:val="NormalWeb"/>
        <w:shd w:val="clear" w:color="auto" w:fill="FFFFFF"/>
        <w:spacing w:before="0" w:beforeAutospacing="0" w:after="120" w:afterAutospacing="0" w:line="360" w:lineRule="auto"/>
        <w:jc w:val="both"/>
        <w:rPr>
          <w:rFonts w:ascii="Segoe UI" w:hAnsi="Segoe UI" w:cs="Segoe UI"/>
          <w:color w:val="3A3A3A"/>
          <w:sz w:val="26"/>
          <w:szCs w:val="26"/>
        </w:rPr>
      </w:pPr>
      <w:r w:rsidRPr="00035005">
        <w:rPr>
          <w:rFonts w:ascii="Segoe UI" w:hAnsi="Segoe UI" w:cs="Segoe UI"/>
          <w:color w:val="3A3A3A"/>
          <w:sz w:val="26"/>
          <w:szCs w:val="26"/>
        </w:rPr>
        <w:t>Actions in Spark are functions that return the end result of RDD computations. It uses a lineage graph to load data onto the RDD in a particular order. After all of the transformations are done, actions return the final result to the Spark Driver. Actions are operations that provide non-RDD values. Some of the common actions used in Spark are given below:</w:t>
      </w:r>
    </w:p>
    <w:tbl>
      <w:tblPr>
        <w:tblW w:w="11745" w:type="dxa"/>
        <w:shd w:val="clear" w:color="auto" w:fill="FFFFFF"/>
        <w:tblCellMar>
          <w:top w:w="15" w:type="dxa"/>
          <w:left w:w="15" w:type="dxa"/>
          <w:bottom w:w="15" w:type="dxa"/>
          <w:right w:w="15" w:type="dxa"/>
        </w:tblCellMar>
        <w:tblLook w:val="04A0" w:firstRow="1" w:lastRow="0" w:firstColumn="1" w:lastColumn="0" w:noHBand="0" w:noVBand="1"/>
      </w:tblPr>
      <w:tblGrid>
        <w:gridCol w:w="2513"/>
        <w:gridCol w:w="9232"/>
      </w:tblGrid>
      <w:tr w:rsidR="00664021" w:rsidRPr="00664021" w:rsidTr="0066402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64021" w:rsidRPr="00664021" w:rsidRDefault="00664021" w:rsidP="00D35A7B">
            <w:pPr>
              <w:spacing w:after="120" w:line="360" w:lineRule="auto"/>
              <w:jc w:val="center"/>
              <w:rPr>
                <w:rFonts w:ascii="Arial" w:eastAsia="Times New Roman" w:hAnsi="Arial" w:cs="Arial"/>
                <w:color w:val="FFFFFF"/>
                <w:sz w:val="24"/>
                <w:szCs w:val="24"/>
                <w:lang w:val="en-IN" w:eastAsia="en-IN"/>
              </w:rPr>
            </w:pPr>
            <w:r w:rsidRPr="00664021">
              <w:rPr>
                <w:rFonts w:ascii="Arial" w:eastAsia="Times New Roman" w:hAnsi="Arial" w:cs="Arial"/>
                <w:b/>
                <w:bCs/>
                <w:color w:val="FFFFFF"/>
                <w:sz w:val="24"/>
                <w:szCs w:val="24"/>
                <w:lang w:val="en-IN" w:eastAsia="en-IN"/>
              </w:rPr>
              <w:t>Function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64021" w:rsidRPr="00664021" w:rsidRDefault="00664021" w:rsidP="00D35A7B">
            <w:pPr>
              <w:spacing w:after="120" w:line="360" w:lineRule="auto"/>
              <w:jc w:val="center"/>
              <w:rPr>
                <w:rFonts w:ascii="Arial" w:eastAsia="Times New Roman" w:hAnsi="Arial" w:cs="Arial"/>
                <w:color w:val="FFFFFF"/>
                <w:sz w:val="24"/>
                <w:szCs w:val="24"/>
                <w:lang w:val="en-IN" w:eastAsia="en-IN"/>
              </w:rPr>
            </w:pPr>
            <w:r w:rsidRPr="00664021">
              <w:rPr>
                <w:rFonts w:ascii="Arial" w:eastAsia="Times New Roman" w:hAnsi="Arial" w:cs="Arial"/>
                <w:b/>
                <w:bCs/>
                <w:color w:val="FFFFFF"/>
                <w:sz w:val="24"/>
                <w:szCs w:val="24"/>
                <w:lang w:val="en-IN" w:eastAsia="en-IN"/>
              </w:rPr>
              <w:t>Description</w:t>
            </w:r>
          </w:p>
        </w:tc>
      </w:tr>
      <w:tr w:rsidR="00664021" w:rsidRPr="00664021" w:rsidTr="0066402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count()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Gets the number of data elements in an RDD</w:t>
            </w:r>
          </w:p>
        </w:tc>
      </w:tr>
      <w:tr w:rsidR="00664021" w:rsidRPr="00664021" w:rsidTr="0066402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collect()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Gets all the data elements in an RDD as an array</w:t>
            </w:r>
          </w:p>
        </w:tc>
      </w:tr>
      <w:tr w:rsidR="00664021" w:rsidRPr="00664021" w:rsidTr="0066402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reduce()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Aggregates data elements into an RDD by taking two arguments and</w:t>
            </w:r>
          </w:p>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 xml:space="preserve"> Returning</w:t>
            </w:r>
            <w:r>
              <w:rPr>
                <w:rFonts w:ascii="Segoe UI" w:eastAsia="Times New Roman" w:hAnsi="Segoe UI" w:cs="Segoe UI"/>
                <w:color w:val="212529"/>
                <w:sz w:val="26"/>
                <w:szCs w:val="26"/>
                <w:lang w:val="en-IN" w:eastAsia="en-IN"/>
              </w:rPr>
              <w:t xml:space="preserve"> </w:t>
            </w:r>
            <w:r w:rsidRPr="00664021">
              <w:rPr>
                <w:rFonts w:ascii="Segoe UI" w:eastAsia="Times New Roman" w:hAnsi="Segoe UI" w:cs="Segoe UI"/>
                <w:color w:val="212529"/>
                <w:sz w:val="26"/>
                <w:szCs w:val="26"/>
                <w:lang w:val="en-IN" w:eastAsia="en-IN"/>
              </w:rPr>
              <w:t xml:space="preserve"> one</w:t>
            </w:r>
          </w:p>
        </w:tc>
      </w:tr>
      <w:tr w:rsidR="00664021" w:rsidRPr="00664021" w:rsidTr="0066402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lastRenderedPageBreak/>
              <w:t>take(n)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Fetches the first </w:t>
            </w:r>
            <w:r w:rsidRPr="00664021">
              <w:rPr>
                <w:rFonts w:ascii="Segoe UI" w:eastAsia="Times New Roman" w:hAnsi="Segoe UI" w:cs="Segoe UI"/>
                <w:i/>
                <w:iCs/>
                <w:color w:val="212529"/>
                <w:sz w:val="26"/>
                <w:szCs w:val="26"/>
                <w:lang w:val="en-IN" w:eastAsia="en-IN"/>
              </w:rPr>
              <w:t>n</w:t>
            </w:r>
            <w:r w:rsidRPr="00664021">
              <w:rPr>
                <w:rFonts w:ascii="Segoe UI" w:eastAsia="Times New Roman" w:hAnsi="Segoe UI" w:cs="Segoe UI"/>
                <w:color w:val="212529"/>
                <w:sz w:val="26"/>
                <w:szCs w:val="26"/>
                <w:lang w:val="en-IN" w:eastAsia="en-IN"/>
              </w:rPr>
              <w:t> elements of an RDD</w:t>
            </w:r>
          </w:p>
        </w:tc>
      </w:tr>
      <w:tr w:rsidR="00664021" w:rsidRPr="00664021" w:rsidTr="0066402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foreach(operation)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Executes the </w:t>
            </w:r>
            <w:r w:rsidRPr="00664021">
              <w:rPr>
                <w:rFonts w:ascii="Segoe UI" w:eastAsia="Times New Roman" w:hAnsi="Segoe UI" w:cs="Segoe UI"/>
                <w:b/>
                <w:bCs/>
                <w:color w:val="212529"/>
                <w:sz w:val="26"/>
                <w:szCs w:val="26"/>
                <w:lang w:val="en-IN" w:eastAsia="en-IN"/>
              </w:rPr>
              <w:t>operation</w:t>
            </w:r>
            <w:r w:rsidRPr="00664021">
              <w:rPr>
                <w:rFonts w:ascii="Segoe UI" w:eastAsia="Times New Roman" w:hAnsi="Segoe UI" w:cs="Segoe UI"/>
                <w:color w:val="212529"/>
                <w:sz w:val="26"/>
                <w:szCs w:val="26"/>
                <w:lang w:val="en-IN" w:eastAsia="en-IN"/>
              </w:rPr>
              <w:t> for each data element in an RDD</w:t>
            </w:r>
          </w:p>
        </w:tc>
      </w:tr>
      <w:tr w:rsidR="00664021" w:rsidRPr="00664021" w:rsidTr="0066402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first()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64021" w:rsidRPr="00664021" w:rsidRDefault="00664021" w:rsidP="00D35A7B">
            <w:pPr>
              <w:spacing w:after="120" w:line="360" w:lineRule="auto"/>
              <w:rPr>
                <w:rFonts w:ascii="Segoe UI" w:eastAsia="Times New Roman" w:hAnsi="Segoe UI" w:cs="Segoe UI"/>
                <w:color w:val="212529"/>
                <w:sz w:val="26"/>
                <w:szCs w:val="26"/>
                <w:lang w:val="en-IN" w:eastAsia="en-IN"/>
              </w:rPr>
            </w:pPr>
            <w:r w:rsidRPr="00664021">
              <w:rPr>
                <w:rFonts w:ascii="Segoe UI" w:eastAsia="Times New Roman" w:hAnsi="Segoe UI" w:cs="Segoe UI"/>
                <w:color w:val="212529"/>
                <w:sz w:val="26"/>
                <w:szCs w:val="26"/>
                <w:lang w:val="en-IN" w:eastAsia="en-IN"/>
              </w:rPr>
              <w:t>Retrieves the first data element of an RDD</w:t>
            </w:r>
          </w:p>
        </w:tc>
      </w:tr>
    </w:tbl>
    <w:p w:rsidR="00664021" w:rsidRDefault="00664021" w:rsidP="00D35A7B">
      <w:pPr>
        <w:pStyle w:val="Heading2"/>
        <w:shd w:val="clear" w:color="auto" w:fill="FFFFFF"/>
        <w:spacing w:before="0" w:after="120" w:line="360" w:lineRule="auto"/>
        <w:rPr>
          <w:rFonts w:ascii="Segoe UI" w:hAnsi="Segoe UI" w:cs="Segoe UI"/>
          <w:color w:val="3A3A3A"/>
          <w:highlight w:val="yellow"/>
        </w:rPr>
      </w:pPr>
      <w:r w:rsidRPr="00664021">
        <w:rPr>
          <w:rFonts w:ascii="Segoe UI" w:hAnsi="Segoe UI" w:cs="Segoe UI"/>
          <w:color w:val="3A3A3A"/>
          <w:highlight w:val="yellow"/>
        </w:rPr>
        <w:t>Creating an RDD</w:t>
      </w:r>
    </w:p>
    <w:p w:rsidR="00664021" w:rsidRPr="00664021" w:rsidRDefault="00664021" w:rsidP="00D35A7B">
      <w:pPr>
        <w:pStyle w:val="NormalWeb"/>
        <w:shd w:val="clear" w:color="auto" w:fill="FFFFFF"/>
        <w:spacing w:before="0" w:beforeAutospacing="0" w:after="120" w:afterAutospacing="0" w:line="360" w:lineRule="auto"/>
        <w:jc w:val="both"/>
        <w:rPr>
          <w:rFonts w:ascii="Segoe UI" w:hAnsi="Segoe UI" w:cs="Segoe UI"/>
          <w:color w:val="3A3A3A"/>
          <w:sz w:val="26"/>
          <w:szCs w:val="26"/>
        </w:rPr>
      </w:pPr>
      <w:r w:rsidRPr="00664021">
        <w:rPr>
          <w:rFonts w:ascii="Segoe UI" w:hAnsi="Segoe UI" w:cs="Segoe UI"/>
          <w:color w:val="3A3A3A"/>
          <w:sz w:val="26"/>
          <w:szCs w:val="26"/>
        </w:rPr>
        <w:t>An RDD can be created in three ways. Let’s discuss them one by one.</w:t>
      </w:r>
    </w:p>
    <w:p w:rsidR="00664021" w:rsidRPr="00664021" w:rsidRDefault="00664021" w:rsidP="00D35A7B">
      <w:pPr>
        <w:pStyle w:val="Heading3"/>
        <w:shd w:val="clear" w:color="auto" w:fill="FFFFFF"/>
        <w:spacing w:before="0" w:after="120" w:line="360" w:lineRule="auto"/>
        <w:rPr>
          <w:rFonts w:ascii="Segoe UI" w:hAnsi="Segoe UI" w:cs="Segoe UI"/>
          <w:color w:val="3A3A3A"/>
          <w:sz w:val="26"/>
          <w:szCs w:val="26"/>
        </w:rPr>
      </w:pPr>
      <w:r w:rsidRPr="00664021">
        <w:rPr>
          <w:rFonts w:ascii="Segoe UI" w:hAnsi="Segoe UI" w:cs="Segoe UI"/>
          <w:color w:val="3A3A3A"/>
          <w:sz w:val="26"/>
          <w:szCs w:val="26"/>
        </w:rPr>
        <w:t>By Loading an External Dataset</w:t>
      </w:r>
    </w:p>
    <w:p w:rsidR="00664021" w:rsidRDefault="00664021" w:rsidP="00D35A7B">
      <w:pPr>
        <w:pStyle w:val="NormalWeb"/>
        <w:shd w:val="clear" w:color="auto" w:fill="FFFFFF"/>
        <w:spacing w:before="0" w:beforeAutospacing="0" w:after="120" w:afterAutospacing="0" w:line="360" w:lineRule="auto"/>
        <w:jc w:val="both"/>
        <w:rPr>
          <w:rFonts w:ascii="Segoe UI" w:hAnsi="Segoe UI" w:cs="Segoe UI"/>
          <w:color w:val="3A3A3A"/>
          <w:sz w:val="26"/>
          <w:szCs w:val="26"/>
        </w:rPr>
      </w:pPr>
      <w:r w:rsidRPr="00664021">
        <w:rPr>
          <w:rFonts w:ascii="Segoe UI" w:hAnsi="Segoe UI" w:cs="Segoe UI"/>
          <w:color w:val="3A3A3A"/>
          <w:sz w:val="26"/>
          <w:szCs w:val="26"/>
        </w:rPr>
        <w:t>You can load an external file onto an RDD. The types of files you can load are csv, txt, JSON, etc. Here is the example of loading a text file onto an RDD:</w:t>
      </w:r>
    </w:p>
    <w:p w:rsidR="00C24C25" w:rsidRPr="00664021" w:rsidRDefault="00C24C25" w:rsidP="00D35A7B">
      <w:pPr>
        <w:pStyle w:val="NormalWeb"/>
        <w:shd w:val="clear" w:color="auto" w:fill="FFFFFF"/>
        <w:spacing w:before="0" w:beforeAutospacing="0" w:after="120" w:afterAutospacing="0" w:line="360" w:lineRule="auto"/>
        <w:jc w:val="both"/>
        <w:rPr>
          <w:rFonts w:ascii="Segoe UI" w:hAnsi="Segoe UI" w:cs="Segoe UI"/>
          <w:color w:val="3A3A3A"/>
          <w:sz w:val="26"/>
          <w:szCs w:val="26"/>
        </w:rPr>
      </w:pPr>
      <w:r>
        <w:rPr>
          <w:noProof/>
        </w:rPr>
        <w:drawing>
          <wp:inline distT="0" distB="0" distL="0" distR="0">
            <wp:extent cx="5548745" cy="4258286"/>
            <wp:effectExtent l="0" t="0" r="0" b="9525"/>
            <wp:docPr id="5" name="Picture 5" descr="Captur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ess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4779" cy="4270591"/>
                    </a:xfrm>
                    <a:prstGeom prst="rect">
                      <a:avLst/>
                    </a:prstGeom>
                    <a:noFill/>
                    <a:ln>
                      <a:noFill/>
                    </a:ln>
                  </pic:spPr>
                </pic:pic>
              </a:graphicData>
            </a:graphic>
          </wp:inline>
        </w:drawing>
      </w:r>
    </w:p>
    <w:p w:rsidR="000169FE" w:rsidRPr="00D35A7B" w:rsidRDefault="000169FE" w:rsidP="00D35A7B">
      <w:pPr>
        <w:pStyle w:val="Heading2"/>
        <w:shd w:val="clear" w:color="auto" w:fill="FFFFFF"/>
        <w:spacing w:before="0" w:after="120" w:line="360" w:lineRule="auto"/>
        <w:rPr>
          <w:rFonts w:ascii="Segoe UI" w:hAnsi="Segoe UI" w:cs="Segoe UI"/>
          <w:color w:val="3A3A3A"/>
          <w:sz w:val="24"/>
          <w:szCs w:val="24"/>
        </w:rPr>
      </w:pPr>
      <w:r w:rsidRPr="00D35A7B">
        <w:rPr>
          <w:rStyle w:val="Strong"/>
          <w:rFonts w:ascii="Segoe UI" w:hAnsi="Segoe UI" w:cs="Segoe UI"/>
          <w:b w:val="0"/>
          <w:bCs w:val="0"/>
          <w:color w:val="3A3A3A"/>
          <w:sz w:val="24"/>
          <w:szCs w:val="24"/>
          <w:highlight w:val="yellow"/>
        </w:rPr>
        <w:lastRenderedPageBreak/>
        <w:t>Limitation of RDD</w:t>
      </w:r>
    </w:p>
    <w:p w:rsidR="000169FE" w:rsidRPr="00D35A7B" w:rsidRDefault="000169FE" w:rsidP="00D35A7B">
      <w:pPr>
        <w:numPr>
          <w:ilvl w:val="0"/>
          <w:numId w:val="25"/>
        </w:numPr>
        <w:shd w:val="clear" w:color="auto" w:fill="FFFFFF"/>
        <w:spacing w:after="120" w:line="360" w:lineRule="auto"/>
        <w:ind w:left="450"/>
        <w:rPr>
          <w:rFonts w:ascii="Segoe UI" w:hAnsi="Segoe UI" w:cs="Segoe UI"/>
          <w:color w:val="3A3A3A"/>
          <w:sz w:val="24"/>
          <w:szCs w:val="24"/>
        </w:rPr>
      </w:pPr>
      <w:r w:rsidRPr="00D35A7B">
        <w:rPr>
          <w:rFonts w:ascii="Segoe UI" w:hAnsi="Segoe UI" w:cs="Segoe UI"/>
          <w:color w:val="3A3A3A"/>
          <w:sz w:val="24"/>
          <w:szCs w:val="24"/>
        </w:rPr>
        <w:t>There is no input optimization available in RDDs</w:t>
      </w:r>
    </w:p>
    <w:p w:rsidR="000169FE" w:rsidRPr="00D35A7B" w:rsidRDefault="000169FE" w:rsidP="00D35A7B">
      <w:pPr>
        <w:numPr>
          <w:ilvl w:val="0"/>
          <w:numId w:val="25"/>
        </w:numPr>
        <w:shd w:val="clear" w:color="auto" w:fill="FFFFFF"/>
        <w:spacing w:after="120" w:line="360" w:lineRule="auto"/>
        <w:ind w:left="450"/>
        <w:rPr>
          <w:rFonts w:ascii="Segoe UI" w:hAnsi="Segoe UI" w:cs="Segoe UI"/>
          <w:color w:val="3A3A3A"/>
          <w:sz w:val="24"/>
          <w:szCs w:val="24"/>
        </w:rPr>
      </w:pPr>
      <w:r w:rsidRPr="00D35A7B">
        <w:rPr>
          <w:rFonts w:ascii="Segoe UI" w:hAnsi="Segoe UI" w:cs="Segoe UI"/>
          <w:color w:val="3A3A3A"/>
          <w:sz w:val="24"/>
          <w:szCs w:val="24"/>
        </w:rPr>
        <w:t>One of the biggest limitations of RDDs is that the execution process does not start instantly.</w:t>
      </w:r>
    </w:p>
    <w:p w:rsidR="000169FE" w:rsidRPr="00D35A7B" w:rsidRDefault="000169FE" w:rsidP="00D35A7B">
      <w:pPr>
        <w:numPr>
          <w:ilvl w:val="0"/>
          <w:numId w:val="25"/>
        </w:numPr>
        <w:shd w:val="clear" w:color="auto" w:fill="FFFFFF"/>
        <w:spacing w:after="120" w:line="360" w:lineRule="auto"/>
        <w:ind w:left="450"/>
        <w:rPr>
          <w:rFonts w:ascii="Segoe UI" w:hAnsi="Segoe UI" w:cs="Segoe UI"/>
          <w:color w:val="3A3A3A"/>
          <w:sz w:val="24"/>
          <w:szCs w:val="24"/>
        </w:rPr>
      </w:pPr>
      <w:r w:rsidRPr="00D35A7B">
        <w:rPr>
          <w:rFonts w:ascii="Segoe UI" w:hAnsi="Segoe UI" w:cs="Segoe UI"/>
          <w:color w:val="3A3A3A"/>
          <w:sz w:val="24"/>
          <w:szCs w:val="24"/>
        </w:rPr>
        <w:t>No changes can be made in RDD once it is created.</w:t>
      </w:r>
    </w:p>
    <w:p w:rsidR="000169FE" w:rsidRPr="00D35A7B" w:rsidRDefault="000169FE" w:rsidP="00D35A7B">
      <w:pPr>
        <w:numPr>
          <w:ilvl w:val="0"/>
          <w:numId w:val="25"/>
        </w:numPr>
        <w:shd w:val="clear" w:color="auto" w:fill="FFFFFF"/>
        <w:spacing w:after="120" w:line="360" w:lineRule="auto"/>
        <w:ind w:left="450"/>
        <w:rPr>
          <w:rFonts w:ascii="Segoe UI" w:hAnsi="Segoe UI" w:cs="Segoe UI"/>
          <w:color w:val="3A3A3A"/>
          <w:sz w:val="24"/>
          <w:szCs w:val="24"/>
        </w:rPr>
      </w:pPr>
      <w:r w:rsidRPr="00D35A7B">
        <w:rPr>
          <w:rFonts w:ascii="Segoe UI" w:hAnsi="Segoe UI" w:cs="Segoe UI"/>
          <w:color w:val="3A3A3A"/>
          <w:sz w:val="24"/>
          <w:szCs w:val="24"/>
        </w:rPr>
        <w:t>RDD lacks enough storage memory.</w:t>
      </w:r>
    </w:p>
    <w:p w:rsidR="000169FE" w:rsidRPr="00D35A7B" w:rsidRDefault="000169FE" w:rsidP="00FB6D1E">
      <w:pPr>
        <w:numPr>
          <w:ilvl w:val="0"/>
          <w:numId w:val="25"/>
        </w:numPr>
        <w:shd w:val="clear" w:color="auto" w:fill="FFFFFF"/>
        <w:spacing w:after="120" w:line="360" w:lineRule="auto"/>
        <w:ind w:left="450"/>
        <w:jc w:val="both"/>
        <w:rPr>
          <w:rFonts w:ascii="Segoe UI" w:hAnsi="Segoe UI" w:cs="Segoe UI"/>
          <w:color w:val="3A3A3A"/>
          <w:sz w:val="24"/>
          <w:szCs w:val="24"/>
        </w:rPr>
      </w:pPr>
      <w:r w:rsidRPr="00D35A7B">
        <w:rPr>
          <w:rFonts w:ascii="Segoe UI" w:hAnsi="Segoe UI" w:cs="Segoe UI"/>
          <w:color w:val="3A3A3A"/>
          <w:sz w:val="24"/>
          <w:szCs w:val="24"/>
        </w:rPr>
        <w:t>The run-time type safety is absent in RDDs.</w:t>
      </w:r>
      <w:bookmarkStart w:id="0" w:name="_GoBack"/>
      <w:bookmarkEnd w:id="0"/>
    </w:p>
    <w:sectPr w:rsidR="000169FE" w:rsidRPr="00D3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F223F2"/>
    <w:multiLevelType w:val="multilevel"/>
    <w:tmpl w:val="5EE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5A071C2"/>
    <w:multiLevelType w:val="multilevel"/>
    <w:tmpl w:val="F138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EF"/>
    <w:rsid w:val="000169FE"/>
    <w:rsid w:val="00035005"/>
    <w:rsid w:val="004779EF"/>
    <w:rsid w:val="00645252"/>
    <w:rsid w:val="00664021"/>
    <w:rsid w:val="006D3D74"/>
    <w:rsid w:val="0083569A"/>
    <w:rsid w:val="00A9204E"/>
    <w:rsid w:val="00C24C25"/>
    <w:rsid w:val="00D3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47BD"/>
  <w15:chartTrackingRefBased/>
  <w15:docId w15:val="{7D6BA4EE-6DDB-4B42-A94C-FB9DED39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4779EF"/>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983">
      <w:bodyDiv w:val="1"/>
      <w:marLeft w:val="0"/>
      <w:marRight w:val="0"/>
      <w:marTop w:val="0"/>
      <w:marBottom w:val="0"/>
      <w:divBdr>
        <w:top w:val="none" w:sz="0" w:space="0" w:color="auto"/>
        <w:left w:val="none" w:sz="0" w:space="0" w:color="auto"/>
        <w:bottom w:val="none" w:sz="0" w:space="0" w:color="auto"/>
        <w:right w:val="none" w:sz="0" w:space="0" w:color="auto"/>
      </w:divBdr>
    </w:div>
    <w:div w:id="211617603">
      <w:bodyDiv w:val="1"/>
      <w:marLeft w:val="0"/>
      <w:marRight w:val="0"/>
      <w:marTop w:val="0"/>
      <w:marBottom w:val="0"/>
      <w:divBdr>
        <w:top w:val="none" w:sz="0" w:space="0" w:color="auto"/>
        <w:left w:val="none" w:sz="0" w:space="0" w:color="auto"/>
        <w:bottom w:val="none" w:sz="0" w:space="0" w:color="auto"/>
        <w:right w:val="none" w:sz="0" w:space="0" w:color="auto"/>
      </w:divBdr>
    </w:div>
    <w:div w:id="251161159">
      <w:bodyDiv w:val="1"/>
      <w:marLeft w:val="0"/>
      <w:marRight w:val="0"/>
      <w:marTop w:val="0"/>
      <w:marBottom w:val="0"/>
      <w:divBdr>
        <w:top w:val="none" w:sz="0" w:space="0" w:color="auto"/>
        <w:left w:val="none" w:sz="0" w:space="0" w:color="auto"/>
        <w:bottom w:val="none" w:sz="0" w:space="0" w:color="auto"/>
        <w:right w:val="none" w:sz="0" w:space="0" w:color="auto"/>
      </w:divBdr>
    </w:div>
    <w:div w:id="434329328">
      <w:bodyDiv w:val="1"/>
      <w:marLeft w:val="0"/>
      <w:marRight w:val="0"/>
      <w:marTop w:val="0"/>
      <w:marBottom w:val="0"/>
      <w:divBdr>
        <w:top w:val="none" w:sz="0" w:space="0" w:color="auto"/>
        <w:left w:val="none" w:sz="0" w:space="0" w:color="auto"/>
        <w:bottom w:val="none" w:sz="0" w:space="0" w:color="auto"/>
        <w:right w:val="none" w:sz="0" w:space="0" w:color="auto"/>
      </w:divBdr>
    </w:div>
    <w:div w:id="1255939830">
      <w:bodyDiv w:val="1"/>
      <w:marLeft w:val="0"/>
      <w:marRight w:val="0"/>
      <w:marTop w:val="0"/>
      <w:marBottom w:val="0"/>
      <w:divBdr>
        <w:top w:val="none" w:sz="0" w:space="0" w:color="auto"/>
        <w:left w:val="none" w:sz="0" w:space="0" w:color="auto"/>
        <w:bottom w:val="none" w:sz="0" w:space="0" w:color="auto"/>
        <w:right w:val="none" w:sz="0" w:space="0" w:color="auto"/>
      </w:divBdr>
    </w:div>
    <w:div w:id="1403528413">
      <w:bodyDiv w:val="1"/>
      <w:marLeft w:val="0"/>
      <w:marRight w:val="0"/>
      <w:marTop w:val="0"/>
      <w:marBottom w:val="0"/>
      <w:divBdr>
        <w:top w:val="none" w:sz="0" w:space="0" w:color="auto"/>
        <w:left w:val="none" w:sz="0" w:space="0" w:color="auto"/>
        <w:bottom w:val="none" w:sz="0" w:space="0" w:color="auto"/>
        <w:right w:val="none" w:sz="0" w:space="0" w:color="auto"/>
      </w:divBdr>
    </w:div>
    <w:div w:id="1422872331">
      <w:bodyDiv w:val="1"/>
      <w:marLeft w:val="0"/>
      <w:marRight w:val="0"/>
      <w:marTop w:val="0"/>
      <w:marBottom w:val="0"/>
      <w:divBdr>
        <w:top w:val="none" w:sz="0" w:space="0" w:color="auto"/>
        <w:left w:val="none" w:sz="0" w:space="0" w:color="auto"/>
        <w:bottom w:val="none" w:sz="0" w:space="0" w:color="auto"/>
        <w:right w:val="none" w:sz="0" w:space="0" w:color="auto"/>
      </w:divBdr>
    </w:div>
    <w:div w:id="1538392566">
      <w:bodyDiv w:val="1"/>
      <w:marLeft w:val="0"/>
      <w:marRight w:val="0"/>
      <w:marTop w:val="0"/>
      <w:marBottom w:val="0"/>
      <w:divBdr>
        <w:top w:val="none" w:sz="0" w:space="0" w:color="auto"/>
        <w:left w:val="none" w:sz="0" w:space="0" w:color="auto"/>
        <w:bottom w:val="none" w:sz="0" w:space="0" w:color="auto"/>
        <w:right w:val="none" w:sz="0" w:space="0" w:color="auto"/>
      </w:divBdr>
    </w:div>
    <w:div w:id="1601990983">
      <w:bodyDiv w:val="1"/>
      <w:marLeft w:val="0"/>
      <w:marRight w:val="0"/>
      <w:marTop w:val="0"/>
      <w:marBottom w:val="0"/>
      <w:divBdr>
        <w:top w:val="none" w:sz="0" w:space="0" w:color="auto"/>
        <w:left w:val="none" w:sz="0" w:space="0" w:color="auto"/>
        <w:bottom w:val="none" w:sz="0" w:space="0" w:color="auto"/>
        <w:right w:val="none" w:sz="0" w:space="0" w:color="auto"/>
      </w:divBdr>
    </w:div>
    <w:div w:id="1907568150">
      <w:bodyDiv w:val="1"/>
      <w:marLeft w:val="0"/>
      <w:marRight w:val="0"/>
      <w:marTop w:val="0"/>
      <w:marBottom w:val="0"/>
      <w:divBdr>
        <w:top w:val="none" w:sz="0" w:space="0" w:color="auto"/>
        <w:left w:val="none" w:sz="0" w:space="0" w:color="auto"/>
        <w:bottom w:val="none" w:sz="0" w:space="0" w:color="auto"/>
        <w:right w:val="none" w:sz="0" w:space="0" w:color="auto"/>
      </w:divBdr>
    </w:div>
    <w:div w:id="19926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apache-spark/"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raj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6</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dc:creator>
  <cp:keywords/>
  <dc:description/>
  <cp:lastModifiedBy>Natarajan</cp:lastModifiedBy>
  <cp:revision>2</cp:revision>
  <dcterms:created xsi:type="dcterms:W3CDTF">2022-09-15T13:54:00Z</dcterms:created>
  <dcterms:modified xsi:type="dcterms:W3CDTF">2022-09-15T13:54:00Z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