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F798" w14:textId="77777777" w:rsidR="00767A5E" w:rsidRDefault="00767A5E" w:rsidP="00767A5E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 Misconfiguration Detection Using Supervised ML</w:t>
      </w:r>
    </w:p>
    <w:p w14:paraId="2F735C91" w14:textId="77777777" w:rsidR="00767A5E" w:rsidRDefault="00767A5E"/>
    <w:p w14:paraId="6F3E120E" w14:textId="58CC44AC" w:rsidR="00D9541A" w:rsidRDefault="009263E6">
      <w:r>
        <w:t xml:space="preserve">Context: </w:t>
      </w:r>
    </w:p>
    <w:p w14:paraId="22F27C32" w14:textId="7BA5D9FA" w:rsidR="009263E6" w:rsidRDefault="009263E6" w:rsidP="009263E6">
      <w:pPr>
        <w:pStyle w:val="ListParagraph"/>
        <w:numPr>
          <w:ilvl w:val="0"/>
          <w:numId w:val="1"/>
        </w:numPr>
      </w:pPr>
      <w:r>
        <w:t xml:space="preserve">Cloud </w:t>
      </w:r>
      <w:proofErr w:type="spellStart"/>
      <w:r>
        <w:t>misconfigs</w:t>
      </w:r>
      <w:proofErr w:type="spellEnd"/>
      <w:r>
        <w:t xml:space="preserve"> remain one of the top causes of data breach, and it occurs mostly due to human error and ignorance, while managing complex cloud environments. </w:t>
      </w:r>
    </w:p>
    <w:p w14:paraId="22492058" w14:textId="52C6B919" w:rsidR="009263E6" w:rsidRDefault="009263E6" w:rsidP="009263E6">
      <w:pPr>
        <w:pStyle w:val="ListParagraph"/>
        <w:numPr>
          <w:ilvl w:val="0"/>
          <w:numId w:val="1"/>
        </w:numPr>
      </w:pPr>
      <w:r>
        <w:t xml:space="preserve">Current: </w:t>
      </w:r>
      <w:proofErr w:type="gramStart"/>
      <w:r>
        <w:t>Use of rule-based detection systems (like AWS Config rules),</w:t>
      </w:r>
      <w:proofErr w:type="gramEnd"/>
      <w:r>
        <w:t xml:space="preserve"> depends on predefined lists of bad patterns. </w:t>
      </w:r>
    </w:p>
    <w:p w14:paraId="246ED0DF" w14:textId="3F26D46E" w:rsidR="009263E6" w:rsidRDefault="009263E6" w:rsidP="009263E6">
      <w:pPr>
        <w:pStyle w:val="ListParagraph"/>
        <w:numPr>
          <w:ilvl w:val="0"/>
          <w:numId w:val="1"/>
        </w:numPr>
      </w:pPr>
      <w:r>
        <w:t xml:space="preserve">2019 Capital one breach: Caused by </w:t>
      </w:r>
      <w:r w:rsidR="005F572D">
        <w:t>a mis</w:t>
      </w:r>
      <w:r>
        <w:t xml:space="preserve">configured Web application firewall and was able to take advantage of overly permissive IAM roles and S3 bucket permissions. </w:t>
      </w:r>
    </w:p>
    <w:p w14:paraId="1D4BE90C" w14:textId="77777777" w:rsidR="009263E6" w:rsidRDefault="009263E6" w:rsidP="009263E6"/>
    <w:p w14:paraId="248A2191" w14:textId="6D4A83A8" w:rsidR="009263E6" w:rsidRDefault="009263E6" w:rsidP="009263E6">
      <w:r>
        <w:t>Data used:</w:t>
      </w:r>
    </w:p>
    <w:p w14:paraId="2FCBFB23" w14:textId="710E1214" w:rsidR="009263E6" w:rsidRDefault="00AD0C7C" w:rsidP="009263E6">
      <w:pPr>
        <w:pStyle w:val="ListParagraph"/>
        <w:numPr>
          <w:ilvl w:val="0"/>
          <w:numId w:val="1"/>
        </w:numPr>
      </w:pPr>
      <w:r>
        <w:t xml:space="preserve">Configuration data from AWS resources, focusing on S3 buckets, IAM policies, and security groups, three most viable to </w:t>
      </w:r>
      <w:proofErr w:type="spellStart"/>
      <w:r>
        <w:t>misconfigs</w:t>
      </w:r>
      <w:proofErr w:type="spellEnd"/>
      <w:r>
        <w:t xml:space="preserve">. </w:t>
      </w:r>
    </w:p>
    <w:p w14:paraId="7F1416FF" w14:textId="77777777" w:rsidR="00754957" w:rsidRDefault="00754957" w:rsidP="00754957">
      <w:pPr>
        <w:pStyle w:val="NormalWeb"/>
      </w:pPr>
      <w:r>
        <w:rPr>
          <w:rStyle w:val="Strong"/>
          <w:rFonts w:eastAsiaTheme="majorEastAsia"/>
        </w:rPr>
        <w:t>AWS Security Standards (Primary Source)</w:t>
      </w:r>
      <w:r>
        <w:br/>
        <w:t>Configuration data is generated based on:</w:t>
      </w:r>
    </w:p>
    <w:p w14:paraId="40C3306B" w14:textId="77777777" w:rsidR="00754957" w:rsidRDefault="00754957" w:rsidP="0075495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AWS Config Managed Rules</w:t>
      </w:r>
    </w:p>
    <w:p w14:paraId="1B255569" w14:textId="77777777" w:rsidR="00754957" w:rsidRDefault="00754957" w:rsidP="0075495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CIS AWS Foundations Benchmark</w:t>
      </w:r>
    </w:p>
    <w:p w14:paraId="024A5D23" w14:textId="77777777" w:rsidR="00754957" w:rsidRDefault="00754957" w:rsidP="0075495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AWS Security Hub controls</w:t>
      </w:r>
    </w:p>
    <w:p w14:paraId="79E3BFD5" w14:textId="77777777" w:rsidR="00754957" w:rsidRDefault="00754957" w:rsidP="00754957">
      <w:pPr>
        <w:pStyle w:val="NormalWeb"/>
      </w:pPr>
      <w:r>
        <w:t xml:space="preserve">These define what constitutes </w:t>
      </w:r>
      <w:r>
        <w:rPr>
          <w:rStyle w:val="Strong"/>
          <w:rFonts w:eastAsiaTheme="majorEastAsia"/>
        </w:rPr>
        <w:t>secure vs insecure</w:t>
      </w:r>
      <w:r>
        <w:t xml:space="preserve"> configurations for:</w:t>
      </w:r>
    </w:p>
    <w:p w14:paraId="31435075" w14:textId="77777777" w:rsidR="00754957" w:rsidRDefault="00754957" w:rsidP="00754957">
      <w:pPr>
        <w:pStyle w:val="NormalWeb"/>
        <w:numPr>
          <w:ilvl w:val="0"/>
          <w:numId w:val="5"/>
        </w:numPr>
      </w:pPr>
      <w:r>
        <w:t>S3 buckets</w:t>
      </w:r>
    </w:p>
    <w:p w14:paraId="7E726F7E" w14:textId="77777777" w:rsidR="00754957" w:rsidRDefault="00754957" w:rsidP="00754957">
      <w:pPr>
        <w:pStyle w:val="NormalWeb"/>
        <w:numPr>
          <w:ilvl w:val="0"/>
          <w:numId w:val="5"/>
        </w:numPr>
      </w:pPr>
      <w:r>
        <w:t>Security Groups</w:t>
      </w:r>
    </w:p>
    <w:p w14:paraId="1ACA63C6" w14:textId="77777777" w:rsidR="00754957" w:rsidRDefault="00754957" w:rsidP="00754957">
      <w:pPr>
        <w:pStyle w:val="NormalWeb"/>
      </w:pPr>
      <w:r>
        <w:rPr>
          <w:rStyle w:val="Strong"/>
          <w:rFonts w:eastAsiaTheme="majorEastAsia"/>
        </w:rPr>
        <w:t>Real-World Configuration Examples (Supplementary)</w:t>
      </w:r>
      <w:r>
        <w:br/>
        <w:t>Additional examples are extracted from:</w:t>
      </w:r>
    </w:p>
    <w:p w14:paraId="61626FF4" w14:textId="77777777" w:rsidR="00754957" w:rsidRDefault="00754957" w:rsidP="00754957">
      <w:pPr>
        <w:pStyle w:val="NormalWeb"/>
        <w:numPr>
          <w:ilvl w:val="0"/>
          <w:numId w:val="6"/>
        </w:numPr>
      </w:pPr>
      <w:r>
        <w:t xml:space="preserve">Public </w:t>
      </w:r>
      <w:r>
        <w:rPr>
          <w:rStyle w:val="Strong"/>
          <w:rFonts w:eastAsiaTheme="majorEastAsia"/>
        </w:rPr>
        <w:t>Terraform</w:t>
      </w:r>
      <w:r>
        <w:t xml:space="preserve"> and </w:t>
      </w:r>
      <w:r>
        <w:rPr>
          <w:rStyle w:val="Strong"/>
          <w:rFonts w:eastAsiaTheme="majorEastAsia"/>
        </w:rPr>
        <w:t>CloudFormation</w:t>
      </w:r>
      <w:r>
        <w:t xml:space="preserve"> repositories on GitHub</w:t>
      </w:r>
    </w:p>
    <w:p w14:paraId="186DD95B" w14:textId="77777777" w:rsidR="00754957" w:rsidRDefault="00754957" w:rsidP="00754957">
      <w:pPr>
        <w:pStyle w:val="NormalWeb"/>
      </w:pPr>
      <w:r>
        <w:t>These provide:</w:t>
      </w:r>
    </w:p>
    <w:p w14:paraId="4938393F" w14:textId="77777777" w:rsidR="00754957" w:rsidRDefault="00754957" w:rsidP="00754957">
      <w:pPr>
        <w:pStyle w:val="NormalWeb"/>
        <w:numPr>
          <w:ilvl w:val="0"/>
          <w:numId w:val="7"/>
        </w:numPr>
      </w:pPr>
      <w:r>
        <w:t>Realistic misconfiguration patterns</w:t>
      </w:r>
    </w:p>
    <w:p w14:paraId="0CF900C7" w14:textId="77777777" w:rsidR="00754957" w:rsidRDefault="00754957" w:rsidP="00754957">
      <w:pPr>
        <w:pStyle w:val="NormalWeb"/>
        <w:numPr>
          <w:ilvl w:val="0"/>
          <w:numId w:val="7"/>
        </w:numPr>
      </w:pPr>
      <w:r>
        <w:t>Noise and variation seen in practice</w:t>
      </w:r>
    </w:p>
    <w:p w14:paraId="201D6E2D" w14:textId="77777777" w:rsidR="00754957" w:rsidRDefault="00754957" w:rsidP="00754957"/>
    <w:p w14:paraId="22EFC41B" w14:textId="77777777" w:rsidR="00AD0C7C" w:rsidRDefault="00AD0C7C" w:rsidP="009263E6">
      <w:pPr>
        <w:pStyle w:val="ListParagraph"/>
        <w:numPr>
          <w:ilvl w:val="0"/>
          <w:numId w:val="1"/>
        </w:numPr>
      </w:pPr>
      <w:r w:rsidRPr="00AD0C7C">
        <w:t xml:space="preserve">Training process: </w:t>
      </w:r>
    </w:p>
    <w:p w14:paraId="4E5A9EEF" w14:textId="77777777" w:rsidR="00AD0C7C" w:rsidRDefault="00AD0C7C" w:rsidP="00AD0C7C">
      <w:pPr>
        <w:pStyle w:val="ListParagraph"/>
        <w:numPr>
          <w:ilvl w:val="1"/>
          <w:numId w:val="1"/>
        </w:numPr>
      </w:pPr>
      <w:r w:rsidRPr="00AD0C7C">
        <w:lastRenderedPageBreak/>
        <w:t xml:space="preserve">Input: structured cloud configuration data. </w:t>
      </w:r>
    </w:p>
    <w:p w14:paraId="041E0CF3" w14:textId="77777777" w:rsidR="00AD0C7C" w:rsidRDefault="00AD0C7C" w:rsidP="00AD0C7C">
      <w:pPr>
        <w:pStyle w:val="ListParagraph"/>
        <w:numPr>
          <w:ilvl w:val="1"/>
          <w:numId w:val="1"/>
        </w:numPr>
      </w:pPr>
      <w:r w:rsidRPr="00AD0C7C">
        <w:t xml:space="preserve">Output: probability score representing misconfiguration risk. </w:t>
      </w:r>
    </w:p>
    <w:p w14:paraId="0CE650D1" w14:textId="77777777" w:rsidR="00AD0C7C" w:rsidRDefault="00AD0C7C" w:rsidP="00AD0C7C">
      <w:pPr>
        <w:pStyle w:val="ListParagraph"/>
        <w:numPr>
          <w:ilvl w:val="0"/>
          <w:numId w:val="1"/>
        </w:numPr>
      </w:pPr>
      <w:r w:rsidRPr="00AD0C7C">
        <w:t xml:space="preserve">Feature Engineering: Convert raw AWS resource data into features: </w:t>
      </w:r>
    </w:p>
    <w:p w14:paraId="7066F7CF" w14:textId="393DA4C1" w:rsidR="00AD0C7C" w:rsidRDefault="00AD0C7C" w:rsidP="00AD0C7C">
      <w:pPr>
        <w:pStyle w:val="ListParagraph"/>
        <w:numPr>
          <w:ilvl w:val="1"/>
          <w:numId w:val="1"/>
        </w:numPr>
      </w:pPr>
      <w:r w:rsidRPr="00AD0C7C">
        <w:t xml:space="preserve">For S3: public access, encryption enabled, versioning. </w:t>
      </w:r>
    </w:p>
    <w:p w14:paraId="0EB164B5" w14:textId="4DC0492C" w:rsidR="00AD0C7C" w:rsidRDefault="00AD0C7C" w:rsidP="00AD0C7C">
      <w:pPr>
        <w:pStyle w:val="ListParagraph"/>
        <w:numPr>
          <w:ilvl w:val="1"/>
          <w:numId w:val="1"/>
        </w:numPr>
      </w:pPr>
      <w:r w:rsidRPr="00AD0C7C">
        <w:t xml:space="preserve">For IAM: policy length, presence of wildcards, </w:t>
      </w:r>
      <w:r>
        <w:t xml:space="preserve">and </w:t>
      </w:r>
      <w:r w:rsidRPr="00AD0C7C">
        <w:t>privilege escalation potential.</w:t>
      </w:r>
    </w:p>
    <w:p w14:paraId="635866C6" w14:textId="5A97DACA" w:rsidR="00AD0C7C" w:rsidRDefault="00AD0C7C" w:rsidP="00AD0C7C">
      <w:pPr>
        <w:pStyle w:val="ListParagraph"/>
        <w:numPr>
          <w:ilvl w:val="1"/>
          <w:numId w:val="1"/>
        </w:numPr>
      </w:pPr>
      <w:r w:rsidRPr="00AD0C7C">
        <w:t>For Security Groups: inbound/outbound port ranges, CIDR blocks.</w:t>
      </w:r>
    </w:p>
    <w:p w14:paraId="72D3DCD3" w14:textId="7D42CA45" w:rsidR="00AD0C7C" w:rsidRPr="00AD0C7C" w:rsidRDefault="00AD0C7C" w:rsidP="00AD0C7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D0C7C">
        <w:rPr>
          <w:rFonts w:ascii="Segoe UI" w:eastAsia="Times New Roman" w:hAnsi="Segoe UI" w:cs="Segoe UI"/>
          <w:kern w:val="0"/>
          <w14:ligatures w14:val="none"/>
        </w:rPr>
        <w:t>Metrics: precision, recall, F1-score — emphasizing the balance between catching misconfigurations and minimizing false alarms.</w:t>
      </w:r>
    </w:p>
    <w:p w14:paraId="44CB8EE7" w14:textId="77777777" w:rsidR="00AD0C7C" w:rsidRPr="00AD0C7C" w:rsidRDefault="00AD0C7C" w:rsidP="00AD0C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056B9D" w14:textId="77777777" w:rsidR="00174E25" w:rsidRDefault="00174E25" w:rsidP="00174E25">
      <w:pPr>
        <w:pStyle w:val="ListParagraph"/>
        <w:numPr>
          <w:ilvl w:val="0"/>
          <w:numId w:val="1"/>
        </w:numPr>
      </w:pPr>
      <w:r>
        <w:t xml:space="preserve">Feature importance: Numerical scoring method to determine importance of features and to interpret which attributes most contributes to risk scores. </w:t>
      </w:r>
    </w:p>
    <w:p w14:paraId="1535F92A" w14:textId="77777777" w:rsidR="00174E25" w:rsidRDefault="00174E25" w:rsidP="00174E25">
      <w:r>
        <w:t>Expected Outcome:</w:t>
      </w:r>
    </w:p>
    <w:p w14:paraId="56887F45" w14:textId="77777777" w:rsidR="00754957" w:rsidRDefault="00754957" w:rsidP="00174E25">
      <w:pPr>
        <w:pStyle w:val="ListParagraph"/>
        <w:numPr>
          <w:ilvl w:val="0"/>
          <w:numId w:val="1"/>
        </w:numPr>
      </w:pPr>
      <w:r>
        <w:t xml:space="preserve">A model that achieves reliable detection of misconfigured resources with measurable improvement over static rule-based detection. </w:t>
      </w:r>
    </w:p>
    <w:p w14:paraId="79527CF1" w14:textId="77777777" w:rsidR="00754957" w:rsidRDefault="00754957" w:rsidP="00754957"/>
    <w:p w14:paraId="4CD26EF8" w14:textId="3385BCEE" w:rsidR="00AD0C7C" w:rsidRDefault="00754957" w:rsidP="00754957">
      <w:r>
        <w:rPr>
          <w:rFonts w:ascii="Segoe UI" w:hAnsi="Segoe UI" w:cs="Segoe UI"/>
        </w:rPr>
        <w:t>Project about improving how we detect cloud misconfigurations.  moving from static rules to intelligent, data-driven learning</w:t>
      </w:r>
      <w:r w:rsidR="00174E25">
        <w:t xml:space="preserve"> </w:t>
      </w:r>
    </w:p>
    <w:sectPr w:rsidR="00AD0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1A07"/>
    <w:multiLevelType w:val="multilevel"/>
    <w:tmpl w:val="707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E0B9E"/>
    <w:multiLevelType w:val="multilevel"/>
    <w:tmpl w:val="A09C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8545F"/>
    <w:multiLevelType w:val="multilevel"/>
    <w:tmpl w:val="102A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514A30"/>
    <w:multiLevelType w:val="hybridMultilevel"/>
    <w:tmpl w:val="456CA50C"/>
    <w:lvl w:ilvl="0" w:tplc="CC7EBB9E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58702A"/>
    <w:multiLevelType w:val="hybridMultilevel"/>
    <w:tmpl w:val="8B8E6084"/>
    <w:lvl w:ilvl="0" w:tplc="DD2A50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10F89"/>
    <w:multiLevelType w:val="multilevel"/>
    <w:tmpl w:val="705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91974"/>
    <w:multiLevelType w:val="multilevel"/>
    <w:tmpl w:val="77C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292059">
    <w:abstractNumId w:val="4"/>
  </w:num>
  <w:num w:numId="2" w16cid:durableId="1385446419">
    <w:abstractNumId w:val="2"/>
  </w:num>
  <w:num w:numId="3" w16cid:durableId="405303596">
    <w:abstractNumId w:val="3"/>
  </w:num>
  <w:num w:numId="4" w16cid:durableId="2049140418">
    <w:abstractNumId w:val="1"/>
  </w:num>
  <w:num w:numId="5" w16cid:durableId="79102042">
    <w:abstractNumId w:val="6"/>
  </w:num>
  <w:num w:numId="6" w16cid:durableId="1167787014">
    <w:abstractNumId w:val="5"/>
  </w:num>
  <w:num w:numId="7" w16cid:durableId="97564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E6"/>
    <w:rsid w:val="00174E25"/>
    <w:rsid w:val="003151B0"/>
    <w:rsid w:val="00441B1A"/>
    <w:rsid w:val="005A5A51"/>
    <w:rsid w:val="005F572D"/>
    <w:rsid w:val="00736F2F"/>
    <w:rsid w:val="00754957"/>
    <w:rsid w:val="00767A5E"/>
    <w:rsid w:val="00834867"/>
    <w:rsid w:val="009263E6"/>
    <w:rsid w:val="00A97D46"/>
    <w:rsid w:val="00AD0C7C"/>
    <w:rsid w:val="00D9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54623"/>
  <w15:chartTrackingRefBased/>
  <w15:docId w15:val="{168F07A7-E655-4D43-BD66-45D5A452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3E6"/>
    <w:rPr>
      <w:b/>
      <w:bCs/>
      <w:smallCaps/>
      <w:color w:val="0F4761" w:themeColor="accent1" w:themeShade="BF"/>
      <w:spacing w:val="5"/>
    </w:rPr>
  </w:style>
  <w:style w:type="paragraph" w:customStyle="1" w:styleId="py-0">
    <w:name w:val="py-0"/>
    <w:basedOn w:val="Normal"/>
    <w:rsid w:val="00AD0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AD0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4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49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290</Words>
  <Characters>1825</Characters>
  <Application>Microsoft Office Word</Application>
  <DocSecurity>0</DocSecurity>
  <Lines>48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Karthik, Surya Narayan</dc:creator>
  <cp:keywords/>
  <dc:description/>
  <cp:lastModifiedBy>Karthik, Surya Narayan</cp:lastModifiedBy>
  <cp:revision>4</cp:revision>
  <dcterms:created xsi:type="dcterms:W3CDTF">2026-01-20T14:31:00Z</dcterms:created>
  <dcterms:modified xsi:type="dcterms:W3CDTF">2026-02-02T03:42:00Z</dcterms:modified>
</cp:coreProperties>
</file>