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75DC" w14:textId="216CDA31" w:rsidR="003C0CB0" w:rsidRDefault="00B87ACE" w:rsidP="00905B73">
      <w:pPr>
        <w:spacing w:line="360" w:lineRule="auto"/>
        <w:jc w:val="both"/>
        <w:rPr>
          <w:rFonts w:ascii="Times New Roman" w:hAnsi="Times New Roman" w:cs="Times New Roman"/>
          <w:sz w:val="24"/>
          <w:szCs w:val="24"/>
        </w:rPr>
      </w:pPr>
      <w:r w:rsidRPr="00905B73">
        <w:rPr>
          <w:rFonts w:ascii="Times New Roman" w:hAnsi="Times New Roman" w:cs="Times New Roman"/>
          <w:sz w:val="24"/>
          <w:szCs w:val="24"/>
        </w:rPr>
        <w:t>A smart city is the future goal to have cleaner and better amenities for the society. Smart underground infrastructure is an important feature to be considered while implementing a smart city</w:t>
      </w:r>
      <w:r w:rsidRPr="00905B73">
        <w:rPr>
          <w:rFonts w:ascii="Times New Roman" w:hAnsi="Times New Roman" w:cs="Times New Roman"/>
          <w:sz w:val="24"/>
          <w:szCs w:val="24"/>
        </w:rPr>
        <w:t xml:space="preserve">.in cities the lighting system and </w:t>
      </w:r>
      <w:r w:rsidRPr="00905B73">
        <w:rPr>
          <w:rFonts w:ascii="Times New Roman" w:hAnsi="Times New Roman" w:cs="Times New Roman"/>
          <w:sz w:val="24"/>
          <w:szCs w:val="24"/>
        </w:rPr>
        <w:t>Drainage system monitoring plays a vital role in the city</w:t>
      </w:r>
      <w:r w:rsidRPr="00905B73">
        <w:rPr>
          <w:rFonts w:ascii="Times New Roman" w:hAnsi="Times New Roman" w:cs="Times New Roman"/>
          <w:sz w:val="24"/>
          <w:szCs w:val="24"/>
        </w:rPr>
        <w:t xml:space="preserve">. </w:t>
      </w:r>
      <w:r w:rsidRPr="00905B73">
        <w:rPr>
          <w:rFonts w:ascii="Times New Roman" w:hAnsi="Times New Roman" w:cs="Times New Roman"/>
          <w:sz w:val="24"/>
          <w:szCs w:val="24"/>
        </w:rPr>
        <w:t>Since manual monitoring is incompetent, this leads to slow handling of problems in drainage and consumes more time to solve. To mitigate all these issues, the system using a wireless sensor network, consisting of sensor nodes is designed.</w:t>
      </w:r>
      <w:r w:rsidRPr="00905B73">
        <w:rPr>
          <w:rFonts w:ascii="Times New Roman" w:hAnsi="Times New Roman" w:cs="Times New Roman"/>
          <w:sz w:val="24"/>
          <w:szCs w:val="24"/>
        </w:rPr>
        <w:t xml:space="preserve">as come to </w:t>
      </w:r>
      <w:r w:rsidR="007D78B6" w:rsidRPr="00905B73">
        <w:rPr>
          <w:rFonts w:ascii="Times New Roman" w:hAnsi="Times New Roman" w:cs="Times New Roman"/>
          <w:sz w:val="24"/>
          <w:szCs w:val="24"/>
        </w:rPr>
        <w:t xml:space="preserve">The lighting system which targets the energy and automatic operation on economical affordable for the streets and immediate information response about the street lamp fault. Moreover, errors which occur due to manual operation can also eliminate. The </w:t>
      </w:r>
      <w:r w:rsidR="00183938" w:rsidRPr="00905B73">
        <w:rPr>
          <w:rFonts w:ascii="Times New Roman" w:hAnsi="Times New Roman" w:cs="Times New Roman"/>
          <w:sz w:val="24"/>
          <w:szCs w:val="24"/>
        </w:rPr>
        <w:t>streetlight</w:t>
      </w:r>
      <w:r w:rsidR="007D78B6" w:rsidRPr="00905B73">
        <w:rPr>
          <w:rFonts w:ascii="Times New Roman" w:hAnsi="Times New Roman" w:cs="Times New Roman"/>
          <w:sz w:val="24"/>
          <w:szCs w:val="24"/>
        </w:rPr>
        <w:t xml:space="preserve"> switched ON/OFF through an Internet of Things (IoT). The </w:t>
      </w:r>
      <w:r w:rsidR="00183938" w:rsidRPr="00905B73">
        <w:rPr>
          <w:rFonts w:ascii="Times New Roman" w:hAnsi="Times New Roman" w:cs="Times New Roman"/>
          <w:sz w:val="24"/>
          <w:szCs w:val="24"/>
        </w:rPr>
        <w:t>streetlight</w:t>
      </w:r>
      <w:r w:rsidR="007D78B6" w:rsidRPr="00905B73">
        <w:rPr>
          <w:rFonts w:ascii="Times New Roman" w:hAnsi="Times New Roman" w:cs="Times New Roman"/>
          <w:sz w:val="24"/>
          <w:szCs w:val="24"/>
        </w:rPr>
        <w:t xml:space="preserve"> system is checking the weather for </w:t>
      </w:r>
      <w:r w:rsidR="00183938" w:rsidRPr="00905B73">
        <w:rPr>
          <w:rFonts w:ascii="Times New Roman" w:hAnsi="Times New Roman" w:cs="Times New Roman"/>
          <w:sz w:val="24"/>
          <w:szCs w:val="24"/>
        </w:rPr>
        <w:t>streetlamp</w:t>
      </w:r>
      <w:r w:rsidR="007D78B6" w:rsidRPr="00905B73">
        <w:rPr>
          <w:rFonts w:ascii="Times New Roman" w:hAnsi="Times New Roman" w:cs="Times New Roman"/>
          <w:sz w:val="24"/>
          <w:szCs w:val="24"/>
        </w:rPr>
        <w:t xml:space="preserve"> ON/OFF condition. The weather is </w:t>
      </w:r>
      <w:r w:rsidR="00183938" w:rsidRPr="00905B73">
        <w:rPr>
          <w:rFonts w:ascii="Times New Roman" w:hAnsi="Times New Roman" w:cs="Times New Roman"/>
          <w:sz w:val="24"/>
          <w:szCs w:val="24"/>
        </w:rPr>
        <w:t>light,</w:t>
      </w:r>
      <w:r w:rsidR="007D78B6" w:rsidRPr="00905B73">
        <w:rPr>
          <w:rFonts w:ascii="Times New Roman" w:hAnsi="Times New Roman" w:cs="Times New Roman"/>
          <w:sz w:val="24"/>
          <w:szCs w:val="24"/>
        </w:rPr>
        <w:t xml:space="preserve"> or dark are sense through a LDR sensor, If the weather is light, the system will OFF. If the weather is dark, the light system will ON. After the light on the light condition also check through LDR sensor for light glow or not glow status. If light is not glowing, the sensor sends the value to </w:t>
      </w:r>
      <w:r w:rsidR="00183938" w:rsidRPr="00905B73">
        <w:rPr>
          <w:rFonts w:ascii="Times New Roman" w:hAnsi="Times New Roman" w:cs="Times New Roman"/>
          <w:sz w:val="24"/>
          <w:szCs w:val="24"/>
        </w:rPr>
        <w:t>streetlight</w:t>
      </w:r>
      <w:r w:rsidR="007D78B6" w:rsidRPr="00905B73">
        <w:rPr>
          <w:rFonts w:ascii="Times New Roman" w:hAnsi="Times New Roman" w:cs="Times New Roman"/>
          <w:sz w:val="24"/>
          <w:szCs w:val="24"/>
        </w:rPr>
        <w:t xml:space="preserve"> system. The </w:t>
      </w:r>
      <w:r w:rsidR="00183938" w:rsidRPr="00905B73">
        <w:rPr>
          <w:rFonts w:ascii="Times New Roman" w:hAnsi="Times New Roman" w:cs="Times New Roman"/>
          <w:sz w:val="24"/>
          <w:szCs w:val="24"/>
        </w:rPr>
        <w:t>streetlight</w:t>
      </w:r>
      <w:r w:rsidR="007D78B6" w:rsidRPr="00905B73">
        <w:rPr>
          <w:rFonts w:ascii="Times New Roman" w:hAnsi="Times New Roman" w:cs="Times New Roman"/>
          <w:sz w:val="24"/>
          <w:szCs w:val="24"/>
        </w:rPr>
        <w:t xml:space="preserve"> system </w:t>
      </w:r>
      <w:r w:rsidRPr="00905B73">
        <w:rPr>
          <w:rFonts w:ascii="Times New Roman" w:hAnsi="Times New Roman" w:cs="Times New Roman"/>
          <w:sz w:val="24"/>
          <w:szCs w:val="24"/>
        </w:rPr>
        <w:t xml:space="preserve">and drainage monitor device </w:t>
      </w:r>
      <w:r w:rsidR="007D78B6" w:rsidRPr="00905B73">
        <w:rPr>
          <w:rFonts w:ascii="Times New Roman" w:hAnsi="Times New Roman" w:cs="Times New Roman"/>
          <w:sz w:val="24"/>
          <w:szCs w:val="24"/>
        </w:rPr>
        <w:t>will generate message and send SMS to ward member and ward serviceman mobile number through GSM. At the same time the sensor values are stored in cloud server. We can access the system data in cloud anywhere and anytime</w:t>
      </w:r>
    </w:p>
    <w:p w14:paraId="68B82801" w14:textId="77777777" w:rsidR="00E72CEE" w:rsidRPr="00905B73" w:rsidRDefault="00E72CEE" w:rsidP="00905B73">
      <w:pPr>
        <w:spacing w:line="360" w:lineRule="auto"/>
        <w:jc w:val="both"/>
        <w:rPr>
          <w:rFonts w:ascii="Times New Roman" w:hAnsi="Times New Roman" w:cs="Times New Roman"/>
          <w:sz w:val="24"/>
          <w:szCs w:val="24"/>
        </w:rPr>
      </w:pPr>
    </w:p>
    <w:sectPr w:rsidR="00E72CEE" w:rsidRPr="00905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B6"/>
    <w:rsid w:val="00183938"/>
    <w:rsid w:val="003C0CB0"/>
    <w:rsid w:val="007D78B6"/>
    <w:rsid w:val="00905B73"/>
    <w:rsid w:val="00B87ACE"/>
    <w:rsid w:val="00E72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5C7B"/>
  <w15:chartTrackingRefBased/>
  <w15:docId w15:val="{65079699-EC6F-4436-90C1-B5DE4825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4</cp:revision>
  <dcterms:created xsi:type="dcterms:W3CDTF">2020-10-23T04:47:00Z</dcterms:created>
  <dcterms:modified xsi:type="dcterms:W3CDTF">2020-10-23T05:06:00Z</dcterms:modified>
</cp:coreProperties>
</file>