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D4E343">
      <w:pPr>
        <w:spacing w:after="0" w:line="360" w:lineRule="auto"/>
        <w:jc w:val="center"/>
        <w:rPr>
          <w:rFonts w:ascii="Bookman Old Style" w:hAnsi="Bookman Old Style" w:cs="Times New Roman"/>
          <w:b/>
          <w:bCs/>
          <w:i/>
          <w:iCs/>
          <w:color w:val="000000"/>
          <w:sz w:val="36"/>
          <w:szCs w:val="44"/>
        </w:rPr>
      </w:pPr>
      <w:bookmarkStart w:id="0" w:name="_GoBack"/>
      <w:bookmarkEnd w:id="0"/>
      <w:r>
        <w:rPr>
          <w:rFonts w:ascii="Bookman Old Style" w:hAnsi="Bookman Old Style" w:cs="Times New Roman"/>
          <w:b/>
          <w:bCs/>
          <w:i/>
          <w:iCs/>
          <w:color w:val="000000"/>
          <w:sz w:val="36"/>
          <w:szCs w:val="44"/>
        </w:rPr>
        <w:t>Chapter 1</w:t>
      </w:r>
    </w:p>
    <w:p w14:paraId="76C5F338">
      <w:pPr>
        <w:spacing w:after="0" w:line="360" w:lineRule="auto"/>
        <w:jc w:val="center"/>
        <w:rPr>
          <w:rFonts w:ascii="Bookman Old Style" w:hAnsi="Bookman Old Style" w:cs="Times New Roman"/>
          <w:b/>
          <w:bCs/>
          <w:iCs/>
          <w:color w:val="000000"/>
          <w:sz w:val="36"/>
          <w:szCs w:val="44"/>
        </w:rPr>
      </w:pPr>
      <w:r>
        <w:rPr>
          <w:rFonts w:ascii="Bookman Old Style" w:hAnsi="Bookman Old Style" w:cs="Times New Roman"/>
          <w:b/>
          <w:bCs/>
          <w:iCs/>
          <w:color w:val="000000"/>
          <w:sz w:val="36"/>
          <w:szCs w:val="44"/>
        </w:rPr>
        <w:t>INTRODUCTION</w:t>
      </w:r>
    </w:p>
    <w:p w14:paraId="19E978AF">
      <w:pPr>
        <w:spacing w:after="0" w:line="360" w:lineRule="auto"/>
        <w:jc w:val="both"/>
        <w:rPr>
          <w:rFonts w:ascii="Bookman Old Style" w:hAnsi="Bookman Old Style" w:cs="Times New Roman"/>
          <w:color w:val="000000"/>
        </w:rPr>
      </w:pPr>
      <w:r>
        <w:rPr>
          <w:rFonts w:ascii="Bookman Old Style" w:hAnsi="Bookman Old Style" w:cs="Times New Roman"/>
          <w:b/>
          <w:bCs/>
          <w:iCs/>
          <w:color w:val="000000"/>
          <w:sz w:val="36"/>
          <w:szCs w:val="36"/>
        </w:rPr>
        <w:t xml:space="preserve">1.1 </w:t>
      </w:r>
      <w:r>
        <w:rPr>
          <w:rFonts w:ascii="Bookman Old Style" w:hAnsi="Bookman Old Style" w:cs="Times New Roman"/>
          <w:b/>
          <w:sz w:val="36"/>
          <w:szCs w:val="36"/>
        </w:rPr>
        <w:t>Motivation</w:t>
      </w:r>
      <w:r>
        <w:rPr>
          <w:rFonts w:ascii="Bookman Old Style" w:hAnsi="Bookman Old Style" w:cs="TimesNewRomanPSMT"/>
          <w:sz w:val="24"/>
          <w:szCs w:val="24"/>
        </w:rPr>
        <w:tab/>
      </w:r>
      <w:r>
        <w:rPr>
          <w:rFonts w:ascii="Bookman Old Style" w:hAnsi="Bookman Old Style" w:cs="Times New Roman"/>
          <w:color w:val="000000"/>
        </w:rPr>
        <w:br w:type="textWrapping"/>
      </w:r>
      <w:r>
        <w:rPr>
          <w:rFonts w:ascii="Bookman Old Style" w:hAnsi="Bookman Old Style" w:cs="Times New Roman"/>
          <w:b/>
          <w:bCs/>
          <w:color w:val="000000"/>
          <w:sz w:val="36"/>
          <w:szCs w:val="36"/>
        </w:rPr>
        <w:t xml:space="preserve">Section </w:t>
      </w:r>
      <w:r>
        <w:rPr>
          <w:rFonts w:ascii="Bookman Old Style" w:hAnsi="Bookman Old Style" w:cs="Times New Roman"/>
          <w:i/>
          <w:iCs/>
          <w:color w:val="000000"/>
          <w:sz w:val="24"/>
          <w:szCs w:val="24"/>
        </w:rPr>
        <w:t xml:space="preserve">(Font size 18, Bookman Old Style, Bold) </w:t>
      </w:r>
      <w:r>
        <w:rPr>
          <w:rFonts w:ascii="Bookman Old Style" w:hAnsi="Bookman Old Style" w:cs="Times New Roman"/>
          <w:color w:val="000000"/>
          <w:sz w:val="24"/>
          <w:szCs w:val="24"/>
        </w:rPr>
        <w:t>One line spacing (one enter before section title) before section title. Entire write up should be in Bookman Old Style, Font size 12, with line spacing 1.5 and should be justified.</w:t>
      </w:r>
    </w:p>
    <w:p w14:paraId="456C41E0">
      <w:pPr>
        <w:spacing w:after="0" w:line="240" w:lineRule="auto"/>
        <w:jc w:val="both"/>
        <w:rPr>
          <w:rFonts w:ascii="Bookman Old Style" w:hAnsi="Bookman Old Style" w:cs="Times New Roman"/>
          <w:bCs/>
          <w:color w:val="000000"/>
          <w:sz w:val="24"/>
          <w:szCs w:val="24"/>
        </w:rPr>
      </w:pPr>
    </w:p>
    <w:p w14:paraId="76BDC8CF">
      <w:pPr>
        <w:spacing w:after="0" w:line="360" w:lineRule="auto"/>
        <w:jc w:val="both"/>
        <w:rPr>
          <w:rFonts w:ascii="Bookman Old Style" w:hAnsi="Bookman Old Style" w:cs="Times New Roman"/>
          <w:b/>
          <w:bCs/>
          <w:color w:val="000000"/>
          <w:sz w:val="28"/>
          <w:szCs w:val="28"/>
        </w:rPr>
      </w:pPr>
      <w:r>
        <w:rPr>
          <w:rFonts w:ascii="Bookman Old Style" w:hAnsi="Bookman Old Style" w:cs="Times New Roman"/>
          <w:b/>
          <w:bCs/>
          <w:color w:val="000000"/>
          <w:sz w:val="28"/>
          <w:szCs w:val="28"/>
        </w:rPr>
        <w:t xml:space="preserve">1.1.1 </w:t>
      </w:r>
      <w:r>
        <w:rPr>
          <w:rFonts w:ascii="Bookman Old Style" w:hAnsi="Bookman Old Style" w:cs="Times New Roman"/>
          <w:b/>
          <w:sz w:val="28"/>
          <w:szCs w:val="28"/>
        </w:rPr>
        <w:t>User requirement</w:t>
      </w:r>
    </w:p>
    <w:p w14:paraId="7421C8D2">
      <w:pPr>
        <w:spacing w:after="0" w:line="360" w:lineRule="auto"/>
        <w:jc w:val="both"/>
        <w:rPr>
          <w:rFonts w:ascii="Bookman Old Style" w:hAnsi="Bookman Old Style" w:cs="Times New Roman"/>
          <w:color w:val="000000"/>
        </w:rPr>
      </w:pPr>
      <w:r>
        <w:rPr>
          <w:rFonts w:ascii="Bookman Old Style" w:hAnsi="Bookman Old Style" w:cs="Times New Roman"/>
          <w:b/>
          <w:bCs/>
          <w:color w:val="000000"/>
          <w:sz w:val="28"/>
          <w:szCs w:val="28"/>
        </w:rPr>
        <w:t xml:space="preserve">Sub-section </w:t>
      </w:r>
      <w:r>
        <w:rPr>
          <w:rFonts w:ascii="Bookman Old Style" w:hAnsi="Bookman Old Style" w:cs="Times New Roman"/>
          <w:i/>
          <w:iCs/>
          <w:color w:val="000000"/>
          <w:sz w:val="24"/>
          <w:szCs w:val="24"/>
        </w:rPr>
        <w:t xml:space="preserve">(Font size 14, Bookman Old Style, Bold) </w:t>
      </w:r>
      <w:r>
        <w:rPr>
          <w:rFonts w:ascii="Bookman Old Style" w:hAnsi="Bookman Old Style" w:cs="Times New Roman"/>
          <w:color w:val="000000"/>
          <w:sz w:val="24"/>
          <w:szCs w:val="24"/>
        </w:rPr>
        <w:t>One line spacing (one enter before section title) before sub section title. Entire write up should be in Bookman Old Style, Font size 12, with line spacing 1.5 and should be justified.</w:t>
      </w:r>
    </w:p>
    <w:p w14:paraId="052655C4">
      <w:pPr>
        <w:spacing w:after="0" w:line="240" w:lineRule="auto"/>
        <w:jc w:val="both"/>
        <w:rPr>
          <w:rFonts w:ascii="Bookman Old Style" w:hAnsi="Bookman Old Style" w:cs="Times New Roman"/>
          <w:color w:val="000000"/>
        </w:rPr>
      </w:pPr>
    </w:p>
    <w:p w14:paraId="27407426">
      <w:pPr>
        <w:spacing w:after="0" w:line="360" w:lineRule="auto"/>
        <w:jc w:val="both"/>
        <w:rPr>
          <w:rFonts w:ascii="Bookman Old Style" w:hAnsi="Bookman Old Style" w:cs="Times New Roman"/>
          <w:b/>
          <w:color w:val="000000"/>
          <w:sz w:val="24"/>
          <w:szCs w:val="24"/>
        </w:rPr>
      </w:pPr>
      <w:r>
        <w:rPr>
          <w:rFonts w:ascii="Bookman Old Style" w:hAnsi="Bookman Old Style" w:cs="Times New Roman"/>
          <w:b/>
          <w:color w:val="000000"/>
          <w:sz w:val="24"/>
          <w:szCs w:val="24"/>
        </w:rPr>
        <w:t>1.1.1.1 ABCD</w:t>
      </w:r>
    </w:p>
    <w:p w14:paraId="7648A418">
      <w:pPr>
        <w:spacing w:after="0" w:line="360" w:lineRule="auto"/>
        <w:jc w:val="both"/>
        <w:rPr>
          <w:rFonts w:ascii="Bookman Old Style" w:hAnsi="Bookman Old Style" w:cs="Times New Roman"/>
          <w:color w:val="000000"/>
          <w:sz w:val="24"/>
          <w:szCs w:val="24"/>
        </w:rPr>
      </w:pPr>
      <w:r>
        <w:rPr>
          <w:rFonts w:ascii="Bookman Old Style" w:hAnsi="Bookman Old Style" w:cs="Times New Roman"/>
          <w:b/>
          <w:bCs/>
          <w:color w:val="000000"/>
          <w:sz w:val="24"/>
          <w:szCs w:val="24"/>
        </w:rPr>
        <w:t xml:space="preserve">Sub-sub-section </w:t>
      </w:r>
      <w:r>
        <w:rPr>
          <w:rFonts w:ascii="Bookman Old Style" w:hAnsi="Bookman Old Style" w:cs="Times New Roman"/>
          <w:i/>
          <w:iCs/>
          <w:color w:val="000000"/>
          <w:sz w:val="24"/>
          <w:szCs w:val="24"/>
        </w:rPr>
        <w:t xml:space="preserve">(Font size 12, Bookman Old Style, Bold) </w:t>
      </w:r>
      <w:r>
        <w:rPr>
          <w:rFonts w:ascii="Bookman Old Style" w:hAnsi="Bookman Old Style" w:cs="Times New Roman"/>
          <w:color w:val="000000"/>
          <w:sz w:val="24"/>
          <w:szCs w:val="24"/>
        </w:rPr>
        <w:t>One line spacing (one enter before section title) before sub section title. Entire write up should be in Bookman Old Style, Font size 12, with line spacing 1.5 and should be justified.</w:t>
      </w:r>
    </w:p>
    <w:p w14:paraId="465896CB">
      <w:pPr>
        <w:spacing w:after="0" w:line="240" w:lineRule="auto"/>
        <w:jc w:val="both"/>
        <w:rPr>
          <w:rFonts w:ascii="Bookman Old Style" w:hAnsi="Bookman Old Style" w:cs="Times New Roman"/>
          <w:color w:val="000000"/>
        </w:rPr>
      </w:pPr>
    </w:p>
    <w:p w14:paraId="526FF1EF">
      <w:pPr>
        <w:spacing w:after="0" w:line="240" w:lineRule="auto"/>
        <w:jc w:val="both"/>
        <w:rPr>
          <w:rFonts w:ascii="Bookman Old Style" w:hAnsi="Bookman Old Style" w:cs="Times New Roman"/>
          <w:b/>
          <w:color w:val="000000"/>
          <w:sz w:val="24"/>
          <w:szCs w:val="24"/>
        </w:rPr>
      </w:pPr>
      <w:r>
        <w:rPr>
          <w:rFonts w:ascii="Bookman Old Style" w:hAnsi="Bookman Old Style" w:cs="Times New Roman"/>
          <w:b/>
          <w:color w:val="FF0000"/>
          <w:sz w:val="24"/>
          <w:szCs w:val="24"/>
        </w:rPr>
        <w:t>General Instructions:</w:t>
      </w:r>
    </w:p>
    <w:p w14:paraId="1F65FC9D">
      <w:pPr>
        <w:spacing w:after="0"/>
        <w:jc w:val="both"/>
        <w:rPr>
          <w:rFonts w:ascii="Bookman Old Style" w:hAnsi="Bookman Old Style" w:cs="Times New Roman"/>
          <w:color w:val="000000"/>
          <w:sz w:val="24"/>
          <w:szCs w:val="24"/>
        </w:rPr>
      </w:pPr>
      <w:r>
        <w:rPr>
          <w:rFonts w:ascii="Bookman Old Style" w:hAnsi="Bookman Old Style" w:cs="Times New Roman"/>
          <w:b/>
          <w:bCs/>
          <w:color w:val="000000"/>
          <w:sz w:val="24"/>
          <w:szCs w:val="24"/>
        </w:rPr>
        <w:t xml:space="preserve">Page layout – </w:t>
      </w:r>
      <w:r>
        <w:rPr>
          <w:rFonts w:ascii="Bookman Old Style" w:hAnsi="Bookman Old Style" w:cs="Times New Roman"/>
          <w:color w:val="000000"/>
          <w:sz w:val="24"/>
          <w:szCs w:val="24"/>
        </w:rPr>
        <w:t xml:space="preserve">left margin – 3.8cm (1.5 Inch), </w:t>
      </w:r>
    </w:p>
    <w:p w14:paraId="16E8ABC2">
      <w:pPr>
        <w:spacing w:after="0"/>
        <w:jc w:val="both"/>
        <w:rPr>
          <w:rFonts w:ascii="Bookman Old Style" w:hAnsi="Bookman Old Style" w:cs="Times New Roman"/>
          <w:color w:val="000000"/>
          <w:sz w:val="24"/>
          <w:szCs w:val="24"/>
        </w:rPr>
      </w:pPr>
      <w:r>
        <w:rPr>
          <w:rFonts w:ascii="Bookman Old Style" w:hAnsi="Bookman Old Style" w:cs="Times New Roman"/>
          <w:color w:val="000000"/>
          <w:sz w:val="24"/>
          <w:szCs w:val="24"/>
        </w:rPr>
        <w:t xml:space="preserve">Top margin – 2.5cm (1 Inch), </w:t>
      </w:r>
    </w:p>
    <w:p w14:paraId="7EA14173">
      <w:pPr>
        <w:spacing w:after="0"/>
        <w:jc w:val="both"/>
        <w:rPr>
          <w:rFonts w:ascii="Bookman Old Style" w:hAnsi="Bookman Old Style" w:cs="Times New Roman"/>
          <w:color w:val="000000"/>
          <w:sz w:val="24"/>
          <w:szCs w:val="24"/>
        </w:rPr>
      </w:pPr>
      <w:r>
        <w:rPr>
          <w:rFonts w:ascii="Bookman Old Style" w:hAnsi="Bookman Old Style" w:cs="Times New Roman"/>
          <w:color w:val="000000"/>
          <w:sz w:val="24"/>
          <w:szCs w:val="24"/>
        </w:rPr>
        <w:t xml:space="preserve">Bottom – 2.5cm (1 Inch), </w:t>
      </w:r>
    </w:p>
    <w:p w14:paraId="1D29FDF1">
      <w:pPr>
        <w:spacing w:after="0"/>
        <w:jc w:val="both"/>
        <w:rPr>
          <w:rFonts w:ascii="Bookman Old Style" w:hAnsi="Bookman Old Style" w:cs="Times New Roman"/>
          <w:color w:val="000000"/>
          <w:sz w:val="24"/>
          <w:szCs w:val="24"/>
        </w:rPr>
      </w:pPr>
      <w:r>
        <w:rPr>
          <w:rFonts w:ascii="Bookman Old Style" w:hAnsi="Bookman Old Style" w:cs="Times New Roman"/>
          <w:color w:val="000000"/>
          <w:sz w:val="24"/>
          <w:szCs w:val="24"/>
        </w:rPr>
        <w:t xml:space="preserve">Right margin – 2.5cm (1 Inch). </w:t>
      </w:r>
    </w:p>
    <w:p w14:paraId="30FB02E8">
      <w:pPr>
        <w:spacing w:after="0"/>
        <w:jc w:val="both"/>
        <w:rPr>
          <w:rFonts w:ascii="Bookman Old Style" w:hAnsi="Bookman Old Style" w:cs="Times New Roman"/>
          <w:color w:val="000000"/>
          <w:sz w:val="24"/>
          <w:szCs w:val="24"/>
        </w:rPr>
      </w:pPr>
      <w:r>
        <w:rPr>
          <w:rFonts w:ascii="Bookman Old Style" w:hAnsi="Bookman Old Style" w:cs="Times New Roman"/>
          <w:color w:val="000000"/>
          <w:sz w:val="24"/>
          <w:szCs w:val="24"/>
        </w:rPr>
        <w:t xml:space="preserve">Spacing between Chapter No. and chapter title should be 2.5cm (approx. 3 line spacing) </w:t>
      </w:r>
    </w:p>
    <w:p w14:paraId="2F27BFCE">
      <w:pPr>
        <w:spacing w:after="0"/>
        <w:jc w:val="both"/>
        <w:rPr>
          <w:rFonts w:ascii="Bookman Old Style" w:hAnsi="Bookman Old Style" w:cs="Times New Roman"/>
          <w:color w:val="000000"/>
          <w:sz w:val="24"/>
          <w:szCs w:val="24"/>
        </w:rPr>
      </w:pPr>
      <w:r>
        <w:rPr>
          <w:rFonts w:ascii="Bookman Old Style" w:hAnsi="Bookman Old Style" w:cs="Times New Roman"/>
          <w:color w:val="000000"/>
          <w:sz w:val="24"/>
          <w:szCs w:val="24"/>
        </w:rPr>
        <w:t>Spacing between Chapter title and text should be 2cm (approx. 2.5 line spacing)</w:t>
      </w:r>
    </w:p>
    <w:p w14:paraId="21260C12">
      <w:pPr>
        <w:spacing w:after="0"/>
        <w:jc w:val="both"/>
        <w:rPr>
          <w:rFonts w:ascii="Bookman Old Style" w:hAnsi="Bookman Old Style" w:cs="Times New Roman"/>
          <w:b/>
          <w:bCs/>
          <w:color w:val="000000"/>
          <w:sz w:val="24"/>
          <w:szCs w:val="24"/>
        </w:rPr>
      </w:pPr>
    </w:p>
    <w:p w14:paraId="2E4D2EB6">
      <w:pPr>
        <w:spacing w:after="0" w:line="240" w:lineRule="auto"/>
        <w:jc w:val="both"/>
        <w:rPr>
          <w:rFonts w:ascii="Bookman Old Style" w:hAnsi="Bookman Old Style" w:cs="Times New Roman"/>
          <w:b/>
          <w:bCs/>
          <w:color w:val="000000"/>
          <w:sz w:val="24"/>
          <w:szCs w:val="24"/>
        </w:rPr>
      </w:pPr>
      <w:r>
        <w:rPr>
          <w:rFonts w:ascii="Bookman Old Style" w:hAnsi="Bookman Old Style" w:cs="Times New Roman"/>
          <w:b/>
          <w:bCs/>
          <w:color w:val="000000"/>
          <w:sz w:val="24"/>
          <w:szCs w:val="24"/>
        </w:rPr>
        <w:t xml:space="preserve">Note: (i) Final Printing should be on a bond paper. </w:t>
      </w:r>
    </w:p>
    <w:p w14:paraId="3E2B1266">
      <w:pPr>
        <w:spacing w:after="0" w:line="240" w:lineRule="auto"/>
        <w:jc w:val="both"/>
        <w:rPr>
          <w:rFonts w:ascii="Bookman Old Style" w:hAnsi="Bookman Old Style" w:cs="Times New Roman"/>
          <w:bCs/>
          <w:color w:val="000000"/>
          <w:sz w:val="24"/>
          <w:szCs w:val="24"/>
        </w:rPr>
      </w:pPr>
      <w:r>
        <w:rPr>
          <w:rFonts w:ascii="Bookman Old Style" w:hAnsi="Bookman Old Style" w:cs="Times New Roman"/>
          <w:b/>
          <w:bCs/>
          <w:color w:val="000000"/>
          <w:sz w:val="24"/>
          <w:szCs w:val="24"/>
        </w:rPr>
        <w:t xml:space="preserve">          (ii) Every Chapter should start on a new page </w:t>
      </w:r>
      <w:r>
        <w:rPr>
          <w:rFonts w:ascii="Bookman Old Style" w:hAnsi="Bookman Old Style" w:cs="Times New Roman"/>
          <w:bCs/>
          <w:color w:val="000000"/>
          <w:sz w:val="24"/>
          <w:szCs w:val="24"/>
        </w:rPr>
        <w:t>(</w:t>
      </w:r>
      <w:r>
        <w:rPr>
          <w:rFonts w:ascii="Bookman Old Style" w:hAnsi="Bookman Old Style" w:cs="Times New Roman"/>
          <w:color w:val="000000"/>
          <w:sz w:val="24"/>
          <w:szCs w:val="24"/>
        </w:rPr>
        <w:t>preferably from the right hand side page</w:t>
      </w:r>
      <w:r>
        <w:rPr>
          <w:rFonts w:ascii="Bookman Old Style" w:hAnsi="Bookman Old Style" w:cs="Times New Roman"/>
          <w:bCs/>
          <w:color w:val="000000"/>
          <w:sz w:val="24"/>
          <w:szCs w:val="24"/>
        </w:rPr>
        <w:t>).</w:t>
      </w:r>
    </w:p>
    <w:p w14:paraId="185CE199">
      <w:pPr>
        <w:spacing w:after="0" w:line="240" w:lineRule="auto"/>
        <w:jc w:val="both"/>
        <w:rPr>
          <w:rFonts w:ascii="Bookman Old Style" w:hAnsi="Bookman Old Style" w:cs="Times New Roman"/>
          <w:sz w:val="24"/>
          <w:szCs w:val="24"/>
        </w:rPr>
      </w:pPr>
      <w:r>
        <w:rPr>
          <w:rFonts w:ascii="Bookman Old Style" w:hAnsi="Bookman Old Style" w:cs="Times New Roman"/>
          <w:b/>
          <w:bCs/>
          <w:color w:val="000000"/>
          <w:sz w:val="24"/>
          <w:szCs w:val="24"/>
        </w:rPr>
        <w:t xml:space="preserve">         </w:t>
      </w:r>
    </w:p>
    <w:p w14:paraId="36F77FD0">
      <w:pPr>
        <w:spacing w:after="0" w:line="240" w:lineRule="auto"/>
        <w:jc w:val="center"/>
        <w:rPr>
          <w:rFonts w:ascii="Bookman Old Style" w:hAnsi="Bookman Old Style" w:cs="Times New Roman"/>
          <w:sz w:val="24"/>
          <w:szCs w:val="24"/>
        </w:rPr>
      </w:pPr>
    </w:p>
    <w:p w14:paraId="6C8F0273">
      <w:pPr>
        <w:spacing w:after="0" w:line="240" w:lineRule="auto"/>
        <w:jc w:val="center"/>
        <w:rPr>
          <w:rFonts w:ascii="Bookman Old Style" w:hAnsi="Bookman Old Style" w:cs="Times New Roman"/>
          <w:sz w:val="24"/>
          <w:szCs w:val="24"/>
        </w:rPr>
      </w:pPr>
    </w:p>
    <w:p w14:paraId="3310CF85">
      <w:pPr>
        <w:spacing w:after="0" w:line="240" w:lineRule="auto"/>
        <w:jc w:val="both"/>
        <w:rPr>
          <w:rFonts w:ascii="Bookman Old Style" w:hAnsi="Bookman Old Style" w:cs="Times New Roman"/>
          <w:b/>
          <w:sz w:val="24"/>
          <w:szCs w:val="24"/>
        </w:rPr>
      </w:pPr>
      <w:r>
        <w:rPr>
          <w:rFonts w:ascii="Bookman Old Style" w:hAnsi="Bookman Old Style" w:cs="Times New Roman"/>
          <w:b/>
          <w:sz w:val="24"/>
          <w:szCs w:val="24"/>
        </w:rPr>
        <w:t>Sample Figure and Table:</w:t>
      </w:r>
    </w:p>
    <w:p w14:paraId="5A5D2212">
      <w:pPr>
        <w:spacing w:after="0" w:line="240" w:lineRule="auto"/>
        <w:jc w:val="both"/>
        <w:rPr>
          <w:rFonts w:ascii="Bookman Old Style" w:hAnsi="Bookman Old Style" w:cs="Times New Roman"/>
          <w:b/>
          <w:sz w:val="24"/>
          <w:szCs w:val="24"/>
        </w:rPr>
      </w:pPr>
    </w:p>
    <w:p w14:paraId="0455C550">
      <w:pPr>
        <w:spacing w:after="0" w:line="240" w:lineRule="auto"/>
        <w:jc w:val="center"/>
        <w:rPr>
          <w:rFonts w:ascii="Bookman Old Style" w:hAnsi="Bookman Old Style" w:cs="Times New Roman"/>
          <w:sz w:val="24"/>
          <w:szCs w:val="24"/>
        </w:rPr>
      </w:pPr>
    </w:p>
    <w:p w14:paraId="41E9238E">
      <w:pPr>
        <w:spacing w:after="0" w:line="240" w:lineRule="auto"/>
        <w:jc w:val="center"/>
        <w:rPr>
          <w:rFonts w:ascii="Bookman Old Style" w:hAnsi="Bookman Old Style" w:cs="Times New Roman"/>
          <w:sz w:val="24"/>
          <w:szCs w:val="24"/>
        </w:rPr>
      </w:pPr>
      <w:r>
        <w:rPr>
          <w:rFonts w:ascii="Bookman Old Style" w:hAnsi="Bookman Old Style" w:cs="Times New Roman"/>
          <w:sz w:val="24"/>
          <w:szCs w:val="24"/>
        </w:rPr>
        <w:drawing>
          <wp:inline distT="0" distB="0" distL="0" distR="0">
            <wp:extent cx="3115310" cy="3091180"/>
            <wp:effectExtent l="0" t="0" r="889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3115310" cy="3091180"/>
                    </a:xfrm>
                    <a:prstGeom prst="rect">
                      <a:avLst/>
                    </a:prstGeom>
                    <a:noFill/>
                  </pic:spPr>
                </pic:pic>
              </a:graphicData>
            </a:graphic>
          </wp:inline>
        </w:drawing>
      </w:r>
    </w:p>
    <w:p w14:paraId="3DE13A73">
      <w:pPr>
        <w:pStyle w:val="9"/>
        <w:jc w:val="center"/>
        <w:rPr>
          <w:rFonts w:ascii="Bookman Old Style" w:hAnsi="Bookman Old Style"/>
          <w:sz w:val="22"/>
        </w:rPr>
      </w:pPr>
      <w:r>
        <w:rPr>
          <w:rFonts w:ascii="Bookman Old Style" w:hAnsi="Bookman Old Style"/>
          <w:b/>
          <w:sz w:val="22"/>
        </w:rPr>
        <w:t xml:space="preserve">Figure 1.1: </w:t>
      </w:r>
      <w:r>
        <w:rPr>
          <w:rFonts w:ascii="Bookman Old Style" w:hAnsi="Bookman Old Style"/>
          <w:sz w:val="22"/>
        </w:rPr>
        <w:t>Growth of SMS – World from 2000 to 2015F (F stands for Forecast) Source: Portio Research Ltd</w:t>
      </w:r>
    </w:p>
    <w:p w14:paraId="095E7F49">
      <w:pPr>
        <w:pStyle w:val="5"/>
        <w:spacing w:after="0"/>
        <w:jc w:val="center"/>
        <w:rPr>
          <w:rFonts w:ascii="Bookman Old Style" w:hAnsi="Bookman Old Style" w:eastAsia="SimSun"/>
          <w:b w:val="0"/>
          <w:bCs w:val="0"/>
          <w:i/>
          <w:color w:val="auto"/>
          <w:sz w:val="22"/>
          <w:szCs w:val="20"/>
        </w:rPr>
      </w:pPr>
    </w:p>
    <w:p w14:paraId="2CE76867"/>
    <w:p w14:paraId="6626BBA2">
      <w:pPr>
        <w:pStyle w:val="5"/>
        <w:spacing w:after="0"/>
        <w:jc w:val="center"/>
        <w:rPr>
          <w:rFonts w:ascii="Bookman Old Style" w:hAnsi="Bookman Old Style"/>
          <w:sz w:val="20"/>
        </w:rPr>
      </w:pPr>
      <w:r>
        <w:rPr>
          <w:rFonts w:ascii="Bookman Old Style" w:hAnsi="Bookman Old Style" w:eastAsia="SimSun"/>
          <w:bCs w:val="0"/>
          <w:color w:val="auto"/>
          <w:sz w:val="22"/>
          <w:szCs w:val="20"/>
        </w:rPr>
        <w:t>Table 2.1:</w:t>
      </w:r>
      <w:r>
        <w:rPr>
          <w:rFonts w:ascii="Bookman Old Style" w:hAnsi="Bookman Old Style" w:eastAsia="SimSun"/>
          <w:b w:val="0"/>
          <w:bCs w:val="0"/>
          <w:color w:val="auto"/>
          <w:sz w:val="22"/>
          <w:szCs w:val="20"/>
        </w:rPr>
        <w:t>Mobile behavior in United States, EU5 (UK, Germany, France, Spain and Italy) and Japan – October, November, December 2010 Percent of total mobile audience (Age 13+)</w:t>
      </w:r>
    </w:p>
    <w:tbl>
      <w:tblPr>
        <w:tblStyle w:val="3"/>
        <w:tblW w:w="504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160"/>
        <w:gridCol w:w="990"/>
        <w:gridCol w:w="900"/>
        <w:gridCol w:w="990"/>
      </w:tblGrid>
      <w:tr w14:paraId="0BF7BD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160" w:type="dxa"/>
          </w:tcPr>
          <w:p w14:paraId="04641F02">
            <w:pPr>
              <w:rPr>
                <w:rFonts w:ascii="Bookman Old Style" w:hAnsi="Bookman Old Style" w:cs="Times New Roman"/>
                <w:sz w:val="18"/>
                <w:szCs w:val="16"/>
              </w:rPr>
            </w:pPr>
          </w:p>
        </w:tc>
        <w:tc>
          <w:tcPr>
            <w:tcW w:w="990" w:type="dxa"/>
          </w:tcPr>
          <w:p w14:paraId="185480E3">
            <w:pPr>
              <w:rPr>
                <w:rFonts w:ascii="Bookman Old Style" w:hAnsi="Bookman Old Style" w:cs="Times New Roman"/>
                <w:b/>
                <w:sz w:val="18"/>
                <w:szCs w:val="16"/>
              </w:rPr>
            </w:pPr>
            <w:r>
              <w:rPr>
                <w:rFonts w:ascii="Bookman Old Style" w:hAnsi="Bookman Old Style" w:cs="Times New Roman"/>
                <w:b/>
                <w:sz w:val="18"/>
                <w:szCs w:val="16"/>
              </w:rPr>
              <w:t>US</w:t>
            </w:r>
          </w:p>
        </w:tc>
        <w:tc>
          <w:tcPr>
            <w:tcW w:w="900" w:type="dxa"/>
          </w:tcPr>
          <w:p w14:paraId="65567C68">
            <w:pPr>
              <w:rPr>
                <w:rFonts w:ascii="Bookman Old Style" w:hAnsi="Bookman Old Style" w:cs="Times New Roman"/>
                <w:b/>
                <w:sz w:val="18"/>
                <w:szCs w:val="16"/>
              </w:rPr>
            </w:pPr>
            <w:r>
              <w:rPr>
                <w:rFonts w:ascii="Bookman Old Style" w:hAnsi="Bookman Old Style" w:cs="Times New Roman"/>
                <w:b/>
                <w:sz w:val="18"/>
                <w:szCs w:val="16"/>
              </w:rPr>
              <w:t>Europe</w:t>
            </w:r>
          </w:p>
        </w:tc>
        <w:tc>
          <w:tcPr>
            <w:tcW w:w="990" w:type="dxa"/>
          </w:tcPr>
          <w:p w14:paraId="4F7A378D">
            <w:pPr>
              <w:rPr>
                <w:rFonts w:ascii="Bookman Old Style" w:hAnsi="Bookman Old Style" w:cs="Times New Roman"/>
                <w:b/>
                <w:sz w:val="18"/>
                <w:szCs w:val="16"/>
              </w:rPr>
            </w:pPr>
            <w:r>
              <w:rPr>
                <w:rFonts w:ascii="Bookman Old Style" w:hAnsi="Bookman Old Style" w:cs="Times New Roman"/>
                <w:b/>
                <w:sz w:val="18"/>
                <w:szCs w:val="16"/>
              </w:rPr>
              <w:t>Japan</w:t>
            </w:r>
          </w:p>
        </w:tc>
      </w:tr>
      <w:tr w14:paraId="4E51BF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40" w:type="dxa"/>
            <w:gridSpan w:val="4"/>
          </w:tcPr>
          <w:p w14:paraId="005582E9">
            <w:pPr>
              <w:rPr>
                <w:rFonts w:ascii="Bookman Old Style" w:hAnsi="Bookman Old Style" w:cs="Times New Roman"/>
                <w:sz w:val="18"/>
                <w:szCs w:val="16"/>
              </w:rPr>
            </w:pPr>
            <w:r>
              <w:rPr>
                <w:rFonts w:ascii="Bookman Old Style" w:hAnsi="Bookman Old Style" w:cs="Times New Roman"/>
                <w:b/>
                <w:sz w:val="18"/>
                <w:szCs w:val="16"/>
              </w:rPr>
              <w:t>Used Messaging</w:t>
            </w:r>
          </w:p>
        </w:tc>
      </w:tr>
      <w:tr w14:paraId="4F9589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160" w:type="dxa"/>
            <w:vAlign w:val="center"/>
          </w:tcPr>
          <w:p w14:paraId="1E7EA323">
            <w:pPr>
              <w:jc w:val="center"/>
              <w:rPr>
                <w:rFonts w:ascii="Bookman Old Style" w:hAnsi="Bookman Old Style" w:cs="Times New Roman"/>
                <w:sz w:val="18"/>
                <w:szCs w:val="16"/>
              </w:rPr>
            </w:pPr>
            <w:r>
              <w:rPr>
                <w:rFonts w:ascii="Bookman Old Style" w:hAnsi="Bookman Old Style" w:cs="Times New Roman"/>
                <w:sz w:val="18"/>
                <w:szCs w:val="16"/>
              </w:rPr>
              <w:t>Sent Text Message</w:t>
            </w:r>
          </w:p>
        </w:tc>
        <w:tc>
          <w:tcPr>
            <w:tcW w:w="990" w:type="dxa"/>
            <w:vAlign w:val="center"/>
          </w:tcPr>
          <w:p w14:paraId="394B46D0">
            <w:pPr>
              <w:jc w:val="center"/>
              <w:rPr>
                <w:rFonts w:ascii="Bookman Old Style" w:hAnsi="Bookman Old Style" w:cs="Times New Roman"/>
                <w:sz w:val="18"/>
                <w:szCs w:val="16"/>
              </w:rPr>
            </w:pPr>
            <w:r>
              <w:rPr>
                <w:rFonts w:ascii="Bookman Old Style" w:hAnsi="Bookman Old Style" w:cs="Times New Roman"/>
                <w:sz w:val="18"/>
                <w:szCs w:val="16"/>
              </w:rPr>
              <w:t>68%</w:t>
            </w:r>
          </w:p>
        </w:tc>
        <w:tc>
          <w:tcPr>
            <w:tcW w:w="900" w:type="dxa"/>
            <w:vAlign w:val="center"/>
          </w:tcPr>
          <w:p w14:paraId="40730913">
            <w:pPr>
              <w:jc w:val="center"/>
              <w:rPr>
                <w:rFonts w:ascii="Bookman Old Style" w:hAnsi="Bookman Old Style" w:cs="Times New Roman"/>
                <w:sz w:val="18"/>
                <w:szCs w:val="16"/>
              </w:rPr>
            </w:pPr>
            <w:r>
              <w:rPr>
                <w:rFonts w:ascii="Bookman Old Style" w:hAnsi="Bookman Old Style" w:cs="Times New Roman"/>
                <w:sz w:val="18"/>
                <w:szCs w:val="16"/>
              </w:rPr>
              <w:t>82.7%</w:t>
            </w:r>
          </w:p>
        </w:tc>
        <w:tc>
          <w:tcPr>
            <w:tcW w:w="990" w:type="dxa"/>
            <w:vAlign w:val="center"/>
          </w:tcPr>
          <w:p w14:paraId="36D10267">
            <w:pPr>
              <w:jc w:val="center"/>
              <w:rPr>
                <w:rFonts w:ascii="Bookman Old Style" w:hAnsi="Bookman Old Style" w:cs="Times New Roman"/>
                <w:sz w:val="18"/>
                <w:szCs w:val="16"/>
              </w:rPr>
            </w:pPr>
            <w:r>
              <w:rPr>
                <w:rFonts w:ascii="Bookman Old Style" w:hAnsi="Bookman Old Style" w:cs="Times New Roman"/>
                <w:sz w:val="18"/>
                <w:szCs w:val="16"/>
              </w:rPr>
              <w:t>41.6%</w:t>
            </w:r>
          </w:p>
        </w:tc>
      </w:tr>
      <w:tr w14:paraId="33D975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160" w:type="dxa"/>
            <w:vAlign w:val="center"/>
          </w:tcPr>
          <w:p w14:paraId="6682F92D">
            <w:pPr>
              <w:jc w:val="center"/>
              <w:rPr>
                <w:rFonts w:ascii="Bookman Old Style" w:hAnsi="Bookman Old Style" w:cs="Times New Roman"/>
                <w:sz w:val="18"/>
                <w:szCs w:val="16"/>
              </w:rPr>
            </w:pPr>
            <w:r>
              <w:rPr>
                <w:rFonts w:ascii="Bookman Old Style" w:hAnsi="Bookman Old Style" w:cs="Times New Roman"/>
                <w:sz w:val="18"/>
                <w:szCs w:val="16"/>
              </w:rPr>
              <w:t>Instant Messaging</w:t>
            </w:r>
          </w:p>
        </w:tc>
        <w:tc>
          <w:tcPr>
            <w:tcW w:w="990" w:type="dxa"/>
            <w:vAlign w:val="center"/>
          </w:tcPr>
          <w:p w14:paraId="612C19CD">
            <w:pPr>
              <w:jc w:val="center"/>
              <w:rPr>
                <w:rFonts w:ascii="Bookman Old Style" w:hAnsi="Bookman Old Style" w:cs="Times New Roman"/>
                <w:sz w:val="18"/>
                <w:szCs w:val="16"/>
              </w:rPr>
            </w:pPr>
            <w:r>
              <w:rPr>
                <w:rFonts w:ascii="Bookman Old Style" w:hAnsi="Bookman Old Style" w:cs="Times New Roman"/>
                <w:sz w:val="18"/>
                <w:szCs w:val="16"/>
              </w:rPr>
              <w:t>17.2%</w:t>
            </w:r>
          </w:p>
        </w:tc>
        <w:tc>
          <w:tcPr>
            <w:tcW w:w="900" w:type="dxa"/>
            <w:vAlign w:val="center"/>
          </w:tcPr>
          <w:p w14:paraId="3D2A55DF">
            <w:pPr>
              <w:jc w:val="center"/>
              <w:rPr>
                <w:rFonts w:ascii="Bookman Old Style" w:hAnsi="Bookman Old Style" w:cs="Times New Roman"/>
                <w:sz w:val="18"/>
                <w:szCs w:val="16"/>
              </w:rPr>
            </w:pPr>
            <w:r>
              <w:rPr>
                <w:rFonts w:ascii="Bookman Old Style" w:hAnsi="Bookman Old Style" w:cs="Times New Roman"/>
                <w:sz w:val="18"/>
                <w:szCs w:val="16"/>
              </w:rPr>
              <w:t>14.2%</w:t>
            </w:r>
          </w:p>
        </w:tc>
        <w:tc>
          <w:tcPr>
            <w:tcW w:w="990" w:type="dxa"/>
            <w:vAlign w:val="center"/>
          </w:tcPr>
          <w:p w14:paraId="3A7E1A79">
            <w:pPr>
              <w:jc w:val="center"/>
              <w:rPr>
                <w:rFonts w:ascii="Bookman Old Style" w:hAnsi="Bookman Old Style" w:cs="Times New Roman"/>
                <w:sz w:val="18"/>
                <w:szCs w:val="16"/>
              </w:rPr>
            </w:pPr>
            <w:r>
              <w:rPr>
                <w:rFonts w:ascii="Bookman Old Style" w:hAnsi="Bookman Old Style" w:cs="Times New Roman"/>
                <w:sz w:val="18"/>
                <w:szCs w:val="16"/>
              </w:rPr>
              <w:t>3.6%</w:t>
            </w:r>
          </w:p>
        </w:tc>
      </w:tr>
      <w:tr w14:paraId="0B3F9E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40" w:type="dxa"/>
            <w:gridSpan w:val="4"/>
            <w:vAlign w:val="center"/>
          </w:tcPr>
          <w:p w14:paraId="3CB3D84C">
            <w:pPr>
              <w:jc w:val="center"/>
              <w:rPr>
                <w:rFonts w:ascii="Bookman Old Style" w:hAnsi="Bookman Old Style" w:cs="Times New Roman"/>
                <w:sz w:val="18"/>
                <w:szCs w:val="16"/>
              </w:rPr>
            </w:pPr>
            <w:r>
              <w:rPr>
                <w:rFonts w:ascii="Bookman Old Style" w:hAnsi="Bookman Old Style" w:cs="Times New Roman"/>
                <w:b/>
                <w:sz w:val="18"/>
                <w:szCs w:val="16"/>
              </w:rPr>
              <w:t>Accessed Financial Services</w:t>
            </w:r>
          </w:p>
        </w:tc>
      </w:tr>
      <w:tr w14:paraId="5FAAEC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160" w:type="dxa"/>
            <w:vAlign w:val="center"/>
          </w:tcPr>
          <w:p w14:paraId="3F3C07EB">
            <w:pPr>
              <w:jc w:val="center"/>
              <w:rPr>
                <w:rFonts w:ascii="Bookman Old Style" w:hAnsi="Bookman Old Style" w:cs="Times New Roman"/>
                <w:sz w:val="18"/>
                <w:szCs w:val="16"/>
              </w:rPr>
            </w:pPr>
            <w:r>
              <w:rPr>
                <w:rFonts w:ascii="Bookman Old Style" w:hAnsi="Bookman Old Style" w:cs="Times New Roman"/>
                <w:sz w:val="18"/>
                <w:szCs w:val="16"/>
              </w:rPr>
              <w:t>Bank Accounts</w:t>
            </w:r>
          </w:p>
        </w:tc>
        <w:tc>
          <w:tcPr>
            <w:tcW w:w="990" w:type="dxa"/>
            <w:vAlign w:val="center"/>
          </w:tcPr>
          <w:p w14:paraId="281DB12B">
            <w:pPr>
              <w:jc w:val="center"/>
              <w:rPr>
                <w:rFonts w:ascii="Bookman Old Style" w:hAnsi="Bookman Old Style" w:cs="Times New Roman"/>
                <w:sz w:val="18"/>
                <w:szCs w:val="16"/>
              </w:rPr>
            </w:pPr>
            <w:r>
              <w:rPr>
                <w:rFonts w:ascii="Bookman Old Style" w:hAnsi="Bookman Old Style" w:cs="Times New Roman"/>
                <w:sz w:val="18"/>
                <w:szCs w:val="16"/>
              </w:rPr>
              <w:t>11.4%</w:t>
            </w:r>
          </w:p>
        </w:tc>
        <w:tc>
          <w:tcPr>
            <w:tcW w:w="900" w:type="dxa"/>
            <w:vAlign w:val="center"/>
          </w:tcPr>
          <w:p w14:paraId="1BC1A8E3">
            <w:pPr>
              <w:jc w:val="center"/>
              <w:rPr>
                <w:rFonts w:ascii="Bookman Old Style" w:hAnsi="Bookman Old Style" w:cs="Times New Roman"/>
                <w:sz w:val="18"/>
                <w:szCs w:val="16"/>
              </w:rPr>
            </w:pPr>
            <w:r>
              <w:rPr>
                <w:rFonts w:ascii="Bookman Old Style" w:hAnsi="Bookman Old Style" w:cs="Times New Roman"/>
                <w:sz w:val="18"/>
                <w:szCs w:val="16"/>
              </w:rPr>
              <w:t>8%</w:t>
            </w:r>
          </w:p>
        </w:tc>
        <w:tc>
          <w:tcPr>
            <w:tcW w:w="990" w:type="dxa"/>
            <w:vAlign w:val="center"/>
          </w:tcPr>
          <w:p w14:paraId="5367A3A2">
            <w:pPr>
              <w:jc w:val="center"/>
              <w:rPr>
                <w:rFonts w:ascii="Bookman Old Style" w:hAnsi="Bookman Old Style" w:cs="Times New Roman"/>
                <w:sz w:val="18"/>
                <w:szCs w:val="16"/>
              </w:rPr>
            </w:pPr>
            <w:r>
              <w:rPr>
                <w:rFonts w:ascii="Bookman Old Style" w:hAnsi="Bookman Old Style" w:cs="Times New Roman"/>
                <w:sz w:val="18"/>
                <w:szCs w:val="16"/>
              </w:rPr>
              <w:t>7%</w:t>
            </w:r>
          </w:p>
        </w:tc>
      </w:tr>
      <w:tr w14:paraId="5563E4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160" w:type="dxa"/>
            <w:vAlign w:val="center"/>
          </w:tcPr>
          <w:p w14:paraId="69E803C0">
            <w:pPr>
              <w:jc w:val="center"/>
              <w:rPr>
                <w:rFonts w:ascii="Bookman Old Style" w:hAnsi="Bookman Old Style" w:cs="Times New Roman"/>
                <w:sz w:val="18"/>
                <w:szCs w:val="16"/>
              </w:rPr>
            </w:pPr>
            <w:r>
              <w:rPr>
                <w:rFonts w:ascii="Bookman Old Style" w:hAnsi="Bookman Old Style" w:cs="Times New Roman"/>
                <w:sz w:val="18"/>
                <w:szCs w:val="16"/>
              </w:rPr>
              <w:t>Financial news or stock quotes</w:t>
            </w:r>
          </w:p>
        </w:tc>
        <w:tc>
          <w:tcPr>
            <w:tcW w:w="990" w:type="dxa"/>
            <w:vAlign w:val="center"/>
          </w:tcPr>
          <w:p w14:paraId="6D9B24BE">
            <w:pPr>
              <w:jc w:val="center"/>
              <w:rPr>
                <w:rFonts w:ascii="Bookman Old Style" w:hAnsi="Bookman Old Style" w:cs="Times New Roman"/>
                <w:sz w:val="18"/>
                <w:szCs w:val="16"/>
              </w:rPr>
            </w:pPr>
            <w:r>
              <w:rPr>
                <w:rFonts w:ascii="Bookman Old Style" w:hAnsi="Bookman Old Style" w:cs="Times New Roman"/>
                <w:sz w:val="18"/>
                <w:szCs w:val="16"/>
              </w:rPr>
              <w:t>10.2%</w:t>
            </w:r>
          </w:p>
        </w:tc>
        <w:tc>
          <w:tcPr>
            <w:tcW w:w="900" w:type="dxa"/>
            <w:vAlign w:val="center"/>
          </w:tcPr>
          <w:p w14:paraId="3C41EBBD">
            <w:pPr>
              <w:jc w:val="center"/>
              <w:rPr>
                <w:rFonts w:ascii="Bookman Old Style" w:hAnsi="Bookman Old Style" w:cs="Times New Roman"/>
                <w:sz w:val="18"/>
                <w:szCs w:val="16"/>
              </w:rPr>
            </w:pPr>
            <w:r>
              <w:rPr>
                <w:rFonts w:ascii="Bookman Old Style" w:hAnsi="Bookman Old Style" w:cs="Times New Roman"/>
                <w:sz w:val="18"/>
                <w:szCs w:val="16"/>
              </w:rPr>
              <w:t>8%</w:t>
            </w:r>
          </w:p>
        </w:tc>
        <w:tc>
          <w:tcPr>
            <w:tcW w:w="990" w:type="dxa"/>
            <w:vAlign w:val="center"/>
          </w:tcPr>
          <w:p w14:paraId="2D008397">
            <w:pPr>
              <w:keepNext/>
              <w:jc w:val="center"/>
              <w:rPr>
                <w:rFonts w:ascii="Bookman Old Style" w:hAnsi="Bookman Old Style" w:cs="Times New Roman"/>
                <w:sz w:val="18"/>
                <w:szCs w:val="16"/>
              </w:rPr>
            </w:pPr>
            <w:r>
              <w:rPr>
                <w:rFonts w:ascii="Bookman Old Style" w:hAnsi="Bookman Old Style" w:cs="Times New Roman"/>
                <w:sz w:val="18"/>
                <w:szCs w:val="16"/>
              </w:rPr>
              <w:t>16.5%</w:t>
            </w:r>
          </w:p>
        </w:tc>
      </w:tr>
    </w:tbl>
    <w:p w14:paraId="6BA9F82E">
      <w:pPr>
        <w:pStyle w:val="9"/>
        <w:jc w:val="center"/>
        <w:rPr>
          <w:rFonts w:ascii="Bookman Old Style" w:hAnsi="Bookman Old Style"/>
          <w:szCs w:val="16"/>
        </w:rPr>
      </w:pPr>
      <w:r>
        <w:rPr>
          <w:rFonts w:ascii="Bookman Old Style" w:hAnsi="Bookman Old Style"/>
          <w:sz w:val="24"/>
        </w:rPr>
        <w:t>Source: comScoreMobiLens (Feb 2011)</w:t>
      </w:r>
    </w:p>
    <w:p w14:paraId="711A33D9">
      <w:pPr>
        <w:spacing w:after="0" w:line="240" w:lineRule="auto"/>
        <w:jc w:val="center"/>
        <w:rPr>
          <w:rFonts w:ascii="Bookman Old Style" w:hAnsi="Bookman Old Style" w:cs="Times New Roman"/>
          <w:sz w:val="24"/>
          <w:szCs w:val="24"/>
        </w:rPr>
      </w:pPr>
    </w:p>
    <w:sectPr>
      <w:pgSz w:w="11909" w:h="16834"/>
      <w:pgMar w:top="1440" w:right="1440" w:bottom="1440" w:left="216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Bookman Old Style">
    <w:panose1 w:val="02050604050505020204"/>
    <w:charset w:val="00"/>
    <w:family w:val="roman"/>
    <w:pitch w:val="default"/>
    <w:sig w:usb0="00000287" w:usb1="00000000" w:usb2="00000000" w:usb3="00000000" w:csb0="2000009F" w:csb1="DFD70000"/>
  </w:font>
  <w:font w:name="TimesNewRomanPSMT">
    <w:altName w:val="Times New Roman"/>
    <w:panose1 w:val="00000000000000000000"/>
    <w:charset w:val="00"/>
    <w:family w:val="roman"/>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61D9C"/>
    <w:rsid w:val="00026672"/>
    <w:rsid w:val="007D4333"/>
    <w:rsid w:val="0083537E"/>
    <w:rsid w:val="008E0528"/>
    <w:rsid w:val="00936561"/>
    <w:rsid w:val="00997519"/>
    <w:rsid w:val="00A61D9C"/>
    <w:rsid w:val="00B8139D"/>
    <w:rsid w:val="00B81DDB"/>
    <w:rsid w:val="00BD6D39"/>
    <w:rsid w:val="00C04AEF"/>
    <w:rsid w:val="00CF4B34"/>
    <w:rsid w:val="00D33EAE"/>
    <w:rsid w:val="00F904DE"/>
    <w:rsid w:val="65370D0A"/>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nhideWhenUsed="0" w:uiPriority="0" w:name="footnote text"/>
    <w:lsdException w:uiPriority="99" w:name="annotation text"/>
    <w:lsdException w:uiPriority="99" w:name="header"/>
    <w:lsdException w:uiPriority="99" w:name="footer"/>
    <w:lsdException w:uiPriority="99" w:name="index heading"/>
    <w:lsdException w:qFormat="1"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8"/>
    <w:semiHidden/>
    <w:unhideWhenUsed/>
    <w:uiPriority w:val="99"/>
    <w:pPr>
      <w:spacing w:after="0" w:line="240" w:lineRule="auto"/>
    </w:pPr>
    <w:rPr>
      <w:rFonts w:ascii="Tahoma" w:hAnsi="Tahoma" w:cs="Tahoma"/>
      <w:sz w:val="16"/>
      <w:szCs w:val="16"/>
    </w:rPr>
  </w:style>
  <w:style w:type="paragraph" w:styleId="5">
    <w:name w:val="caption"/>
    <w:basedOn w:val="1"/>
    <w:next w:val="1"/>
    <w:unhideWhenUsed/>
    <w:qFormat/>
    <w:uiPriority w:val="0"/>
    <w:pPr>
      <w:autoSpaceDE w:val="0"/>
      <w:autoSpaceDN w:val="0"/>
      <w:spacing w:line="240" w:lineRule="auto"/>
    </w:pPr>
    <w:rPr>
      <w:rFonts w:ascii="Times New Roman" w:hAnsi="Times New Roman" w:eastAsia="Times New Roman" w:cs="Times New Roman"/>
      <w:b/>
      <w:bCs/>
      <w:color w:val="4F81BD"/>
      <w:sz w:val="18"/>
      <w:szCs w:val="18"/>
    </w:rPr>
  </w:style>
  <w:style w:type="paragraph" w:styleId="6">
    <w:name w:val="footnote text"/>
    <w:basedOn w:val="1"/>
    <w:link w:val="7"/>
    <w:semiHidden/>
    <w:uiPriority w:val="0"/>
    <w:pPr>
      <w:spacing w:after="0" w:line="240" w:lineRule="auto"/>
      <w:ind w:firstLine="202"/>
      <w:jc w:val="both"/>
    </w:pPr>
    <w:rPr>
      <w:rFonts w:ascii="Times New Roman" w:hAnsi="Times New Roman" w:eastAsia="Times New Roman" w:cs="Times New Roman"/>
      <w:sz w:val="16"/>
      <w:szCs w:val="16"/>
    </w:rPr>
  </w:style>
  <w:style w:type="character" w:customStyle="1" w:styleId="7">
    <w:name w:val="Footnote Text Char"/>
    <w:basedOn w:val="2"/>
    <w:link w:val="6"/>
    <w:semiHidden/>
    <w:uiPriority w:val="0"/>
    <w:rPr>
      <w:rFonts w:ascii="Times New Roman" w:hAnsi="Times New Roman" w:eastAsia="Times New Roman" w:cs="Times New Roman"/>
      <w:sz w:val="16"/>
      <w:szCs w:val="16"/>
    </w:rPr>
  </w:style>
  <w:style w:type="character" w:customStyle="1" w:styleId="8">
    <w:name w:val="Balloon Text Char"/>
    <w:basedOn w:val="2"/>
    <w:link w:val="4"/>
    <w:semiHidden/>
    <w:uiPriority w:val="99"/>
    <w:rPr>
      <w:rFonts w:ascii="Tahoma" w:hAnsi="Tahoma" w:cs="Tahoma"/>
      <w:sz w:val="16"/>
      <w:szCs w:val="16"/>
    </w:rPr>
  </w:style>
  <w:style w:type="paragraph" w:customStyle="1" w:styleId="9">
    <w:name w:val="Text"/>
    <w:basedOn w:val="1"/>
    <w:uiPriority w:val="0"/>
    <w:pPr>
      <w:widowControl w:val="0"/>
      <w:autoSpaceDE w:val="0"/>
      <w:autoSpaceDN w:val="0"/>
      <w:spacing w:after="0" w:line="252" w:lineRule="auto"/>
      <w:ind w:firstLine="202"/>
      <w:jc w:val="both"/>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home</Company>
  <Pages>2</Pages>
  <Words>273</Words>
  <Characters>1559</Characters>
  <Lines>12</Lines>
  <Paragraphs>3</Paragraphs>
  <TotalTime>119</TotalTime>
  <ScaleCrop>false</ScaleCrop>
  <LinksUpToDate>false</LinksUpToDate>
  <CharactersWithSpaces>1829</CharactersWithSpaces>
  <Application>WPS Office_12.2.0.20326_F1E327BC-269C-435d-A152-05C5408002CA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2016-04-03T20:09:00Z</dcterms:created>
  <dc:creator>Admin</dc:creator>
  <cp:lastModifiedBy>Sharanya</cp:lastModifiedBy>
  <dcterms:modified xsi:type="dcterms:W3CDTF">2025-03-24T05:22:23Z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D6CDD848689B458081AF7BC0A2A524BC_12</vt:lpwstr>
  </property>
</Properties>
</file>