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Job Copilot V2.0 Release Report</w:t>
      </w:r>
    </w:p>
    <w:p/>
    <w:p>
      <w:pPr>
        <w:pStyle w:val="Heading1"/>
      </w:pPr>
      <w:r>
        <w:t>Objective</w:t>
      </w:r>
    </w:p>
    <w:p>
      <w:r>
        <w:t>Improve reliability, performance, error handling, logging, health checks, admin monitoring, rate limiting, idempotency, and document generation stability without changing the user-facing product scope.</w:t>
      </w:r>
    </w:p>
    <w:p/>
    <w:p>
      <w:pPr>
        <w:pStyle w:val="Heading1"/>
      </w:pPr>
      <w:r>
        <w:t>Baseline results</w:t>
      </w:r>
    </w:p>
    <w:p>
      <w:r>
        <w:t>Baseline checks: 31 | Success: 27 | Non-success: 4</w:t>
      </w:r>
    </w:p>
    <w:p>
      <w:r>
        <w:t>After checks: 38 | Success: 37 | Non-success: 1</w:t>
      </w:r>
    </w:p>
    <w:p/>
    <w:p>
      <w:r>
        <w:t>Before/After highlights</w:t>
      </w:r>
    </w:p>
    <w:p>
      <w:r>
        <w:t>- New health endpoint added: before=n/a ms, after=14.75 ms</w:t>
      </w:r>
    </w:p>
    <w:p>
      <w:r>
        <w:t>- New readiness endpoint added: before=n/a ms, after=20.94 ms</w:t>
      </w:r>
    </w:p>
    <w:p>
      <w:r>
        <w:t>- Resume Builder improved timing and reliability: before=38679.6 ms, after=29499.58 ms</w:t>
      </w:r>
    </w:p>
    <w:p>
      <w:r>
        <w:t>- Resume Optimizer remained stable with document outputs: before=40701.18 ms, after=31387.84 ms</w:t>
      </w:r>
    </w:p>
    <w:p>
      <w:r>
        <w:t>- Portfolio generation completed under the test timeout: before=184525.75 ms, after=142558.07 ms</w:t>
      </w:r>
    </w:p>
    <w:p>
      <w:r>
        <w:t>- Job application workflow completed instead of timing out: before=240046.67 ms, after=153347.43 ms</w:t>
      </w:r>
    </w:p>
    <w:p/>
    <w:p>
      <w:pPr>
        <w:pStyle w:val="Heading1"/>
      </w:pPr>
      <w:r>
        <w:t>Architecture changes</w:t>
      </w:r>
    </w:p>
    <w:p>
      <w:r>
        <w:t>- Added structured logging and request context utilities.</w:t>
      </w:r>
    </w:p>
    <w:p>
      <w:r>
        <w:t>- Added centralized error handlers and safe API error payloads.</w:t>
      </w:r>
    </w:p>
    <w:p>
      <w:r>
        <w:t>- Wrapped OpenAI chat completions with retry-aware proxy logic.</w:t>
      </w:r>
    </w:p>
    <w:p>
      <w:r>
        <w:t>- Added health, readiness, database, AI, and storage endpoints.</w:t>
      </w:r>
    </w:p>
    <w:p>
      <w:r>
        <w:t>- Added in-memory rate limiting and idempotency protection for expensive endpoints.</w:t>
      </w:r>
    </w:p>
    <w:p>
      <w:r>
        <w:t>- Added admin monitoring endpoints for performance, latency, failures, and health summary.</w:t>
      </w:r>
    </w:p>
    <w:p>
      <w:r>
        <w:t>- Added document validation for generated PDF and DOCX resume artifacts.</w:t>
      </w:r>
    </w:p>
    <w:p>
      <w:r>
        <w:t>- Added regression tests covering health, admin protection, rate limiting, idempotency, error handling, route compatibility, and logging safety.</w:t>
      </w:r>
    </w:p>
    <w:p/>
    <w:p>
      <w:pPr>
        <w:pStyle w:val="Heading1"/>
      </w:pPr>
      <w:r>
        <w:t>Known issues</w:t>
      </w:r>
    </w:p>
    <w:p>
      <w:r>
        <w:t>- The unauthorized admin summary check appears as a non-success in raw metrics, but this is expected protection behavior.</w:t>
      </w:r>
    </w:p>
    <w:p>
      <w:r>
        <w:t>- Long-running workflows such as portfolio and full job application are still the slowest paths and are candidates for future background-job offloading.</w:t>
      </w:r>
    </w:p>
    <w:p/>
    <w:p>
      <w:pPr>
        <w:pStyle w:val="Heading1"/>
      </w:pPr>
      <w:r>
        <w:t>Acceptance result</w:t>
      </w:r>
    </w:p>
    <w:p>
      <w:r>
        <w:t>- V2.0 status: Pass with known performance follow-up for the slowest orchestration flows.</w:t>
      </w:r>
    </w:p>
    <w:p/>
    <w:p>
      <w:r>
        <w:t>Manual review folder: C:\Users\surya\AI-Jobs\performance_regression\after_v2_0\manual_review</w:t>
      </w:r>
    </w:p>
    <w:p>
      <w:r>
        <w:t>Baseline folder: C:\Users\surya\AI-Jobs\performance_regression\baseline_v2_0</w:t>
      </w:r>
    </w:p>
    <w:p>
      <w:r>
        <w:t>After folder: C:\Users\surya\AI-Jobs\performance_regression\after_v2_0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