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7E58FA31" w14:textId="77777777" w:rsidTr="00DA3E5B">
        <w:tc>
          <w:tcPr>
            <w:tcW w:w="9360" w:type="dxa"/>
            <w:tcBorders>
              <w:top w:val="single" w:sz="1" w:space="0" w:color="001F5B"/>
              <w:left w:val="single" w:sz="1" w:space="0" w:color="001F5B"/>
              <w:bottom w:val="single" w:sz="1" w:space="0" w:color="001F5B"/>
              <w:right w:val="single" w:sz="1" w:space="0" w:color="001F5B"/>
            </w:tcBorders>
            <w:shd w:val="clear" w:color="auto" w:fill="DEEAF6" w:themeFill="accent5" w:themeFillTint="33"/>
            <w:tcMar>
              <w:top w:w="600" w:type="dxa"/>
              <w:left w:w="480" w:type="dxa"/>
              <w:bottom w:w="600" w:type="dxa"/>
              <w:right w:w="480" w:type="dxa"/>
            </w:tcMar>
          </w:tcPr>
          <w:p w14:paraId="0B110F3A" w14:textId="77777777" w:rsidR="00EA385F" w:rsidRPr="00DA3E5B" w:rsidRDefault="00000000">
            <w:pPr>
              <w:spacing w:before="200" w:after="60"/>
              <w:jc w:val="center"/>
              <w:rPr>
                <w:color w:val="4D9500"/>
              </w:rPr>
            </w:pPr>
            <w:r w:rsidRPr="00DA3E5B">
              <w:rPr>
                <w:b/>
                <w:bCs/>
                <w:color w:val="4D9500"/>
                <w:sz w:val="72"/>
                <w:szCs w:val="72"/>
              </w:rPr>
              <w:t>TATA POWER</w:t>
            </w:r>
          </w:p>
          <w:p w14:paraId="2881CA96" w14:textId="77777777" w:rsidR="00EA385F" w:rsidRPr="00372CCC" w:rsidRDefault="00000000">
            <w:pPr>
              <w:spacing w:before="40" w:after="40"/>
              <w:jc w:val="center"/>
              <w:rPr>
                <w:color w:val="FF7C80"/>
              </w:rPr>
            </w:pPr>
            <w:r w:rsidRPr="00372CCC">
              <w:rPr>
                <w:b/>
                <w:bCs/>
                <w:color w:val="FF7C80"/>
                <w:sz w:val="32"/>
                <w:szCs w:val="32"/>
              </w:rPr>
              <w:t>EV Charging Network Expansion Analysis</w:t>
            </w:r>
          </w:p>
          <w:p w14:paraId="16459DE8" w14:textId="77777777" w:rsidR="00EA385F" w:rsidRDefault="00000000">
            <w:pPr>
              <w:spacing w:before="60" w:after="60"/>
              <w:jc w:val="center"/>
            </w:pPr>
            <w:r>
              <w:rPr>
                <w:color w:val="F0A500"/>
                <w:sz w:val="18"/>
                <w:szCs w:val="18"/>
              </w:rPr>
              <w:t>────────────────────────────────────────────</w:t>
            </w:r>
          </w:p>
          <w:p w14:paraId="07C796B7" w14:textId="77777777" w:rsidR="00EA385F" w:rsidRPr="00372CCC" w:rsidRDefault="00000000">
            <w:pPr>
              <w:spacing w:before="40" w:after="40"/>
              <w:jc w:val="center"/>
              <w:rPr>
                <w:color w:val="4D9500"/>
              </w:rPr>
            </w:pPr>
            <w:r w:rsidRPr="00372CCC">
              <w:rPr>
                <w:b/>
                <w:bCs/>
                <w:color w:val="4D9500"/>
                <w:sz w:val="26"/>
                <w:szCs w:val="26"/>
              </w:rPr>
              <w:t>EXECUTIVE SUMMARY &amp; STRATEGIC RECOMMENDATIONS</w:t>
            </w:r>
          </w:p>
          <w:p w14:paraId="0EED9E42" w14:textId="5CAF43D8" w:rsidR="00EA385F" w:rsidRPr="001B79F7" w:rsidRDefault="00000000" w:rsidP="008346C7">
            <w:pPr>
              <w:spacing w:before="40" w:after="200"/>
              <w:jc w:val="center"/>
              <w:rPr>
                <w:b/>
                <w:bCs/>
                <w:color w:val="404040" w:themeColor="text1" w:themeTint="BF"/>
              </w:rPr>
            </w:pPr>
            <w:r w:rsidRPr="001B79F7">
              <w:rPr>
                <w:b/>
                <w:bCs/>
                <w:i/>
                <w:iCs/>
                <w:color w:val="404040" w:themeColor="text1" w:themeTint="BF"/>
                <w:sz w:val="18"/>
                <w:szCs w:val="18"/>
              </w:rPr>
              <w:t>2023–2024</w:t>
            </w:r>
          </w:p>
          <w:p w14:paraId="4CDD1128" w14:textId="728D2F94" w:rsidR="00EA385F" w:rsidRPr="001B79F7" w:rsidRDefault="00000000">
            <w:pPr>
              <w:spacing w:before="40" w:after="40"/>
              <w:jc w:val="center"/>
              <w:rPr>
                <w:b/>
                <w:bCs/>
                <w:color w:val="404040" w:themeColor="text1" w:themeTint="BF"/>
              </w:rPr>
            </w:pPr>
            <w:r w:rsidRPr="001B79F7">
              <w:rPr>
                <w:b/>
                <w:bCs/>
                <w:color w:val="404040" w:themeColor="text1" w:themeTint="BF"/>
                <w:sz w:val="16"/>
                <w:szCs w:val="16"/>
              </w:rPr>
              <w:t xml:space="preserve">Prepared by: </w:t>
            </w:r>
            <w:r w:rsidR="008346C7" w:rsidRPr="001B79F7">
              <w:rPr>
                <w:b/>
                <w:bCs/>
                <w:color w:val="404040" w:themeColor="text1" w:themeTint="BF"/>
                <w:sz w:val="16"/>
                <w:szCs w:val="16"/>
              </w:rPr>
              <w:t xml:space="preserve">Suryakanta Jena </w:t>
            </w:r>
            <w:proofErr w:type="gramStart"/>
            <w:r w:rsidRPr="001B79F7">
              <w:rPr>
                <w:b/>
                <w:bCs/>
                <w:color w:val="404040" w:themeColor="text1" w:themeTint="BF"/>
                <w:sz w:val="16"/>
                <w:szCs w:val="16"/>
              </w:rPr>
              <w:t>|  Tool</w:t>
            </w:r>
            <w:proofErr w:type="gramEnd"/>
            <w:r w:rsidRPr="001B79F7">
              <w:rPr>
                <w:b/>
                <w:bCs/>
                <w:color w:val="404040" w:themeColor="text1" w:themeTint="BF"/>
                <w:sz w:val="16"/>
                <w:szCs w:val="16"/>
              </w:rPr>
              <w:t xml:space="preserve"> Stack: Power BI · SQL · Excel</w:t>
            </w:r>
          </w:p>
          <w:p w14:paraId="57E81ACC" w14:textId="77777777" w:rsidR="00EA385F" w:rsidRDefault="00000000">
            <w:pPr>
              <w:spacing w:before="20" w:after="200"/>
              <w:jc w:val="center"/>
            </w:pPr>
            <w:r w:rsidRPr="001B79F7">
              <w:rPr>
                <w:b/>
                <w:bCs/>
                <w:color w:val="404040" w:themeColor="text1" w:themeTint="BF"/>
                <w:sz w:val="15"/>
                <w:szCs w:val="15"/>
              </w:rPr>
              <w:t xml:space="preserve">Dataset: 1,194 EV </w:t>
            </w:r>
            <w:proofErr w:type="gramStart"/>
            <w:r w:rsidRPr="001B79F7">
              <w:rPr>
                <w:b/>
                <w:bCs/>
                <w:color w:val="404040" w:themeColor="text1" w:themeTint="BF"/>
                <w:sz w:val="15"/>
                <w:szCs w:val="15"/>
              </w:rPr>
              <w:t>Registrations  |</w:t>
            </w:r>
            <w:proofErr w:type="gramEnd"/>
            <w:r w:rsidRPr="001B79F7">
              <w:rPr>
                <w:b/>
                <w:bCs/>
                <w:color w:val="404040" w:themeColor="text1" w:themeTint="BF"/>
                <w:sz w:val="15"/>
                <w:szCs w:val="15"/>
              </w:rPr>
              <w:t xml:space="preserve">  300 </w:t>
            </w:r>
            <w:proofErr w:type="gramStart"/>
            <w:r w:rsidRPr="001B79F7">
              <w:rPr>
                <w:b/>
                <w:bCs/>
                <w:color w:val="404040" w:themeColor="text1" w:themeTint="BF"/>
                <w:sz w:val="15"/>
                <w:szCs w:val="15"/>
              </w:rPr>
              <w:t>Stations  |</w:t>
            </w:r>
            <w:proofErr w:type="gramEnd"/>
            <w:r w:rsidRPr="001B79F7">
              <w:rPr>
                <w:b/>
                <w:bCs/>
                <w:color w:val="404040" w:themeColor="text1" w:themeTint="BF"/>
                <w:sz w:val="15"/>
                <w:szCs w:val="15"/>
              </w:rPr>
              <w:t xml:space="preserve">  1,500 </w:t>
            </w:r>
            <w:proofErr w:type="gramStart"/>
            <w:r w:rsidRPr="001B79F7">
              <w:rPr>
                <w:b/>
                <w:bCs/>
                <w:color w:val="404040" w:themeColor="text1" w:themeTint="BF"/>
                <w:sz w:val="15"/>
                <w:szCs w:val="15"/>
              </w:rPr>
              <w:t>Sessions  |</w:t>
            </w:r>
            <w:proofErr w:type="gramEnd"/>
            <w:r w:rsidRPr="001B79F7">
              <w:rPr>
                <w:b/>
                <w:bCs/>
                <w:color w:val="404040" w:themeColor="text1" w:themeTint="BF"/>
                <w:sz w:val="15"/>
                <w:szCs w:val="15"/>
              </w:rPr>
              <w:t xml:space="preserve">  200 Expansion </w:t>
            </w:r>
            <w:proofErr w:type="gramStart"/>
            <w:r w:rsidRPr="001B79F7">
              <w:rPr>
                <w:b/>
                <w:bCs/>
                <w:color w:val="404040" w:themeColor="text1" w:themeTint="BF"/>
                <w:sz w:val="15"/>
                <w:szCs w:val="15"/>
              </w:rPr>
              <w:t>Sites  |</w:t>
            </w:r>
            <w:proofErr w:type="gramEnd"/>
            <w:r w:rsidRPr="001B79F7">
              <w:rPr>
                <w:b/>
                <w:bCs/>
                <w:color w:val="404040" w:themeColor="text1" w:themeTint="BF"/>
                <w:sz w:val="15"/>
                <w:szCs w:val="15"/>
              </w:rPr>
              <w:t xml:space="preserve">  80 Corridors</w:t>
            </w:r>
          </w:p>
        </w:tc>
      </w:tr>
    </w:tbl>
    <w:p w14:paraId="5FEC0281" w14:textId="77777777" w:rsidR="00EA385F" w:rsidRDefault="00EA385F">
      <w:pPr>
        <w:spacing w:before="30" w:after="30"/>
      </w:pPr>
    </w:p>
    <w:p w14:paraId="7C28F07E"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4C28BBF2" w14:textId="77777777" w:rsidTr="00372CCC">
        <w:tc>
          <w:tcPr>
            <w:tcW w:w="9360" w:type="dxa"/>
            <w:tcBorders>
              <w:top w:val="single" w:sz="1" w:space="0" w:color="003087"/>
              <w:left w:val="single" w:sz="1" w:space="0" w:color="003087"/>
              <w:bottom w:val="single" w:sz="1" w:space="0" w:color="003087"/>
              <w:right w:val="single" w:sz="1" w:space="0" w:color="003087"/>
            </w:tcBorders>
            <w:shd w:val="clear" w:color="auto" w:fill="A8D08D" w:themeFill="accent6" w:themeFillTint="99"/>
            <w:tcMar>
              <w:top w:w="120" w:type="dxa"/>
              <w:left w:w="200" w:type="dxa"/>
              <w:bottom w:w="120" w:type="dxa"/>
              <w:right w:w="200" w:type="dxa"/>
            </w:tcMar>
          </w:tcPr>
          <w:p w14:paraId="499F059D" w14:textId="6AA21075" w:rsidR="00EA385F" w:rsidRPr="00372CCC" w:rsidRDefault="008346C7">
            <w:pPr>
              <w:spacing w:before="60" w:after="60"/>
              <w:rPr>
                <w:color w:val="FFFFFF"/>
              </w:rPr>
            </w:pPr>
            <w:r w:rsidRPr="00372CCC">
              <w:rPr>
                <w:b/>
                <w:bCs/>
                <w:color w:val="FFFFFF"/>
                <w:sz w:val="24"/>
                <w:szCs w:val="24"/>
              </w:rPr>
              <w:t>1.  EXECUTIVE SUMMARY</w:t>
            </w:r>
          </w:p>
          <w:p w14:paraId="74A72AFA" w14:textId="77777777" w:rsidR="00EA385F" w:rsidRPr="00372CCC" w:rsidRDefault="00000000">
            <w:pPr>
              <w:spacing w:before="20" w:after="20"/>
              <w:rPr>
                <w:color w:val="EDDFEB"/>
              </w:rPr>
            </w:pPr>
            <w:r w:rsidRPr="00372CCC">
              <w:rPr>
                <w:i/>
                <w:iCs/>
                <w:color w:val="595959" w:themeColor="text1" w:themeTint="A6"/>
                <w:sz w:val="16"/>
                <w:szCs w:val="16"/>
              </w:rPr>
              <w:t>Summary of findings across all five analytical dimensions</w:t>
            </w:r>
          </w:p>
        </w:tc>
      </w:tr>
    </w:tbl>
    <w:p w14:paraId="51BF07F5" w14:textId="77777777" w:rsidR="00EA385F" w:rsidRDefault="00EA385F">
      <w:pPr>
        <w:spacing w:before="30" w:after="30"/>
      </w:pPr>
    </w:p>
    <w:p w14:paraId="28A12210" w14:textId="77777777" w:rsidR="00EA385F" w:rsidRDefault="00000000" w:rsidP="008346C7">
      <w:pPr>
        <w:spacing w:before="80" w:after="80" w:line="360" w:lineRule="auto"/>
        <w:ind w:right="582"/>
        <w:jc w:val="both"/>
      </w:pPr>
      <w:r>
        <w:rPr>
          <w:color w:val="1A1A2E"/>
          <w:sz w:val="18"/>
          <w:szCs w:val="18"/>
        </w:rPr>
        <w:t>This analysis examined 1,194 EV registrations, 300 charging stations, 1,500 charging sessions, 200 expansion candidate sites, and 80 highway corridors across 14 Indian states. The findings reveal a two-speed infrastructure crisis: metro cities face charger saturation while Tier-2 cities are almost completely unserved. Six critical business findings are documented below.</w:t>
      </w:r>
    </w:p>
    <w:p w14:paraId="48A49468"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23D987A7" w14:textId="77777777">
        <w:tc>
          <w:tcPr>
            <w:tcW w:w="9360" w:type="dxa"/>
            <w:tcBorders>
              <w:top w:val="single" w:sz="1" w:space="0" w:color="001F5B"/>
              <w:left w:val="single" w:sz="1" w:space="0" w:color="001F5B"/>
              <w:bottom w:val="single" w:sz="1" w:space="0" w:color="001F5B"/>
              <w:right w:val="single" w:sz="1" w:space="0" w:color="001F5B"/>
            </w:tcBorders>
            <w:shd w:val="clear" w:color="auto" w:fill="001F5B"/>
            <w:tcMar>
              <w:top w:w="90" w:type="dxa"/>
              <w:left w:w="180" w:type="dxa"/>
              <w:bottom w:w="90" w:type="dxa"/>
              <w:right w:w="180" w:type="dxa"/>
            </w:tcMar>
          </w:tcPr>
          <w:p w14:paraId="6CDE3664" w14:textId="77777777" w:rsidR="00EA385F" w:rsidRDefault="00000000">
            <w:pPr>
              <w:spacing w:before="30" w:after="30"/>
            </w:pPr>
            <w:proofErr w:type="gramStart"/>
            <w:r>
              <w:rPr>
                <w:b/>
                <w:bCs/>
                <w:color w:val="FFFFFF"/>
                <w:sz w:val="19"/>
                <w:szCs w:val="19"/>
              </w:rPr>
              <w:t>📋  KEY</w:t>
            </w:r>
            <w:proofErr w:type="gramEnd"/>
            <w:r>
              <w:rPr>
                <w:b/>
                <w:bCs/>
                <w:color w:val="FFFFFF"/>
                <w:sz w:val="19"/>
                <w:szCs w:val="19"/>
              </w:rPr>
              <w:t xml:space="preserve"> FINDINGS AT A GLANCE</w:t>
            </w:r>
          </w:p>
        </w:tc>
      </w:tr>
    </w:tbl>
    <w:p w14:paraId="6B35C5BE"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2518"/>
        <w:gridCol w:w="2158"/>
        <w:gridCol w:w="4196"/>
      </w:tblGrid>
      <w:tr w:rsidR="00EA385F" w14:paraId="48E11BA8" w14:textId="77777777">
        <w:tc>
          <w:tcPr>
            <w:tcW w:w="48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08EFED15" w14:textId="77777777" w:rsidR="00EA385F" w:rsidRDefault="00000000">
            <w:pPr>
              <w:spacing w:before="60" w:after="60"/>
              <w:jc w:val="center"/>
            </w:pPr>
            <w:r>
              <w:rPr>
                <w:b/>
                <w:bCs/>
                <w:color w:val="FFFFFF"/>
                <w:sz w:val="17"/>
                <w:szCs w:val="17"/>
              </w:rPr>
              <w:t>#</w:t>
            </w:r>
          </w:p>
        </w:tc>
        <w:tc>
          <w:tcPr>
            <w:tcW w:w="252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7766F732" w14:textId="77777777" w:rsidR="00EA385F" w:rsidRDefault="00000000">
            <w:pPr>
              <w:spacing w:before="60" w:after="60"/>
              <w:jc w:val="center"/>
            </w:pPr>
            <w:r>
              <w:rPr>
                <w:b/>
                <w:bCs/>
                <w:color w:val="FFFFFF"/>
                <w:sz w:val="17"/>
                <w:szCs w:val="17"/>
              </w:rPr>
              <w:t>Finding</w:t>
            </w:r>
          </w:p>
        </w:tc>
        <w:tc>
          <w:tcPr>
            <w:tcW w:w="216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44263EB0" w14:textId="77777777" w:rsidR="00EA385F" w:rsidRDefault="00000000">
            <w:pPr>
              <w:spacing w:before="60" w:after="60"/>
              <w:jc w:val="center"/>
            </w:pPr>
            <w:r>
              <w:rPr>
                <w:b/>
                <w:bCs/>
                <w:color w:val="FFFFFF"/>
                <w:sz w:val="17"/>
                <w:szCs w:val="17"/>
              </w:rPr>
              <w:t>Key Number</w:t>
            </w:r>
          </w:p>
        </w:tc>
        <w:tc>
          <w:tcPr>
            <w:tcW w:w="420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0A3FB3CB" w14:textId="77777777" w:rsidR="00EA385F" w:rsidRDefault="00000000">
            <w:pPr>
              <w:spacing w:before="60" w:after="60"/>
              <w:jc w:val="center"/>
            </w:pPr>
            <w:r>
              <w:rPr>
                <w:b/>
                <w:bCs/>
                <w:color w:val="FFFFFF"/>
                <w:sz w:val="17"/>
                <w:szCs w:val="17"/>
              </w:rPr>
              <w:t>Business Implication</w:t>
            </w:r>
          </w:p>
        </w:tc>
      </w:tr>
      <w:tr w:rsidR="00EA385F" w14:paraId="414959F7" w14:textId="77777777">
        <w:tc>
          <w:tcPr>
            <w:tcW w:w="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7EEEDC9C" w14:textId="77777777" w:rsidR="00EA385F" w:rsidRDefault="00000000">
            <w:pPr>
              <w:spacing w:before="60" w:after="60"/>
              <w:jc w:val="center"/>
            </w:pPr>
            <w:r>
              <w:rPr>
                <w:b/>
                <w:bCs/>
                <w:color w:val="1A1A2E"/>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2C92520C" w14:textId="77777777" w:rsidR="00EA385F" w:rsidRDefault="00000000">
            <w:pPr>
              <w:spacing w:before="60" w:after="60"/>
            </w:pPr>
            <w:r>
              <w:rPr>
                <w:b/>
                <w:bCs/>
                <w:color w:val="1A1A2E"/>
                <w:sz w:val="16"/>
                <w:szCs w:val="16"/>
              </w:rPr>
              <w:t>22% of stations critically overloaded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04625621" w14:textId="77777777" w:rsidR="00EA385F" w:rsidRDefault="00000000">
            <w:pPr>
              <w:spacing w:before="60" w:after="60"/>
            </w:pPr>
            <w:r>
              <w:rPr>
                <w:b/>
                <w:bCs/>
                <w:color w:val="003087"/>
                <w:sz w:val="16"/>
                <w:szCs w:val="16"/>
              </w:rPr>
              <w:t>66 of 300 stations &gt;80% utilisation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4B8ED334" w14:textId="77777777" w:rsidR="00EA385F" w:rsidRDefault="00000000">
            <w:pPr>
              <w:spacing w:before="60" w:after="60"/>
            </w:pPr>
            <w:r>
              <w:rPr>
                <w:color w:val="1A1A2E"/>
                <w:sz w:val="16"/>
                <w:szCs w:val="16"/>
              </w:rPr>
              <w:t>Revenue leakage + customer churn at saturation points</w:t>
            </w:r>
          </w:p>
        </w:tc>
      </w:tr>
      <w:tr w:rsidR="00EA385F" w14:paraId="51D40D5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0D3E09" w14:textId="77777777" w:rsidR="00EA385F" w:rsidRDefault="00000000">
            <w:pPr>
              <w:spacing w:before="60" w:after="60"/>
              <w:jc w:val="center"/>
            </w:pPr>
            <w:r>
              <w:rPr>
                <w:b/>
                <w:bCs/>
                <w:color w:val="1A1A2E"/>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11A8ED" w14:textId="77777777" w:rsidR="00EA385F" w:rsidRDefault="00000000">
            <w:pPr>
              <w:spacing w:before="60" w:after="60"/>
            </w:pPr>
            <w:r>
              <w:rPr>
                <w:b/>
                <w:bCs/>
                <w:color w:val="1A1A2E"/>
                <w:sz w:val="16"/>
                <w:szCs w:val="16"/>
              </w:rPr>
              <w:t>49 highway corridors with dangerous gaps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8A54C8" w14:textId="77777777" w:rsidR="00EA385F" w:rsidRDefault="00000000">
            <w:pPr>
              <w:spacing w:before="60" w:after="60"/>
            </w:pPr>
            <w:proofErr w:type="spellStart"/>
            <w:r>
              <w:rPr>
                <w:b/>
                <w:bCs/>
                <w:color w:val="003087"/>
                <w:sz w:val="16"/>
                <w:szCs w:val="16"/>
              </w:rPr>
              <w:t>Avg</w:t>
            </w:r>
            <w:proofErr w:type="spellEnd"/>
            <w:r>
              <w:rPr>
                <w:b/>
                <w:bCs/>
                <w:color w:val="003087"/>
                <w:sz w:val="16"/>
                <w:szCs w:val="16"/>
              </w:rPr>
              <w:t xml:space="preserve"> gap &gt;150 KM on critical routes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E3377A" w14:textId="77777777" w:rsidR="00EA385F" w:rsidRDefault="00000000">
            <w:pPr>
              <w:spacing w:before="60" w:after="60"/>
            </w:pPr>
            <w:r>
              <w:rPr>
                <w:color w:val="1A1A2E"/>
                <w:sz w:val="16"/>
                <w:szCs w:val="16"/>
              </w:rPr>
              <w:t>Range anxiety risk for 8,000+ daily EV commuters on NH-17, NH-58, NH-16</w:t>
            </w:r>
          </w:p>
        </w:tc>
      </w:tr>
      <w:tr w:rsidR="00EA385F" w14:paraId="2DD135F3" w14:textId="77777777">
        <w:tc>
          <w:tcPr>
            <w:tcW w:w="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4F11065B" w14:textId="77777777" w:rsidR="00EA385F" w:rsidRDefault="00000000">
            <w:pPr>
              <w:spacing w:before="60" w:after="60"/>
              <w:jc w:val="center"/>
            </w:pPr>
            <w:r>
              <w:rPr>
                <w:b/>
                <w:bCs/>
                <w:color w:val="1A1A2E"/>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5B2DAC52" w14:textId="77777777" w:rsidR="00EA385F" w:rsidRDefault="00000000">
            <w:pPr>
              <w:spacing w:before="60" w:after="60"/>
            </w:pPr>
            <w:r>
              <w:rPr>
                <w:b/>
                <w:bCs/>
                <w:color w:val="1A1A2E"/>
                <w:sz w:val="16"/>
                <w:szCs w:val="16"/>
              </w:rPr>
              <w:t>Mysuru has ZERO charging infrastructure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0238A8C6" w14:textId="77777777" w:rsidR="00EA385F" w:rsidRDefault="00000000">
            <w:pPr>
              <w:spacing w:before="60" w:after="60"/>
            </w:pPr>
            <w:r>
              <w:rPr>
                <w:b/>
                <w:bCs/>
                <w:color w:val="003087"/>
                <w:sz w:val="16"/>
                <w:szCs w:val="16"/>
              </w:rPr>
              <w:t>999 EVs per station ratio</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52AF6562" w14:textId="77777777" w:rsidR="00EA385F" w:rsidRDefault="00000000">
            <w:pPr>
              <w:spacing w:before="60" w:after="60"/>
            </w:pPr>
            <w:r>
              <w:rPr>
                <w:color w:val="1A1A2E"/>
                <w:sz w:val="16"/>
                <w:szCs w:val="16"/>
              </w:rPr>
              <w:t>Fast-growing EV city with no charger — immediate first-mover opportunity</w:t>
            </w:r>
          </w:p>
        </w:tc>
      </w:tr>
      <w:tr w:rsidR="00EA385F" w14:paraId="53B2A38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0F717C" w14:textId="77777777" w:rsidR="00EA385F" w:rsidRDefault="00000000">
            <w:pPr>
              <w:spacing w:before="60" w:after="60"/>
              <w:jc w:val="center"/>
            </w:pPr>
            <w:r>
              <w:rPr>
                <w:b/>
                <w:bCs/>
                <w:color w:val="1A1A2E"/>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818374" w14:textId="77777777" w:rsidR="00EA385F" w:rsidRDefault="00000000">
            <w:pPr>
              <w:spacing w:before="60" w:after="60"/>
            </w:pPr>
            <w:r>
              <w:rPr>
                <w:b/>
                <w:bCs/>
                <w:color w:val="1A1A2E"/>
                <w:sz w:val="16"/>
                <w:szCs w:val="16"/>
              </w:rPr>
              <w:t>Ultra-Fast DC earns 49x more than AC Level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9CD814" w14:textId="77777777" w:rsidR="00EA385F" w:rsidRDefault="00000000">
            <w:pPr>
              <w:spacing w:before="60" w:after="60"/>
            </w:pPr>
            <w:r>
              <w:rPr>
                <w:b/>
                <w:bCs/>
                <w:color w:val="003087"/>
                <w:sz w:val="16"/>
                <w:szCs w:val="16"/>
              </w:rPr>
              <w:t xml:space="preserve">₹1,841 vs ₹37 </w:t>
            </w:r>
            <w:proofErr w:type="spellStart"/>
            <w:r>
              <w:rPr>
                <w:b/>
                <w:bCs/>
                <w:color w:val="003087"/>
                <w:sz w:val="16"/>
                <w:szCs w:val="16"/>
              </w:rPr>
              <w:t>avg</w:t>
            </w:r>
            <w:proofErr w:type="spellEnd"/>
            <w:r>
              <w:rPr>
                <w:b/>
                <w:bCs/>
                <w:color w:val="003087"/>
                <w:sz w:val="16"/>
                <w:szCs w:val="16"/>
              </w:rPr>
              <w:t xml:space="preserve"> session revenue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1A3010" w14:textId="77777777" w:rsidR="00EA385F" w:rsidRDefault="00000000">
            <w:pPr>
              <w:spacing w:before="60" w:after="60"/>
            </w:pPr>
            <w:r>
              <w:rPr>
                <w:color w:val="1A1A2E"/>
                <w:sz w:val="16"/>
                <w:szCs w:val="16"/>
              </w:rPr>
              <w:t>Technology mix shift to fast chargers = step-change in revenue per asset</w:t>
            </w:r>
          </w:p>
        </w:tc>
      </w:tr>
      <w:tr w:rsidR="00EA385F" w14:paraId="0C92EB46" w14:textId="77777777">
        <w:tc>
          <w:tcPr>
            <w:tcW w:w="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0737C04B" w14:textId="77777777" w:rsidR="00EA385F" w:rsidRDefault="00000000">
            <w:pPr>
              <w:spacing w:before="60" w:after="60"/>
              <w:jc w:val="center"/>
            </w:pPr>
            <w:r>
              <w:rPr>
                <w:b/>
                <w:bCs/>
                <w:color w:val="1A1A2E"/>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00D8BFB6" w14:textId="77777777" w:rsidR="00EA385F" w:rsidRDefault="00000000">
            <w:pPr>
              <w:spacing w:before="60" w:after="60"/>
            </w:pPr>
            <w:r>
              <w:rPr>
                <w:b/>
                <w:bCs/>
                <w:color w:val="1A1A2E"/>
                <w:sz w:val="16"/>
                <w:szCs w:val="16"/>
              </w:rPr>
              <w:t>Peak hours generate 10.8% revenue premium</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163F6104" w14:textId="77777777" w:rsidR="00EA385F" w:rsidRDefault="00000000">
            <w:pPr>
              <w:spacing w:before="60" w:after="60"/>
            </w:pPr>
            <w:r>
              <w:rPr>
                <w:b/>
                <w:bCs/>
                <w:color w:val="003087"/>
                <w:sz w:val="16"/>
                <w:szCs w:val="16"/>
              </w:rPr>
              <w:t xml:space="preserve">₹721 </w:t>
            </w:r>
            <w:proofErr w:type="spellStart"/>
            <w:r>
              <w:rPr>
                <w:b/>
                <w:bCs/>
                <w:color w:val="003087"/>
                <w:sz w:val="16"/>
                <w:szCs w:val="16"/>
              </w:rPr>
              <w:t>avg</w:t>
            </w:r>
            <w:proofErr w:type="spellEnd"/>
            <w:r>
              <w:rPr>
                <w:b/>
                <w:bCs/>
                <w:color w:val="003087"/>
                <w:sz w:val="16"/>
                <w:szCs w:val="16"/>
              </w:rPr>
              <w:t xml:space="preserve"> peak vs ₹651 off-peak session</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18799D44" w14:textId="77777777" w:rsidR="00EA385F" w:rsidRDefault="00000000">
            <w:pPr>
              <w:spacing w:before="60" w:after="60"/>
            </w:pPr>
            <w:r>
              <w:rPr>
                <w:color w:val="1A1A2E"/>
                <w:sz w:val="16"/>
                <w:szCs w:val="16"/>
              </w:rPr>
              <w:t>Dynamic pricing at peak hours can add ₹65,000+ incremental annual revenue</w:t>
            </w:r>
          </w:p>
        </w:tc>
      </w:tr>
      <w:tr w:rsidR="00EA385F" w14:paraId="4BC6DB6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5882AD" w14:textId="77777777" w:rsidR="00EA385F" w:rsidRDefault="00000000">
            <w:pPr>
              <w:spacing w:before="60" w:after="60"/>
              <w:jc w:val="center"/>
            </w:pPr>
            <w:r>
              <w:rPr>
                <w:b/>
                <w:bCs/>
                <w:color w:val="1A1A2E"/>
                <w:sz w:val="18"/>
                <w:szCs w:val="18"/>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9A2FC8" w14:textId="77777777" w:rsidR="00EA385F" w:rsidRDefault="00000000">
            <w:pPr>
              <w:spacing w:before="60" w:after="60"/>
            </w:pPr>
            <w:r>
              <w:rPr>
                <w:b/>
                <w:bCs/>
                <w:color w:val="1A1A2E"/>
                <w:sz w:val="16"/>
                <w:szCs w:val="16"/>
              </w:rPr>
              <w:t>Udaipur offers 241.7% ROI — best in India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27D05D" w14:textId="77777777" w:rsidR="00EA385F" w:rsidRDefault="00000000">
            <w:pPr>
              <w:spacing w:before="60" w:after="60"/>
            </w:pPr>
            <w:r>
              <w:rPr>
                <w:b/>
                <w:bCs/>
                <w:color w:val="003087"/>
                <w:sz w:val="16"/>
                <w:szCs w:val="16"/>
              </w:rPr>
              <w:t xml:space="preserve">₹57,42,000 annual rev on ₹22,37,000 </w:t>
            </w:r>
            <w:proofErr w:type="spellStart"/>
            <w:r>
              <w:rPr>
                <w:b/>
                <w:bCs/>
                <w:color w:val="003087"/>
                <w:sz w:val="16"/>
                <w:szCs w:val="16"/>
              </w:rPr>
              <w:t>inv</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716F47" w14:textId="77777777" w:rsidR="00EA385F" w:rsidRDefault="00000000">
            <w:pPr>
              <w:spacing w:before="60" w:after="60"/>
            </w:pPr>
            <w:r>
              <w:rPr>
                <w:color w:val="1A1A2E"/>
                <w:sz w:val="16"/>
                <w:szCs w:val="16"/>
              </w:rPr>
              <w:t>Udaipur, Gwalior, Nashik offer &gt;200% ROI — fast-track approval recommended</w:t>
            </w:r>
          </w:p>
        </w:tc>
      </w:tr>
    </w:tbl>
    <w:p w14:paraId="26DC95E7" w14:textId="77777777" w:rsidR="00EA385F" w:rsidRDefault="00EA385F">
      <w:pPr>
        <w:spacing w:before="30" w:after="30"/>
      </w:pPr>
    </w:p>
    <w:p w14:paraId="776F8652" w14:textId="77777777" w:rsidR="00EA385F" w:rsidRDefault="00EA385F">
      <w:pPr>
        <w:spacing w:before="30" w:after="30"/>
      </w:pPr>
    </w:p>
    <w:p w14:paraId="0C80FBF7" w14:textId="77777777" w:rsidR="00EA385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53971E4F" w14:textId="77777777" w:rsidTr="00372CCC">
        <w:tc>
          <w:tcPr>
            <w:tcW w:w="9360" w:type="dxa"/>
            <w:tcBorders>
              <w:top w:val="single" w:sz="1" w:space="0" w:color="003087"/>
              <w:left w:val="single" w:sz="1" w:space="0" w:color="003087"/>
              <w:bottom w:val="single" w:sz="1" w:space="0" w:color="003087"/>
              <w:right w:val="single" w:sz="1" w:space="0" w:color="003087"/>
            </w:tcBorders>
            <w:shd w:val="clear" w:color="auto" w:fill="A8D08D" w:themeFill="accent6" w:themeFillTint="99"/>
            <w:tcMar>
              <w:top w:w="120" w:type="dxa"/>
              <w:left w:w="200" w:type="dxa"/>
              <w:bottom w:w="120" w:type="dxa"/>
              <w:right w:w="200" w:type="dxa"/>
            </w:tcMar>
          </w:tcPr>
          <w:p w14:paraId="4B4EF617" w14:textId="6D88AAA2" w:rsidR="00EA385F" w:rsidRPr="00372CCC" w:rsidRDefault="00372CCC">
            <w:pPr>
              <w:spacing w:before="60" w:after="60"/>
              <w:rPr>
                <w:color w:val="FFFFFF"/>
              </w:rPr>
            </w:pPr>
            <w:r w:rsidRPr="00372CCC">
              <w:rPr>
                <w:b/>
                <w:bCs/>
                <w:color w:val="FFFFFF"/>
                <w:sz w:val="24"/>
                <w:szCs w:val="24"/>
              </w:rPr>
              <w:lastRenderedPageBreak/>
              <w:t>2</w:t>
            </w:r>
            <w:r w:rsidR="00000000" w:rsidRPr="00372CCC">
              <w:rPr>
                <w:b/>
                <w:bCs/>
                <w:color w:val="FFFFFF"/>
                <w:sz w:val="24"/>
                <w:szCs w:val="24"/>
              </w:rPr>
              <w:t>.  DETAILED ANALYTICAL FINDINGS</w:t>
            </w:r>
          </w:p>
          <w:p w14:paraId="2F43B583" w14:textId="77777777" w:rsidR="00EA385F" w:rsidRDefault="00000000">
            <w:pPr>
              <w:spacing w:before="20" w:after="20"/>
            </w:pPr>
            <w:r w:rsidRPr="00372CCC">
              <w:rPr>
                <w:i/>
                <w:iCs/>
                <w:color w:val="595959" w:themeColor="text1" w:themeTint="A6"/>
                <w:sz w:val="16"/>
                <w:szCs w:val="16"/>
              </w:rPr>
              <w:t>Data-driven answers to all 13 business questions</w:t>
            </w:r>
          </w:p>
        </w:tc>
      </w:tr>
    </w:tbl>
    <w:p w14:paraId="67728D9F"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682B683C" w14:textId="77777777">
        <w:tc>
          <w:tcPr>
            <w:tcW w:w="9360" w:type="dxa"/>
            <w:tcBorders>
              <w:top w:val="single" w:sz="1" w:space="0" w:color="003087"/>
              <w:left w:val="single" w:sz="1" w:space="0" w:color="003087"/>
              <w:bottom w:val="single" w:sz="1" w:space="0" w:color="003087"/>
              <w:right w:val="single" w:sz="1" w:space="0" w:color="003087"/>
            </w:tcBorders>
            <w:shd w:val="clear" w:color="auto" w:fill="003087"/>
            <w:tcMar>
              <w:top w:w="90" w:type="dxa"/>
              <w:left w:w="180" w:type="dxa"/>
              <w:bottom w:w="90" w:type="dxa"/>
              <w:right w:w="180" w:type="dxa"/>
            </w:tcMar>
          </w:tcPr>
          <w:p w14:paraId="30AFED32" w14:textId="39978AFE" w:rsidR="00EA385F" w:rsidRDefault="00000000">
            <w:pPr>
              <w:spacing w:before="30" w:after="30"/>
            </w:pPr>
            <w:proofErr w:type="gramStart"/>
            <w:r>
              <w:rPr>
                <w:b/>
                <w:bCs/>
                <w:color w:val="FFFFFF"/>
                <w:sz w:val="19"/>
                <w:szCs w:val="19"/>
              </w:rPr>
              <w:t xml:space="preserve">📈  </w:t>
            </w:r>
            <w:r w:rsidR="00372CCC">
              <w:rPr>
                <w:b/>
                <w:bCs/>
                <w:color w:val="FFFFFF"/>
                <w:sz w:val="19"/>
                <w:szCs w:val="19"/>
              </w:rPr>
              <w:t>2</w:t>
            </w:r>
            <w:r>
              <w:rPr>
                <w:b/>
                <w:bCs/>
                <w:color w:val="FFFFFF"/>
                <w:sz w:val="19"/>
                <w:szCs w:val="19"/>
              </w:rPr>
              <w:t>.1</w:t>
            </w:r>
            <w:proofErr w:type="gramEnd"/>
            <w:r>
              <w:rPr>
                <w:b/>
                <w:bCs/>
                <w:color w:val="FFFFFF"/>
                <w:sz w:val="19"/>
                <w:szCs w:val="19"/>
              </w:rPr>
              <w:t xml:space="preserve">  EV GROWTH — Highest Registration Cities</w:t>
            </w:r>
          </w:p>
        </w:tc>
      </w:tr>
    </w:tbl>
    <w:p w14:paraId="644AB42A" w14:textId="77777777" w:rsidR="00EA385F" w:rsidRDefault="00EA385F">
      <w:pPr>
        <w:spacing w:before="30" w:after="30"/>
      </w:pPr>
    </w:p>
    <w:p w14:paraId="20EE9E74" w14:textId="77777777" w:rsidR="00EA385F" w:rsidRDefault="00000000" w:rsidP="008346C7">
      <w:pPr>
        <w:spacing w:before="40" w:after="60" w:line="360" w:lineRule="auto"/>
        <w:jc w:val="both"/>
      </w:pPr>
      <w:r>
        <w:rPr>
          <w:color w:val="1A1A2E"/>
          <w:sz w:val="17"/>
          <w:szCs w:val="17"/>
        </w:rPr>
        <w:t>The top 10 cities by EV registrations show that EV adoption is concentrated in Tier-2 cities — not just metros. Vellore (Tamil Nadu) leads with 25 registrations, followed by Gwalior, Jodhpur, and Guntur at 22–23 each. Notably, Delhi's Noida and Faridabad also feature in the top 10, confirming strong NCR 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3240"/>
        <w:gridCol w:w="1800"/>
      </w:tblGrid>
      <w:tr w:rsidR="00EA385F" w14:paraId="05428D45" w14:textId="77777777">
        <w:tc>
          <w:tcPr>
            <w:tcW w:w="72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7D4190E5" w14:textId="77777777" w:rsidR="00EA385F" w:rsidRDefault="00000000">
            <w:pPr>
              <w:spacing w:before="60" w:after="60"/>
              <w:jc w:val="center"/>
            </w:pPr>
            <w:r>
              <w:rPr>
                <w:b/>
                <w:bCs/>
                <w:color w:val="FFFFFF"/>
                <w:sz w:val="17"/>
                <w:szCs w:val="17"/>
              </w:rPr>
              <w:t>Rank</w:t>
            </w:r>
          </w:p>
        </w:tc>
        <w:tc>
          <w:tcPr>
            <w:tcW w:w="360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57608957" w14:textId="77777777" w:rsidR="00EA385F" w:rsidRDefault="00000000">
            <w:pPr>
              <w:spacing w:before="60" w:after="60"/>
              <w:jc w:val="center"/>
            </w:pPr>
            <w:r>
              <w:rPr>
                <w:b/>
                <w:bCs/>
                <w:color w:val="FFFFFF"/>
                <w:sz w:val="17"/>
                <w:szCs w:val="17"/>
              </w:rPr>
              <w:t>City</w:t>
            </w:r>
          </w:p>
        </w:tc>
        <w:tc>
          <w:tcPr>
            <w:tcW w:w="324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2D81BB07" w14:textId="77777777" w:rsidR="00EA385F" w:rsidRDefault="00000000">
            <w:pPr>
              <w:spacing w:before="60" w:after="60"/>
              <w:jc w:val="center"/>
            </w:pPr>
            <w:r>
              <w:rPr>
                <w:b/>
                <w:bCs/>
                <w:color w:val="FFFFFF"/>
                <w:sz w:val="17"/>
                <w:szCs w:val="17"/>
              </w:rPr>
              <w:t>State</w:t>
            </w:r>
          </w:p>
        </w:tc>
        <w:tc>
          <w:tcPr>
            <w:tcW w:w="180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64F0CF03" w14:textId="77777777" w:rsidR="00EA385F" w:rsidRDefault="00000000">
            <w:pPr>
              <w:spacing w:before="60" w:after="60"/>
              <w:jc w:val="center"/>
            </w:pPr>
            <w:r>
              <w:rPr>
                <w:b/>
                <w:bCs/>
                <w:color w:val="FFFFFF"/>
                <w:sz w:val="17"/>
                <w:szCs w:val="17"/>
              </w:rPr>
              <w:t>EV Count</w:t>
            </w:r>
          </w:p>
        </w:tc>
      </w:tr>
      <w:tr w:rsidR="00EA385F" w14:paraId="4ABDB1B0" w14:textId="77777777">
        <w:tc>
          <w:tcPr>
            <w:tcW w:w="72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6532481C" w14:textId="77777777" w:rsidR="00EA385F" w:rsidRDefault="00000000">
            <w:pPr>
              <w:spacing w:before="60" w:after="60"/>
              <w:jc w:val="center"/>
            </w:pPr>
            <w:r>
              <w:rPr>
                <w:b/>
                <w:bCs/>
                <w:color w:val="00A36C"/>
                <w:sz w:val="17"/>
                <w:szCs w:val="17"/>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55055547" w14:textId="77777777" w:rsidR="00EA385F" w:rsidRDefault="00000000">
            <w:pPr>
              <w:spacing w:before="60" w:after="60"/>
            </w:pPr>
            <w:r>
              <w:rPr>
                <w:b/>
                <w:bCs/>
                <w:color w:val="1A1A2E"/>
                <w:sz w:val="17"/>
                <w:szCs w:val="17"/>
              </w:rPr>
              <w:t>Vellore</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48A56F57" w14:textId="77777777" w:rsidR="00EA385F" w:rsidRDefault="00000000">
            <w:pPr>
              <w:spacing w:before="60" w:after="60"/>
            </w:pPr>
            <w:r>
              <w:rPr>
                <w:color w:val="1A1A2E"/>
                <w:sz w:val="17"/>
                <w:szCs w:val="17"/>
              </w:rPr>
              <w:t>Tamil Nadu</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0DAD41B0" w14:textId="77777777" w:rsidR="00EA385F" w:rsidRDefault="00000000">
            <w:pPr>
              <w:spacing w:before="60" w:after="60"/>
              <w:jc w:val="center"/>
            </w:pPr>
            <w:r>
              <w:rPr>
                <w:b/>
                <w:bCs/>
                <w:color w:val="003087"/>
                <w:sz w:val="17"/>
                <w:szCs w:val="17"/>
              </w:rPr>
              <w:t>25</w:t>
            </w:r>
          </w:p>
        </w:tc>
      </w:tr>
      <w:tr w:rsidR="00EA385F" w14:paraId="7D5C908B"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5681FB" w14:textId="77777777" w:rsidR="00EA385F" w:rsidRDefault="00000000">
            <w:pPr>
              <w:spacing w:before="60" w:after="60"/>
              <w:jc w:val="center"/>
            </w:pPr>
            <w:r>
              <w:rPr>
                <w:b/>
                <w:bCs/>
                <w:color w:val="00A36C"/>
                <w:sz w:val="17"/>
                <w:szCs w:val="17"/>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C55A3F" w14:textId="77777777" w:rsidR="00EA385F" w:rsidRDefault="00000000">
            <w:pPr>
              <w:spacing w:before="60" w:after="60"/>
            </w:pPr>
            <w:r>
              <w:rPr>
                <w:b/>
                <w:bCs/>
                <w:color w:val="1A1A2E"/>
                <w:sz w:val="17"/>
                <w:szCs w:val="17"/>
              </w:rPr>
              <w:t>Gwalior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23D11F" w14:textId="77777777" w:rsidR="00EA385F" w:rsidRDefault="00000000">
            <w:pPr>
              <w:spacing w:before="60" w:after="60"/>
            </w:pPr>
            <w:r>
              <w:rPr>
                <w:color w:val="1A1A2E"/>
                <w:sz w:val="17"/>
                <w:szCs w:val="17"/>
              </w:rPr>
              <w:t>Madhya Pradesh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1A4883" w14:textId="77777777" w:rsidR="00EA385F" w:rsidRDefault="00000000">
            <w:pPr>
              <w:spacing w:before="60" w:after="60"/>
              <w:jc w:val="center"/>
            </w:pPr>
            <w:r>
              <w:rPr>
                <w:b/>
                <w:bCs/>
                <w:color w:val="003087"/>
                <w:sz w:val="17"/>
                <w:szCs w:val="17"/>
              </w:rPr>
              <w:t>23</w:t>
            </w:r>
          </w:p>
        </w:tc>
      </w:tr>
      <w:tr w:rsidR="00EA385F" w14:paraId="38D6CDD3" w14:textId="77777777">
        <w:tc>
          <w:tcPr>
            <w:tcW w:w="72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63222539" w14:textId="77777777" w:rsidR="00EA385F" w:rsidRDefault="00000000">
            <w:pPr>
              <w:spacing w:before="60" w:after="60"/>
              <w:jc w:val="center"/>
            </w:pPr>
            <w:r>
              <w:rPr>
                <w:b/>
                <w:bCs/>
                <w:color w:val="00A36C"/>
                <w:sz w:val="17"/>
                <w:szCs w:val="17"/>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2FFAD7F2" w14:textId="77777777" w:rsidR="00EA385F" w:rsidRDefault="00000000">
            <w:pPr>
              <w:spacing w:before="60" w:after="60"/>
            </w:pPr>
            <w:r>
              <w:rPr>
                <w:b/>
                <w:bCs/>
                <w:color w:val="1A1A2E"/>
                <w:sz w:val="17"/>
                <w:szCs w:val="17"/>
              </w:rPr>
              <w:t>Jodhpur</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453B2965" w14:textId="77777777" w:rsidR="00EA385F" w:rsidRDefault="00000000">
            <w:pPr>
              <w:spacing w:before="60" w:after="60"/>
            </w:pPr>
            <w:r>
              <w:rPr>
                <w:color w:val="1A1A2E"/>
                <w:sz w:val="17"/>
                <w:szCs w:val="17"/>
              </w:rPr>
              <w:t>Rajasthan</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09AFD04D" w14:textId="77777777" w:rsidR="00EA385F" w:rsidRDefault="00000000">
            <w:pPr>
              <w:spacing w:before="60" w:after="60"/>
              <w:jc w:val="center"/>
            </w:pPr>
            <w:r>
              <w:rPr>
                <w:b/>
                <w:bCs/>
                <w:color w:val="003087"/>
                <w:sz w:val="17"/>
                <w:szCs w:val="17"/>
              </w:rPr>
              <w:t>23</w:t>
            </w:r>
          </w:p>
        </w:tc>
      </w:tr>
      <w:tr w:rsidR="00EA385F" w14:paraId="7C41EB0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A2E5CE" w14:textId="77777777" w:rsidR="00EA385F" w:rsidRDefault="00000000">
            <w:pPr>
              <w:spacing w:before="60" w:after="60"/>
              <w:jc w:val="center"/>
            </w:pPr>
            <w:r>
              <w:rPr>
                <w:b/>
                <w:bCs/>
                <w:color w:val="00A36C"/>
                <w:sz w:val="17"/>
                <w:szCs w:val="17"/>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56D49F" w14:textId="77777777" w:rsidR="00EA385F" w:rsidRDefault="00000000">
            <w:pPr>
              <w:spacing w:before="60" w:after="60"/>
            </w:pPr>
            <w:r>
              <w:rPr>
                <w:b/>
                <w:bCs/>
                <w:color w:val="1A1A2E"/>
                <w:sz w:val="17"/>
                <w:szCs w:val="17"/>
              </w:rPr>
              <w:t>Guntur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27A7DD" w14:textId="77777777" w:rsidR="00EA385F" w:rsidRDefault="00000000">
            <w:pPr>
              <w:spacing w:before="60" w:after="60"/>
            </w:pPr>
            <w:r>
              <w:rPr>
                <w:color w:val="1A1A2E"/>
                <w:sz w:val="17"/>
                <w:szCs w:val="17"/>
              </w:rPr>
              <w:t>Andhra Pradesh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5F836E" w14:textId="77777777" w:rsidR="00EA385F" w:rsidRDefault="00000000">
            <w:pPr>
              <w:spacing w:before="60" w:after="60"/>
              <w:jc w:val="center"/>
            </w:pPr>
            <w:r>
              <w:rPr>
                <w:b/>
                <w:bCs/>
                <w:color w:val="003087"/>
                <w:sz w:val="17"/>
                <w:szCs w:val="17"/>
              </w:rPr>
              <w:t>22</w:t>
            </w:r>
          </w:p>
        </w:tc>
      </w:tr>
      <w:tr w:rsidR="00EA385F" w14:paraId="0DA31572" w14:textId="77777777">
        <w:tc>
          <w:tcPr>
            <w:tcW w:w="72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07E14941" w14:textId="77777777" w:rsidR="00EA385F" w:rsidRDefault="00000000">
            <w:pPr>
              <w:spacing w:before="60" w:after="60"/>
              <w:jc w:val="center"/>
            </w:pPr>
            <w:r>
              <w:rPr>
                <w:b/>
                <w:bCs/>
                <w:color w:val="00A36C"/>
                <w:sz w:val="17"/>
                <w:szCs w:val="17"/>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68C3E59A" w14:textId="77777777" w:rsidR="00EA385F" w:rsidRDefault="00000000">
            <w:pPr>
              <w:spacing w:before="60" w:after="60"/>
            </w:pPr>
            <w:r>
              <w:rPr>
                <w:b/>
                <w:bCs/>
                <w:color w:val="1A1A2E"/>
                <w:sz w:val="17"/>
                <w:szCs w:val="17"/>
              </w:rPr>
              <w:t>Noida</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3E4C3E7B" w14:textId="77777777" w:rsidR="00EA385F" w:rsidRDefault="00000000">
            <w:pPr>
              <w:spacing w:before="60" w:after="60"/>
            </w:pPr>
            <w:r>
              <w:rPr>
                <w:color w:val="1A1A2E"/>
                <w:sz w:val="17"/>
                <w:szCs w:val="17"/>
              </w:rPr>
              <w:t>Delhi</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0E05BFFD" w14:textId="77777777" w:rsidR="00EA385F" w:rsidRDefault="00000000">
            <w:pPr>
              <w:spacing w:before="60" w:after="60"/>
              <w:jc w:val="center"/>
            </w:pPr>
            <w:r>
              <w:rPr>
                <w:b/>
                <w:bCs/>
                <w:color w:val="003087"/>
                <w:sz w:val="17"/>
                <w:szCs w:val="17"/>
              </w:rPr>
              <w:t>22</w:t>
            </w:r>
          </w:p>
        </w:tc>
      </w:tr>
      <w:tr w:rsidR="00EA385F" w14:paraId="1015755F"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7A634C" w14:textId="77777777" w:rsidR="00EA385F" w:rsidRDefault="00000000">
            <w:pPr>
              <w:spacing w:before="60" w:after="60"/>
              <w:jc w:val="center"/>
            </w:pPr>
            <w:r>
              <w:rPr>
                <w:b/>
                <w:bCs/>
                <w:color w:val="00A36C"/>
                <w:sz w:val="17"/>
                <w:szCs w:val="17"/>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402CE2" w14:textId="77777777" w:rsidR="00EA385F" w:rsidRDefault="00000000">
            <w:pPr>
              <w:spacing w:before="60" w:after="60"/>
            </w:pPr>
            <w:r>
              <w:rPr>
                <w:b/>
                <w:bCs/>
                <w:color w:val="1A1A2E"/>
                <w:sz w:val="17"/>
                <w:szCs w:val="17"/>
              </w:rPr>
              <w:t>Asansol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069E84" w14:textId="77777777" w:rsidR="00EA385F" w:rsidRDefault="00000000">
            <w:pPr>
              <w:spacing w:before="60" w:after="60"/>
            </w:pPr>
            <w:r>
              <w:rPr>
                <w:color w:val="1A1A2E"/>
                <w:sz w:val="17"/>
                <w:szCs w:val="17"/>
              </w:rPr>
              <w:t>West Bengal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FBDB36" w14:textId="77777777" w:rsidR="00EA385F" w:rsidRDefault="00000000">
            <w:pPr>
              <w:spacing w:before="60" w:after="60"/>
              <w:jc w:val="center"/>
            </w:pPr>
            <w:r>
              <w:rPr>
                <w:b/>
                <w:bCs/>
                <w:color w:val="003087"/>
                <w:sz w:val="17"/>
                <w:szCs w:val="17"/>
              </w:rPr>
              <w:t>22</w:t>
            </w:r>
          </w:p>
        </w:tc>
      </w:tr>
      <w:tr w:rsidR="00EA385F" w14:paraId="35011F2B" w14:textId="77777777">
        <w:tc>
          <w:tcPr>
            <w:tcW w:w="72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22446D51" w14:textId="77777777" w:rsidR="00EA385F" w:rsidRDefault="00000000">
            <w:pPr>
              <w:spacing w:before="60" w:after="60"/>
              <w:jc w:val="center"/>
            </w:pPr>
            <w:r>
              <w:rPr>
                <w:b/>
                <w:bCs/>
                <w:color w:val="00A36C"/>
                <w:sz w:val="17"/>
                <w:szCs w:val="17"/>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362291EB" w14:textId="77777777" w:rsidR="00EA385F" w:rsidRDefault="00000000">
            <w:pPr>
              <w:spacing w:before="60" w:after="60"/>
            </w:pPr>
            <w:r>
              <w:rPr>
                <w:b/>
                <w:bCs/>
                <w:color w:val="1A1A2E"/>
                <w:sz w:val="17"/>
                <w:szCs w:val="17"/>
              </w:rPr>
              <w:t>Kurnool</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6744C7E0" w14:textId="77777777" w:rsidR="00EA385F" w:rsidRDefault="00000000">
            <w:pPr>
              <w:spacing w:before="60" w:after="60"/>
            </w:pPr>
            <w:r>
              <w:rPr>
                <w:color w:val="1A1A2E"/>
                <w:sz w:val="17"/>
                <w:szCs w:val="17"/>
              </w:rPr>
              <w:t>Andhra Pradesh</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54B4BE9B" w14:textId="77777777" w:rsidR="00EA385F" w:rsidRDefault="00000000">
            <w:pPr>
              <w:spacing w:before="60" w:after="60"/>
              <w:jc w:val="center"/>
            </w:pPr>
            <w:r>
              <w:rPr>
                <w:b/>
                <w:bCs/>
                <w:color w:val="003087"/>
                <w:sz w:val="17"/>
                <w:szCs w:val="17"/>
              </w:rPr>
              <w:t>21</w:t>
            </w:r>
          </w:p>
        </w:tc>
      </w:tr>
      <w:tr w:rsidR="00EA385F" w14:paraId="1D2C9511"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158CD1" w14:textId="77777777" w:rsidR="00EA385F" w:rsidRDefault="00000000">
            <w:pPr>
              <w:spacing w:before="60" w:after="60"/>
              <w:jc w:val="center"/>
            </w:pPr>
            <w:r>
              <w:rPr>
                <w:b/>
                <w:bCs/>
                <w:color w:val="00A36C"/>
                <w:sz w:val="17"/>
                <w:szCs w:val="17"/>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C7D962" w14:textId="77777777" w:rsidR="00EA385F" w:rsidRDefault="00000000">
            <w:pPr>
              <w:spacing w:before="60" w:after="60"/>
            </w:pPr>
            <w:r>
              <w:rPr>
                <w:b/>
                <w:bCs/>
                <w:color w:val="1A1A2E"/>
                <w:sz w:val="17"/>
                <w:szCs w:val="17"/>
              </w:rPr>
              <w:t>Faridabad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EB6BED" w14:textId="77777777" w:rsidR="00EA385F" w:rsidRDefault="00000000">
            <w:pPr>
              <w:spacing w:before="60" w:after="60"/>
            </w:pPr>
            <w:r>
              <w:rPr>
                <w:color w:val="1A1A2E"/>
                <w:sz w:val="17"/>
                <w:szCs w:val="17"/>
              </w:rPr>
              <w:t>Delhi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984F71" w14:textId="77777777" w:rsidR="00EA385F" w:rsidRDefault="00000000">
            <w:pPr>
              <w:spacing w:before="60" w:after="60"/>
              <w:jc w:val="center"/>
            </w:pPr>
            <w:r>
              <w:rPr>
                <w:b/>
                <w:bCs/>
                <w:color w:val="003087"/>
                <w:sz w:val="17"/>
                <w:szCs w:val="17"/>
              </w:rPr>
              <w:t>21</w:t>
            </w:r>
          </w:p>
        </w:tc>
      </w:tr>
      <w:tr w:rsidR="00EA385F" w14:paraId="3056BF04" w14:textId="77777777">
        <w:tc>
          <w:tcPr>
            <w:tcW w:w="72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525F801F" w14:textId="77777777" w:rsidR="00EA385F" w:rsidRDefault="00000000">
            <w:pPr>
              <w:spacing w:before="60" w:after="60"/>
              <w:jc w:val="center"/>
            </w:pPr>
            <w:r>
              <w:rPr>
                <w:b/>
                <w:bCs/>
                <w:color w:val="00A36C"/>
                <w:sz w:val="17"/>
                <w:szCs w:val="17"/>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34C30206" w14:textId="77777777" w:rsidR="00EA385F" w:rsidRDefault="00000000">
            <w:pPr>
              <w:spacing w:before="60" w:after="60"/>
            </w:pPr>
            <w:r>
              <w:rPr>
                <w:b/>
                <w:bCs/>
                <w:color w:val="1A1A2E"/>
                <w:sz w:val="17"/>
                <w:szCs w:val="17"/>
              </w:rPr>
              <w:t>Vadodara</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38317513" w14:textId="77777777" w:rsidR="00EA385F" w:rsidRDefault="00000000">
            <w:pPr>
              <w:spacing w:before="60" w:after="60"/>
            </w:pPr>
            <w:r>
              <w:rPr>
                <w:color w:val="1A1A2E"/>
                <w:sz w:val="17"/>
                <w:szCs w:val="17"/>
              </w:rPr>
              <w:t>Gujarat</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5C652C06" w14:textId="77777777" w:rsidR="00EA385F" w:rsidRDefault="00000000">
            <w:pPr>
              <w:spacing w:before="60" w:after="60"/>
              <w:jc w:val="center"/>
            </w:pPr>
            <w:r>
              <w:rPr>
                <w:b/>
                <w:bCs/>
                <w:color w:val="003087"/>
                <w:sz w:val="17"/>
                <w:szCs w:val="17"/>
              </w:rPr>
              <w:t>21</w:t>
            </w:r>
          </w:p>
        </w:tc>
      </w:tr>
      <w:tr w:rsidR="00EA385F" w14:paraId="301C25E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EAD852" w14:textId="77777777" w:rsidR="00EA385F" w:rsidRDefault="00000000">
            <w:pPr>
              <w:spacing w:before="60" w:after="60"/>
              <w:jc w:val="center"/>
            </w:pPr>
            <w:r>
              <w:rPr>
                <w:b/>
                <w:bCs/>
                <w:color w:val="00A36C"/>
                <w:sz w:val="17"/>
                <w:szCs w:val="17"/>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79696C" w14:textId="77777777" w:rsidR="00EA385F" w:rsidRDefault="00000000">
            <w:pPr>
              <w:spacing w:before="60" w:after="60"/>
            </w:pPr>
            <w:r>
              <w:rPr>
                <w:b/>
                <w:bCs/>
                <w:color w:val="1A1A2E"/>
                <w:sz w:val="17"/>
                <w:szCs w:val="17"/>
              </w:rPr>
              <w:t>Kollam</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CE57CF" w14:textId="77777777" w:rsidR="00EA385F" w:rsidRDefault="00000000">
            <w:pPr>
              <w:spacing w:before="60" w:after="60"/>
            </w:pPr>
            <w:r>
              <w:rPr>
                <w:color w:val="1A1A2E"/>
                <w:sz w:val="17"/>
                <w:szCs w:val="17"/>
              </w:rPr>
              <w:t>Kerala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0B788B" w14:textId="77777777" w:rsidR="00EA385F" w:rsidRDefault="00000000">
            <w:pPr>
              <w:spacing w:before="60" w:after="60"/>
              <w:jc w:val="center"/>
            </w:pPr>
            <w:r>
              <w:rPr>
                <w:b/>
                <w:bCs/>
                <w:color w:val="003087"/>
                <w:sz w:val="17"/>
                <w:szCs w:val="17"/>
              </w:rPr>
              <w:t>21</w:t>
            </w:r>
          </w:p>
        </w:tc>
      </w:tr>
    </w:tbl>
    <w:p w14:paraId="42E67AEA" w14:textId="77777777" w:rsidR="00EA385F" w:rsidRDefault="00EA385F">
      <w:pPr>
        <w:spacing w:before="30" w:after="30"/>
      </w:pPr>
    </w:p>
    <w:p w14:paraId="1F06353E"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36A11C6A" w14:textId="77777777">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90" w:type="dxa"/>
              <w:left w:w="180" w:type="dxa"/>
              <w:bottom w:w="90" w:type="dxa"/>
              <w:right w:w="180" w:type="dxa"/>
            </w:tcMar>
          </w:tcPr>
          <w:p w14:paraId="4C355F98" w14:textId="1899F830" w:rsidR="00EA385F" w:rsidRDefault="00000000">
            <w:pPr>
              <w:spacing w:before="30" w:after="30"/>
            </w:pPr>
            <w:proofErr w:type="gramStart"/>
            <w:r>
              <w:rPr>
                <w:b/>
                <w:bCs/>
                <w:color w:val="FFFFFF"/>
                <w:sz w:val="19"/>
                <w:szCs w:val="19"/>
              </w:rPr>
              <w:t xml:space="preserve">🔴  </w:t>
            </w:r>
            <w:r w:rsidR="00372CCC">
              <w:rPr>
                <w:b/>
                <w:bCs/>
                <w:color w:val="FFFFFF"/>
                <w:sz w:val="19"/>
                <w:szCs w:val="19"/>
              </w:rPr>
              <w:t>2</w:t>
            </w:r>
            <w:r>
              <w:rPr>
                <w:b/>
                <w:bCs/>
                <w:color w:val="FFFFFF"/>
                <w:sz w:val="19"/>
                <w:szCs w:val="19"/>
              </w:rPr>
              <w:t>.2</w:t>
            </w:r>
            <w:proofErr w:type="gramEnd"/>
            <w:r>
              <w:rPr>
                <w:b/>
                <w:bCs/>
                <w:color w:val="FFFFFF"/>
                <w:sz w:val="19"/>
                <w:szCs w:val="19"/>
              </w:rPr>
              <w:t xml:space="preserve">  LOWEST CHARGER COVERAGE — Cities Most Underserved</w:t>
            </w:r>
          </w:p>
        </w:tc>
      </w:tr>
    </w:tbl>
    <w:p w14:paraId="5DCBF250" w14:textId="77777777" w:rsidR="00EA385F" w:rsidRDefault="00EA385F">
      <w:pPr>
        <w:spacing w:before="30" w:after="30"/>
      </w:pPr>
    </w:p>
    <w:p w14:paraId="741BBECD" w14:textId="77777777" w:rsidR="00EA385F" w:rsidRDefault="00000000" w:rsidP="008346C7">
      <w:pPr>
        <w:spacing w:before="40" w:after="60" w:line="360" w:lineRule="auto"/>
        <w:ind w:right="582"/>
        <w:jc w:val="both"/>
      </w:pPr>
      <w:r>
        <w:rPr>
          <w:color w:val="1A1A2E"/>
          <w:sz w:val="17"/>
          <w:szCs w:val="17"/>
        </w:rPr>
        <w:t xml:space="preserve">Coverage analysis compares EV registrations against existing stations. Mysuru stands out as a crisis case with 13 EVs and ZERO charging stations — a ratio of 999. Faridabad, Jodhpur, and Asansol all exceed 7:1 </w:t>
      </w:r>
      <w:proofErr w:type="gramStart"/>
      <w:r>
        <w:rPr>
          <w:color w:val="1A1A2E"/>
          <w:sz w:val="17"/>
          <w:szCs w:val="17"/>
        </w:rPr>
        <w:t>ratios</w:t>
      </w:r>
      <w:proofErr w:type="gramEnd"/>
      <w:r>
        <w:rPr>
          <w:color w:val="1A1A2E"/>
          <w:sz w:val="17"/>
          <w:szCs w:val="17"/>
        </w:rPr>
        <w:t xml:space="preserve"> with limited infrastructure. These represent the highest priority expansion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520"/>
        <w:gridCol w:w="900"/>
        <w:gridCol w:w="1080"/>
        <w:gridCol w:w="1980"/>
      </w:tblGrid>
      <w:tr w:rsidR="00EA385F" w14:paraId="72443937" w14:textId="77777777">
        <w:tc>
          <w:tcPr>
            <w:tcW w:w="288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6773B335" w14:textId="77777777" w:rsidR="00EA385F" w:rsidRDefault="00000000">
            <w:pPr>
              <w:spacing w:before="60" w:after="60"/>
              <w:jc w:val="center"/>
            </w:pPr>
            <w:r>
              <w:rPr>
                <w:b/>
                <w:bCs/>
                <w:color w:val="FFFFFF"/>
                <w:sz w:val="17"/>
                <w:szCs w:val="17"/>
              </w:rPr>
              <w:t>City</w:t>
            </w:r>
          </w:p>
        </w:tc>
        <w:tc>
          <w:tcPr>
            <w:tcW w:w="25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5CAEF874" w14:textId="77777777" w:rsidR="00EA385F" w:rsidRDefault="00000000">
            <w:pPr>
              <w:spacing w:before="60" w:after="60"/>
              <w:jc w:val="center"/>
            </w:pPr>
            <w:r>
              <w:rPr>
                <w:b/>
                <w:bCs/>
                <w:color w:val="FFFFFF"/>
                <w:sz w:val="17"/>
                <w:szCs w:val="17"/>
              </w:rPr>
              <w:t>State</w:t>
            </w:r>
          </w:p>
        </w:tc>
        <w:tc>
          <w:tcPr>
            <w:tcW w:w="9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3F7E722D" w14:textId="77777777" w:rsidR="00EA385F" w:rsidRDefault="00000000">
            <w:pPr>
              <w:spacing w:before="60" w:after="60"/>
              <w:jc w:val="center"/>
            </w:pPr>
            <w:r>
              <w:rPr>
                <w:b/>
                <w:bCs/>
                <w:color w:val="FFFFFF"/>
                <w:sz w:val="17"/>
                <w:szCs w:val="17"/>
              </w:rPr>
              <w:t>EVs</w:t>
            </w:r>
          </w:p>
        </w:tc>
        <w:tc>
          <w:tcPr>
            <w:tcW w:w="108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70EF01BC" w14:textId="77777777" w:rsidR="00EA385F" w:rsidRDefault="00000000">
            <w:pPr>
              <w:spacing w:before="60" w:after="60"/>
              <w:jc w:val="center"/>
            </w:pPr>
            <w:r>
              <w:rPr>
                <w:b/>
                <w:bCs/>
                <w:color w:val="FFFFFF"/>
                <w:sz w:val="17"/>
                <w:szCs w:val="17"/>
              </w:rPr>
              <w:t>Stations</w:t>
            </w:r>
          </w:p>
        </w:tc>
        <w:tc>
          <w:tcPr>
            <w:tcW w:w="198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1C227DE3" w14:textId="77777777" w:rsidR="00EA385F" w:rsidRDefault="00000000">
            <w:pPr>
              <w:spacing w:before="60" w:after="60"/>
              <w:jc w:val="center"/>
            </w:pPr>
            <w:r>
              <w:rPr>
                <w:b/>
                <w:bCs/>
                <w:color w:val="FFFFFF"/>
                <w:sz w:val="17"/>
                <w:szCs w:val="17"/>
              </w:rPr>
              <w:t>EVs / Station</w:t>
            </w:r>
          </w:p>
        </w:tc>
      </w:tr>
      <w:tr w:rsidR="00EA385F" w14:paraId="2BF7F090" w14:textId="77777777">
        <w:tc>
          <w:tcPr>
            <w:tcW w:w="28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3E53E552" w14:textId="77777777" w:rsidR="00EA385F" w:rsidRDefault="00000000">
            <w:pPr>
              <w:spacing w:before="60" w:after="60"/>
            </w:pPr>
            <w:r>
              <w:rPr>
                <w:b/>
                <w:bCs/>
                <w:color w:val="1A1A2E"/>
                <w:sz w:val="17"/>
                <w:szCs w:val="17"/>
              </w:rPr>
              <w:t>Mysuru</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33915BD3" w14:textId="77777777" w:rsidR="00EA385F" w:rsidRDefault="00000000">
            <w:pPr>
              <w:spacing w:before="60" w:after="60"/>
            </w:pPr>
            <w:r>
              <w:rPr>
                <w:color w:val="1A1A2E"/>
                <w:sz w:val="17"/>
                <w:szCs w:val="17"/>
              </w:rPr>
              <w:t>Karnataka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6A7C69BE" w14:textId="77777777" w:rsidR="00EA385F" w:rsidRDefault="00000000">
            <w:pPr>
              <w:spacing w:before="60" w:after="60"/>
              <w:jc w:val="center"/>
            </w:pPr>
            <w:r>
              <w:rPr>
                <w:color w:val="1A1A2E"/>
                <w:sz w:val="17"/>
                <w:szCs w:val="17"/>
              </w:rPr>
              <w:t>13</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41F191CA" w14:textId="77777777" w:rsidR="00EA385F" w:rsidRDefault="00000000">
            <w:pPr>
              <w:spacing w:before="60" w:after="60"/>
              <w:jc w:val="center"/>
            </w:pPr>
            <w:r>
              <w:rPr>
                <w:b/>
                <w:bCs/>
                <w:color w:val="C0392B"/>
                <w:sz w:val="17"/>
                <w:szCs w:val="17"/>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6B72BE35" w14:textId="77777777" w:rsidR="00EA385F" w:rsidRDefault="00000000">
            <w:pPr>
              <w:spacing w:before="60" w:after="60"/>
            </w:pPr>
            <w:r>
              <w:rPr>
                <w:b/>
                <w:bCs/>
                <w:color w:val="C0392B"/>
                <w:sz w:val="17"/>
                <w:szCs w:val="17"/>
              </w:rPr>
              <w:t>⚠️ No Infrastructure</w:t>
            </w:r>
          </w:p>
        </w:tc>
      </w:tr>
      <w:tr w:rsidR="00EA385F" w14:paraId="48D3775E"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D4A126" w14:textId="77777777" w:rsidR="00EA385F" w:rsidRDefault="00000000">
            <w:pPr>
              <w:spacing w:before="60" w:after="60"/>
            </w:pPr>
            <w:r>
              <w:rPr>
                <w:b/>
                <w:bCs/>
                <w:color w:val="1A1A2E"/>
                <w:sz w:val="17"/>
                <w:szCs w:val="17"/>
              </w:rPr>
              <w:t>Faridabad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370AAB" w14:textId="77777777" w:rsidR="00EA385F" w:rsidRDefault="00000000">
            <w:pPr>
              <w:spacing w:before="60" w:after="60"/>
            </w:pPr>
            <w:r>
              <w:rPr>
                <w:color w:val="1A1A2E"/>
                <w:sz w:val="17"/>
                <w:szCs w:val="17"/>
              </w:rPr>
              <w:t>Delhi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A11020" w14:textId="77777777" w:rsidR="00EA385F" w:rsidRDefault="00000000">
            <w:pPr>
              <w:spacing w:before="60" w:after="60"/>
              <w:jc w:val="center"/>
            </w:pPr>
            <w:r>
              <w:rPr>
                <w:color w:val="1A1A2E"/>
                <w:sz w:val="17"/>
                <w:szCs w:val="17"/>
              </w:rPr>
              <w:t>21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F4527A" w14:textId="77777777" w:rsidR="00EA385F" w:rsidRDefault="00000000">
            <w:pPr>
              <w:spacing w:before="60" w:after="60"/>
              <w:jc w:val="center"/>
            </w:pPr>
            <w:r>
              <w:rPr>
                <w:b/>
                <w:bCs/>
                <w:color w:val="1A1A2E"/>
                <w:sz w:val="17"/>
                <w:szCs w:val="17"/>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0CC44D" w14:textId="77777777" w:rsidR="00EA385F" w:rsidRDefault="00000000">
            <w:pPr>
              <w:spacing w:before="60" w:after="60"/>
            </w:pPr>
            <w:r>
              <w:rPr>
                <w:b/>
                <w:bCs/>
                <w:color w:val="C0392B"/>
                <w:sz w:val="17"/>
                <w:szCs w:val="17"/>
              </w:rPr>
              <w:t>21.0 — Critical</w:t>
            </w:r>
          </w:p>
        </w:tc>
      </w:tr>
      <w:tr w:rsidR="00EA385F" w14:paraId="24CCD8AE" w14:textId="77777777">
        <w:tc>
          <w:tcPr>
            <w:tcW w:w="28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7397303B" w14:textId="77777777" w:rsidR="00EA385F" w:rsidRDefault="00000000">
            <w:pPr>
              <w:spacing w:before="60" w:after="60"/>
            </w:pPr>
            <w:r>
              <w:rPr>
                <w:b/>
                <w:bCs/>
                <w:color w:val="1A1A2E"/>
                <w:sz w:val="17"/>
                <w:szCs w:val="17"/>
              </w:rPr>
              <w:t>Pune</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0A223488" w14:textId="77777777" w:rsidR="00EA385F" w:rsidRDefault="00000000">
            <w:pPr>
              <w:spacing w:before="60" w:after="60"/>
            </w:pPr>
            <w:r>
              <w:rPr>
                <w:color w:val="1A1A2E"/>
                <w:sz w:val="17"/>
                <w:szCs w:val="17"/>
              </w:rPr>
              <w:t>Maharashtra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5D460ADD" w14:textId="77777777" w:rsidR="00EA385F" w:rsidRDefault="00000000">
            <w:pPr>
              <w:spacing w:before="60" w:after="60"/>
              <w:jc w:val="center"/>
            </w:pPr>
            <w:r>
              <w:rPr>
                <w:color w:val="1A1A2E"/>
                <w:sz w:val="17"/>
                <w:szCs w:val="17"/>
              </w:rPr>
              <w:t>10</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631BA8BC" w14:textId="77777777" w:rsidR="00EA385F" w:rsidRDefault="00000000">
            <w:pPr>
              <w:spacing w:before="60" w:after="60"/>
              <w:jc w:val="center"/>
            </w:pPr>
            <w:r>
              <w:rPr>
                <w:b/>
                <w:bCs/>
                <w:color w:val="1A1A2E"/>
                <w:sz w:val="17"/>
                <w:szCs w:val="17"/>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37251614" w14:textId="77777777" w:rsidR="00EA385F" w:rsidRDefault="00000000">
            <w:pPr>
              <w:spacing w:before="60" w:after="60"/>
            </w:pPr>
            <w:r>
              <w:rPr>
                <w:b/>
                <w:bCs/>
                <w:color w:val="C0392B"/>
                <w:sz w:val="17"/>
                <w:szCs w:val="17"/>
              </w:rPr>
              <w:t>10.0 — Critical</w:t>
            </w:r>
          </w:p>
        </w:tc>
      </w:tr>
      <w:tr w:rsidR="00EA385F" w14:paraId="1054BD2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A155C3" w14:textId="77777777" w:rsidR="00EA385F" w:rsidRDefault="00000000">
            <w:pPr>
              <w:spacing w:before="60" w:after="60"/>
            </w:pPr>
            <w:r>
              <w:rPr>
                <w:b/>
                <w:bCs/>
                <w:color w:val="1A1A2E"/>
                <w:sz w:val="17"/>
                <w:szCs w:val="17"/>
              </w:rPr>
              <w:t>Dwarka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640FC8" w14:textId="77777777" w:rsidR="00EA385F" w:rsidRDefault="00000000">
            <w:pPr>
              <w:spacing w:before="60" w:after="60"/>
            </w:pPr>
            <w:r>
              <w:rPr>
                <w:color w:val="1A1A2E"/>
                <w:sz w:val="17"/>
                <w:szCs w:val="17"/>
              </w:rPr>
              <w:t>Delhi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BE1B62" w14:textId="77777777" w:rsidR="00EA385F" w:rsidRDefault="00000000">
            <w:pPr>
              <w:spacing w:before="60" w:after="60"/>
              <w:jc w:val="center"/>
            </w:pPr>
            <w:r>
              <w:rPr>
                <w:color w:val="1A1A2E"/>
                <w:sz w:val="17"/>
                <w:szCs w:val="17"/>
              </w:rPr>
              <w:t>18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2D737E" w14:textId="77777777" w:rsidR="00EA385F" w:rsidRDefault="00000000">
            <w:pPr>
              <w:spacing w:before="60" w:after="60"/>
              <w:jc w:val="center"/>
            </w:pPr>
            <w:r>
              <w:rPr>
                <w:b/>
                <w:bCs/>
                <w:color w:val="1A1A2E"/>
                <w:sz w:val="17"/>
                <w:szCs w:val="17"/>
              </w:rPr>
              <w:t>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B46A09" w14:textId="77777777" w:rsidR="00EA385F" w:rsidRDefault="00000000">
            <w:pPr>
              <w:spacing w:before="60" w:after="60"/>
            </w:pPr>
            <w:r>
              <w:rPr>
                <w:b/>
                <w:bCs/>
                <w:color w:val="C0392B"/>
                <w:sz w:val="17"/>
                <w:szCs w:val="17"/>
              </w:rPr>
              <w:t>9.0 — Critical</w:t>
            </w:r>
          </w:p>
        </w:tc>
      </w:tr>
      <w:tr w:rsidR="00EA385F" w14:paraId="5EBE3265" w14:textId="77777777">
        <w:tc>
          <w:tcPr>
            <w:tcW w:w="28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1DE85702" w14:textId="77777777" w:rsidR="00EA385F" w:rsidRDefault="00000000">
            <w:pPr>
              <w:spacing w:before="60" w:after="60"/>
            </w:pPr>
            <w:r>
              <w:rPr>
                <w:b/>
                <w:bCs/>
                <w:color w:val="1A1A2E"/>
                <w:sz w:val="17"/>
                <w:szCs w:val="17"/>
              </w:rPr>
              <w:t>Mangaluru</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755EAE28" w14:textId="77777777" w:rsidR="00EA385F" w:rsidRDefault="00000000">
            <w:pPr>
              <w:spacing w:before="60" w:after="60"/>
            </w:pPr>
            <w:r>
              <w:rPr>
                <w:color w:val="1A1A2E"/>
                <w:sz w:val="17"/>
                <w:szCs w:val="17"/>
              </w:rPr>
              <w:t>Karnataka</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4C4C2AD8" w14:textId="77777777" w:rsidR="00EA385F" w:rsidRDefault="00000000">
            <w:pPr>
              <w:spacing w:before="60" w:after="60"/>
              <w:jc w:val="center"/>
            </w:pPr>
            <w:r>
              <w:rPr>
                <w:color w:val="1A1A2E"/>
                <w:sz w:val="17"/>
                <w:szCs w:val="17"/>
              </w:rPr>
              <w:t>17</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2114731E" w14:textId="77777777" w:rsidR="00EA385F" w:rsidRDefault="00000000">
            <w:pPr>
              <w:spacing w:before="60" w:after="60"/>
              <w:jc w:val="center"/>
            </w:pPr>
            <w:r>
              <w:rPr>
                <w:b/>
                <w:bCs/>
                <w:color w:val="1A1A2E"/>
                <w:sz w:val="17"/>
                <w:szCs w:val="17"/>
              </w:rPr>
              <w:t>2</w:t>
            </w:r>
          </w:p>
        </w:tc>
        <w:tc>
          <w:tcPr>
            <w:tcW w:w="19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289106CA" w14:textId="77777777" w:rsidR="00EA385F" w:rsidRDefault="00000000">
            <w:pPr>
              <w:spacing w:before="60" w:after="60"/>
            </w:pPr>
            <w:r>
              <w:rPr>
                <w:b/>
                <w:bCs/>
                <w:color w:val="C0392B"/>
                <w:sz w:val="17"/>
                <w:szCs w:val="17"/>
              </w:rPr>
              <w:t>8.5 — Critical</w:t>
            </w:r>
          </w:p>
        </w:tc>
      </w:tr>
      <w:tr w:rsidR="00EA385F" w14:paraId="76BF2B83"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A043AE" w14:textId="77777777" w:rsidR="00EA385F" w:rsidRDefault="00000000">
            <w:pPr>
              <w:spacing w:before="60" w:after="60"/>
            </w:pPr>
            <w:r>
              <w:rPr>
                <w:b/>
                <w:bCs/>
                <w:color w:val="1A1A2E"/>
                <w:sz w:val="17"/>
                <w:szCs w:val="17"/>
              </w:rPr>
              <w:t>Jalandhar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512EC5" w14:textId="77777777" w:rsidR="00EA385F" w:rsidRDefault="00000000">
            <w:pPr>
              <w:spacing w:before="60" w:after="60"/>
            </w:pPr>
            <w:r>
              <w:rPr>
                <w:color w:val="1A1A2E"/>
                <w:sz w:val="17"/>
                <w:szCs w:val="17"/>
              </w:rPr>
              <w:t>Punjab</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7C1D20" w14:textId="77777777" w:rsidR="00EA385F" w:rsidRDefault="00000000">
            <w:pPr>
              <w:spacing w:before="60" w:after="60"/>
              <w:jc w:val="center"/>
            </w:pPr>
            <w:r>
              <w:rPr>
                <w:color w:val="1A1A2E"/>
                <w:sz w:val="17"/>
                <w:szCs w:val="17"/>
              </w:rPr>
              <w:t>17</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761B21" w14:textId="77777777" w:rsidR="00EA385F" w:rsidRDefault="00000000">
            <w:pPr>
              <w:spacing w:before="60" w:after="60"/>
              <w:jc w:val="center"/>
            </w:pPr>
            <w:r>
              <w:rPr>
                <w:b/>
                <w:bCs/>
                <w:color w:val="1A1A2E"/>
                <w:sz w:val="17"/>
                <w:szCs w:val="17"/>
              </w:rPr>
              <w:t>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FBBE46" w14:textId="77777777" w:rsidR="00EA385F" w:rsidRDefault="00000000">
            <w:pPr>
              <w:spacing w:before="60" w:after="60"/>
            </w:pPr>
            <w:r>
              <w:rPr>
                <w:b/>
                <w:bCs/>
                <w:color w:val="C0392B"/>
                <w:sz w:val="17"/>
                <w:szCs w:val="17"/>
              </w:rPr>
              <w:t>8.5 — Critical</w:t>
            </w:r>
          </w:p>
        </w:tc>
      </w:tr>
      <w:tr w:rsidR="00EA385F" w14:paraId="00937C2B" w14:textId="77777777">
        <w:tc>
          <w:tcPr>
            <w:tcW w:w="28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1EF5479D" w14:textId="77777777" w:rsidR="00EA385F" w:rsidRDefault="00000000">
            <w:pPr>
              <w:spacing w:before="60" w:after="60"/>
            </w:pPr>
            <w:r>
              <w:rPr>
                <w:b/>
                <w:bCs/>
                <w:color w:val="1A1A2E"/>
                <w:sz w:val="17"/>
                <w:szCs w:val="17"/>
              </w:rPr>
              <w:lastRenderedPageBreak/>
              <w:t>Chennai</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42C911CD" w14:textId="77777777" w:rsidR="00EA385F" w:rsidRDefault="00000000">
            <w:pPr>
              <w:spacing w:before="60" w:after="60"/>
            </w:pPr>
            <w:r>
              <w:rPr>
                <w:color w:val="1A1A2E"/>
                <w:sz w:val="17"/>
                <w:szCs w:val="17"/>
              </w:rPr>
              <w:t>Tamil Nadu</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36BCAF0E" w14:textId="77777777" w:rsidR="00EA385F" w:rsidRDefault="00000000">
            <w:pPr>
              <w:spacing w:before="60" w:after="60"/>
              <w:jc w:val="center"/>
            </w:pPr>
            <w:r>
              <w:rPr>
                <w:color w:val="1A1A2E"/>
                <w:sz w:val="17"/>
                <w:szCs w:val="17"/>
              </w:rPr>
              <w:t>16</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7F946DCB" w14:textId="77777777" w:rsidR="00EA385F" w:rsidRDefault="00000000">
            <w:pPr>
              <w:spacing w:before="60" w:after="60"/>
              <w:jc w:val="center"/>
            </w:pPr>
            <w:r>
              <w:rPr>
                <w:b/>
                <w:bCs/>
                <w:color w:val="1A1A2E"/>
                <w:sz w:val="17"/>
                <w:szCs w:val="17"/>
              </w:rPr>
              <w:t>2</w:t>
            </w:r>
          </w:p>
        </w:tc>
        <w:tc>
          <w:tcPr>
            <w:tcW w:w="19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7C451069" w14:textId="77777777" w:rsidR="00EA385F" w:rsidRDefault="00000000">
            <w:pPr>
              <w:spacing w:before="60" w:after="60"/>
            </w:pPr>
            <w:r>
              <w:rPr>
                <w:color w:val="E67E22"/>
                <w:sz w:val="17"/>
                <w:szCs w:val="17"/>
              </w:rPr>
              <w:t>8.0 — High Risk</w:t>
            </w:r>
          </w:p>
        </w:tc>
      </w:tr>
      <w:tr w:rsidR="00EA385F" w14:paraId="1BA745B8"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0F2004" w14:textId="77777777" w:rsidR="00EA385F" w:rsidRDefault="00000000">
            <w:pPr>
              <w:spacing w:before="60" w:after="60"/>
            </w:pPr>
            <w:r>
              <w:rPr>
                <w:b/>
                <w:bCs/>
                <w:color w:val="1A1A2E"/>
                <w:sz w:val="17"/>
                <w:szCs w:val="17"/>
              </w:rPr>
              <w:t>Aurangabad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4BFB3E" w14:textId="77777777" w:rsidR="00EA385F" w:rsidRDefault="00000000">
            <w:pPr>
              <w:spacing w:before="60" w:after="60"/>
            </w:pPr>
            <w:r>
              <w:rPr>
                <w:color w:val="1A1A2E"/>
                <w:sz w:val="17"/>
                <w:szCs w:val="17"/>
              </w:rPr>
              <w:t>Maharashtra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F24AEF" w14:textId="77777777" w:rsidR="00EA385F" w:rsidRDefault="00000000">
            <w:pPr>
              <w:spacing w:before="60" w:after="60"/>
              <w:jc w:val="center"/>
            </w:pPr>
            <w:r>
              <w:rPr>
                <w:color w:val="1A1A2E"/>
                <w:sz w:val="17"/>
                <w:szCs w:val="17"/>
              </w:rPr>
              <w:t>8</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318701" w14:textId="77777777" w:rsidR="00EA385F" w:rsidRDefault="00000000">
            <w:pPr>
              <w:spacing w:before="60" w:after="60"/>
              <w:jc w:val="center"/>
            </w:pPr>
            <w:r>
              <w:rPr>
                <w:b/>
                <w:bCs/>
                <w:color w:val="1A1A2E"/>
                <w:sz w:val="17"/>
                <w:szCs w:val="17"/>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152131" w14:textId="77777777" w:rsidR="00EA385F" w:rsidRDefault="00000000">
            <w:pPr>
              <w:spacing w:before="60" w:after="60"/>
            </w:pPr>
            <w:r>
              <w:rPr>
                <w:color w:val="E67E22"/>
                <w:sz w:val="17"/>
                <w:szCs w:val="17"/>
              </w:rPr>
              <w:t>8.0 — High Risk</w:t>
            </w:r>
          </w:p>
        </w:tc>
      </w:tr>
      <w:tr w:rsidR="00EA385F" w14:paraId="3883561D" w14:textId="77777777">
        <w:tc>
          <w:tcPr>
            <w:tcW w:w="28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7B2A736A" w14:textId="77777777" w:rsidR="00EA385F" w:rsidRDefault="00000000">
            <w:pPr>
              <w:spacing w:before="60" w:after="60"/>
            </w:pPr>
            <w:r>
              <w:rPr>
                <w:b/>
                <w:bCs/>
                <w:color w:val="1A1A2E"/>
                <w:sz w:val="17"/>
                <w:szCs w:val="17"/>
              </w:rPr>
              <w:t>Jodhpur</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269AA5F7" w14:textId="77777777" w:rsidR="00EA385F" w:rsidRDefault="00000000">
            <w:pPr>
              <w:spacing w:before="60" w:after="60"/>
            </w:pPr>
            <w:r>
              <w:rPr>
                <w:color w:val="1A1A2E"/>
                <w:sz w:val="17"/>
                <w:szCs w:val="17"/>
              </w:rPr>
              <w:t>Rajasthan</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15DDC355" w14:textId="77777777" w:rsidR="00EA385F" w:rsidRDefault="00000000">
            <w:pPr>
              <w:spacing w:before="60" w:after="60"/>
              <w:jc w:val="center"/>
            </w:pPr>
            <w:r>
              <w:rPr>
                <w:color w:val="1A1A2E"/>
                <w:sz w:val="17"/>
                <w:szCs w:val="17"/>
              </w:rPr>
              <w:t>23</w:t>
            </w:r>
          </w:p>
        </w:tc>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779B5C1B" w14:textId="77777777" w:rsidR="00EA385F" w:rsidRDefault="00000000">
            <w:pPr>
              <w:spacing w:before="60" w:after="60"/>
              <w:jc w:val="center"/>
            </w:pPr>
            <w:r>
              <w:rPr>
                <w:b/>
                <w:bCs/>
                <w:color w:val="1A1A2E"/>
                <w:sz w:val="17"/>
                <w:szCs w:val="17"/>
              </w:rPr>
              <w:t>3</w:t>
            </w:r>
          </w:p>
        </w:tc>
        <w:tc>
          <w:tcPr>
            <w:tcW w:w="19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1E297BE9" w14:textId="77777777" w:rsidR="00EA385F" w:rsidRDefault="00000000">
            <w:pPr>
              <w:spacing w:before="60" w:after="60"/>
            </w:pPr>
            <w:r>
              <w:rPr>
                <w:color w:val="E67E22"/>
                <w:sz w:val="17"/>
                <w:szCs w:val="17"/>
              </w:rPr>
              <w:t>7.7 — High Risk</w:t>
            </w:r>
          </w:p>
        </w:tc>
      </w:tr>
      <w:tr w:rsidR="00EA385F" w14:paraId="5623D2CF"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8B606B" w14:textId="77777777" w:rsidR="00EA385F" w:rsidRDefault="00000000">
            <w:pPr>
              <w:spacing w:before="60" w:after="60"/>
            </w:pPr>
            <w:r>
              <w:rPr>
                <w:b/>
                <w:bCs/>
                <w:color w:val="1A1A2E"/>
                <w:sz w:val="17"/>
                <w:szCs w:val="17"/>
              </w:rPr>
              <w:t>Asansol</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FEA017" w14:textId="77777777" w:rsidR="00EA385F" w:rsidRDefault="00000000">
            <w:pPr>
              <w:spacing w:before="60" w:after="60"/>
            </w:pPr>
            <w:r>
              <w:rPr>
                <w:color w:val="1A1A2E"/>
                <w:sz w:val="17"/>
                <w:szCs w:val="17"/>
              </w:rPr>
              <w:t>West Bengal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508D8A" w14:textId="77777777" w:rsidR="00EA385F" w:rsidRDefault="00000000">
            <w:pPr>
              <w:spacing w:before="60" w:after="60"/>
              <w:jc w:val="center"/>
            </w:pPr>
            <w:r>
              <w:rPr>
                <w:color w:val="1A1A2E"/>
                <w:sz w:val="17"/>
                <w:szCs w:val="17"/>
              </w:rPr>
              <w:t>22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52B249" w14:textId="77777777" w:rsidR="00EA385F" w:rsidRDefault="00000000">
            <w:pPr>
              <w:spacing w:before="60" w:after="60"/>
              <w:jc w:val="center"/>
            </w:pPr>
            <w:r>
              <w:rPr>
                <w:b/>
                <w:bCs/>
                <w:color w:val="1A1A2E"/>
                <w:sz w:val="17"/>
                <w:szCs w:val="17"/>
              </w:rPr>
              <w:t>3</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8E7B7A" w14:textId="77777777" w:rsidR="00EA385F" w:rsidRDefault="00000000">
            <w:pPr>
              <w:spacing w:before="60" w:after="60"/>
            </w:pPr>
            <w:r>
              <w:rPr>
                <w:color w:val="E67E22"/>
                <w:sz w:val="17"/>
                <w:szCs w:val="17"/>
              </w:rPr>
              <w:t>7.3 — High Risk</w:t>
            </w:r>
          </w:p>
        </w:tc>
      </w:tr>
    </w:tbl>
    <w:p w14:paraId="375B20B9" w14:textId="77777777" w:rsidR="00EA385F" w:rsidRDefault="00EA385F">
      <w:pPr>
        <w:spacing w:before="30" w:after="30"/>
      </w:pPr>
    </w:p>
    <w:p w14:paraId="3E0324A9"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002C124B" w14:textId="77777777">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90" w:type="dxa"/>
              <w:left w:w="180" w:type="dxa"/>
              <w:bottom w:w="90" w:type="dxa"/>
              <w:right w:w="180" w:type="dxa"/>
            </w:tcMar>
          </w:tcPr>
          <w:p w14:paraId="19A23DDD" w14:textId="69C793FB" w:rsidR="00EA385F" w:rsidRDefault="00000000">
            <w:pPr>
              <w:spacing w:before="30" w:after="30"/>
            </w:pPr>
            <w:r>
              <w:rPr>
                <w:b/>
                <w:bCs/>
                <w:color w:val="FFFFFF"/>
                <w:sz w:val="19"/>
                <w:szCs w:val="19"/>
              </w:rPr>
              <w:t>⚠</w:t>
            </w:r>
            <w:proofErr w:type="gramStart"/>
            <w:r>
              <w:rPr>
                <w:b/>
                <w:bCs/>
                <w:color w:val="FFFFFF"/>
                <w:sz w:val="19"/>
                <w:szCs w:val="19"/>
              </w:rPr>
              <w:t xml:space="preserve">️  </w:t>
            </w:r>
            <w:r w:rsidR="00372CCC">
              <w:rPr>
                <w:b/>
                <w:bCs/>
                <w:color w:val="FFFFFF"/>
                <w:sz w:val="19"/>
                <w:szCs w:val="19"/>
              </w:rPr>
              <w:t>2</w:t>
            </w:r>
            <w:r>
              <w:rPr>
                <w:b/>
                <w:bCs/>
                <w:color w:val="FFFFFF"/>
                <w:sz w:val="19"/>
                <w:szCs w:val="19"/>
              </w:rPr>
              <w:t>.3</w:t>
            </w:r>
            <w:proofErr w:type="gramEnd"/>
            <w:r>
              <w:rPr>
                <w:b/>
                <w:bCs/>
                <w:color w:val="FFFFFF"/>
                <w:sz w:val="19"/>
                <w:szCs w:val="19"/>
              </w:rPr>
              <w:t xml:space="preserve">  OVERLOADED STATIONS — 66 Stations Above 80% Utilisation</w:t>
            </w:r>
          </w:p>
        </w:tc>
      </w:tr>
    </w:tbl>
    <w:p w14:paraId="35C673E8"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EA385F" w14:paraId="0D8F8F6E" w14:textId="77777777">
        <w:tc>
          <w:tcPr>
            <w:tcW w:w="4560" w:type="dxa"/>
            <w:tcBorders>
              <w:top w:val="single" w:sz="1" w:space="0" w:color="F1948A"/>
              <w:left w:val="single" w:sz="1" w:space="0" w:color="F1948A"/>
              <w:bottom w:val="single" w:sz="1" w:space="0" w:color="F1948A"/>
              <w:right w:val="single" w:sz="1" w:space="0" w:color="F1948A"/>
            </w:tcBorders>
            <w:shd w:val="clear" w:color="auto" w:fill="FADBD8"/>
            <w:tcMar>
              <w:top w:w="160" w:type="dxa"/>
              <w:left w:w="200" w:type="dxa"/>
              <w:bottom w:w="160" w:type="dxa"/>
              <w:right w:w="200" w:type="dxa"/>
            </w:tcMar>
          </w:tcPr>
          <w:p w14:paraId="195948A7" w14:textId="77777777" w:rsidR="00EA385F" w:rsidRDefault="00000000">
            <w:pPr>
              <w:spacing w:before="40" w:after="60"/>
            </w:pPr>
            <w:r>
              <w:rPr>
                <w:b/>
                <w:bCs/>
                <w:color w:val="C0392B"/>
                <w:sz w:val="18"/>
                <w:szCs w:val="18"/>
              </w:rPr>
              <w:t>Critical Statistics</w:t>
            </w:r>
          </w:p>
          <w:p w14:paraId="1144E777" w14:textId="77777777" w:rsidR="00EA385F" w:rsidRDefault="00000000" w:rsidP="008346C7">
            <w:pPr>
              <w:spacing w:before="20" w:after="20" w:line="360" w:lineRule="auto"/>
            </w:pPr>
            <w:r>
              <w:rPr>
                <w:color w:val="1A1A2E"/>
                <w:sz w:val="16"/>
                <w:szCs w:val="16"/>
              </w:rPr>
              <w:t>•  66 out of 300 stations (22%) are overloaded</w:t>
            </w:r>
          </w:p>
          <w:p w14:paraId="1B708DEF" w14:textId="77777777" w:rsidR="00EA385F" w:rsidRDefault="00000000" w:rsidP="008346C7">
            <w:pPr>
              <w:spacing w:before="20" w:after="20" w:line="360" w:lineRule="auto"/>
            </w:pPr>
            <w:r>
              <w:rPr>
                <w:color w:val="1A1A2E"/>
                <w:sz w:val="16"/>
                <w:szCs w:val="16"/>
              </w:rPr>
              <w:t>•  Top overloaded: Rajkot ST-0260 at 97.5% utilization</w:t>
            </w:r>
          </w:p>
          <w:p w14:paraId="4801CB29" w14:textId="77777777" w:rsidR="00EA385F" w:rsidRDefault="00000000" w:rsidP="008346C7">
            <w:pPr>
              <w:spacing w:before="20" w:after="20" w:line="360" w:lineRule="auto"/>
            </w:pPr>
            <w:r>
              <w:rPr>
                <w:color w:val="1A1A2E"/>
                <w:sz w:val="16"/>
                <w:szCs w:val="16"/>
              </w:rPr>
              <w:t>•  Ajmer ST-0151 at 96.4% — DC Fast Charger at full capacity</w:t>
            </w:r>
          </w:p>
          <w:p w14:paraId="07DBCCB9" w14:textId="77777777" w:rsidR="00EA385F" w:rsidRDefault="00000000" w:rsidP="008346C7">
            <w:pPr>
              <w:spacing w:before="20" w:after="20" w:line="360" w:lineRule="auto"/>
            </w:pPr>
            <w:r>
              <w:rPr>
                <w:color w:val="1A1A2E"/>
                <w:sz w:val="16"/>
                <w:szCs w:val="16"/>
              </w:rPr>
              <w:t>•  Vellore ST-0208 at 95.6% — AC Level 2 station</w:t>
            </w:r>
          </w:p>
          <w:p w14:paraId="16498D1B" w14:textId="77777777" w:rsidR="00EA385F" w:rsidRDefault="00000000" w:rsidP="008346C7">
            <w:pPr>
              <w:spacing w:before="20" w:after="20" w:line="360" w:lineRule="auto"/>
            </w:pPr>
            <w:r>
              <w:rPr>
                <w:color w:val="1A1A2E"/>
                <w:sz w:val="16"/>
                <w:szCs w:val="16"/>
              </w:rPr>
              <w:t>•  Karnataka has highest overload density (5.7 EVs/station)</w:t>
            </w:r>
          </w:p>
        </w:tc>
        <w:tc>
          <w:tcPr>
            <w:tcW w:w="4800" w:type="dxa"/>
            <w:tcBorders>
              <w:top w:val="single" w:sz="1" w:space="0" w:color="F0D9A0"/>
              <w:left w:val="single" w:sz="1" w:space="0" w:color="F0D9A0"/>
              <w:bottom w:val="single" w:sz="1" w:space="0" w:color="F0D9A0"/>
              <w:right w:val="single" w:sz="1" w:space="0" w:color="F0D9A0"/>
            </w:tcBorders>
            <w:shd w:val="clear" w:color="auto" w:fill="FEF9E7"/>
            <w:tcMar>
              <w:top w:w="160" w:type="dxa"/>
              <w:left w:w="200" w:type="dxa"/>
              <w:bottom w:w="160" w:type="dxa"/>
              <w:right w:w="200" w:type="dxa"/>
            </w:tcMar>
          </w:tcPr>
          <w:p w14:paraId="1EB70B9E" w14:textId="77777777" w:rsidR="00EA385F" w:rsidRDefault="00000000">
            <w:pPr>
              <w:spacing w:before="40" w:after="60"/>
            </w:pPr>
            <w:r>
              <w:rPr>
                <w:b/>
                <w:bCs/>
                <w:color w:val="E67E22"/>
                <w:sz w:val="18"/>
                <w:szCs w:val="18"/>
              </w:rPr>
              <w:t>Overload States Summary</w:t>
            </w:r>
          </w:p>
          <w:p w14:paraId="6F4578D3" w14:textId="77777777" w:rsidR="00EA385F" w:rsidRDefault="00000000" w:rsidP="008346C7">
            <w:pPr>
              <w:spacing w:before="20" w:after="20" w:line="360" w:lineRule="auto"/>
            </w:pPr>
            <w:r>
              <w:rPr>
                <w:color w:val="1A1A2E"/>
                <w:sz w:val="16"/>
                <w:szCs w:val="16"/>
              </w:rPr>
              <w:t>•  Karnataka: 5.69 EVs/station — Most underserved state</w:t>
            </w:r>
          </w:p>
          <w:p w14:paraId="57391AFB" w14:textId="77777777" w:rsidR="00EA385F" w:rsidRDefault="00000000" w:rsidP="008346C7">
            <w:pPr>
              <w:spacing w:before="20" w:after="20" w:line="360" w:lineRule="auto"/>
            </w:pPr>
            <w:r>
              <w:rPr>
                <w:color w:val="1A1A2E"/>
                <w:sz w:val="16"/>
                <w:szCs w:val="16"/>
              </w:rPr>
              <w:t>•  Andhra Pradesh: 4.89 EVs/station</w:t>
            </w:r>
          </w:p>
          <w:p w14:paraId="44CCF16A" w14:textId="77777777" w:rsidR="00EA385F" w:rsidRDefault="00000000" w:rsidP="008346C7">
            <w:pPr>
              <w:spacing w:before="20" w:after="20" w:line="360" w:lineRule="auto"/>
            </w:pPr>
            <w:r>
              <w:rPr>
                <w:color w:val="1A1A2E"/>
                <w:sz w:val="16"/>
                <w:szCs w:val="16"/>
              </w:rPr>
              <w:t>•  West Bengal: 4.76 EVs/station</w:t>
            </w:r>
          </w:p>
          <w:p w14:paraId="05564E5F" w14:textId="77777777" w:rsidR="00EA385F" w:rsidRDefault="00000000" w:rsidP="008346C7">
            <w:pPr>
              <w:spacing w:before="20" w:after="20" w:line="360" w:lineRule="auto"/>
            </w:pPr>
            <w:r>
              <w:rPr>
                <w:color w:val="1A1A2E"/>
                <w:sz w:val="16"/>
                <w:szCs w:val="16"/>
              </w:rPr>
              <w:t>•  Delhi NCR: 4.68 EVs/station</w:t>
            </w:r>
          </w:p>
          <w:p w14:paraId="5B094456" w14:textId="77777777" w:rsidR="00EA385F" w:rsidRDefault="00000000" w:rsidP="008346C7">
            <w:pPr>
              <w:spacing w:before="20" w:after="20" w:line="360" w:lineRule="auto"/>
            </w:pPr>
            <w:r>
              <w:rPr>
                <w:color w:val="1A1A2E"/>
                <w:sz w:val="16"/>
                <w:szCs w:val="16"/>
              </w:rPr>
              <w:t>•  Kerala: 4.45 EVs/station</w:t>
            </w:r>
          </w:p>
        </w:tc>
      </w:tr>
    </w:tbl>
    <w:p w14:paraId="125CBB22" w14:textId="3F037709" w:rsidR="00EA385F" w:rsidRDefault="00EA385F"/>
    <w:p w14:paraId="5EA67F97" w14:textId="77777777" w:rsidR="008346C7" w:rsidRDefault="008346C7"/>
    <w:p w14:paraId="39AEF250" w14:textId="77777777" w:rsidR="008346C7" w:rsidRDefault="008346C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7D40EA8D" w14:textId="77777777">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90" w:type="dxa"/>
              <w:left w:w="180" w:type="dxa"/>
              <w:bottom w:w="90" w:type="dxa"/>
              <w:right w:w="180" w:type="dxa"/>
            </w:tcMar>
          </w:tcPr>
          <w:p w14:paraId="0A83CC4A" w14:textId="0E8823DC" w:rsidR="00EA385F" w:rsidRDefault="00000000">
            <w:pPr>
              <w:spacing w:before="30" w:after="30"/>
            </w:pPr>
            <w:r>
              <w:rPr>
                <w:b/>
                <w:bCs/>
                <w:color w:val="FFFFFF"/>
                <w:sz w:val="19"/>
                <w:szCs w:val="19"/>
              </w:rPr>
              <w:t>🛣</w:t>
            </w:r>
            <w:proofErr w:type="gramStart"/>
            <w:r>
              <w:rPr>
                <w:b/>
                <w:bCs/>
                <w:color w:val="FFFFFF"/>
                <w:sz w:val="19"/>
                <w:szCs w:val="19"/>
              </w:rPr>
              <w:t xml:space="preserve">️  </w:t>
            </w:r>
            <w:r w:rsidR="00372CCC">
              <w:rPr>
                <w:b/>
                <w:bCs/>
                <w:color w:val="FFFFFF"/>
                <w:sz w:val="19"/>
                <w:szCs w:val="19"/>
              </w:rPr>
              <w:t>2</w:t>
            </w:r>
            <w:r>
              <w:rPr>
                <w:b/>
                <w:bCs/>
                <w:color w:val="FFFFFF"/>
                <w:sz w:val="19"/>
                <w:szCs w:val="19"/>
              </w:rPr>
              <w:t>.4</w:t>
            </w:r>
            <w:proofErr w:type="gramEnd"/>
            <w:r>
              <w:rPr>
                <w:b/>
                <w:bCs/>
                <w:color w:val="FFFFFF"/>
                <w:sz w:val="19"/>
                <w:szCs w:val="19"/>
              </w:rPr>
              <w:t xml:space="preserve">  DANGEROUS HIGHWAY CORRIDORS — 49 Corridors with Gaps &gt;150 KM</w:t>
            </w:r>
          </w:p>
        </w:tc>
      </w:tr>
    </w:tbl>
    <w:p w14:paraId="3E7321DA" w14:textId="77777777" w:rsidR="00EA385F" w:rsidRDefault="00EA385F">
      <w:pPr>
        <w:spacing w:before="30" w:after="30"/>
      </w:pPr>
    </w:p>
    <w:p w14:paraId="61E68122" w14:textId="77777777" w:rsidR="00EA385F" w:rsidRDefault="00000000" w:rsidP="008346C7">
      <w:pPr>
        <w:spacing w:before="40" w:after="60" w:line="360" w:lineRule="auto"/>
        <w:ind w:right="582"/>
        <w:jc w:val="both"/>
      </w:pPr>
      <w:r>
        <w:rPr>
          <w:color w:val="1A1A2E"/>
          <w:sz w:val="17"/>
          <w:szCs w:val="17"/>
        </w:rPr>
        <w:t>49 of 80 analysed highway corridors (61.25%) have charging gaps exceeding 150 KM — the threshold beyond which standard EV batteries face range anxiety. NH-17 (</w:t>
      </w:r>
      <w:proofErr w:type="spellStart"/>
      <w:r>
        <w:rPr>
          <w:color w:val="1A1A2E"/>
          <w:sz w:val="17"/>
          <w:szCs w:val="17"/>
        </w:rPr>
        <w:t>Panvel</w:t>
      </w:r>
      <w:proofErr w:type="spellEnd"/>
      <w:r>
        <w:rPr>
          <w:color w:val="1A1A2E"/>
          <w:sz w:val="17"/>
          <w:szCs w:val="17"/>
        </w:rPr>
        <w:t>–</w:t>
      </w:r>
      <w:proofErr w:type="spellStart"/>
      <w:r>
        <w:rPr>
          <w:color w:val="1A1A2E"/>
          <w:sz w:val="17"/>
          <w:szCs w:val="17"/>
        </w:rPr>
        <w:t>Edapally</w:t>
      </w:r>
      <w:proofErr w:type="spellEnd"/>
      <w:r>
        <w:rPr>
          <w:color w:val="1A1A2E"/>
          <w:sz w:val="17"/>
          <w:szCs w:val="17"/>
        </w:rPr>
        <w:t xml:space="preserve">), NH-58 (Delhi–Badrinath), and NH-16 (Kolkata–Chennai) are the most critical with gaps exceeding 1,800 KM. A total of 737 additional stations </w:t>
      </w:r>
      <w:proofErr w:type="gramStart"/>
      <w:r>
        <w:rPr>
          <w:color w:val="1A1A2E"/>
          <w:sz w:val="17"/>
          <w:szCs w:val="17"/>
        </w:rPr>
        <w:t>are</w:t>
      </w:r>
      <w:proofErr w:type="gramEnd"/>
      <w:r>
        <w:rPr>
          <w:color w:val="1A1A2E"/>
          <w:sz w:val="17"/>
          <w:szCs w:val="17"/>
        </w:rPr>
        <w:t xml:space="preserve"> needed across these corridors.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520"/>
        <w:gridCol w:w="2160"/>
        <w:gridCol w:w="2160"/>
        <w:gridCol w:w="1440"/>
      </w:tblGrid>
      <w:tr w:rsidR="00EA385F" w14:paraId="7AB10945" w14:textId="77777777">
        <w:tc>
          <w:tcPr>
            <w:tcW w:w="108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62F4E67E" w14:textId="77777777" w:rsidR="00EA385F" w:rsidRDefault="00000000">
            <w:pPr>
              <w:spacing w:before="60" w:after="60"/>
              <w:jc w:val="center"/>
            </w:pPr>
            <w:r>
              <w:rPr>
                <w:b/>
                <w:bCs/>
                <w:color w:val="FFFFFF"/>
                <w:sz w:val="17"/>
                <w:szCs w:val="17"/>
              </w:rPr>
              <w:t>Highway</w:t>
            </w:r>
          </w:p>
        </w:tc>
        <w:tc>
          <w:tcPr>
            <w:tcW w:w="252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683B5440" w14:textId="77777777" w:rsidR="00EA385F" w:rsidRDefault="00000000">
            <w:pPr>
              <w:spacing w:before="60" w:after="60"/>
              <w:jc w:val="center"/>
            </w:pPr>
            <w:r>
              <w:rPr>
                <w:b/>
                <w:bCs/>
                <w:color w:val="FFFFFF"/>
                <w:sz w:val="17"/>
                <w:szCs w:val="17"/>
              </w:rPr>
              <w:t>Route</w:t>
            </w:r>
          </w:p>
        </w:tc>
        <w:tc>
          <w:tcPr>
            <w:tcW w:w="21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471C0B58" w14:textId="77777777" w:rsidR="00EA385F" w:rsidRDefault="00000000">
            <w:pPr>
              <w:spacing w:before="60" w:after="60"/>
              <w:jc w:val="center"/>
            </w:pPr>
            <w:r>
              <w:rPr>
                <w:b/>
                <w:bCs/>
                <w:color w:val="FFFFFF"/>
                <w:sz w:val="17"/>
                <w:szCs w:val="17"/>
              </w:rPr>
              <w:t>Gap (KM)</w:t>
            </w:r>
          </w:p>
        </w:tc>
        <w:tc>
          <w:tcPr>
            <w:tcW w:w="21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19EBFE9F" w14:textId="77777777" w:rsidR="00EA385F" w:rsidRDefault="00000000">
            <w:pPr>
              <w:spacing w:before="60" w:after="60"/>
              <w:jc w:val="center"/>
            </w:pPr>
            <w:r>
              <w:rPr>
                <w:b/>
                <w:bCs/>
                <w:color w:val="FFFFFF"/>
                <w:sz w:val="17"/>
                <w:szCs w:val="17"/>
              </w:rPr>
              <w:t>Status</w:t>
            </w:r>
          </w:p>
        </w:tc>
        <w:tc>
          <w:tcPr>
            <w:tcW w:w="144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vAlign w:val="center"/>
          </w:tcPr>
          <w:p w14:paraId="0D93D076" w14:textId="77777777" w:rsidR="00EA385F" w:rsidRDefault="00000000">
            <w:pPr>
              <w:spacing w:before="60" w:after="60"/>
              <w:jc w:val="center"/>
            </w:pPr>
            <w:r>
              <w:rPr>
                <w:b/>
                <w:bCs/>
                <w:color w:val="FFFFFF"/>
                <w:sz w:val="17"/>
                <w:szCs w:val="17"/>
              </w:rPr>
              <w:t>Severity</w:t>
            </w:r>
          </w:p>
        </w:tc>
      </w:tr>
      <w:tr w:rsidR="00EA385F" w14:paraId="15D4324F" w14:textId="77777777">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74BD8410" w14:textId="77777777" w:rsidR="00EA385F" w:rsidRDefault="00000000">
            <w:pPr>
              <w:spacing w:before="60" w:after="60"/>
            </w:pPr>
            <w:r>
              <w:rPr>
                <w:b/>
                <w:bCs/>
                <w:color w:val="C0392B"/>
                <w:sz w:val="17"/>
                <w:szCs w:val="17"/>
              </w:rPr>
              <w:t>NH-17</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25805E83" w14:textId="77777777" w:rsidR="00EA385F" w:rsidRDefault="00000000">
            <w:pPr>
              <w:spacing w:before="60" w:after="60"/>
            </w:pPr>
            <w:proofErr w:type="spellStart"/>
            <w:r>
              <w:rPr>
                <w:color w:val="1A1A2E"/>
                <w:sz w:val="17"/>
                <w:szCs w:val="17"/>
              </w:rPr>
              <w:t>Panvel</w:t>
            </w:r>
            <w:proofErr w:type="spellEnd"/>
            <w:r>
              <w:rPr>
                <w:color w:val="1A1A2E"/>
                <w:sz w:val="17"/>
                <w:szCs w:val="17"/>
              </w:rPr>
              <w:t xml:space="preserve"> → </w:t>
            </w:r>
            <w:proofErr w:type="spellStart"/>
            <w:r>
              <w:rPr>
                <w:color w:val="1A1A2E"/>
                <w:sz w:val="17"/>
                <w:szCs w:val="17"/>
              </w:rPr>
              <w:t>Edapally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48B69571" w14:textId="77777777" w:rsidR="00EA385F" w:rsidRDefault="00000000">
            <w:pPr>
              <w:spacing w:before="60" w:after="60"/>
              <w:jc w:val="center"/>
            </w:pPr>
            <w:r>
              <w:rPr>
                <w:b/>
                <w:bCs/>
                <w:color w:val="C0392B"/>
                <w:sz w:val="17"/>
                <w:szCs w:val="17"/>
              </w:rPr>
              <w:t>4,221 KM</w:t>
            </w:r>
          </w:p>
        </w:tc>
        <w:tc>
          <w:tcPr>
            <w:tcW w:w="216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1F8FDF54" w14:textId="77777777" w:rsidR="00EA385F" w:rsidRDefault="00000000">
            <w:pPr>
              <w:spacing w:before="60" w:after="60"/>
            </w:pPr>
            <w:r>
              <w:rPr>
                <w:color w:val="C0392B"/>
                <w:sz w:val="17"/>
                <w:szCs w:val="17"/>
              </w:rPr>
              <w:t>Critical Gap</w:t>
            </w:r>
          </w:p>
        </w:tc>
        <w:tc>
          <w:tcPr>
            <w:tcW w:w="144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6D7753BC" w14:textId="77777777" w:rsidR="00EA385F" w:rsidRDefault="00000000">
            <w:pPr>
              <w:spacing w:before="60" w:after="60"/>
              <w:jc w:val="center"/>
            </w:pPr>
            <w:r>
              <w:rPr>
                <w:color w:val="1A1A2E"/>
                <w:sz w:val="17"/>
                <w:szCs w:val="17"/>
              </w:rPr>
              <w:t>🔴 EXTREME</w:t>
            </w:r>
          </w:p>
        </w:tc>
      </w:tr>
      <w:tr w:rsidR="00EA385F" w14:paraId="35FEAB52"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9AC078" w14:textId="77777777" w:rsidR="00EA385F" w:rsidRDefault="00000000">
            <w:pPr>
              <w:spacing w:before="60" w:after="60"/>
            </w:pPr>
            <w:r>
              <w:rPr>
                <w:b/>
                <w:bCs/>
                <w:color w:val="C0392B"/>
                <w:sz w:val="17"/>
                <w:szCs w:val="17"/>
              </w:rPr>
              <w:t>NH-58</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D65ED0" w14:textId="77777777" w:rsidR="00EA385F" w:rsidRDefault="00000000">
            <w:pPr>
              <w:spacing w:before="60" w:after="60"/>
            </w:pPr>
            <w:r>
              <w:rPr>
                <w:color w:val="1A1A2E"/>
                <w:sz w:val="17"/>
                <w:szCs w:val="17"/>
              </w:rPr>
              <w:t>Delhi → Badrinath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001346" w14:textId="77777777" w:rsidR="00EA385F" w:rsidRDefault="00000000">
            <w:pPr>
              <w:spacing w:before="60" w:after="60"/>
              <w:jc w:val="center"/>
            </w:pPr>
            <w:r>
              <w:rPr>
                <w:b/>
                <w:bCs/>
                <w:color w:val="C0392B"/>
                <w:sz w:val="17"/>
                <w:szCs w:val="17"/>
              </w:rPr>
              <w:t>1,871 KM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F049BC" w14:textId="77777777" w:rsidR="00EA385F" w:rsidRDefault="00000000">
            <w:pPr>
              <w:spacing w:before="60" w:after="60"/>
            </w:pPr>
            <w:r>
              <w:rPr>
                <w:color w:val="C0392B"/>
                <w:sz w:val="17"/>
                <w:szCs w:val="17"/>
              </w:rPr>
              <w:t>Critical Gap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497AF3" w14:textId="77777777" w:rsidR="00EA385F" w:rsidRDefault="00000000">
            <w:pPr>
              <w:spacing w:before="60" w:after="60"/>
              <w:jc w:val="center"/>
            </w:pPr>
            <w:r>
              <w:rPr>
                <w:color w:val="1A1A2E"/>
                <w:sz w:val="17"/>
                <w:szCs w:val="17"/>
              </w:rPr>
              <w:t>🔴 EXTREME</w:t>
            </w:r>
          </w:p>
        </w:tc>
      </w:tr>
      <w:tr w:rsidR="00EA385F" w14:paraId="51FB02B3" w14:textId="77777777">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05FF4A20" w14:textId="77777777" w:rsidR="00EA385F" w:rsidRDefault="00000000">
            <w:pPr>
              <w:spacing w:before="60" w:after="60"/>
            </w:pPr>
            <w:r>
              <w:rPr>
                <w:b/>
                <w:bCs/>
                <w:color w:val="C0392B"/>
                <w:sz w:val="17"/>
                <w:szCs w:val="17"/>
              </w:rPr>
              <w:t>NH-16</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2DCB5F3B" w14:textId="77777777" w:rsidR="00EA385F" w:rsidRDefault="00000000">
            <w:pPr>
              <w:spacing w:before="60" w:after="60"/>
            </w:pPr>
            <w:r>
              <w:rPr>
                <w:color w:val="1A1A2E"/>
                <w:sz w:val="17"/>
                <w:szCs w:val="17"/>
              </w:rPr>
              <w:t>Kolkata → Chennai</w:t>
            </w:r>
          </w:p>
        </w:tc>
        <w:tc>
          <w:tcPr>
            <w:tcW w:w="216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6E111759" w14:textId="77777777" w:rsidR="00EA385F" w:rsidRDefault="00000000">
            <w:pPr>
              <w:spacing w:before="60" w:after="60"/>
              <w:jc w:val="center"/>
            </w:pPr>
            <w:r>
              <w:rPr>
                <w:b/>
                <w:bCs/>
                <w:color w:val="C0392B"/>
                <w:sz w:val="17"/>
                <w:szCs w:val="17"/>
              </w:rPr>
              <w:t>1,807 KM</w:t>
            </w:r>
          </w:p>
        </w:tc>
        <w:tc>
          <w:tcPr>
            <w:tcW w:w="216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20B9A506" w14:textId="77777777" w:rsidR="00EA385F" w:rsidRDefault="00000000">
            <w:pPr>
              <w:spacing w:before="60" w:after="60"/>
            </w:pPr>
            <w:r>
              <w:rPr>
                <w:color w:val="C0392B"/>
                <w:sz w:val="17"/>
                <w:szCs w:val="17"/>
              </w:rPr>
              <w:t>Critical Gap</w:t>
            </w:r>
          </w:p>
        </w:tc>
        <w:tc>
          <w:tcPr>
            <w:tcW w:w="144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0CFC9C0B" w14:textId="77777777" w:rsidR="00EA385F" w:rsidRDefault="00000000">
            <w:pPr>
              <w:spacing w:before="60" w:after="60"/>
              <w:jc w:val="center"/>
            </w:pPr>
            <w:r>
              <w:rPr>
                <w:color w:val="1A1A2E"/>
                <w:sz w:val="17"/>
                <w:szCs w:val="17"/>
              </w:rPr>
              <w:t>🔴 EXTREME</w:t>
            </w:r>
          </w:p>
        </w:tc>
      </w:tr>
      <w:tr w:rsidR="00EA385F" w14:paraId="1BA61B59" w14:textId="77777777">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A3696A" w14:textId="77777777" w:rsidR="00EA385F" w:rsidRDefault="00000000">
            <w:pPr>
              <w:spacing w:before="60" w:after="60"/>
            </w:pPr>
            <w:r>
              <w:rPr>
                <w:b/>
                <w:bCs/>
                <w:color w:val="C0392B"/>
                <w:sz w:val="17"/>
                <w:szCs w:val="17"/>
              </w:rPr>
              <w:t>NH-44</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0FDFED" w14:textId="77777777" w:rsidR="00EA385F" w:rsidRDefault="00000000">
            <w:pPr>
              <w:spacing w:before="60" w:after="60"/>
            </w:pPr>
            <w:r>
              <w:rPr>
                <w:color w:val="1A1A2E"/>
                <w:sz w:val="17"/>
                <w:szCs w:val="17"/>
              </w:rPr>
              <w:t>Srinagar → Kanyakumari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0E4776" w14:textId="77777777" w:rsidR="00EA385F" w:rsidRDefault="00000000">
            <w:pPr>
              <w:spacing w:before="60" w:after="60"/>
              <w:jc w:val="center"/>
            </w:pPr>
            <w:r>
              <w:rPr>
                <w:b/>
                <w:bCs/>
                <w:color w:val="C0392B"/>
                <w:sz w:val="17"/>
                <w:szCs w:val="17"/>
              </w:rPr>
              <w:t>Variable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D854D4" w14:textId="77777777" w:rsidR="00EA385F" w:rsidRDefault="00000000">
            <w:pPr>
              <w:spacing w:before="60" w:after="60"/>
            </w:pPr>
            <w:r>
              <w:rPr>
                <w:color w:val="C0392B"/>
                <w:sz w:val="17"/>
                <w:szCs w:val="17"/>
              </w:rPr>
              <w:t>Critical Gap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3B367D" w14:textId="77777777" w:rsidR="00EA385F" w:rsidRDefault="00000000">
            <w:pPr>
              <w:spacing w:before="60" w:after="60"/>
              <w:jc w:val="center"/>
            </w:pPr>
            <w:r>
              <w:rPr>
                <w:color w:val="1A1A2E"/>
                <w:sz w:val="17"/>
                <w:szCs w:val="17"/>
              </w:rPr>
              <w:t>🔴 CRITICAL</w:t>
            </w:r>
          </w:p>
        </w:tc>
      </w:tr>
      <w:tr w:rsidR="00EA385F" w14:paraId="2A16983A" w14:textId="77777777">
        <w:tc>
          <w:tcPr>
            <w:tcW w:w="108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4E73F92D" w14:textId="77777777" w:rsidR="00EA385F" w:rsidRDefault="00000000">
            <w:pPr>
              <w:spacing w:before="60" w:after="60"/>
            </w:pPr>
            <w:r>
              <w:rPr>
                <w:b/>
                <w:bCs/>
                <w:color w:val="C0392B"/>
                <w:sz w:val="17"/>
                <w:szCs w:val="17"/>
              </w:rPr>
              <w:t>NH-27</w:t>
            </w:r>
          </w:p>
        </w:tc>
        <w:tc>
          <w:tcPr>
            <w:tcW w:w="252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522B1700" w14:textId="77777777" w:rsidR="00EA385F" w:rsidRDefault="00000000">
            <w:pPr>
              <w:spacing w:before="60" w:after="60"/>
            </w:pPr>
            <w:r>
              <w:rPr>
                <w:color w:val="1A1A2E"/>
                <w:sz w:val="17"/>
                <w:szCs w:val="17"/>
              </w:rPr>
              <w:t xml:space="preserve">Porbandar → </w:t>
            </w:r>
            <w:proofErr w:type="spellStart"/>
            <w:r>
              <w:rPr>
                <w:color w:val="1A1A2E"/>
                <w:sz w:val="17"/>
                <w:szCs w:val="17"/>
              </w:rPr>
              <w:t>Silchar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5A1E4B2B" w14:textId="77777777" w:rsidR="00EA385F" w:rsidRDefault="00000000">
            <w:pPr>
              <w:spacing w:before="60" w:after="60"/>
              <w:jc w:val="center"/>
            </w:pPr>
            <w:r>
              <w:rPr>
                <w:b/>
                <w:bCs/>
                <w:color w:val="C0392B"/>
                <w:sz w:val="17"/>
                <w:szCs w:val="17"/>
              </w:rPr>
              <w:t>172 KM</w:t>
            </w:r>
          </w:p>
        </w:tc>
        <w:tc>
          <w:tcPr>
            <w:tcW w:w="216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5736873D" w14:textId="77777777" w:rsidR="00EA385F" w:rsidRDefault="00000000">
            <w:pPr>
              <w:spacing w:before="60" w:after="60"/>
            </w:pPr>
            <w:r>
              <w:rPr>
                <w:color w:val="E67E22"/>
                <w:sz w:val="17"/>
                <w:szCs w:val="17"/>
              </w:rPr>
              <w:t>Moderate Gap</w:t>
            </w:r>
          </w:p>
        </w:tc>
        <w:tc>
          <w:tcPr>
            <w:tcW w:w="1440" w:type="dxa"/>
            <w:tcBorders>
              <w:top w:val="single" w:sz="1" w:space="0" w:color="CCCCCC"/>
              <w:left w:val="single" w:sz="1" w:space="0" w:color="CCCCCC"/>
              <w:bottom w:val="single" w:sz="1" w:space="0" w:color="CCCCCC"/>
              <w:right w:val="single" w:sz="1" w:space="0" w:color="CCCCCC"/>
            </w:tcBorders>
            <w:shd w:val="clear" w:color="auto" w:fill="FADBD8"/>
            <w:tcMar>
              <w:top w:w="70" w:type="dxa"/>
              <w:left w:w="120" w:type="dxa"/>
              <w:bottom w:w="70" w:type="dxa"/>
              <w:right w:w="120" w:type="dxa"/>
            </w:tcMar>
            <w:vAlign w:val="center"/>
          </w:tcPr>
          <w:p w14:paraId="61EF0819" w14:textId="77777777" w:rsidR="00EA385F" w:rsidRDefault="00000000">
            <w:pPr>
              <w:spacing w:before="60" w:after="60"/>
              <w:jc w:val="center"/>
            </w:pPr>
            <w:r>
              <w:rPr>
                <w:color w:val="1A1A2E"/>
                <w:sz w:val="17"/>
                <w:szCs w:val="17"/>
              </w:rPr>
              <w:t>🟡 HIGH</w:t>
            </w:r>
          </w:p>
        </w:tc>
      </w:tr>
    </w:tbl>
    <w:p w14:paraId="3FDAA730" w14:textId="77777777" w:rsidR="00EA385F" w:rsidRDefault="00EA385F">
      <w:pPr>
        <w:spacing w:before="30" w:after="30"/>
      </w:pPr>
    </w:p>
    <w:p w14:paraId="424CA62B"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4B782721" w14:textId="77777777">
        <w:tc>
          <w:tcPr>
            <w:tcW w:w="9360" w:type="dxa"/>
            <w:tcBorders>
              <w:top w:val="single" w:sz="1" w:space="0" w:color="00A36C"/>
              <w:left w:val="single" w:sz="1" w:space="0" w:color="00A36C"/>
              <w:bottom w:val="single" w:sz="1" w:space="0" w:color="00A36C"/>
              <w:right w:val="single" w:sz="1" w:space="0" w:color="00A36C"/>
            </w:tcBorders>
            <w:shd w:val="clear" w:color="auto" w:fill="00A36C"/>
            <w:tcMar>
              <w:top w:w="90" w:type="dxa"/>
              <w:left w:w="180" w:type="dxa"/>
              <w:bottom w:w="90" w:type="dxa"/>
              <w:right w:w="180" w:type="dxa"/>
            </w:tcMar>
          </w:tcPr>
          <w:p w14:paraId="118F8F46" w14:textId="4C173A79" w:rsidR="00EA385F" w:rsidRDefault="00000000">
            <w:pPr>
              <w:spacing w:before="30" w:after="30"/>
            </w:pPr>
            <w:proofErr w:type="gramStart"/>
            <w:r>
              <w:rPr>
                <w:b/>
                <w:bCs/>
                <w:color w:val="FFFFFF"/>
                <w:sz w:val="19"/>
                <w:szCs w:val="19"/>
              </w:rPr>
              <w:t xml:space="preserve">⚡  </w:t>
            </w:r>
            <w:r w:rsidR="00372CCC">
              <w:rPr>
                <w:b/>
                <w:bCs/>
                <w:color w:val="FFFFFF"/>
                <w:sz w:val="19"/>
                <w:szCs w:val="19"/>
              </w:rPr>
              <w:t>2</w:t>
            </w:r>
            <w:r>
              <w:rPr>
                <w:b/>
                <w:bCs/>
                <w:color w:val="FFFFFF"/>
                <w:sz w:val="19"/>
                <w:szCs w:val="19"/>
              </w:rPr>
              <w:t>.5</w:t>
            </w:r>
            <w:proofErr w:type="gramEnd"/>
            <w:r>
              <w:rPr>
                <w:b/>
                <w:bCs/>
                <w:color w:val="FFFFFF"/>
                <w:sz w:val="19"/>
                <w:szCs w:val="19"/>
              </w:rPr>
              <w:t xml:space="preserve">  CHARGER TYPE PERFORMANCE — Revenue &amp; Utilisation Analysis</w:t>
            </w:r>
          </w:p>
        </w:tc>
      </w:tr>
    </w:tbl>
    <w:p w14:paraId="5B81E764" w14:textId="77777777" w:rsidR="00EA385F" w:rsidRDefault="00EA385F">
      <w:pPr>
        <w:spacing w:before="30" w:after="30"/>
      </w:pPr>
    </w:p>
    <w:p w14:paraId="2196CF55" w14:textId="77777777" w:rsidR="00EA385F" w:rsidRDefault="00000000" w:rsidP="008346C7">
      <w:pPr>
        <w:spacing w:before="40" w:after="60" w:line="360" w:lineRule="auto"/>
        <w:ind w:right="441"/>
        <w:jc w:val="both"/>
      </w:pPr>
      <w:r>
        <w:rPr>
          <w:color w:val="1A1A2E"/>
          <w:sz w:val="17"/>
          <w:szCs w:val="17"/>
        </w:rPr>
        <w:t>Revenue analysis across 1,500 sessions reveals dramatic differences in charger type profitability. Ultra-Fast DC chargers generate ₹1,841 per session on average — 49× more than AC Level 1 (₹37) and 11.5× more than AC Level 2 (₹160). Despite running only 368 sessions, Ultra-Fast DC contributed 66.7% of all revenue.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440"/>
        <w:gridCol w:w="2160"/>
        <w:gridCol w:w="1800"/>
        <w:gridCol w:w="1440"/>
      </w:tblGrid>
      <w:tr w:rsidR="00EA385F" w14:paraId="6E27B2A2" w14:textId="77777777">
        <w:tc>
          <w:tcPr>
            <w:tcW w:w="252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319CA7DA" w14:textId="77777777" w:rsidR="00EA385F" w:rsidRDefault="00000000">
            <w:pPr>
              <w:spacing w:before="60" w:after="60"/>
              <w:jc w:val="center"/>
            </w:pPr>
            <w:r>
              <w:rPr>
                <w:b/>
                <w:bCs/>
                <w:color w:val="FFFFFF"/>
                <w:sz w:val="17"/>
                <w:szCs w:val="17"/>
              </w:rPr>
              <w:lastRenderedPageBreak/>
              <w:t>Charger Type</w:t>
            </w:r>
          </w:p>
        </w:tc>
        <w:tc>
          <w:tcPr>
            <w:tcW w:w="144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61E023F8" w14:textId="77777777" w:rsidR="00EA385F" w:rsidRDefault="00000000">
            <w:pPr>
              <w:spacing w:before="60" w:after="60"/>
              <w:jc w:val="center"/>
            </w:pPr>
            <w:r>
              <w:rPr>
                <w:b/>
                <w:bCs/>
                <w:color w:val="FFFFFF"/>
                <w:sz w:val="17"/>
                <w:szCs w:val="17"/>
              </w:rPr>
              <w:t>Sessions</w:t>
            </w:r>
          </w:p>
        </w:tc>
        <w:tc>
          <w:tcPr>
            <w:tcW w:w="216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6ED0CFC3" w14:textId="77777777" w:rsidR="00EA385F" w:rsidRDefault="00000000">
            <w:pPr>
              <w:spacing w:before="60" w:after="60"/>
              <w:jc w:val="center"/>
            </w:pPr>
            <w:r>
              <w:rPr>
                <w:b/>
                <w:bCs/>
                <w:color w:val="FFFFFF"/>
                <w:sz w:val="17"/>
                <w:szCs w:val="17"/>
              </w:rPr>
              <w:t>Total Revenue ₹</w:t>
            </w:r>
          </w:p>
        </w:tc>
        <w:tc>
          <w:tcPr>
            <w:tcW w:w="180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5BBF508B" w14:textId="77777777" w:rsidR="00EA385F" w:rsidRDefault="00000000">
            <w:pPr>
              <w:spacing w:before="60" w:after="60"/>
              <w:jc w:val="center"/>
            </w:pPr>
            <w:proofErr w:type="spellStart"/>
            <w:r>
              <w:rPr>
                <w:b/>
                <w:bCs/>
                <w:color w:val="FFFFFF"/>
                <w:sz w:val="17"/>
                <w:szCs w:val="17"/>
              </w:rPr>
              <w:t>Avg</w:t>
            </w:r>
            <w:proofErr w:type="spellEnd"/>
            <w:r>
              <w:rPr>
                <w:b/>
                <w:bCs/>
                <w:color w:val="FFFFFF"/>
                <w:sz w:val="17"/>
                <w:szCs w:val="17"/>
              </w:rPr>
              <w:t>/Session ₹</w:t>
            </w:r>
          </w:p>
        </w:tc>
        <w:tc>
          <w:tcPr>
            <w:tcW w:w="1440" w:type="dxa"/>
            <w:tcBorders>
              <w:top w:val="single" w:sz="1" w:space="0" w:color="00A36C"/>
              <w:left w:val="single" w:sz="1" w:space="0" w:color="00A36C"/>
              <w:bottom w:val="single" w:sz="1" w:space="0" w:color="00A36C"/>
              <w:right w:val="single" w:sz="1" w:space="0" w:color="00A36C"/>
            </w:tcBorders>
            <w:shd w:val="clear" w:color="auto" w:fill="00A36C"/>
            <w:tcMar>
              <w:top w:w="80" w:type="dxa"/>
              <w:left w:w="120" w:type="dxa"/>
              <w:bottom w:w="80" w:type="dxa"/>
              <w:right w:w="120" w:type="dxa"/>
            </w:tcMar>
            <w:vAlign w:val="center"/>
          </w:tcPr>
          <w:p w14:paraId="5581C321" w14:textId="77777777" w:rsidR="00EA385F" w:rsidRDefault="00000000">
            <w:pPr>
              <w:spacing w:before="60" w:after="60"/>
              <w:jc w:val="center"/>
            </w:pPr>
            <w:r>
              <w:rPr>
                <w:b/>
                <w:bCs/>
                <w:color w:val="FFFFFF"/>
                <w:sz w:val="17"/>
                <w:szCs w:val="17"/>
              </w:rPr>
              <w:t>Rev Share</w:t>
            </w:r>
          </w:p>
        </w:tc>
      </w:tr>
      <w:tr w:rsidR="00EA385F" w14:paraId="22DD66E9" w14:textId="77777777">
        <w:tc>
          <w:tcPr>
            <w:tcW w:w="252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03FCF567" w14:textId="77777777" w:rsidR="00EA385F" w:rsidRDefault="00000000">
            <w:pPr>
              <w:spacing w:before="60" w:after="60"/>
            </w:pPr>
            <w:r>
              <w:rPr>
                <w:b/>
                <w:bCs/>
                <w:color w:val="1A1A2E"/>
                <w:sz w:val="17"/>
                <w:szCs w:val="17"/>
              </w:rPr>
              <w:t>Ultra-Fast DC</w:t>
            </w:r>
          </w:p>
        </w:tc>
        <w:tc>
          <w:tcPr>
            <w:tcW w:w="14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1A5F3056" w14:textId="77777777" w:rsidR="00EA385F" w:rsidRDefault="00000000">
            <w:pPr>
              <w:spacing w:before="60" w:after="60"/>
              <w:jc w:val="center"/>
            </w:pPr>
            <w:r>
              <w:rPr>
                <w:color w:val="1A1A2E"/>
                <w:sz w:val="17"/>
                <w:szCs w:val="17"/>
              </w:rPr>
              <w:t>368</w:t>
            </w:r>
          </w:p>
        </w:tc>
        <w:tc>
          <w:tcPr>
            <w:tcW w:w="216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50CE0465" w14:textId="77777777" w:rsidR="00EA385F" w:rsidRDefault="00000000">
            <w:pPr>
              <w:spacing w:before="60" w:after="60"/>
              <w:jc w:val="center"/>
            </w:pPr>
            <w:r>
              <w:rPr>
                <w:b/>
                <w:bCs/>
                <w:color w:val="00A36C"/>
                <w:sz w:val="17"/>
                <w:szCs w:val="17"/>
              </w:rPr>
              <w:t>6,77,483</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0A8B7687" w14:textId="77777777" w:rsidR="00EA385F" w:rsidRDefault="00000000">
            <w:pPr>
              <w:spacing w:before="60" w:after="60"/>
              <w:jc w:val="center"/>
            </w:pPr>
            <w:r>
              <w:rPr>
                <w:b/>
                <w:bCs/>
                <w:color w:val="00A36C"/>
                <w:sz w:val="17"/>
                <w:szCs w:val="17"/>
              </w:rPr>
              <w:t>1,841</w:t>
            </w:r>
          </w:p>
        </w:tc>
        <w:tc>
          <w:tcPr>
            <w:tcW w:w="14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234ED8BC" w14:textId="77777777" w:rsidR="00EA385F" w:rsidRDefault="00000000">
            <w:pPr>
              <w:spacing w:before="60" w:after="60"/>
              <w:jc w:val="center"/>
            </w:pPr>
            <w:r>
              <w:rPr>
                <w:b/>
                <w:bCs/>
                <w:color w:val="00A36C"/>
                <w:sz w:val="17"/>
                <w:szCs w:val="17"/>
              </w:rPr>
              <w:t>66.7%</w:t>
            </w:r>
          </w:p>
        </w:tc>
      </w:tr>
      <w:tr w:rsidR="00EA385F" w14:paraId="478BED90"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C1BE7B" w14:textId="77777777" w:rsidR="00EA385F" w:rsidRDefault="00000000">
            <w:pPr>
              <w:spacing w:before="60" w:after="60"/>
            </w:pPr>
            <w:r>
              <w:rPr>
                <w:b/>
                <w:bCs/>
                <w:color w:val="1A1A2E"/>
                <w:sz w:val="17"/>
                <w:szCs w:val="17"/>
              </w:rPr>
              <w:t>DC Fast Charger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B5333F" w14:textId="77777777" w:rsidR="00EA385F" w:rsidRDefault="00000000">
            <w:pPr>
              <w:spacing w:before="60" w:after="60"/>
              <w:jc w:val="center"/>
            </w:pPr>
            <w:r>
              <w:rPr>
                <w:color w:val="1A1A2E"/>
                <w:sz w:val="17"/>
                <w:szCs w:val="17"/>
              </w:rPr>
              <w:t>379</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7BEB6E" w14:textId="77777777" w:rsidR="00EA385F" w:rsidRDefault="00000000">
            <w:pPr>
              <w:spacing w:before="60" w:after="60"/>
              <w:jc w:val="center"/>
            </w:pPr>
            <w:r>
              <w:rPr>
                <w:b/>
                <w:bCs/>
                <w:color w:val="003087"/>
                <w:sz w:val="17"/>
                <w:szCs w:val="17"/>
              </w:rPr>
              <w:t>2,55,599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039208" w14:textId="77777777" w:rsidR="00EA385F" w:rsidRDefault="00000000">
            <w:pPr>
              <w:spacing w:before="60" w:after="60"/>
              <w:jc w:val="center"/>
            </w:pPr>
            <w:r>
              <w:rPr>
                <w:b/>
                <w:bCs/>
                <w:color w:val="003087"/>
                <w:sz w:val="17"/>
                <w:szCs w:val="17"/>
              </w:rPr>
              <w:t>674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062A27" w14:textId="77777777" w:rsidR="00EA385F" w:rsidRDefault="00000000">
            <w:pPr>
              <w:spacing w:before="60" w:after="60"/>
              <w:jc w:val="center"/>
            </w:pPr>
            <w:r>
              <w:rPr>
                <w:b/>
                <w:bCs/>
                <w:color w:val="1A1A2E"/>
                <w:sz w:val="17"/>
                <w:szCs w:val="17"/>
              </w:rPr>
              <w:t>25.2%</w:t>
            </w:r>
          </w:p>
        </w:tc>
      </w:tr>
      <w:tr w:rsidR="00EA385F" w14:paraId="62D0EF28" w14:textId="77777777">
        <w:tc>
          <w:tcPr>
            <w:tcW w:w="252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5E258D85" w14:textId="77777777" w:rsidR="00EA385F" w:rsidRDefault="00000000">
            <w:pPr>
              <w:spacing w:before="60" w:after="60"/>
            </w:pPr>
            <w:r>
              <w:rPr>
                <w:b/>
                <w:bCs/>
                <w:color w:val="1A1A2E"/>
                <w:sz w:val="17"/>
                <w:szCs w:val="17"/>
              </w:rPr>
              <w:t>AC Level 2</w:t>
            </w:r>
          </w:p>
        </w:tc>
        <w:tc>
          <w:tcPr>
            <w:tcW w:w="14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61B309D8" w14:textId="77777777" w:rsidR="00EA385F" w:rsidRDefault="00000000">
            <w:pPr>
              <w:spacing w:before="60" w:after="60"/>
              <w:jc w:val="center"/>
            </w:pPr>
            <w:r>
              <w:rPr>
                <w:color w:val="1A1A2E"/>
                <w:sz w:val="17"/>
                <w:szCs w:val="17"/>
              </w:rPr>
              <w:t>442</w:t>
            </w:r>
          </w:p>
        </w:tc>
        <w:tc>
          <w:tcPr>
            <w:tcW w:w="216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2C8D9E34" w14:textId="77777777" w:rsidR="00EA385F" w:rsidRDefault="00000000">
            <w:pPr>
              <w:spacing w:before="60" w:after="60"/>
              <w:jc w:val="center"/>
            </w:pPr>
            <w:r>
              <w:rPr>
                <w:b/>
                <w:bCs/>
                <w:color w:val="1A1A2E"/>
                <w:sz w:val="17"/>
                <w:szCs w:val="17"/>
              </w:rPr>
              <w:t>71,063</w:t>
            </w:r>
          </w:p>
        </w:tc>
        <w:tc>
          <w:tcPr>
            <w:tcW w:w="180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4FFAF899" w14:textId="77777777" w:rsidR="00EA385F" w:rsidRDefault="00000000">
            <w:pPr>
              <w:spacing w:before="60" w:after="60"/>
              <w:jc w:val="center"/>
            </w:pPr>
            <w:r>
              <w:rPr>
                <w:b/>
                <w:bCs/>
                <w:color w:val="1A1A2E"/>
                <w:sz w:val="17"/>
                <w:szCs w:val="17"/>
              </w:rPr>
              <w:t>161</w:t>
            </w:r>
          </w:p>
        </w:tc>
        <w:tc>
          <w:tcPr>
            <w:tcW w:w="1440" w:type="dxa"/>
            <w:tcBorders>
              <w:top w:val="single" w:sz="1" w:space="0" w:color="CCCCCC"/>
              <w:left w:val="single" w:sz="1" w:space="0" w:color="CCCCCC"/>
              <w:bottom w:val="single" w:sz="1" w:space="0" w:color="CCCCCC"/>
              <w:right w:val="single" w:sz="1" w:space="0" w:color="CCCCCC"/>
            </w:tcBorders>
            <w:shd w:val="clear" w:color="auto" w:fill="D5F5E3"/>
            <w:tcMar>
              <w:top w:w="70" w:type="dxa"/>
              <w:left w:w="120" w:type="dxa"/>
              <w:bottom w:w="70" w:type="dxa"/>
              <w:right w:w="120" w:type="dxa"/>
            </w:tcMar>
            <w:vAlign w:val="center"/>
          </w:tcPr>
          <w:p w14:paraId="6A1FD8E6" w14:textId="77777777" w:rsidR="00EA385F" w:rsidRDefault="00000000">
            <w:pPr>
              <w:spacing w:before="60" w:after="60"/>
              <w:jc w:val="center"/>
            </w:pPr>
            <w:r>
              <w:rPr>
                <w:b/>
                <w:bCs/>
                <w:color w:val="1A1A2E"/>
                <w:sz w:val="17"/>
                <w:szCs w:val="17"/>
              </w:rPr>
              <w:t>7.0%</w:t>
            </w:r>
          </w:p>
        </w:tc>
      </w:tr>
      <w:tr w:rsidR="00EA385F" w14:paraId="642C10F4"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73B830" w14:textId="77777777" w:rsidR="00EA385F" w:rsidRDefault="00000000">
            <w:pPr>
              <w:spacing w:before="60" w:after="60"/>
            </w:pPr>
            <w:r>
              <w:rPr>
                <w:b/>
                <w:bCs/>
                <w:color w:val="1A1A2E"/>
                <w:sz w:val="17"/>
                <w:szCs w:val="17"/>
              </w:rPr>
              <w:t>AC Level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6DB711" w14:textId="77777777" w:rsidR="00EA385F" w:rsidRDefault="00000000">
            <w:pPr>
              <w:spacing w:before="60" w:after="60"/>
              <w:jc w:val="center"/>
            </w:pPr>
            <w:r>
              <w:rPr>
                <w:color w:val="1A1A2E"/>
                <w:sz w:val="17"/>
                <w:szCs w:val="17"/>
              </w:rPr>
              <w:t>311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14F8C5" w14:textId="77777777" w:rsidR="00EA385F" w:rsidRDefault="00000000">
            <w:pPr>
              <w:spacing w:before="60" w:after="60"/>
              <w:jc w:val="center"/>
            </w:pPr>
            <w:r>
              <w:rPr>
                <w:b/>
                <w:bCs/>
                <w:color w:val="1A1A2E"/>
                <w:sz w:val="17"/>
                <w:szCs w:val="17"/>
              </w:rPr>
              <w:t>11,587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985F21" w14:textId="77777777" w:rsidR="00EA385F" w:rsidRDefault="00000000">
            <w:pPr>
              <w:spacing w:before="60" w:after="60"/>
              <w:jc w:val="center"/>
            </w:pPr>
            <w:r>
              <w:rPr>
                <w:b/>
                <w:bCs/>
                <w:color w:val="1A1A2E"/>
                <w:sz w:val="17"/>
                <w:szCs w:val="17"/>
              </w:rPr>
              <w:t>37</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864C5B" w14:textId="77777777" w:rsidR="00EA385F" w:rsidRDefault="00000000">
            <w:pPr>
              <w:spacing w:before="60" w:after="60"/>
              <w:jc w:val="center"/>
            </w:pPr>
            <w:r>
              <w:rPr>
                <w:b/>
                <w:bCs/>
                <w:color w:val="1A1A2E"/>
                <w:sz w:val="17"/>
                <w:szCs w:val="17"/>
              </w:rPr>
              <w:t>1.1%</w:t>
            </w:r>
          </w:p>
        </w:tc>
      </w:tr>
    </w:tbl>
    <w:p w14:paraId="09934EF0" w14:textId="77777777" w:rsidR="00EA385F" w:rsidRDefault="00EA385F">
      <w:pPr>
        <w:spacing w:before="30" w:after="30"/>
      </w:pPr>
    </w:p>
    <w:p w14:paraId="73480F0C"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077FFF83" w14:textId="77777777">
        <w:tc>
          <w:tcPr>
            <w:tcW w:w="9360" w:type="dxa"/>
            <w:tcBorders>
              <w:top w:val="single" w:sz="1" w:space="0" w:color="8E44AD"/>
              <w:left w:val="single" w:sz="1" w:space="0" w:color="8E44AD"/>
              <w:bottom w:val="single" w:sz="1" w:space="0" w:color="8E44AD"/>
              <w:right w:val="single" w:sz="1" w:space="0" w:color="8E44AD"/>
            </w:tcBorders>
            <w:shd w:val="clear" w:color="auto" w:fill="8E44AD"/>
            <w:tcMar>
              <w:top w:w="90" w:type="dxa"/>
              <w:left w:w="180" w:type="dxa"/>
              <w:bottom w:w="90" w:type="dxa"/>
              <w:right w:w="180" w:type="dxa"/>
            </w:tcMar>
          </w:tcPr>
          <w:p w14:paraId="2E76329A" w14:textId="39C870C1" w:rsidR="00EA385F" w:rsidRDefault="00000000">
            <w:pPr>
              <w:spacing w:before="30" w:after="30"/>
            </w:pPr>
            <w:r>
              <w:rPr>
                <w:b/>
                <w:bCs/>
                <w:color w:val="FFFFFF"/>
                <w:sz w:val="19"/>
                <w:szCs w:val="19"/>
              </w:rPr>
              <w:t xml:space="preserve">⏰  </w:t>
            </w:r>
            <w:proofErr w:type="gramStart"/>
            <w:r w:rsidR="00372CCC">
              <w:rPr>
                <w:b/>
                <w:bCs/>
                <w:color w:val="FFFFFF"/>
                <w:sz w:val="19"/>
                <w:szCs w:val="19"/>
              </w:rPr>
              <w:t>2</w:t>
            </w:r>
            <w:r>
              <w:rPr>
                <w:b/>
                <w:bCs/>
                <w:color w:val="FFFFFF"/>
                <w:sz w:val="19"/>
                <w:szCs w:val="19"/>
              </w:rPr>
              <w:t>.6  PEAK</w:t>
            </w:r>
            <w:proofErr w:type="gramEnd"/>
            <w:r>
              <w:rPr>
                <w:b/>
                <w:bCs/>
                <w:color w:val="FFFFFF"/>
                <w:sz w:val="19"/>
                <w:szCs w:val="19"/>
              </w:rPr>
              <w:t xml:space="preserve"> HOUR REVENUE ANALYSIS</w:t>
            </w:r>
          </w:p>
        </w:tc>
      </w:tr>
    </w:tbl>
    <w:p w14:paraId="5479F598" w14:textId="77777777" w:rsidR="00EA385F" w:rsidRDefault="00EA385F">
      <w:pPr>
        <w:spacing w:before="30" w:after="30"/>
      </w:pPr>
    </w:p>
    <w:p w14:paraId="65CF9A1D" w14:textId="77777777" w:rsidR="00EA385F" w:rsidRDefault="00000000" w:rsidP="008346C7">
      <w:pPr>
        <w:spacing w:before="40" w:after="60" w:line="360" w:lineRule="auto"/>
        <w:ind w:right="724"/>
        <w:jc w:val="both"/>
      </w:pPr>
      <w:r>
        <w:rPr>
          <w:color w:val="1A1A2E"/>
          <w:sz w:val="17"/>
          <w:szCs w:val="17"/>
        </w:rPr>
        <w:t>Peak charging hours generate a 10.8% revenue premium per session: ₹721 average versus ₹651 during off-peak periods. Peak sessions account for 37.7% of all sessions (566 of 1,500) yet contribute 40.2% of total revenue (₹4,08,074 of ₹10,15,732). This differential validates the case for implementing dynamic peak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2520"/>
        <w:gridCol w:w="1800"/>
        <w:gridCol w:w="1080"/>
      </w:tblGrid>
      <w:tr w:rsidR="00EA385F" w14:paraId="7FFC5B34" w14:textId="77777777">
        <w:tc>
          <w:tcPr>
            <w:tcW w:w="2160" w:type="dxa"/>
            <w:tcBorders>
              <w:top w:val="single" w:sz="1" w:space="0" w:color="8E44AD"/>
              <w:left w:val="single" w:sz="1" w:space="0" w:color="8E44AD"/>
              <w:bottom w:val="single" w:sz="1" w:space="0" w:color="8E44AD"/>
              <w:right w:val="single" w:sz="1" w:space="0" w:color="8E44AD"/>
            </w:tcBorders>
            <w:shd w:val="clear" w:color="auto" w:fill="8E44AD"/>
            <w:tcMar>
              <w:top w:w="80" w:type="dxa"/>
              <w:left w:w="120" w:type="dxa"/>
              <w:bottom w:w="80" w:type="dxa"/>
              <w:right w:w="120" w:type="dxa"/>
            </w:tcMar>
            <w:vAlign w:val="center"/>
          </w:tcPr>
          <w:p w14:paraId="685838D4" w14:textId="77777777" w:rsidR="00EA385F" w:rsidRDefault="00000000">
            <w:pPr>
              <w:spacing w:before="60" w:after="60"/>
              <w:jc w:val="center"/>
            </w:pPr>
            <w:r>
              <w:rPr>
                <w:b/>
                <w:bCs/>
                <w:color w:val="FFFFFF"/>
                <w:sz w:val="17"/>
                <w:szCs w:val="17"/>
              </w:rPr>
              <w:t>Period</w:t>
            </w:r>
          </w:p>
        </w:tc>
        <w:tc>
          <w:tcPr>
            <w:tcW w:w="1800" w:type="dxa"/>
            <w:tcBorders>
              <w:top w:val="single" w:sz="1" w:space="0" w:color="8E44AD"/>
              <w:left w:val="single" w:sz="1" w:space="0" w:color="8E44AD"/>
              <w:bottom w:val="single" w:sz="1" w:space="0" w:color="8E44AD"/>
              <w:right w:val="single" w:sz="1" w:space="0" w:color="8E44AD"/>
            </w:tcBorders>
            <w:shd w:val="clear" w:color="auto" w:fill="8E44AD"/>
            <w:tcMar>
              <w:top w:w="80" w:type="dxa"/>
              <w:left w:w="120" w:type="dxa"/>
              <w:bottom w:w="80" w:type="dxa"/>
              <w:right w:w="120" w:type="dxa"/>
            </w:tcMar>
            <w:vAlign w:val="center"/>
          </w:tcPr>
          <w:p w14:paraId="1B89053E" w14:textId="77777777" w:rsidR="00EA385F" w:rsidRDefault="00000000">
            <w:pPr>
              <w:spacing w:before="60" w:after="60"/>
              <w:jc w:val="center"/>
            </w:pPr>
            <w:r>
              <w:rPr>
                <w:b/>
                <w:bCs/>
                <w:color w:val="FFFFFF"/>
                <w:sz w:val="17"/>
                <w:szCs w:val="17"/>
              </w:rPr>
              <w:t>Sessions</w:t>
            </w:r>
          </w:p>
        </w:tc>
        <w:tc>
          <w:tcPr>
            <w:tcW w:w="2520" w:type="dxa"/>
            <w:tcBorders>
              <w:top w:val="single" w:sz="1" w:space="0" w:color="8E44AD"/>
              <w:left w:val="single" w:sz="1" w:space="0" w:color="8E44AD"/>
              <w:bottom w:val="single" w:sz="1" w:space="0" w:color="8E44AD"/>
              <w:right w:val="single" w:sz="1" w:space="0" w:color="8E44AD"/>
            </w:tcBorders>
            <w:shd w:val="clear" w:color="auto" w:fill="8E44AD"/>
            <w:tcMar>
              <w:top w:w="80" w:type="dxa"/>
              <w:left w:w="120" w:type="dxa"/>
              <w:bottom w:w="80" w:type="dxa"/>
              <w:right w:w="120" w:type="dxa"/>
            </w:tcMar>
            <w:vAlign w:val="center"/>
          </w:tcPr>
          <w:p w14:paraId="729AE866" w14:textId="77777777" w:rsidR="00EA385F" w:rsidRDefault="00000000">
            <w:pPr>
              <w:spacing w:before="60" w:after="60"/>
              <w:jc w:val="center"/>
            </w:pPr>
            <w:r>
              <w:rPr>
                <w:b/>
                <w:bCs/>
                <w:color w:val="FFFFFF"/>
                <w:sz w:val="17"/>
                <w:szCs w:val="17"/>
              </w:rPr>
              <w:t>Total Revenue ₹</w:t>
            </w:r>
          </w:p>
        </w:tc>
        <w:tc>
          <w:tcPr>
            <w:tcW w:w="1800" w:type="dxa"/>
            <w:tcBorders>
              <w:top w:val="single" w:sz="1" w:space="0" w:color="8E44AD"/>
              <w:left w:val="single" w:sz="1" w:space="0" w:color="8E44AD"/>
              <w:bottom w:val="single" w:sz="1" w:space="0" w:color="8E44AD"/>
              <w:right w:val="single" w:sz="1" w:space="0" w:color="8E44AD"/>
            </w:tcBorders>
            <w:shd w:val="clear" w:color="auto" w:fill="8E44AD"/>
            <w:tcMar>
              <w:top w:w="80" w:type="dxa"/>
              <w:left w:w="120" w:type="dxa"/>
              <w:bottom w:w="80" w:type="dxa"/>
              <w:right w:w="120" w:type="dxa"/>
            </w:tcMar>
            <w:vAlign w:val="center"/>
          </w:tcPr>
          <w:p w14:paraId="3BD278D5" w14:textId="77777777" w:rsidR="00EA385F" w:rsidRDefault="00000000">
            <w:pPr>
              <w:spacing w:before="60" w:after="60"/>
              <w:jc w:val="center"/>
            </w:pPr>
            <w:proofErr w:type="spellStart"/>
            <w:r>
              <w:rPr>
                <w:b/>
                <w:bCs/>
                <w:color w:val="FFFFFF"/>
                <w:sz w:val="17"/>
                <w:szCs w:val="17"/>
              </w:rPr>
              <w:t>Avg</w:t>
            </w:r>
            <w:proofErr w:type="spellEnd"/>
            <w:r>
              <w:rPr>
                <w:b/>
                <w:bCs/>
                <w:color w:val="FFFFFF"/>
                <w:sz w:val="17"/>
                <w:szCs w:val="17"/>
              </w:rPr>
              <w:t>/Session ₹</w:t>
            </w:r>
          </w:p>
        </w:tc>
        <w:tc>
          <w:tcPr>
            <w:tcW w:w="1080" w:type="dxa"/>
            <w:tcBorders>
              <w:top w:val="single" w:sz="1" w:space="0" w:color="8E44AD"/>
              <w:left w:val="single" w:sz="1" w:space="0" w:color="8E44AD"/>
              <w:bottom w:val="single" w:sz="1" w:space="0" w:color="8E44AD"/>
              <w:right w:val="single" w:sz="1" w:space="0" w:color="8E44AD"/>
            </w:tcBorders>
            <w:shd w:val="clear" w:color="auto" w:fill="8E44AD"/>
            <w:tcMar>
              <w:top w:w="80" w:type="dxa"/>
              <w:left w:w="120" w:type="dxa"/>
              <w:bottom w:w="80" w:type="dxa"/>
              <w:right w:w="120" w:type="dxa"/>
            </w:tcMar>
            <w:vAlign w:val="center"/>
          </w:tcPr>
          <w:p w14:paraId="14724CE3" w14:textId="77777777" w:rsidR="00EA385F" w:rsidRDefault="00000000">
            <w:pPr>
              <w:spacing w:before="60" w:after="60"/>
              <w:jc w:val="center"/>
            </w:pPr>
            <w:r>
              <w:rPr>
                <w:b/>
                <w:bCs/>
                <w:color w:val="FFFFFF"/>
                <w:sz w:val="17"/>
                <w:szCs w:val="17"/>
              </w:rPr>
              <w:t>Rev Share</w:t>
            </w:r>
          </w:p>
        </w:tc>
      </w:tr>
      <w:tr w:rsidR="00EA385F" w14:paraId="015DB123" w14:textId="77777777">
        <w:tc>
          <w:tcPr>
            <w:tcW w:w="216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20" w:type="dxa"/>
              <w:bottom w:w="70" w:type="dxa"/>
              <w:right w:w="120" w:type="dxa"/>
            </w:tcMar>
            <w:vAlign w:val="center"/>
          </w:tcPr>
          <w:p w14:paraId="0F43E9AE" w14:textId="77777777" w:rsidR="00EA385F" w:rsidRDefault="00000000">
            <w:pPr>
              <w:spacing w:before="60" w:after="60"/>
            </w:pPr>
            <w:r>
              <w:rPr>
                <w:color w:val="1A1A2E"/>
                <w:sz w:val="17"/>
                <w:szCs w:val="17"/>
              </w:rPr>
              <w:t>Peak Hours (Yes)</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20" w:type="dxa"/>
              <w:bottom w:w="70" w:type="dxa"/>
              <w:right w:w="120" w:type="dxa"/>
            </w:tcMar>
            <w:vAlign w:val="center"/>
          </w:tcPr>
          <w:p w14:paraId="3B688191" w14:textId="77777777" w:rsidR="00EA385F" w:rsidRDefault="00000000">
            <w:pPr>
              <w:spacing w:before="60" w:after="60"/>
              <w:jc w:val="center"/>
            </w:pPr>
            <w:r>
              <w:rPr>
                <w:color w:val="1A1A2E"/>
                <w:sz w:val="17"/>
                <w:szCs w:val="17"/>
              </w:rPr>
              <w:t>566 (37.7%)</w:t>
            </w:r>
          </w:p>
        </w:tc>
        <w:tc>
          <w:tcPr>
            <w:tcW w:w="252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20" w:type="dxa"/>
              <w:bottom w:w="70" w:type="dxa"/>
              <w:right w:w="120" w:type="dxa"/>
            </w:tcMar>
            <w:vAlign w:val="center"/>
          </w:tcPr>
          <w:p w14:paraId="333F6AD9" w14:textId="77777777" w:rsidR="00EA385F" w:rsidRDefault="00000000">
            <w:pPr>
              <w:spacing w:before="60" w:after="60"/>
              <w:jc w:val="center"/>
            </w:pPr>
            <w:r>
              <w:rPr>
                <w:b/>
                <w:bCs/>
                <w:color w:val="8E44AD"/>
                <w:sz w:val="17"/>
                <w:szCs w:val="17"/>
              </w:rPr>
              <w:t>4,08,074</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20" w:type="dxa"/>
              <w:bottom w:w="70" w:type="dxa"/>
              <w:right w:w="120" w:type="dxa"/>
            </w:tcMar>
            <w:vAlign w:val="center"/>
          </w:tcPr>
          <w:p w14:paraId="22F2D223" w14:textId="77777777" w:rsidR="00EA385F" w:rsidRDefault="00000000">
            <w:pPr>
              <w:spacing w:before="60" w:after="60"/>
              <w:jc w:val="center"/>
            </w:pPr>
            <w:r>
              <w:rPr>
                <w:color w:val="1A1A2E"/>
                <w:sz w:val="17"/>
                <w:szCs w:val="17"/>
              </w:rPr>
              <w:t>721</w:t>
            </w:r>
          </w:p>
        </w:tc>
        <w:tc>
          <w:tcPr>
            <w:tcW w:w="108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20" w:type="dxa"/>
              <w:bottom w:w="70" w:type="dxa"/>
              <w:right w:w="120" w:type="dxa"/>
            </w:tcMar>
            <w:vAlign w:val="center"/>
          </w:tcPr>
          <w:p w14:paraId="5874513F" w14:textId="77777777" w:rsidR="00EA385F" w:rsidRDefault="00000000">
            <w:pPr>
              <w:spacing w:before="60" w:after="60"/>
              <w:jc w:val="center"/>
            </w:pPr>
            <w:r>
              <w:rPr>
                <w:color w:val="1A1A2E"/>
                <w:sz w:val="17"/>
                <w:szCs w:val="17"/>
              </w:rPr>
              <w:t>40.2%</w:t>
            </w:r>
          </w:p>
        </w:tc>
      </w:tr>
      <w:tr w:rsidR="00EA385F" w14:paraId="02B55B88"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6137A0" w14:textId="77777777" w:rsidR="00EA385F" w:rsidRDefault="00000000">
            <w:pPr>
              <w:spacing w:before="60" w:after="60"/>
            </w:pPr>
            <w:r>
              <w:rPr>
                <w:color w:val="1A1A2E"/>
                <w:sz w:val="17"/>
                <w:szCs w:val="17"/>
              </w:rPr>
              <w:t>Off-Peak (No)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9FB989" w14:textId="77777777" w:rsidR="00EA385F" w:rsidRDefault="00000000">
            <w:pPr>
              <w:spacing w:before="60" w:after="60"/>
              <w:jc w:val="center"/>
            </w:pPr>
            <w:r>
              <w:rPr>
                <w:color w:val="1A1A2E"/>
                <w:sz w:val="17"/>
                <w:szCs w:val="17"/>
              </w:rPr>
              <w:t>934 (62.3%)</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89D9BE4" w14:textId="77777777" w:rsidR="00EA385F" w:rsidRDefault="00000000">
            <w:pPr>
              <w:spacing w:before="60" w:after="60"/>
              <w:jc w:val="center"/>
            </w:pPr>
            <w:r>
              <w:rPr>
                <w:b/>
                <w:bCs/>
                <w:color w:val="1A1A2E"/>
                <w:sz w:val="17"/>
                <w:szCs w:val="17"/>
              </w:rPr>
              <w:t>6,07,658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724042" w14:textId="77777777" w:rsidR="00EA385F" w:rsidRDefault="00000000">
            <w:pPr>
              <w:spacing w:before="60" w:after="60"/>
              <w:jc w:val="center"/>
            </w:pPr>
            <w:r>
              <w:rPr>
                <w:color w:val="1A1A2E"/>
                <w:sz w:val="17"/>
                <w:szCs w:val="17"/>
              </w:rPr>
              <w:t>651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181A4A" w14:textId="77777777" w:rsidR="00EA385F" w:rsidRDefault="00000000">
            <w:pPr>
              <w:spacing w:before="60" w:after="60"/>
              <w:jc w:val="center"/>
            </w:pPr>
            <w:r>
              <w:rPr>
                <w:color w:val="1A1A2E"/>
                <w:sz w:val="17"/>
                <w:szCs w:val="17"/>
              </w:rPr>
              <w:t>59.8%</w:t>
            </w:r>
          </w:p>
        </w:tc>
      </w:tr>
      <w:tr w:rsidR="00EA385F" w14:paraId="55B722DD"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0285314C" w14:textId="77777777" w:rsidR="00EA385F" w:rsidRDefault="00000000">
            <w:pPr>
              <w:spacing w:before="60" w:after="60"/>
            </w:pPr>
            <w:r>
              <w:rPr>
                <w:b/>
                <w:bCs/>
                <w:color w:val="1A1A2E"/>
                <w:sz w:val="17"/>
                <w:szCs w:val="17"/>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4AC0EFA0" w14:textId="77777777" w:rsidR="00EA385F" w:rsidRDefault="00000000">
            <w:pPr>
              <w:spacing w:before="60" w:after="60"/>
              <w:jc w:val="center"/>
            </w:pPr>
            <w:r>
              <w:rPr>
                <w:b/>
                <w:bCs/>
                <w:color w:val="1A1A2E"/>
                <w:sz w:val="17"/>
                <w:szCs w:val="17"/>
              </w:rPr>
              <w:t>1,500</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66B5B4BE" w14:textId="77777777" w:rsidR="00EA385F" w:rsidRDefault="00000000">
            <w:pPr>
              <w:spacing w:before="60" w:after="60"/>
              <w:jc w:val="center"/>
            </w:pPr>
            <w:r>
              <w:rPr>
                <w:b/>
                <w:bCs/>
                <w:color w:val="001F5B"/>
                <w:sz w:val="17"/>
                <w:szCs w:val="17"/>
              </w:rPr>
              <w:t>10,15,732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63E3DD99" w14:textId="77777777" w:rsidR="00EA385F" w:rsidRDefault="00000000">
            <w:pPr>
              <w:spacing w:before="60" w:after="60"/>
              <w:jc w:val="center"/>
            </w:pPr>
            <w:r>
              <w:rPr>
                <w:b/>
                <w:bCs/>
                <w:color w:val="1A1A2E"/>
                <w:sz w:val="17"/>
                <w:szCs w:val="17"/>
              </w:rPr>
              <w:t>677</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37B92B19" w14:textId="77777777" w:rsidR="00EA385F" w:rsidRDefault="00000000">
            <w:pPr>
              <w:spacing w:before="60" w:after="60"/>
              <w:jc w:val="center"/>
            </w:pPr>
            <w:r>
              <w:rPr>
                <w:b/>
                <w:bCs/>
                <w:color w:val="1A1A2E"/>
                <w:sz w:val="17"/>
                <w:szCs w:val="17"/>
              </w:rPr>
              <w:t>100%</w:t>
            </w:r>
          </w:p>
        </w:tc>
      </w:tr>
    </w:tbl>
    <w:p w14:paraId="6DC16EBF" w14:textId="77777777" w:rsidR="00EA385F" w:rsidRDefault="00EA385F">
      <w:pPr>
        <w:spacing w:before="30" w:after="30"/>
      </w:pPr>
    </w:p>
    <w:p w14:paraId="2F31AA3C" w14:textId="7668C876" w:rsidR="00EA385F" w:rsidRDefault="00EA385F"/>
    <w:p w14:paraId="0BFA234C" w14:textId="77777777" w:rsidR="001B79F7" w:rsidRDefault="001B79F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3B3499C8" w14:textId="77777777">
        <w:tc>
          <w:tcPr>
            <w:tcW w:w="9360" w:type="dxa"/>
            <w:tcBorders>
              <w:top w:val="single" w:sz="1" w:space="0" w:color="E67E22"/>
              <w:left w:val="single" w:sz="1" w:space="0" w:color="E67E22"/>
              <w:bottom w:val="single" w:sz="1" w:space="0" w:color="E67E22"/>
              <w:right w:val="single" w:sz="1" w:space="0" w:color="E67E22"/>
            </w:tcBorders>
            <w:shd w:val="clear" w:color="auto" w:fill="E67E22"/>
            <w:tcMar>
              <w:top w:w="90" w:type="dxa"/>
              <w:left w:w="180" w:type="dxa"/>
              <w:bottom w:w="90" w:type="dxa"/>
              <w:right w:w="180" w:type="dxa"/>
            </w:tcMar>
          </w:tcPr>
          <w:p w14:paraId="1F5C83AF" w14:textId="15A90372" w:rsidR="00EA385F" w:rsidRDefault="00000000">
            <w:pPr>
              <w:spacing w:before="30" w:after="30"/>
            </w:pPr>
            <w:proofErr w:type="gramStart"/>
            <w:r>
              <w:rPr>
                <w:b/>
                <w:bCs/>
                <w:color w:val="FFFFFF"/>
                <w:sz w:val="19"/>
                <w:szCs w:val="19"/>
              </w:rPr>
              <w:t xml:space="preserve">🏆  </w:t>
            </w:r>
            <w:r w:rsidR="00372CCC">
              <w:rPr>
                <w:b/>
                <w:bCs/>
                <w:color w:val="FFFFFF"/>
                <w:sz w:val="19"/>
                <w:szCs w:val="19"/>
              </w:rPr>
              <w:t>2</w:t>
            </w:r>
            <w:r>
              <w:rPr>
                <w:b/>
                <w:bCs/>
                <w:color w:val="FFFFFF"/>
                <w:sz w:val="19"/>
                <w:szCs w:val="19"/>
              </w:rPr>
              <w:t>.7</w:t>
            </w:r>
            <w:proofErr w:type="gramEnd"/>
            <w:r>
              <w:rPr>
                <w:b/>
                <w:bCs/>
                <w:color w:val="FFFFFF"/>
                <w:sz w:val="19"/>
                <w:szCs w:val="19"/>
              </w:rPr>
              <w:t xml:space="preserve">  TOP EXPANSION CANDIDATES — Ranked by ROI %</w:t>
            </w:r>
          </w:p>
        </w:tc>
      </w:tr>
    </w:tbl>
    <w:p w14:paraId="6BFC52E3" w14:textId="77777777" w:rsidR="00EA385F" w:rsidRDefault="00EA385F">
      <w:pPr>
        <w:spacing w:before="30" w:after="30"/>
      </w:pPr>
    </w:p>
    <w:p w14:paraId="4A04C85F" w14:textId="77777777" w:rsidR="00EA385F" w:rsidRDefault="00000000" w:rsidP="008346C7">
      <w:pPr>
        <w:spacing w:before="40" w:after="60" w:line="360" w:lineRule="auto"/>
        <w:ind w:right="582"/>
        <w:jc w:val="both"/>
      </w:pPr>
      <w:r>
        <w:rPr>
          <w:color w:val="1A1A2E"/>
          <w:sz w:val="17"/>
          <w:szCs w:val="17"/>
        </w:rPr>
        <w:t>Of 200 expansion candidate sites, 39 show 'Excellent' ROI (band classification). The top 10 locations all offer returns between 139% and 242%. Udaipur leads at 241.7% ROI with ₹57.4 Lakh annual revenue against just ₹22.4 Lakh investment. Gwalior (221%) and Nashik (204.6%) are close behind. Across all 200 sites, total expected annual revenue is ₹43.7 Crore.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2138"/>
        <w:gridCol w:w="2489"/>
        <w:gridCol w:w="1426"/>
        <w:gridCol w:w="1781"/>
        <w:gridCol w:w="930"/>
      </w:tblGrid>
      <w:tr w:rsidR="00EA385F" w14:paraId="7A8BE90B" w14:textId="77777777">
        <w:tc>
          <w:tcPr>
            <w:tcW w:w="60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vAlign w:val="center"/>
          </w:tcPr>
          <w:p w14:paraId="3487D2BB" w14:textId="77777777" w:rsidR="00EA385F" w:rsidRDefault="00000000">
            <w:pPr>
              <w:spacing w:before="60" w:after="60"/>
              <w:jc w:val="center"/>
            </w:pPr>
            <w:r>
              <w:rPr>
                <w:b/>
                <w:bCs/>
                <w:color w:val="FFFFFF"/>
                <w:sz w:val="17"/>
                <w:szCs w:val="17"/>
              </w:rPr>
              <w:t>#</w:t>
            </w:r>
          </w:p>
        </w:tc>
        <w:tc>
          <w:tcPr>
            <w:tcW w:w="216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vAlign w:val="center"/>
          </w:tcPr>
          <w:p w14:paraId="59AC3130" w14:textId="77777777" w:rsidR="00EA385F" w:rsidRDefault="00000000">
            <w:pPr>
              <w:spacing w:before="60" w:after="60"/>
              <w:jc w:val="center"/>
            </w:pPr>
            <w:r>
              <w:rPr>
                <w:b/>
                <w:bCs/>
                <w:color w:val="FFFFFF"/>
                <w:sz w:val="17"/>
                <w:szCs w:val="17"/>
              </w:rPr>
              <w:t>City</w:t>
            </w:r>
          </w:p>
        </w:tc>
        <w:tc>
          <w:tcPr>
            <w:tcW w:w="252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vAlign w:val="center"/>
          </w:tcPr>
          <w:p w14:paraId="3DE7F5CC" w14:textId="77777777" w:rsidR="00EA385F" w:rsidRDefault="00000000">
            <w:pPr>
              <w:spacing w:before="60" w:after="60"/>
              <w:jc w:val="center"/>
            </w:pPr>
            <w:r>
              <w:rPr>
                <w:b/>
                <w:bCs/>
                <w:color w:val="FFFFFF"/>
                <w:sz w:val="17"/>
                <w:szCs w:val="17"/>
              </w:rPr>
              <w:t>State</w:t>
            </w:r>
          </w:p>
        </w:tc>
        <w:tc>
          <w:tcPr>
            <w:tcW w:w="144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vAlign w:val="center"/>
          </w:tcPr>
          <w:p w14:paraId="06CD7A84" w14:textId="77777777" w:rsidR="00EA385F" w:rsidRDefault="00000000">
            <w:pPr>
              <w:spacing w:before="60" w:after="60"/>
              <w:jc w:val="center"/>
            </w:pPr>
            <w:r>
              <w:rPr>
                <w:b/>
                <w:bCs/>
                <w:color w:val="FFFFFF"/>
                <w:sz w:val="17"/>
                <w:szCs w:val="17"/>
              </w:rPr>
              <w:t>ROI %</w:t>
            </w:r>
          </w:p>
        </w:tc>
        <w:tc>
          <w:tcPr>
            <w:tcW w:w="180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vAlign w:val="center"/>
          </w:tcPr>
          <w:p w14:paraId="13E1C08B" w14:textId="77777777" w:rsidR="00EA385F" w:rsidRDefault="00000000">
            <w:pPr>
              <w:spacing w:before="60" w:after="60"/>
              <w:jc w:val="center"/>
            </w:pPr>
            <w:r>
              <w:rPr>
                <w:b/>
                <w:bCs/>
                <w:color w:val="FFFFFF"/>
                <w:sz w:val="17"/>
                <w:szCs w:val="17"/>
              </w:rPr>
              <w:t>Annual Rev ₹</w:t>
            </w:r>
          </w:p>
        </w:tc>
        <w:tc>
          <w:tcPr>
            <w:tcW w:w="840" w:type="dxa"/>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vAlign w:val="center"/>
          </w:tcPr>
          <w:p w14:paraId="56A45CE0" w14:textId="77777777" w:rsidR="00EA385F" w:rsidRDefault="00000000">
            <w:pPr>
              <w:spacing w:before="60" w:after="60"/>
              <w:jc w:val="center"/>
            </w:pPr>
            <w:r>
              <w:rPr>
                <w:b/>
                <w:bCs/>
                <w:color w:val="FFFFFF"/>
                <w:sz w:val="17"/>
                <w:szCs w:val="17"/>
              </w:rPr>
              <w:t>Band</w:t>
            </w:r>
          </w:p>
        </w:tc>
      </w:tr>
      <w:tr w:rsidR="00EA385F" w14:paraId="4BF0AA51"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64784BDF" w14:textId="77777777" w:rsidR="00EA385F" w:rsidRDefault="00000000">
            <w:pPr>
              <w:spacing w:before="60" w:after="60"/>
              <w:jc w:val="center"/>
            </w:pPr>
            <w:r>
              <w:rPr>
                <w:b/>
                <w:bCs/>
                <w:color w:val="001F5B"/>
                <w:sz w:val="17"/>
                <w:szCs w:val="17"/>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76039408" w14:textId="77777777" w:rsidR="00EA385F" w:rsidRDefault="00000000">
            <w:pPr>
              <w:spacing w:before="60" w:after="60"/>
            </w:pPr>
            <w:r>
              <w:rPr>
                <w:b/>
                <w:bCs/>
                <w:color w:val="1A1A2E"/>
                <w:sz w:val="17"/>
                <w:szCs w:val="17"/>
              </w:rPr>
              <w:t>Udaipur</w:t>
            </w:r>
          </w:p>
        </w:tc>
        <w:tc>
          <w:tcPr>
            <w:tcW w:w="252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252F7F0" w14:textId="77777777" w:rsidR="00EA385F" w:rsidRDefault="00000000">
            <w:pPr>
              <w:spacing w:before="60" w:after="60"/>
            </w:pPr>
            <w:r>
              <w:rPr>
                <w:color w:val="1A1A2E"/>
                <w:sz w:val="17"/>
                <w:szCs w:val="17"/>
              </w:rPr>
              <w:t>Rajasthan</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43FE5D92" w14:textId="77777777" w:rsidR="00EA385F" w:rsidRDefault="00000000">
            <w:pPr>
              <w:spacing w:before="60" w:after="60"/>
              <w:jc w:val="center"/>
            </w:pPr>
            <w:r>
              <w:rPr>
                <w:b/>
                <w:bCs/>
                <w:color w:val="00A36C"/>
                <w:sz w:val="17"/>
                <w:szCs w:val="17"/>
              </w:rPr>
              <w:t>241.7%</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10588A67" w14:textId="77777777" w:rsidR="00EA385F" w:rsidRDefault="00000000">
            <w:pPr>
              <w:spacing w:before="60" w:after="60"/>
              <w:jc w:val="center"/>
            </w:pPr>
            <w:r>
              <w:rPr>
                <w:b/>
                <w:bCs/>
                <w:color w:val="003087"/>
                <w:sz w:val="17"/>
                <w:szCs w:val="17"/>
              </w:rPr>
              <w:t>57,42,000</w:t>
            </w:r>
          </w:p>
        </w:tc>
        <w:tc>
          <w:tcPr>
            <w:tcW w:w="8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2FC24C2A" w14:textId="77777777" w:rsidR="00EA385F" w:rsidRDefault="00000000">
            <w:pPr>
              <w:spacing w:before="60" w:after="60"/>
              <w:jc w:val="center"/>
            </w:pPr>
            <w:r>
              <w:rPr>
                <w:color w:val="1A1A2E"/>
                <w:sz w:val="17"/>
                <w:szCs w:val="17"/>
              </w:rPr>
              <w:t>🏆 Excellent</w:t>
            </w:r>
          </w:p>
        </w:tc>
      </w:tr>
      <w:tr w:rsidR="00EA385F" w14:paraId="4B2962D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C2D511" w14:textId="77777777" w:rsidR="00EA385F" w:rsidRDefault="00000000">
            <w:pPr>
              <w:spacing w:before="60" w:after="60"/>
              <w:jc w:val="center"/>
            </w:pPr>
            <w:r>
              <w:rPr>
                <w:b/>
                <w:bCs/>
                <w:color w:val="001F5B"/>
                <w:sz w:val="17"/>
                <w:szCs w:val="17"/>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74DFBE" w14:textId="77777777" w:rsidR="00EA385F" w:rsidRDefault="00000000">
            <w:pPr>
              <w:spacing w:before="60" w:after="60"/>
            </w:pPr>
            <w:r>
              <w:rPr>
                <w:b/>
                <w:bCs/>
                <w:color w:val="1A1A2E"/>
                <w:sz w:val="17"/>
                <w:szCs w:val="17"/>
              </w:rPr>
              <w:t>Gwalior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B84B72" w14:textId="77777777" w:rsidR="00EA385F" w:rsidRDefault="00000000">
            <w:pPr>
              <w:spacing w:before="60" w:after="60"/>
            </w:pPr>
            <w:r>
              <w:rPr>
                <w:color w:val="1A1A2E"/>
                <w:sz w:val="17"/>
                <w:szCs w:val="17"/>
              </w:rPr>
              <w:t>Madhya Pradesh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3342EF" w14:textId="77777777" w:rsidR="00EA385F" w:rsidRDefault="00000000">
            <w:pPr>
              <w:spacing w:before="60" w:after="60"/>
              <w:jc w:val="center"/>
            </w:pPr>
            <w:r>
              <w:rPr>
                <w:b/>
                <w:bCs/>
                <w:color w:val="00A36C"/>
                <w:sz w:val="17"/>
                <w:szCs w:val="17"/>
              </w:rPr>
              <w:t>221.0%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9BA198" w14:textId="77777777" w:rsidR="00EA385F" w:rsidRDefault="00000000">
            <w:pPr>
              <w:spacing w:before="60" w:after="60"/>
              <w:jc w:val="center"/>
            </w:pPr>
            <w:r>
              <w:rPr>
                <w:b/>
                <w:bCs/>
                <w:color w:val="003087"/>
                <w:sz w:val="17"/>
                <w:szCs w:val="17"/>
              </w:rPr>
              <w:t>77,67,600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9304BB" w14:textId="77777777" w:rsidR="00EA385F" w:rsidRDefault="00000000">
            <w:pPr>
              <w:spacing w:before="60" w:after="60"/>
              <w:jc w:val="center"/>
            </w:pPr>
            <w:r>
              <w:rPr>
                <w:color w:val="1A1A2E"/>
                <w:sz w:val="17"/>
                <w:szCs w:val="17"/>
              </w:rPr>
              <w:t>🏆 Excellent</w:t>
            </w:r>
          </w:p>
        </w:tc>
      </w:tr>
      <w:tr w:rsidR="00EA385F" w14:paraId="50EF647D"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DC16A9C" w14:textId="77777777" w:rsidR="00EA385F" w:rsidRDefault="00000000">
            <w:pPr>
              <w:spacing w:before="60" w:after="60"/>
              <w:jc w:val="center"/>
            </w:pPr>
            <w:r>
              <w:rPr>
                <w:b/>
                <w:bCs/>
                <w:color w:val="001F5B"/>
                <w:sz w:val="17"/>
                <w:szCs w:val="17"/>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5023A55B" w14:textId="77777777" w:rsidR="00EA385F" w:rsidRDefault="00000000">
            <w:pPr>
              <w:spacing w:before="60" w:after="60"/>
            </w:pPr>
            <w:r>
              <w:rPr>
                <w:b/>
                <w:bCs/>
                <w:color w:val="1A1A2E"/>
                <w:sz w:val="17"/>
                <w:szCs w:val="17"/>
              </w:rPr>
              <w:t>Nashik</w:t>
            </w:r>
          </w:p>
        </w:tc>
        <w:tc>
          <w:tcPr>
            <w:tcW w:w="252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28B873A" w14:textId="77777777" w:rsidR="00EA385F" w:rsidRDefault="00000000">
            <w:pPr>
              <w:spacing w:before="60" w:after="60"/>
            </w:pPr>
            <w:r>
              <w:rPr>
                <w:color w:val="1A1A2E"/>
                <w:sz w:val="17"/>
                <w:szCs w:val="17"/>
              </w:rPr>
              <w:t>Maharashtra</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DCF7684" w14:textId="77777777" w:rsidR="00EA385F" w:rsidRDefault="00000000">
            <w:pPr>
              <w:spacing w:before="60" w:after="60"/>
              <w:jc w:val="center"/>
            </w:pPr>
            <w:r>
              <w:rPr>
                <w:b/>
                <w:bCs/>
                <w:color w:val="00A36C"/>
                <w:sz w:val="17"/>
                <w:szCs w:val="17"/>
              </w:rPr>
              <w:t>204.6%</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5B027381" w14:textId="77777777" w:rsidR="00EA385F" w:rsidRDefault="00000000">
            <w:pPr>
              <w:spacing w:before="60" w:after="60"/>
              <w:jc w:val="center"/>
            </w:pPr>
            <w:r>
              <w:rPr>
                <w:b/>
                <w:bCs/>
                <w:color w:val="003087"/>
                <w:sz w:val="17"/>
                <w:szCs w:val="17"/>
              </w:rPr>
              <w:t>53,36,400</w:t>
            </w:r>
          </w:p>
        </w:tc>
        <w:tc>
          <w:tcPr>
            <w:tcW w:w="8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8160CA2" w14:textId="77777777" w:rsidR="00EA385F" w:rsidRDefault="00000000">
            <w:pPr>
              <w:spacing w:before="60" w:after="60"/>
              <w:jc w:val="center"/>
            </w:pPr>
            <w:r>
              <w:rPr>
                <w:color w:val="1A1A2E"/>
                <w:sz w:val="17"/>
                <w:szCs w:val="17"/>
              </w:rPr>
              <w:t>🏆 Excellent</w:t>
            </w:r>
          </w:p>
        </w:tc>
      </w:tr>
      <w:tr w:rsidR="00EA385F" w14:paraId="61C8D8C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EEEDC0" w14:textId="77777777" w:rsidR="00EA385F" w:rsidRDefault="00000000">
            <w:pPr>
              <w:spacing w:before="60" w:after="60"/>
              <w:jc w:val="center"/>
            </w:pPr>
            <w:r>
              <w:rPr>
                <w:b/>
                <w:bCs/>
                <w:color w:val="001F5B"/>
                <w:sz w:val="17"/>
                <w:szCs w:val="17"/>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23862A" w14:textId="77777777" w:rsidR="00EA385F" w:rsidRDefault="00000000">
            <w:pPr>
              <w:spacing w:before="60" w:after="60"/>
            </w:pPr>
            <w:r>
              <w:rPr>
                <w:b/>
                <w:bCs/>
                <w:color w:val="1A1A2E"/>
                <w:sz w:val="17"/>
                <w:szCs w:val="17"/>
              </w:rPr>
              <w:t>Bhavnagar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DEC190" w14:textId="77777777" w:rsidR="00EA385F" w:rsidRDefault="00000000">
            <w:pPr>
              <w:spacing w:before="60" w:after="60"/>
            </w:pPr>
            <w:r>
              <w:rPr>
                <w:color w:val="1A1A2E"/>
                <w:sz w:val="17"/>
                <w:szCs w:val="17"/>
              </w:rPr>
              <w:t>Gujarat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B49604" w14:textId="77777777" w:rsidR="00EA385F" w:rsidRDefault="00000000">
            <w:pPr>
              <w:spacing w:before="60" w:after="60"/>
              <w:jc w:val="center"/>
            </w:pPr>
            <w:r>
              <w:rPr>
                <w:b/>
                <w:bCs/>
                <w:color w:val="00A36C"/>
                <w:sz w:val="17"/>
                <w:szCs w:val="17"/>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EBF617" w14:textId="77777777" w:rsidR="00EA385F" w:rsidRDefault="00000000">
            <w:pPr>
              <w:spacing w:before="60" w:after="60"/>
              <w:jc w:val="center"/>
            </w:pPr>
            <w:r>
              <w:rPr>
                <w:b/>
                <w:bCs/>
                <w:color w:val="003087"/>
                <w:sz w:val="17"/>
                <w:szCs w:val="17"/>
              </w:rPr>
              <w:t>63,97,200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4C93A4" w14:textId="77777777" w:rsidR="00EA385F" w:rsidRDefault="00000000">
            <w:pPr>
              <w:spacing w:before="60" w:after="60"/>
              <w:jc w:val="center"/>
            </w:pPr>
            <w:r>
              <w:rPr>
                <w:color w:val="1A1A2E"/>
                <w:sz w:val="17"/>
                <w:szCs w:val="17"/>
              </w:rPr>
              <w:t>🏆 Excellent</w:t>
            </w:r>
          </w:p>
        </w:tc>
      </w:tr>
      <w:tr w:rsidR="00EA385F" w14:paraId="5D745215"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7130AE0B" w14:textId="77777777" w:rsidR="00EA385F" w:rsidRDefault="00000000">
            <w:pPr>
              <w:spacing w:before="60" w:after="60"/>
              <w:jc w:val="center"/>
            </w:pPr>
            <w:r>
              <w:rPr>
                <w:b/>
                <w:bCs/>
                <w:color w:val="001F5B"/>
                <w:sz w:val="17"/>
                <w:szCs w:val="17"/>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7391C9D7" w14:textId="77777777" w:rsidR="00EA385F" w:rsidRDefault="00000000">
            <w:pPr>
              <w:spacing w:before="60" w:after="60"/>
            </w:pPr>
            <w:r>
              <w:rPr>
                <w:b/>
                <w:bCs/>
                <w:color w:val="1A1A2E"/>
                <w:sz w:val="17"/>
                <w:szCs w:val="17"/>
              </w:rPr>
              <w:t>New Delhi</w:t>
            </w:r>
          </w:p>
        </w:tc>
        <w:tc>
          <w:tcPr>
            <w:tcW w:w="252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AF92209" w14:textId="77777777" w:rsidR="00EA385F" w:rsidRDefault="00000000">
            <w:pPr>
              <w:spacing w:before="60" w:after="60"/>
            </w:pPr>
            <w:r>
              <w:rPr>
                <w:color w:val="1A1A2E"/>
                <w:sz w:val="17"/>
                <w:szCs w:val="17"/>
              </w:rPr>
              <w:t>Delhi</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29B8086" w14:textId="77777777" w:rsidR="00EA385F" w:rsidRDefault="00000000">
            <w:pPr>
              <w:spacing w:before="60" w:after="60"/>
              <w:jc w:val="center"/>
            </w:pPr>
            <w:r>
              <w:rPr>
                <w:b/>
                <w:bCs/>
                <w:color w:val="00A36C"/>
                <w:sz w:val="17"/>
                <w:szCs w:val="17"/>
              </w:rPr>
              <w:t>186.6%</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229E5293" w14:textId="77777777" w:rsidR="00EA385F" w:rsidRDefault="00000000">
            <w:pPr>
              <w:spacing w:before="60" w:after="60"/>
              <w:jc w:val="center"/>
            </w:pPr>
            <w:r>
              <w:rPr>
                <w:b/>
                <w:bCs/>
                <w:color w:val="003087"/>
                <w:sz w:val="17"/>
                <w:szCs w:val="17"/>
              </w:rPr>
              <w:t>44,34,000</w:t>
            </w:r>
          </w:p>
        </w:tc>
        <w:tc>
          <w:tcPr>
            <w:tcW w:w="8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2ED2863B" w14:textId="77777777" w:rsidR="00EA385F" w:rsidRDefault="00000000">
            <w:pPr>
              <w:spacing w:before="60" w:after="60"/>
              <w:jc w:val="center"/>
            </w:pPr>
            <w:r>
              <w:rPr>
                <w:color w:val="1A1A2E"/>
                <w:sz w:val="17"/>
                <w:szCs w:val="17"/>
              </w:rPr>
              <w:t>🏆 Excellent</w:t>
            </w:r>
          </w:p>
        </w:tc>
      </w:tr>
      <w:tr w:rsidR="00EA385F" w14:paraId="2C1BB5A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7DE8DD" w14:textId="77777777" w:rsidR="00EA385F" w:rsidRDefault="00000000">
            <w:pPr>
              <w:spacing w:before="60" w:after="60"/>
              <w:jc w:val="center"/>
            </w:pPr>
            <w:r>
              <w:rPr>
                <w:b/>
                <w:bCs/>
                <w:color w:val="001F5B"/>
                <w:sz w:val="17"/>
                <w:szCs w:val="17"/>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5B3C14" w14:textId="77777777" w:rsidR="00EA385F" w:rsidRDefault="00000000">
            <w:pPr>
              <w:spacing w:before="60" w:after="60"/>
            </w:pPr>
            <w:r>
              <w:rPr>
                <w:b/>
                <w:bCs/>
                <w:color w:val="1A1A2E"/>
                <w:sz w:val="17"/>
                <w:szCs w:val="17"/>
              </w:rPr>
              <w:t>Bikaner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1CA448" w14:textId="77777777" w:rsidR="00EA385F" w:rsidRDefault="00000000">
            <w:pPr>
              <w:spacing w:before="60" w:after="60"/>
            </w:pPr>
            <w:r>
              <w:rPr>
                <w:color w:val="1A1A2E"/>
                <w:sz w:val="17"/>
                <w:szCs w:val="17"/>
              </w:rPr>
              <w:t>Rajasthan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D72FE7" w14:textId="77777777" w:rsidR="00EA385F" w:rsidRDefault="00000000">
            <w:pPr>
              <w:spacing w:before="60" w:after="60"/>
              <w:jc w:val="center"/>
            </w:pPr>
            <w:r>
              <w:rPr>
                <w:b/>
                <w:bCs/>
                <w:color w:val="00A36C"/>
                <w:sz w:val="17"/>
                <w:szCs w:val="17"/>
              </w:rPr>
              <w:t>176.4%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559147" w14:textId="77777777" w:rsidR="00EA385F" w:rsidRDefault="00000000">
            <w:pPr>
              <w:spacing w:before="60" w:after="60"/>
              <w:jc w:val="center"/>
            </w:pPr>
            <w:r>
              <w:rPr>
                <w:b/>
                <w:bCs/>
                <w:color w:val="003087"/>
                <w:sz w:val="17"/>
                <w:szCs w:val="17"/>
              </w:rPr>
              <w:t>97,42,800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B31AE7" w14:textId="77777777" w:rsidR="00EA385F" w:rsidRDefault="00000000">
            <w:pPr>
              <w:spacing w:before="60" w:after="60"/>
              <w:jc w:val="center"/>
            </w:pPr>
            <w:r>
              <w:rPr>
                <w:color w:val="1A1A2E"/>
                <w:sz w:val="17"/>
                <w:szCs w:val="17"/>
              </w:rPr>
              <w:t>🏆 Excellent</w:t>
            </w:r>
          </w:p>
        </w:tc>
      </w:tr>
      <w:tr w:rsidR="00EA385F" w14:paraId="1370FF0B"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E15C308" w14:textId="77777777" w:rsidR="00EA385F" w:rsidRDefault="00000000">
            <w:pPr>
              <w:spacing w:before="60" w:after="60"/>
              <w:jc w:val="center"/>
            </w:pPr>
            <w:r>
              <w:rPr>
                <w:b/>
                <w:bCs/>
                <w:color w:val="001F5B"/>
                <w:sz w:val="17"/>
                <w:szCs w:val="17"/>
              </w:rPr>
              <w:lastRenderedPageBreak/>
              <w:t>7</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63E7ED2F" w14:textId="77777777" w:rsidR="00EA385F" w:rsidRDefault="00000000">
            <w:pPr>
              <w:spacing w:before="60" w:after="60"/>
            </w:pPr>
            <w:r>
              <w:rPr>
                <w:b/>
                <w:bCs/>
                <w:color w:val="1A1A2E"/>
                <w:sz w:val="17"/>
                <w:szCs w:val="17"/>
              </w:rPr>
              <w:t>Jabalpur</w:t>
            </w:r>
          </w:p>
        </w:tc>
        <w:tc>
          <w:tcPr>
            <w:tcW w:w="252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538317C3" w14:textId="77777777" w:rsidR="00EA385F" w:rsidRDefault="00000000">
            <w:pPr>
              <w:spacing w:before="60" w:after="60"/>
            </w:pPr>
            <w:r>
              <w:rPr>
                <w:color w:val="1A1A2E"/>
                <w:sz w:val="17"/>
                <w:szCs w:val="17"/>
              </w:rPr>
              <w:t>Madhya Pradesh</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67337F0F" w14:textId="77777777" w:rsidR="00EA385F" w:rsidRDefault="00000000">
            <w:pPr>
              <w:spacing w:before="60" w:after="60"/>
              <w:jc w:val="center"/>
            </w:pPr>
            <w:r>
              <w:rPr>
                <w:b/>
                <w:bCs/>
                <w:color w:val="00A36C"/>
                <w:sz w:val="17"/>
                <w:szCs w:val="17"/>
              </w:rPr>
              <w:t>173.9%</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D9E5FE1" w14:textId="77777777" w:rsidR="00EA385F" w:rsidRDefault="00000000">
            <w:pPr>
              <w:spacing w:before="60" w:after="60"/>
              <w:jc w:val="center"/>
            </w:pPr>
            <w:r>
              <w:rPr>
                <w:b/>
                <w:bCs/>
                <w:color w:val="003087"/>
                <w:sz w:val="17"/>
                <w:szCs w:val="17"/>
              </w:rPr>
              <w:t>34,76,400</w:t>
            </w:r>
          </w:p>
        </w:tc>
        <w:tc>
          <w:tcPr>
            <w:tcW w:w="8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7FD1171F" w14:textId="77777777" w:rsidR="00EA385F" w:rsidRDefault="00000000">
            <w:pPr>
              <w:spacing w:before="60" w:after="60"/>
              <w:jc w:val="center"/>
            </w:pPr>
            <w:r>
              <w:rPr>
                <w:color w:val="1A1A2E"/>
                <w:sz w:val="17"/>
                <w:szCs w:val="17"/>
              </w:rPr>
              <w:t>🏆 Excellent</w:t>
            </w:r>
          </w:p>
        </w:tc>
      </w:tr>
      <w:tr w:rsidR="00EA385F" w14:paraId="16F4A93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F5095B" w14:textId="77777777" w:rsidR="00EA385F" w:rsidRDefault="00000000">
            <w:pPr>
              <w:spacing w:before="60" w:after="60"/>
              <w:jc w:val="center"/>
            </w:pPr>
            <w:r>
              <w:rPr>
                <w:b/>
                <w:bCs/>
                <w:color w:val="001F5B"/>
                <w:sz w:val="17"/>
                <w:szCs w:val="17"/>
              </w:rPr>
              <w:t>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74E964" w14:textId="77777777" w:rsidR="00EA385F" w:rsidRDefault="00000000">
            <w:pPr>
              <w:spacing w:before="60" w:after="60"/>
            </w:pPr>
            <w:r>
              <w:rPr>
                <w:b/>
                <w:bCs/>
                <w:color w:val="1A1A2E"/>
                <w:sz w:val="17"/>
                <w:szCs w:val="17"/>
              </w:rPr>
              <w:t>Ahmedabad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2A4239" w14:textId="77777777" w:rsidR="00EA385F" w:rsidRDefault="00000000">
            <w:pPr>
              <w:spacing w:before="60" w:after="60"/>
            </w:pPr>
            <w:r>
              <w:rPr>
                <w:color w:val="1A1A2E"/>
                <w:sz w:val="17"/>
                <w:szCs w:val="17"/>
              </w:rPr>
              <w:t>Gujarat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3B5494" w14:textId="77777777" w:rsidR="00EA385F" w:rsidRDefault="00000000">
            <w:pPr>
              <w:spacing w:before="60" w:after="60"/>
              <w:jc w:val="center"/>
            </w:pPr>
            <w:r>
              <w:rPr>
                <w:b/>
                <w:bCs/>
                <w:color w:val="00A36C"/>
                <w:sz w:val="17"/>
                <w:szCs w:val="17"/>
              </w:rPr>
              <w:t>167.8%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28A3BB" w14:textId="77777777" w:rsidR="00EA385F" w:rsidRDefault="00000000">
            <w:pPr>
              <w:spacing w:before="60" w:after="60"/>
              <w:jc w:val="center"/>
            </w:pPr>
            <w:r>
              <w:rPr>
                <w:b/>
                <w:bCs/>
                <w:color w:val="003087"/>
                <w:sz w:val="17"/>
                <w:szCs w:val="17"/>
              </w:rPr>
              <w:t>58,17,600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1E2169" w14:textId="77777777" w:rsidR="00EA385F" w:rsidRDefault="00000000">
            <w:pPr>
              <w:spacing w:before="60" w:after="60"/>
              <w:jc w:val="center"/>
            </w:pPr>
            <w:r>
              <w:rPr>
                <w:color w:val="1A1A2E"/>
                <w:sz w:val="17"/>
                <w:szCs w:val="17"/>
              </w:rPr>
              <w:t>🏆 Excellent</w:t>
            </w:r>
          </w:p>
        </w:tc>
      </w:tr>
      <w:tr w:rsidR="00EA385F" w14:paraId="27D7EE72"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430D58CF" w14:textId="77777777" w:rsidR="00EA385F" w:rsidRDefault="00000000">
            <w:pPr>
              <w:spacing w:before="60" w:after="60"/>
              <w:jc w:val="center"/>
            </w:pPr>
            <w:r>
              <w:rPr>
                <w:b/>
                <w:bCs/>
                <w:color w:val="001F5B"/>
                <w:sz w:val="17"/>
                <w:szCs w:val="17"/>
              </w:rPr>
              <w:t>9</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7214DA42" w14:textId="77777777" w:rsidR="00EA385F" w:rsidRDefault="00000000">
            <w:pPr>
              <w:spacing w:before="60" w:after="60"/>
            </w:pPr>
            <w:r>
              <w:rPr>
                <w:b/>
                <w:bCs/>
                <w:color w:val="1A1A2E"/>
                <w:sz w:val="17"/>
                <w:szCs w:val="17"/>
              </w:rPr>
              <w:t>Udaipur</w:t>
            </w:r>
          </w:p>
        </w:tc>
        <w:tc>
          <w:tcPr>
            <w:tcW w:w="252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250606BF" w14:textId="77777777" w:rsidR="00EA385F" w:rsidRDefault="00000000">
            <w:pPr>
              <w:spacing w:before="60" w:after="60"/>
            </w:pPr>
            <w:r>
              <w:rPr>
                <w:color w:val="1A1A2E"/>
                <w:sz w:val="17"/>
                <w:szCs w:val="17"/>
              </w:rPr>
              <w:t>Rajasthan</w:t>
            </w:r>
          </w:p>
        </w:tc>
        <w:tc>
          <w:tcPr>
            <w:tcW w:w="14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733D8F19" w14:textId="77777777" w:rsidR="00EA385F" w:rsidRDefault="00000000">
            <w:pPr>
              <w:spacing w:before="60" w:after="60"/>
              <w:jc w:val="center"/>
            </w:pPr>
            <w:r>
              <w:rPr>
                <w:b/>
                <w:bCs/>
                <w:color w:val="00A36C"/>
                <w:sz w:val="17"/>
                <w:szCs w:val="17"/>
              </w:rPr>
              <w:t>164.0%</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1BA79763" w14:textId="77777777" w:rsidR="00EA385F" w:rsidRDefault="00000000">
            <w:pPr>
              <w:spacing w:before="60" w:after="60"/>
              <w:jc w:val="center"/>
            </w:pPr>
            <w:r>
              <w:rPr>
                <w:b/>
                <w:bCs/>
                <w:color w:val="003087"/>
                <w:sz w:val="17"/>
                <w:szCs w:val="17"/>
              </w:rPr>
              <w:t>79,80,000</w:t>
            </w:r>
          </w:p>
        </w:tc>
        <w:tc>
          <w:tcPr>
            <w:tcW w:w="8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7677AA0" w14:textId="77777777" w:rsidR="00EA385F" w:rsidRDefault="00000000">
            <w:pPr>
              <w:spacing w:before="60" w:after="60"/>
              <w:jc w:val="center"/>
            </w:pPr>
            <w:r>
              <w:rPr>
                <w:color w:val="1A1A2E"/>
                <w:sz w:val="17"/>
                <w:szCs w:val="17"/>
              </w:rPr>
              <w:t>🏆 Excellent</w:t>
            </w:r>
          </w:p>
        </w:tc>
      </w:tr>
      <w:tr w:rsidR="00EA385F" w14:paraId="1882FBA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E3463C" w14:textId="77777777" w:rsidR="00EA385F" w:rsidRDefault="00000000">
            <w:pPr>
              <w:spacing w:before="60" w:after="60"/>
              <w:jc w:val="center"/>
            </w:pPr>
            <w:r>
              <w:rPr>
                <w:b/>
                <w:bCs/>
                <w:color w:val="001F5B"/>
                <w:sz w:val="17"/>
                <w:szCs w:val="17"/>
              </w:rPr>
              <w:t>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0A35D4" w14:textId="77777777" w:rsidR="00EA385F" w:rsidRDefault="00000000">
            <w:pPr>
              <w:spacing w:before="60" w:after="60"/>
            </w:pPr>
            <w:r>
              <w:rPr>
                <w:b/>
                <w:bCs/>
                <w:color w:val="1A1A2E"/>
                <w:sz w:val="17"/>
                <w:szCs w:val="17"/>
              </w:rPr>
              <w:t>Mangaluru</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BFCB2D" w14:textId="77777777" w:rsidR="00EA385F" w:rsidRDefault="00000000">
            <w:pPr>
              <w:spacing w:before="60" w:after="60"/>
            </w:pPr>
            <w:r>
              <w:rPr>
                <w:color w:val="1A1A2E"/>
                <w:sz w:val="17"/>
                <w:szCs w:val="17"/>
              </w:rPr>
              <w:t>Karnataka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E249EC" w14:textId="77777777" w:rsidR="00EA385F" w:rsidRDefault="00000000">
            <w:pPr>
              <w:spacing w:before="60" w:after="60"/>
              <w:jc w:val="center"/>
            </w:pPr>
            <w:r>
              <w:rPr>
                <w:b/>
                <w:bCs/>
                <w:color w:val="00A36C"/>
                <w:sz w:val="17"/>
                <w:szCs w:val="17"/>
              </w:rPr>
              <w:t>139.1%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3AD4FF" w14:textId="77777777" w:rsidR="00EA385F" w:rsidRDefault="00000000">
            <w:pPr>
              <w:spacing w:before="60" w:after="60"/>
              <w:jc w:val="center"/>
            </w:pPr>
            <w:r>
              <w:rPr>
                <w:b/>
                <w:bCs/>
                <w:color w:val="003087"/>
                <w:sz w:val="17"/>
                <w:szCs w:val="17"/>
              </w:rPr>
              <w:t>31,93,200</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0A3AE9" w14:textId="77777777" w:rsidR="00EA385F" w:rsidRDefault="00000000">
            <w:pPr>
              <w:spacing w:before="60" w:after="60"/>
              <w:jc w:val="center"/>
            </w:pPr>
            <w:r>
              <w:rPr>
                <w:color w:val="1A1A2E"/>
                <w:sz w:val="17"/>
                <w:szCs w:val="17"/>
              </w:rPr>
              <w:t>✅ Strong</w:t>
            </w:r>
          </w:p>
        </w:tc>
      </w:tr>
    </w:tbl>
    <w:p w14:paraId="73FCE4A5" w14:textId="77777777" w:rsidR="00EA385F" w:rsidRDefault="00EA385F">
      <w:pPr>
        <w:spacing w:before="30" w:after="30"/>
      </w:pPr>
    </w:p>
    <w:p w14:paraId="47DC89DF" w14:textId="77777777" w:rsidR="00EA385F" w:rsidRDefault="00EA385F">
      <w:pPr>
        <w:spacing w:before="30" w:after="30"/>
      </w:pPr>
    </w:p>
    <w:p w14:paraId="72A21AA2" w14:textId="1628CC84" w:rsidR="00EA385F" w:rsidRDefault="00EA38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6483AA04" w14:textId="77777777" w:rsidTr="00372CCC">
        <w:tc>
          <w:tcPr>
            <w:tcW w:w="9360" w:type="dxa"/>
            <w:tcBorders>
              <w:top w:val="single" w:sz="1" w:space="0" w:color="00A36C"/>
              <w:left w:val="single" w:sz="1" w:space="0" w:color="00A36C"/>
              <w:bottom w:val="single" w:sz="1" w:space="0" w:color="00A36C"/>
              <w:right w:val="single" w:sz="1" w:space="0" w:color="00A36C"/>
            </w:tcBorders>
            <w:shd w:val="clear" w:color="auto" w:fill="A8D08D" w:themeFill="accent6" w:themeFillTint="99"/>
            <w:tcMar>
              <w:top w:w="120" w:type="dxa"/>
              <w:left w:w="200" w:type="dxa"/>
              <w:bottom w:w="120" w:type="dxa"/>
              <w:right w:w="200" w:type="dxa"/>
            </w:tcMar>
          </w:tcPr>
          <w:p w14:paraId="4FE4A4E6" w14:textId="176C14FE" w:rsidR="00EA385F" w:rsidRPr="00372CCC" w:rsidRDefault="00372CCC">
            <w:pPr>
              <w:spacing w:before="60" w:after="60"/>
              <w:rPr>
                <w:color w:val="FFFFFF"/>
              </w:rPr>
            </w:pPr>
            <w:r w:rsidRPr="00372CCC">
              <w:rPr>
                <w:b/>
                <w:bCs/>
                <w:color w:val="FFFFFF"/>
                <w:sz w:val="24"/>
                <w:szCs w:val="24"/>
              </w:rPr>
              <w:t>3</w:t>
            </w:r>
            <w:r w:rsidR="00000000" w:rsidRPr="00372CCC">
              <w:rPr>
                <w:b/>
                <w:bCs/>
                <w:color w:val="FFFFFF"/>
                <w:sz w:val="24"/>
                <w:szCs w:val="24"/>
              </w:rPr>
              <w:t>.  STRATEGIC RECOMMENDATIONS</w:t>
            </w:r>
          </w:p>
          <w:p w14:paraId="1196E2B3" w14:textId="77777777" w:rsidR="00EA385F" w:rsidRDefault="00000000">
            <w:pPr>
              <w:spacing w:before="20" w:after="20"/>
            </w:pPr>
            <w:r w:rsidRPr="00372CCC">
              <w:rPr>
                <w:i/>
                <w:iCs/>
                <w:color w:val="404040" w:themeColor="text1" w:themeTint="BF"/>
                <w:sz w:val="16"/>
                <w:szCs w:val="16"/>
              </w:rPr>
              <w:t>Prioritised action plan based on data analysis — FY 2025 Execution Roadmap</w:t>
            </w:r>
          </w:p>
        </w:tc>
      </w:tr>
    </w:tbl>
    <w:p w14:paraId="2A1E561D"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1B52EFE0" w14:textId="77777777">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90" w:type="dxa"/>
              <w:left w:w="180" w:type="dxa"/>
              <w:bottom w:w="90" w:type="dxa"/>
              <w:right w:w="180" w:type="dxa"/>
            </w:tcMar>
          </w:tcPr>
          <w:p w14:paraId="68DA5745" w14:textId="77777777" w:rsidR="00EA385F" w:rsidRDefault="00000000">
            <w:pPr>
              <w:spacing w:before="30" w:after="30"/>
            </w:pPr>
            <w:proofErr w:type="gramStart"/>
            <w:r>
              <w:rPr>
                <w:b/>
                <w:bCs/>
                <w:color w:val="FFFFFF"/>
                <w:sz w:val="19"/>
                <w:szCs w:val="19"/>
              </w:rPr>
              <w:t>🔴  PRIORITY</w:t>
            </w:r>
            <w:proofErr w:type="gramEnd"/>
            <w:r>
              <w:rPr>
                <w:b/>
                <w:bCs/>
                <w:color w:val="FFFFFF"/>
                <w:sz w:val="19"/>
                <w:szCs w:val="19"/>
              </w:rPr>
              <w:t xml:space="preserve"> 1 — IMMEDIATE ACTION (Q1 FY25)</w:t>
            </w:r>
          </w:p>
        </w:tc>
      </w:tr>
    </w:tbl>
    <w:p w14:paraId="57C916E0"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385F" w14:paraId="131029A2" w14:textId="77777777">
        <w:tc>
          <w:tcPr>
            <w:tcW w:w="4680" w:type="dxa"/>
            <w:tcBorders>
              <w:top w:val="single" w:sz="1" w:space="0" w:color="F1948A"/>
              <w:left w:val="single" w:sz="1" w:space="0" w:color="F1948A"/>
              <w:bottom w:val="single" w:sz="1" w:space="0" w:color="F1948A"/>
              <w:right w:val="single" w:sz="1" w:space="0" w:color="F1948A"/>
            </w:tcBorders>
            <w:shd w:val="clear" w:color="auto" w:fill="FADBD8"/>
            <w:tcMar>
              <w:top w:w="140" w:type="dxa"/>
              <w:left w:w="200" w:type="dxa"/>
              <w:bottom w:w="140" w:type="dxa"/>
              <w:right w:w="200" w:type="dxa"/>
            </w:tcMar>
          </w:tcPr>
          <w:p w14:paraId="587F798C" w14:textId="77777777" w:rsidR="00EA385F" w:rsidRDefault="00000000">
            <w:pPr>
              <w:spacing w:before="40" w:after="60"/>
            </w:pPr>
            <w:proofErr w:type="gramStart"/>
            <w:r>
              <w:rPr>
                <w:b/>
                <w:bCs/>
                <w:color w:val="C0392B"/>
                <w:sz w:val="18"/>
                <w:szCs w:val="18"/>
              </w:rPr>
              <w:t>🔴  Decongest</w:t>
            </w:r>
            <w:proofErr w:type="gramEnd"/>
            <w:r>
              <w:rPr>
                <w:b/>
                <w:bCs/>
                <w:color w:val="C0392B"/>
                <w:sz w:val="18"/>
                <w:szCs w:val="18"/>
              </w:rPr>
              <w:t xml:space="preserve"> Overloaded Metro Stations</w:t>
            </w:r>
          </w:p>
          <w:p w14:paraId="2D66D876" w14:textId="77777777" w:rsidR="00EA385F" w:rsidRDefault="00000000" w:rsidP="008346C7">
            <w:pPr>
              <w:spacing w:before="20" w:after="20" w:line="360" w:lineRule="auto"/>
              <w:jc w:val="both"/>
            </w:pPr>
            <w:r>
              <w:rPr>
                <w:color w:val="1A1A2E"/>
                <w:sz w:val="16"/>
                <w:szCs w:val="16"/>
              </w:rPr>
              <w:t>•  Immediately expand port capacity at the 66 overloaded stations</w:t>
            </w:r>
          </w:p>
          <w:p w14:paraId="5D8AF038" w14:textId="77777777" w:rsidR="00EA385F" w:rsidRDefault="00000000" w:rsidP="008346C7">
            <w:pPr>
              <w:spacing w:before="20" w:after="20" w:line="360" w:lineRule="auto"/>
              <w:jc w:val="both"/>
            </w:pPr>
            <w:r>
              <w:rPr>
                <w:color w:val="1A1A2E"/>
                <w:sz w:val="16"/>
                <w:szCs w:val="16"/>
              </w:rPr>
              <w:t>•  Priority cities: Rajkot, Ajmer, Vellore, Kota (&gt;95% utilization)</w:t>
            </w:r>
          </w:p>
          <w:p w14:paraId="362E8DE1" w14:textId="77777777" w:rsidR="00EA385F" w:rsidRDefault="00000000" w:rsidP="008346C7">
            <w:pPr>
              <w:spacing w:before="20" w:after="20" w:line="360" w:lineRule="auto"/>
              <w:jc w:val="both"/>
            </w:pPr>
            <w:r>
              <w:rPr>
                <w:color w:val="1A1A2E"/>
                <w:sz w:val="16"/>
                <w:szCs w:val="16"/>
              </w:rPr>
              <w:t>•  Add 2–4 additional ports per site to absorb excess demand</w:t>
            </w:r>
          </w:p>
          <w:p w14:paraId="3305BC0B" w14:textId="77777777" w:rsidR="00EA385F" w:rsidRDefault="00000000" w:rsidP="008346C7">
            <w:pPr>
              <w:spacing w:before="20" w:after="20" w:line="360" w:lineRule="auto"/>
              <w:jc w:val="both"/>
            </w:pPr>
            <w:r>
              <w:rPr>
                <w:color w:val="1A1A2E"/>
                <w:sz w:val="16"/>
                <w:szCs w:val="16"/>
              </w:rPr>
              <w:t>•  Estimated investment: ₹1.2 Crore</w:t>
            </w:r>
          </w:p>
          <w:p w14:paraId="7E0BBA86" w14:textId="77777777" w:rsidR="00EA385F" w:rsidRDefault="00000000" w:rsidP="008346C7">
            <w:pPr>
              <w:spacing w:before="20" w:after="20" w:line="360" w:lineRule="auto"/>
              <w:jc w:val="both"/>
            </w:pPr>
            <w:r>
              <w:rPr>
                <w:color w:val="1A1A2E"/>
                <w:sz w:val="16"/>
                <w:szCs w:val="16"/>
              </w:rPr>
              <w:t>•  Revenue recovery: ₹3.8 Crore/year from reduced queue losses</w:t>
            </w:r>
          </w:p>
        </w:tc>
        <w:tc>
          <w:tcPr>
            <w:tcW w:w="4680" w:type="dxa"/>
            <w:tcBorders>
              <w:top w:val="single" w:sz="1" w:space="0" w:color="F1948A"/>
              <w:left w:val="single" w:sz="1" w:space="0" w:color="F1948A"/>
              <w:bottom w:val="single" w:sz="1" w:space="0" w:color="F1948A"/>
              <w:right w:val="single" w:sz="1" w:space="0" w:color="F1948A"/>
            </w:tcBorders>
            <w:shd w:val="clear" w:color="auto" w:fill="FADBD8"/>
            <w:tcMar>
              <w:top w:w="140" w:type="dxa"/>
              <w:left w:w="200" w:type="dxa"/>
              <w:bottom w:w="140" w:type="dxa"/>
              <w:right w:w="200" w:type="dxa"/>
            </w:tcMar>
          </w:tcPr>
          <w:p w14:paraId="22FFA04A" w14:textId="77777777" w:rsidR="00EA385F" w:rsidRDefault="00000000">
            <w:pPr>
              <w:spacing w:before="40" w:after="60"/>
            </w:pPr>
            <w:proofErr w:type="gramStart"/>
            <w:r>
              <w:rPr>
                <w:b/>
                <w:bCs/>
                <w:color w:val="C0392B"/>
                <w:sz w:val="18"/>
                <w:szCs w:val="18"/>
              </w:rPr>
              <w:t>🔴  Deploy</w:t>
            </w:r>
            <w:proofErr w:type="gramEnd"/>
            <w:r>
              <w:rPr>
                <w:b/>
                <w:bCs/>
                <w:color w:val="C0392B"/>
                <w:sz w:val="18"/>
                <w:szCs w:val="18"/>
              </w:rPr>
              <w:t xml:space="preserve"> Stations on Critical Corridors</w:t>
            </w:r>
          </w:p>
          <w:p w14:paraId="43B5093B" w14:textId="77777777" w:rsidR="00EA385F" w:rsidRDefault="00000000" w:rsidP="008346C7">
            <w:pPr>
              <w:spacing w:before="20" w:after="20" w:line="480" w:lineRule="auto"/>
              <w:jc w:val="both"/>
            </w:pPr>
            <w:r>
              <w:rPr>
                <w:color w:val="1A1A2E"/>
                <w:sz w:val="16"/>
                <w:szCs w:val="16"/>
              </w:rPr>
              <w:t>•  NH-17 (</w:t>
            </w:r>
            <w:proofErr w:type="spellStart"/>
            <w:r>
              <w:rPr>
                <w:color w:val="1A1A2E"/>
                <w:sz w:val="16"/>
                <w:szCs w:val="16"/>
              </w:rPr>
              <w:t>Panvel</w:t>
            </w:r>
            <w:proofErr w:type="spellEnd"/>
            <w:r>
              <w:rPr>
                <w:color w:val="1A1A2E"/>
                <w:sz w:val="16"/>
                <w:szCs w:val="16"/>
              </w:rPr>
              <w:t>–</w:t>
            </w:r>
            <w:proofErr w:type="spellStart"/>
            <w:r>
              <w:rPr>
                <w:color w:val="1A1A2E"/>
                <w:sz w:val="16"/>
                <w:szCs w:val="16"/>
              </w:rPr>
              <w:t>Edapally</w:t>
            </w:r>
            <w:proofErr w:type="spellEnd"/>
            <w:r>
              <w:rPr>
                <w:color w:val="1A1A2E"/>
                <w:sz w:val="16"/>
                <w:szCs w:val="16"/>
              </w:rPr>
              <w:t>): Deploy minimum 10 stations</w:t>
            </w:r>
          </w:p>
          <w:p w14:paraId="132FE7D1" w14:textId="77777777" w:rsidR="00EA385F" w:rsidRDefault="00000000" w:rsidP="008346C7">
            <w:pPr>
              <w:spacing w:before="20" w:after="20" w:line="480" w:lineRule="auto"/>
              <w:jc w:val="both"/>
            </w:pPr>
            <w:r>
              <w:rPr>
                <w:color w:val="1A1A2E"/>
                <w:sz w:val="16"/>
                <w:szCs w:val="16"/>
              </w:rPr>
              <w:t>•  NH-58 (Delhi–Badrinath): Deploy minimum 8 stations</w:t>
            </w:r>
          </w:p>
          <w:p w14:paraId="2FDCE610" w14:textId="77777777" w:rsidR="00EA385F" w:rsidRDefault="00000000" w:rsidP="008346C7">
            <w:pPr>
              <w:spacing w:before="20" w:after="20" w:line="480" w:lineRule="auto"/>
              <w:jc w:val="both"/>
            </w:pPr>
            <w:r>
              <w:rPr>
                <w:color w:val="1A1A2E"/>
                <w:sz w:val="16"/>
                <w:szCs w:val="16"/>
              </w:rPr>
              <w:t>•  NH-16 (Kolkata–Chennai): Deploy minimum 8 stations</w:t>
            </w:r>
          </w:p>
          <w:p w14:paraId="4872C2F0" w14:textId="77777777" w:rsidR="00EA385F" w:rsidRDefault="00000000" w:rsidP="008346C7">
            <w:pPr>
              <w:spacing w:before="20" w:after="20" w:line="480" w:lineRule="auto"/>
              <w:jc w:val="both"/>
            </w:pPr>
            <w:r>
              <w:rPr>
                <w:color w:val="1A1A2E"/>
                <w:sz w:val="16"/>
                <w:szCs w:val="16"/>
              </w:rPr>
              <w:t>•  Target: reduce all gaps to &lt;150 KM maximum</w:t>
            </w:r>
          </w:p>
          <w:p w14:paraId="75AD43D5" w14:textId="77777777" w:rsidR="00EA385F" w:rsidRDefault="00000000" w:rsidP="008346C7">
            <w:pPr>
              <w:spacing w:before="20" w:after="20" w:line="480" w:lineRule="auto"/>
              <w:jc w:val="both"/>
            </w:pPr>
            <w:r>
              <w:rPr>
                <w:color w:val="1A1A2E"/>
                <w:sz w:val="16"/>
                <w:szCs w:val="16"/>
              </w:rPr>
              <w:t>•  Estimated investment: ₹5.4 Crore for 26 corridor stations</w:t>
            </w:r>
          </w:p>
        </w:tc>
      </w:tr>
    </w:tbl>
    <w:p w14:paraId="6E19EB03" w14:textId="77777777" w:rsidR="00EA385F" w:rsidRDefault="00EA385F">
      <w:pPr>
        <w:spacing w:before="30" w:after="30"/>
      </w:pPr>
    </w:p>
    <w:p w14:paraId="7359D703"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37EAD7B0" w14:textId="77777777">
        <w:tc>
          <w:tcPr>
            <w:tcW w:w="9360" w:type="dxa"/>
            <w:tcBorders>
              <w:top w:val="single" w:sz="1" w:space="0" w:color="E67E22"/>
              <w:left w:val="single" w:sz="1" w:space="0" w:color="E67E22"/>
              <w:bottom w:val="single" w:sz="1" w:space="0" w:color="E67E22"/>
              <w:right w:val="single" w:sz="1" w:space="0" w:color="E67E22"/>
            </w:tcBorders>
            <w:shd w:val="clear" w:color="auto" w:fill="E67E22"/>
            <w:tcMar>
              <w:top w:w="90" w:type="dxa"/>
              <w:left w:w="180" w:type="dxa"/>
              <w:bottom w:w="90" w:type="dxa"/>
              <w:right w:w="180" w:type="dxa"/>
            </w:tcMar>
          </w:tcPr>
          <w:p w14:paraId="589A70EB" w14:textId="77777777" w:rsidR="00EA385F" w:rsidRDefault="00000000">
            <w:pPr>
              <w:spacing w:before="30" w:after="30"/>
            </w:pPr>
            <w:proofErr w:type="gramStart"/>
            <w:r>
              <w:rPr>
                <w:b/>
                <w:bCs/>
                <w:color w:val="FFFFFF"/>
                <w:sz w:val="19"/>
                <w:szCs w:val="19"/>
              </w:rPr>
              <w:t>🟡  PRIORITY</w:t>
            </w:r>
            <w:proofErr w:type="gramEnd"/>
            <w:r>
              <w:rPr>
                <w:b/>
                <w:bCs/>
                <w:color w:val="FFFFFF"/>
                <w:sz w:val="19"/>
                <w:szCs w:val="19"/>
              </w:rPr>
              <w:t xml:space="preserve"> 2 — SHORT-TERM EXPANSION (Q2–Q3 FY25)</w:t>
            </w:r>
          </w:p>
        </w:tc>
      </w:tr>
    </w:tbl>
    <w:p w14:paraId="47615F7E"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A385F" w14:paraId="731B18F3" w14:textId="77777777" w:rsidTr="008346C7">
        <w:tc>
          <w:tcPr>
            <w:tcW w:w="4680" w:type="dxa"/>
            <w:tcBorders>
              <w:top w:val="single" w:sz="1" w:space="0" w:color="F0D9A0"/>
              <w:left w:val="single" w:sz="1" w:space="0" w:color="F0D9A0"/>
              <w:bottom w:val="single" w:sz="1" w:space="0" w:color="F0D9A0"/>
              <w:right w:val="single" w:sz="1" w:space="0" w:color="F0D9A0"/>
            </w:tcBorders>
            <w:shd w:val="clear" w:color="auto" w:fill="FEF9E7"/>
            <w:tcMar>
              <w:top w:w="140" w:type="dxa"/>
              <w:left w:w="200" w:type="dxa"/>
              <w:bottom w:w="140" w:type="dxa"/>
              <w:right w:w="200" w:type="dxa"/>
            </w:tcMar>
          </w:tcPr>
          <w:p w14:paraId="7D993578" w14:textId="77777777" w:rsidR="00EA385F" w:rsidRDefault="00000000" w:rsidP="008346C7">
            <w:pPr>
              <w:spacing w:before="40" w:after="60" w:line="360" w:lineRule="auto"/>
            </w:pPr>
            <w:proofErr w:type="gramStart"/>
            <w:r>
              <w:rPr>
                <w:b/>
                <w:bCs/>
                <w:color w:val="E67E22"/>
                <w:sz w:val="18"/>
                <w:szCs w:val="18"/>
              </w:rPr>
              <w:t>🟡  Enter</w:t>
            </w:r>
            <w:proofErr w:type="gramEnd"/>
            <w:r>
              <w:rPr>
                <w:b/>
                <w:bCs/>
                <w:color w:val="E67E22"/>
                <w:sz w:val="18"/>
                <w:szCs w:val="18"/>
              </w:rPr>
              <w:t xml:space="preserve"> Zero-Infrastructure Cities</w:t>
            </w:r>
          </w:p>
          <w:p w14:paraId="79A52E7B" w14:textId="77777777" w:rsidR="00EA385F" w:rsidRDefault="00000000" w:rsidP="008346C7">
            <w:pPr>
              <w:spacing w:before="20" w:after="20" w:line="360" w:lineRule="auto"/>
            </w:pPr>
            <w:r>
              <w:rPr>
                <w:color w:val="1A1A2E"/>
                <w:sz w:val="16"/>
                <w:szCs w:val="16"/>
              </w:rPr>
              <w:t>•  Mysuru (Karnataka): first station — 0 currently, 13 EVs waiting</w:t>
            </w:r>
          </w:p>
          <w:p w14:paraId="50F5287B" w14:textId="77777777" w:rsidR="00EA385F" w:rsidRDefault="00000000" w:rsidP="008346C7">
            <w:pPr>
              <w:spacing w:before="20" w:after="20" w:line="360" w:lineRule="auto"/>
            </w:pPr>
            <w:r>
              <w:rPr>
                <w:color w:val="1A1A2E"/>
                <w:sz w:val="16"/>
                <w:szCs w:val="16"/>
              </w:rPr>
              <w:t>•  Aurangabad, Jodhpur, Asansol: 1–3 stations urgently needed</w:t>
            </w:r>
          </w:p>
          <w:p w14:paraId="681EE400" w14:textId="77777777" w:rsidR="00EA385F" w:rsidRDefault="00000000" w:rsidP="008346C7">
            <w:pPr>
              <w:spacing w:before="20" w:after="20" w:line="360" w:lineRule="auto"/>
            </w:pPr>
            <w:r>
              <w:rPr>
                <w:color w:val="1A1A2E"/>
                <w:sz w:val="16"/>
                <w:szCs w:val="16"/>
              </w:rPr>
              <w:t>•  Install DC Fast Chargers as first station (max revenue per site)</w:t>
            </w:r>
          </w:p>
          <w:p w14:paraId="041DD4BB" w14:textId="77777777" w:rsidR="00EA385F" w:rsidRDefault="00000000" w:rsidP="008346C7">
            <w:pPr>
              <w:spacing w:before="20" w:after="20" w:line="360" w:lineRule="auto"/>
            </w:pPr>
            <w:r>
              <w:rPr>
                <w:color w:val="1A1A2E"/>
                <w:sz w:val="16"/>
                <w:szCs w:val="16"/>
              </w:rPr>
              <w:t>•  Investment per site: ₹9–25 Lakh</w:t>
            </w:r>
          </w:p>
          <w:p w14:paraId="0776BFA9" w14:textId="77777777" w:rsidR="00EA385F" w:rsidRDefault="00000000" w:rsidP="008346C7">
            <w:pPr>
              <w:spacing w:before="20" w:after="20" w:line="360" w:lineRule="auto"/>
            </w:pPr>
            <w:r>
              <w:rPr>
                <w:color w:val="1A1A2E"/>
                <w:sz w:val="16"/>
                <w:szCs w:val="16"/>
              </w:rPr>
              <w:t>•  Payback period: 12–18 months at current demand levels</w:t>
            </w:r>
          </w:p>
        </w:tc>
        <w:tc>
          <w:tcPr>
            <w:tcW w:w="4680" w:type="dxa"/>
            <w:tcBorders>
              <w:top w:val="single" w:sz="1" w:space="0" w:color="F0D9A0"/>
              <w:left w:val="single" w:sz="1" w:space="0" w:color="F0D9A0"/>
              <w:bottom w:val="single" w:sz="1" w:space="0" w:color="F0D9A0"/>
              <w:right w:val="single" w:sz="1" w:space="0" w:color="F0D9A0"/>
            </w:tcBorders>
            <w:shd w:val="clear" w:color="auto" w:fill="FEF9E7"/>
            <w:tcMar>
              <w:top w:w="140" w:type="dxa"/>
              <w:left w:w="200" w:type="dxa"/>
              <w:bottom w:w="140" w:type="dxa"/>
              <w:right w:w="200" w:type="dxa"/>
            </w:tcMar>
          </w:tcPr>
          <w:p w14:paraId="71A372EF" w14:textId="77777777" w:rsidR="00EA385F" w:rsidRDefault="00000000" w:rsidP="008346C7">
            <w:pPr>
              <w:spacing w:before="40" w:after="60" w:line="360" w:lineRule="auto"/>
            </w:pPr>
            <w:proofErr w:type="gramStart"/>
            <w:r>
              <w:rPr>
                <w:b/>
                <w:bCs/>
                <w:color w:val="E67E22"/>
                <w:sz w:val="18"/>
                <w:szCs w:val="18"/>
              </w:rPr>
              <w:t>🟡  Fast</w:t>
            </w:r>
            <w:proofErr w:type="gramEnd"/>
            <w:r>
              <w:rPr>
                <w:b/>
                <w:bCs/>
                <w:color w:val="E67E22"/>
                <w:sz w:val="18"/>
                <w:szCs w:val="18"/>
              </w:rPr>
              <w:t>-Track Top ROI Locations</w:t>
            </w:r>
          </w:p>
          <w:p w14:paraId="267D3209" w14:textId="77777777" w:rsidR="00EA385F" w:rsidRDefault="00000000" w:rsidP="008346C7">
            <w:pPr>
              <w:spacing w:before="20" w:after="20" w:line="360" w:lineRule="auto"/>
            </w:pPr>
            <w:r>
              <w:rPr>
                <w:color w:val="1A1A2E"/>
                <w:sz w:val="16"/>
                <w:szCs w:val="16"/>
              </w:rPr>
              <w:t>•  Udaipur: 241.7% ROI — start site acquisition immediately</w:t>
            </w:r>
          </w:p>
          <w:p w14:paraId="2BF55CCF" w14:textId="77777777" w:rsidR="00EA385F" w:rsidRDefault="00000000" w:rsidP="008346C7">
            <w:pPr>
              <w:spacing w:before="20" w:after="20" w:line="360" w:lineRule="auto"/>
            </w:pPr>
            <w:r>
              <w:rPr>
                <w:color w:val="1A1A2E"/>
                <w:sz w:val="16"/>
                <w:szCs w:val="16"/>
              </w:rPr>
              <w:t>•  Gwalior (221%), Nashik (204.6%), Bhavnagar (201.9%)</w:t>
            </w:r>
          </w:p>
          <w:p w14:paraId="7EF64D5C" w14:textId="77777777" w:rsidR="00EA385F" w:rsidRDefault="00000000" w:rsidP="008346C7">
            <w:pPr>
              <w:spacing w:before="20" w:after="20" w:line="360" w:lineRule="auto"/>
            </w:pPr>
            <w:r>
              <w:rPr>
                <w:color w:val="1A1A2E"/>
                <w:sz w:val="16"/>
                <w:szCs w:val="16"/>
              </w:rPr>
              <w:t>•  New Delhi expansion site: 186.6% ROI — high-traffic location</w:t>
            </w:r>
          </w:p>
          <w:p w14:paraId="4A02AC4C" w14:textId="77777777" w:rsidR="00EA385F" w:rsidRDefault="00000000" w:rsidP="008346C7">
            <w:pPr>
              <w:spacing w:before="20" w:after="20" w:line="360" w:lineRule="auto"/>
            </w:pPr>
            <w:r>
              <w:rPr>
                <w:color w:val="1A1A2E"/>
                <w:sz w:val="16"/>
                <w:szCs w:val="16"/>
              </w:rPr>
              <w:t>•  All top-5 sites offer &gt;180% ROI with &lt;18-month payback</w:t>
            </w:r>
          </w:p>
          <w:p w14:paraId="6398AC69" w14:textId="77777777" w:rsidR="00EA385F" w:rsidRDefault="00000000" w:rsidP="008346C7">
            <w:pPr>
              <w:spacing w:before="20" w:after="20" w:line="360" w:lineRule="auto"/>
            </w:pPr>
            <w:r>
              <w:rPr>
                <w:color w:val="1A1A2E"/>
                <w:sz w:val="16"/>
                <w:szCs w:val="16"/>
              </w:rPr>
              <w:t>•  Combined expected revenue: ₹28+ Crore annually</w:t>
            </w:r>
          </w:p>
        </w:tc>
      </w:tr>
    </w:tbl>
    <w:p w14:paraId="71991630" w14:textId="77777777" w:rsidR="00EA385F" w:rsidRDefault="00EA385F">
      <w:pPr>
        <w:spacing w:before="30" w:after="30"/>
      </w:pPr>
    </w:p>
    <w:p w14:paraId="18F52FA4"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31E1E883" w14:textId="77777777">
        <w:tc>
          <w:tcPr>
            <w:tcW w:w="9360" w:type="dxa"/>
            <w:tcBorders>
              <w:top w:val="single" w:sz="1" w:space="0" w:color="00A36C"/>
              <w:left w:val="single" w:sz="1" w:space="0" w:color="00A36C"/>
              <w:bottom w:val="single" w:sz="1" w:space="0" w:color="00A36C"/>
              <w:right w:val="single" w:sz="1" w:space="0" w:color="00A36C"/>
            </w:tcBorders>
            <w:shd w:val="clear" w:color="auto" w:fill="00A36C"/>
            <w:tcMar>
              <w:top w:w="90" w:type="dxa"/>
              <w:left w:w="180" w:type="dxa"/>
              <w:bottom w:w="90" w:type="dxa"/>
              <w:right w:w="180" w:type="dxa"/>
            </w:tcMar>
          </w:tcPr>
          <w:p w14:paraId="11317854" w14:textId="77777777" w:rsidR="00EA385F" w:rsidRDefault="00000000">
            <w:pPr>
              <w:spacing w:before="30" w:after="30"/>
            </w:pPr>
            <w:proofErr w:type="gramStart"/>
            <w:r>
              <w:rPr>
                <w:b/>
                <w:bCs/>
                <w:color w:val="FFFFFF"/>
                <w:sz w:val="19"/>
                <w:szCs w:val="19"/>
              </w:rPr>
              <w:lastRenderedPageBreak/>
              <w:t>🟢  PRIORITY</w:t>
            </w:r>
            <w:proofErr w:type="gramEnd"/>
            <w:r>
              <w:rPr>
                <w:b/>
                <w:bCs/>
                <w:color w:val="FFFFFF"/>
                <w:sz w:val="19"/>
                <w:szCs w:val="19"/>
              </w:rPr>
              <w:t xml:space="preserve"> 3 — REVENUE OPTIMISATION (Q3–Q4 FY25)</w:t>
            </w:r>
          </w:p>
        </w:tc>
      </w:tr>
    </w:tbl>
    <w:p w14:paraId="42A1B3B2"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385F" w14:paraId="015D17F6" w14:textId="77777777">
        <w:tc>
          <w:tcPr>
            <w:tcW w:w="3120" w:type="dxa"/>
            <w:tcBorders>
              <w:top w:val="single" w:sz="1" w:space="0" w:color="82E0AA"/>
              <w:left w:val="single" w:sz="1" w:space="0" w:color="82E0AA"/>
              <w:bottom w:val="single" w:sz="1" w:space="0" w:color="82E0AA"/>
              <w:right w:val="single" w:sz="1" w:space="0" w:color="82E0AA"/>
            </w:tcBorders>
            <w:shd w:val="clear" w:color="auto" w:fill="D5F5E3"/>
            <w:tcMar>
              <w:top w:w="140" w:type="dxa"/>
              <w:left w:w="160" w:type="dxa"/>
              <w:bottom w:w="140" w:type="dxa"/>
              <w:right w:w="160" w:type="dxa"/>
            </w:tcMar>
          </w:tcPr>
          <w:p w14:paraId="50777FCA" w14:textId="77777777" w:rsidR="00EA385F" w:rsidRDefault="00000000" w:rsidP="001B79F7">
            <w:pPr>
              <w:spacing w:before="40" w:after="60" w:line="360" w:lineRule="auto"/>
            </w:pPr>
            <w:proofErr w:type="gramStart"/>
            <w:r>
              <w:rPr>
                <w:b/>
                <w:bCs/>
                <w:color w:val="00A36C"/>
                <w:sz w:val="17"/>
                <w:szCs w:val="17"/>
              </w:rPr>
              <w:t>⚡  Shift</w:t>
            </w:r>
            <w:proofErr w:type="gramEnd"/>
            <w:r>
              <w:rPr>
                <w:b/>
                <w:bCs/>
                <w:color w:val="00A36C"/>
                <w:sz w:val="17"/>
                <w:szCs w:val="17"/>
              </w:rPr>
              <w:t xml:space="preserve"> Charger Mix to Ultra-Fast DC</w:t>
            </w:r>
          </w:p>
          <w:p w14:paraId="136E5734" w14:textId="77777777" w:rsidR="00EA385F" w:rsidRDefault="00000000" w:rsidP="001B79F7">
            <w:pPr>
              <w:spacing w:before="15" w:after="15" w:line="360" w:lineRule="auto"/>
            </w:pPr>
            <w:r>
              <w:rPr>
                <w:color w:val="1A1A2E"/>
                <w:sz w:val="15"/>
                <w:szCs w:val="15"/>
              </w:rPr>
              <w:t>•  All new stations: install Ultra-Fast DC as primary type</w:t>
            </w:r>
          </w:p>
          <w:p w14:paraId="0B14322C" w14:textId="77777777" w:rsidR="00EA385F" w:rsidRDefault="00000000" w:rsidP="001B79F7">
            <w:pPr>
              <w:spacing w:before="15" w:after="15" w:line="360" w:lineRule="auto"/>
            </w:pPr>
            <w:r>
              <w:rPr>
                <w:color w:val="1A1A2E"/>
                <w:sz w:val="15"/>
                <w:szCs w:val="15"/>
              </w:rPr>
              <w:t xml:space="preserve">•  Ultra-Fast generates ₹1,841 </w:t>
            </w:r>
            <w:proofErr w:type="spellStart"/>
            <w:r>
              <w:rPr>
                <w:color w:val="1A1A2E"/>
                <w:sz w:val="15"/>
                <w:szCs w:val="15"/>
              </w:rPr>
              <w:t>avg</w:t>
            </w:r>
            <w:proofErr w:type="spellEnd"/>
            <w:r>
              <w:rPr>
                <w:color w:val="1A1A2E"/>
                <w:sz w:val="15"/>
                <w:szCs w:val="15"/>
              </w:rPr>
              <w:t>/session vs ₹161 for AC L2</w:t>
            </w:r>
          </w:p>
          <w:p w14:paraId="20D57204" w14:textId="77777777" w:rsidR="00EA385F" w:rsidRDefault="00000000" w:rsidP="001B79F7">
            <w:pPr>
              <w:spacing w:before="15" w:after="15" w:line="360" w:lineRule="auto"/>
            </w:pPr>
            <w:r>
              <w:rPr>
                <w:color w:val="1A1A2E"/>
                <w:sz w:val="15"/>
                <w:szCs w:val="15"/>
              </w:rPr>
              <w:t>•  Phase out new AC Level 1 installations entirely</w:t>
            </w:r>
          </w:p>
          <w:p w14:paraId="3783C77D" w14:textId="77777777" w:rsidR="00EA385F" w:rsidRDefault="00000000" w:rsidP="001B79F7">
            <w:pPr>
              <w:spacing w:before="15" w:after="15" w:line="360" w:lineRule="auto"/>
            </w:pPr>
            <w:r>
              <w:rPr>
                <w:color w:val="1A1A2E"/>
                <w:sz w:val="15"/>
                <w:szCs w:val="15"/>
              </w:rPr>
              <w:t>•  Retrofit high-traffic AC Level 2 sites to DC Fast</w:t>
            </w:r>
          </w:p>
        </w:tc>
        <w:tc>
          <w:tcPr>
            <w:tcW w:w="3120" w:type="dxa"/>
            <w:tcBorders>
              <w:top w:val="single" w:sz="1" w:space="0" w:color="82E0AA"/>
              <w:left w:val="single" w:sz="1" w:space="0" w:color="82E0AA"/>
              <w:bottom w:val="single" w:sz="1" w:space="0" w:color="82E0AA"/>
              <w:right w:val="single" w:sz="1" w:space="0" w:color="82E0AA"/>
            </w:tcBorders>
            <w:shd w:val="clear" w:color="auto" w:fill="D5F5E3"/>
            <w:tcMar>
              <w:top w:w="140" w:type="dxa"/>
              <w:left w:w="160" w:type="dxa"/>
              <w:bottom w:w="140" w:type="dxa"/>
              <w:right w:w="160" w:type="dxa"/>
            </w:tcMar>
          </w:tcPr>
          <w:p w14:paraId="5588DD8D" w14:textId="77777777" w:rsidR="00EA385F" w:rsidRDefault="00000000" w:rsidP="001B79F7">
            <w:pPr>
              <w:spacing w:before="40" w:after="60" w:line="360" w:lineRule="auto"/>
            </w:pPr>
            <w:r>
              <w:rPr>
                <w:b/>
                <w:bCs/>
                <w:color w:val="1ABC9C"/>
                <w:sz w:val="17"/>
                <w:szCs w:val="17"/>
              </w:rPr>
              <w:t>⏰  Implement Dynamic Peak Pricing</w:t>
            </w:r>
          </w:p>
          <w:p w14:paraId="7EA84D93" w14:textId="77777777" w:rsidR="00EA385F" w:rsidRDefault="00000000" w:rsidP="001B79F7">
            <w:pPr>
              <w:spacing w:before="15" w:after="15" w:line="360" w:lineRule="auto"/>
            </w:pPr>
            <w:r>
              <w:rPr>
                <w:color w:val="1A1A2E"/>
                <w:sz w:val="15"/>
                <w:szCs w:val="15"/>
              </w:rPr>
              <w:t>•  Peak sessions earn 10.8% more per session already</w:t>
            </w:r>
          </w:p>
          <w:p w14:paraId="19B4FB10" w14:textId="77777777" w:rsidR="00EA385F" w:rsidRDefault="00000000" w:rsidP="001B79F7">
            <w:pPr>
              <w:spacing w:before="15" w:after="15" w:line="360" w:lineRule="auto"/>
            </w:pPr>
            <w:r>
              <w:rPr>
                <w:color w:val="1A1A2E"/>
                <w:sz w:val="15"/>
                <w:szCs w:val="15"/>
              </w:rPr>
              <w:t>•  Formalise 15–20% surge pricing during peak hours</w:t>
            </w:r>
          </w:p>
          <w:p w14:paraId="4F1055A0" w14:textId="77777777" w:rsidR="00EA385F" w:rsidRDefault="00000000" w:rsidP="001B79F7">
            <w:pPr>
              <w:spacing w:before="15" w:after="15" w:line="360" w:lineRule="auto"/>
            </w:pPr>
            <w:r>
              <w:rPr>
                <w:color w:val="1A1A2E"/>
                <w:sz w:val="15"/>
                <w:szCs w:val="15"/>
              </w:rPr>
              <w:t>•  Estimated incremental revenue: ₹65,000+ per year</w:t>
            </w:r>
          </w:p>
          <w:p w14:paraId="40B1B989" w14:textId="77777777" w:rsidR="00EA385F" w:rsidRDefault="00000000" w:rsidP="001B79F7">
            <w:pPr>
              <w:spacing w:before="15" w:after="15" w:line="360" w:lineRule="auto"/>
            </w:pPr>
            <w:r>
              <w:rPr>
                <w:color w:val="1A1A2E"/>
                <w:sz w:val="15"/>
                <w:szCs w:val="15"/>
              </w:rPr>
              <w:t>•  Zero capex required — software/app pricing change only</w:t>
            </w:r>
          </w:p>
        </w:tc>
        <w:tc>
          <w:tcPr>
            <w:tcW w:w="3120" w:type="dxa"/>
            <w:tcBorders>
              <w:top w:val="single" w:sz="1" w:space="0" w:color="82E0AA"/>
              <w:left w:val="single" w:sz="1" w:space="0" w:color="82E0AA"/>
              <w:bottom w:val="single" w:sz="1" w:space="0" w:color="82E0AA"/>
              <w:right w:val="single" w:sz="1" w:space="0" w:color="82E0AA"/>
            </w:tcBorders>
            <w:shd w:val="clear" w:color="auto" w:fill="D5F5E3"/>
            <w:tcMar>
              <w:top w:w="140" w:type="dxa"/>
              <w:left w:w="160" w:type="dxa"/>
              <w:bottom w:w="140" w:type="dxa"/>
              <w:right w:w="160" w:type="dxa"/>
            </w:tcMar>
          </w:tcPr>
          <w:p w14:paraId="7D279183" w14:textId="77777777" w:rsidR="00EA385F" w:rsidRDefault="00000000" w:rsidP="001B79F7">
            <w:pPr>
              <w:spacing w:before="40" w:after="60" w:line="360" w:lineRule="auto"/>
            </w:pPr>
            <w:proofErr w:type="gramStart"/>
            <w:r>
              <w:rPr>
                <w:b/>
                <w:bCs/>
                <w:color w:val="001F5B"/>
                <w:sz w:val="17"/>
                <w:szCs w:val="17"/>
              </w:rPr>
              <w:t>📦  South</w:t>
            </w:r>
            <w:proofErr w:type="gramEnd"/>
            <w:r>
              <w:rPr>
                <w:b/>
                <w:bCs/>
                <w:color w:val="001F5B"/>
                <w:sz w:val="17"/>
                <w:szCs w:val="17"/>
              </w:rPr>
              <w:t xml:space="preserve"> India Maintenance Cluster</w:t>
            </w:r>
          </w:p>
          <w:p w14:paraId="72063923" w14:textId="77777777" w:rsidR="00EA385F" w:rsidRDefault="00000000" w:rsidP="001B79F7">
            <w:pPr>
              <w:spacing w:before="15" w:after="15" w:line="360" w:lineRule="auto"/>
            </w:pPr>
            <w:r>
              <w:rPr>
                <w:color w:val="1A1A2E"/>
                <w:sz w:val="15"/>
                <w:szCs w:val="15"/>
              </w:rPr>
              <w:t>•  Karnataka + Tamil Nadu + Kerala = 38% of sessions</w:t>
            </w:r>
          </w:p>
          <w:p w14:paraId="73CAD8F1" w14:textId="77777777" w:rsidR="00EA385F" w:rsidRDefault="00000000" w:rsidP="001B79F7">
            <w:pPr>
              <w:spacing w:before="15" w:after="15" w:line="360" w:lineRule="auto"/>
            </w:pPr>
            <w:r>
              <w:rPr>
                <w:color w:val="1A1A2E"/>
                <w:sz w:val="15"/>
                <w:szCs w:val="15"/>
              </w:rPr>
              <w:t>•  Hub-and-spoke maintenance model for South India</w:t>
            </w:r>
          </w:p>
          <w:p w14:paraId="47F17EAD" w14:textId="77777777" w:rsidR="00EA385F" w:rsidRDefault="00000000" w:rsidP="001B79F7">
            <w:pPr>
              <w:spacing w:before="15" w:after="15" w:line="360" w:lineRule="auto"/>
            </w:pPr>
            <w:r>
              <w:rPr>
                <w:color w:val="1A1A2E"/>
                <w:sz w:val="15"/>
                <w:szCs w:val="15"/>
              </w:rPr>
              <w:t>•  Shared service contracts across 55+ stations</w:t>
            </w:r>
          </w:p>
          <w:p w14:paraId="169586B2" w14:textId="77777777" w:rsidR="00EA385F" w:rsidRDefault="00000000" w:rsidP="001B79F7">
            <w:pPr>
              <w:spacing w:before="15" w:after="15" w:line="360" w:lineRule="auto"/>
            </w:pPr>
            <w:r>
              <w:rPr>
                <w:color w:val="1A1A2E"/>
                <w:sz w:val="15"/>
                <w:szCs w:val="15"/>
              </w:rPr>
              <w:t xml:space="preserve">•  Estimated </w:t>
            </w:r>
            <w:proofErr w:type="spellStart"/>
            <w:r>
              <w:rPr>
                <w:color w:val="1A1A2E"/>
                <w:sz w:val="15"/>
                <w:szCs w:val="15"/>
              </w:rPr>
              <w:t>opex</w:t>
            </w:r>
            <w:proofErr w:type="spellEnd"/>
            <w:r>
              <w:rPr>
                <w:color w:val="1A1A2E"/>
                <w:sz w:val="15"/>
                <w:szCs w:val="15"/>
              </w:rPr>
              <w:t xml:space="preserve"> saving: 22% on maintenance cost</w:t>
            </w:r>
          </w:p>
        </w:tc>
      </w:tr>
    </w:tbl>
    <w:p w14:paraId="6B6CDBCE" w14:textId="77777777" w:rsidR="00EA385F" w:rsidRDefault="00EA385F">
      <w:pPr>
        <w:spacing w:before="30" w:after="30"/>
      </w:pPr>
    </w:p>
    <w:p w14:paraId="4A396AD1" w14:textId="77777777" w:rsidR="00EA385F" w:rsidRDefault="00EA385F">
      <w:pPr>
        <w:spacing w:before="30" w:after="30"/>
      </w:pPr>
    </w:p>
    <w:p w14:paraId="17C3B868" w14:textId="5F7CC2E7" w:rsidR="00EA385F" w:rsidRDefault="00EA385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69A13D38" w14:textId="77777777" w:rsidTr="00372CCC">
        <w:tc>
          <w:tcPr>
            <w:tcW w:w="9360" w:type="dxa"/>
            <w:tcBorders>
              <w:top w:val="single" w:sz="1" w:space="0" w:color="001F5B"/>
              <w:left w:val="single" w:sz="1" w:space="0" w:color="001F5B"/>
              <w:bottom w:val="single" w:sz="1" w:space="0" w:color="001F5B"/>
              <w:right w:val="single" w:sz="1" w:space="0" w:color="001F5B"/>
            </w:tcBorders>
            <w:shd w:val="clear" w:color="auto" w:fill="A8D08D" w:themeFill="accent6" w:themeFillTint="99"/>
            <w:tcMar>
              <w:top w:w="120" w:type="dxa"/>
              <w:left w:w="200" w:type="dxa"/>
              <w:bottom w:w="120" w:type="dxa"/>
              <w:right w:w="200" w:type="dxa"/>
            </w:tcMar>
          </w:tcPr>
          <w:p w14:paraId="4A863783" w14:textId="77777777" w:rsidR="00EA385F" w:rsidRPr="00372CCC" w:rsidRDefault="00000000">
            <w:pPr>
              <w:spacing w:before="60" w:after="60"/>
              <w:rPr>
                <w:color w:val="FFFFFF"/>
              </w:rPr>
            </w:pPr>
            <w:r w:rsidRPr="00372CCC">
              <w:rPr>
                <w:b/>
                <w:bCs/>
                <w:color w:val="FFFFFF"/>
                <w:sz w:val="24"/>
                <w:szCs w:val="24"/>
              </w:rPr>
              <w:t>5.  FINANCIAL IMPACT SUMMARY</w:t>
            </w:r>
          </w:p>
          <w:p w14:paraId="1A0C6C3E" w14:textId="77777777" w:rsidR="00EA385F" w:rsidRDefault="00000000">
            <w:pPr>
              <w:spacing w:before="20" w:after="20"/>
            </w:pPr>
            <w:r>
              <w:rPr>
                <w:i/>
                <w:iCs/>
                <w:color w:val="666666"/>
                <w:sz w:val="16"/>
                <w:szCs w:val="16"/>
              </w:rPr>
              <w:t>FY2025 investment plan with expected return projections</w:t>
            </w:r>
          </w:p>
        </w:tc>
      </w:tr>
    </w:tbl>
    <w:p w14:paraId="69B67E1C"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800"/>
        <w:gridCol w:w="2160"/>
        <w:gridCol w:w="2160"/>
      </w:tblGrid>
      <w:tr w:rsidR="00EA385F" w14:paraId="4A2DF8E3" w14:textId="77777777">
        <w:tc>
          <w:tcPr>
            <w:tcW w:w="324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1910E02D" w14:textId="77777777" w:rsidR="00EA385F" w:rsidRDefault="00000000">
            <w:pPr>
              <w:spacing w:before="60" w:after="60"/>
              <w:jc w:val="center"/>
            </w:pPr>
            <w:r>
              <w:rPr>
                <w:b/>
                <w:bCs/>
                <w:color w:val="FFFFFF"/>
                <w:sz w:val="17"/>
                <w:szCs w:val="17"/>
              </w:rPr>
              <w:t>Initiative</w:t>
            </w:r>
          </w:p>
        </w:tc>
        <w:tc>
          <w:tcPr>
            <w:tcW w:w="180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3774D652" w14:textId="77777777" w:rsidR="00EA385F" w:rsidRDefault="00000000">
            <w:pPr>
              <w:spacing w:before="60" w:after="60"/>
              <w:jc w:val="center"/>
            </w:pPr>
            <w:r>
              <w:rPr>
                <w:b/>
                <w:bCs/>
                <w:color w:val="FFFFFF"/>
                <w:sz w:val="17"/>
                <w:szCs w:val="17"/>
              </w:rPr>
              <w:t>Investment ₹</w:t>
            </w:r>
          </w:p>
        </w:tc>
        <w:tc>
          <w:tcPr>
            <w:tcW w:w="216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184ED591" w14:textId="77777777" w:rsidR="00EA385F" w:rsidRDefault="00000000">
            <w:pPr>
              <w:spacing w:before="60" w:after="60"/>
              <w:jc w:val="center"/>
            </w:pPr>
            <w:r>
              <w:rPr>
                <w:b/>
                <w:bCs/>
                <w:color w:val="FFFFFF"/>
                <w:sz w:val="17"/>
                <w:szCs w:val="17"/>
              </w:rPr>
              <w:t>Expected Annual Rev ₹</w:t>
            </w:r>
          </w:p>
        </w:tc>
        <w:tc>
          <w:tcPr>
            <w:tcW w:w="2160" w:type="dxa"/>
            <w:tcBorders>
              <w:top w:val="single" w:sz="1" w:space="0" w:color="001F5B"/>
              <w:left w:val="single" w:sz="1" w:space="0" w:color="001F5B"/>
              <w:bottom w:val="single" w:sz="1" w:space="0" w:color="001F5B"/>
              <w:right w:val="single" w:sz="1" w:space="0" w:color="001F5B"/>
            </w:tcBorders>
            <w:shd w:val="clear" w:color="auto" w:fill="001F5B"/>
            <w:tcMar>
              <w:top w:w="80" w:type="dxa"/>
              <w:left w:w="120" w:type="dxa"/>
              <w:bottom w:w="80" w:type="dxa"/>
              <w:right w:w="120" w:type="dxa"/>
            </w:tcMar>
            <w:vAlign w:val="center"/>
          </w:tcPr>
          <w:p w14:paraId="2363E3FC" w14:textId="77777777" w:rsidR="00EA385F" w:rsidRDefault="00000000">
            <w:pPr>
              <w:spacing w:before="60" w:after="60"/>
              <w:jc w:val="center"/>
            </w:pPr>
            <w:r>
              <w:rPr>
                <w:b/>
                <w:bCs/>
                <w:color w:val="FFFFFF"/>
                <w:sz w:val="17"/>
                <w:szCs w:val="17"/>
              </w:rPr>
              <w:t>Payback Period</w:t>
            </w:r>
          </w:p>
        </w:tc>
      </w:tr>
      <w:tr w:rsidR="00EA385F" w14:paraId="14AD9DFF" w14:textId="77777777">
        <w:tc>
          <w:tcPr>
            <w:tcW w:w="32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60B1FB19" w14:textId="77777777" w:rsidR="00EA385F" w:rsidRDefault="00000000">
            <w:pPr>
              <w:spacing w:before="60" w:after="60"/>
            </w:pPr>
            <w:r>
              <w:rPr>
                <w:color w:val="1A1A2E"/>
                <w:sz w:val="17"/>
                <w:szCs w:val="17"/>
              </w:rPr>
              <w:t>Decongest 66 overloaded stations (add ports)</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26FAD7BC" w14:textId="77777777" w:rsidR="00EA385F" w:rsidRDefault="00000000">
            <w:pPr>
              <w:spacing w:before="60" w:after="60"/>
              <w:jc w:val="center"/>
            </w:pPr>
            <w:r>
              <w:rPr>
                <w:b/>
                <w:bCs/>
                <w:color w:val="C0392B"/>
                <w:sz w:val="17"/>
                <w:szCs w:val="17"/>
              </w:rPr>
              <w:t>1.2 Crore</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032FF1F" w14:textId="77777777" w:rsidR="00EA385F" w:rsidRDefault="00000000">
            <w:pPr>
              <w:spacing w:before="60" w:after="60"/>
              <w:jc w:val="center"/>
            </w:pPr>
            <w:r>
              <w:rPr>
                <w:b/>
                <w:bCs/>
                <w:color w:val="00A36C"/>
                <w:sz w:val="17"/>
                <w:szCs w:val="17"/>
              </w:rPr>
              <w:t>3.8 Crore</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F72081A" w14:textId="77777777" w:rsidR="00EA385F" w:rsidRDefault="00000000">
            <w:pPr>
              <w:spacing w:before="60" w:after="60"/>
              <w:jc w:val="center"/>
            </w:pPr>
            <w:r>
              <w:rPr>
                <w:color w:val="1A1A2E"/>
                <w:sz w:val="17"/>
                <w:szCs w:val="17"/>
              </w:rPr>
              <w:t>4–5 months</w:t>
            </w:r>
          </w:p>
        </w:tc>
      </w:tr>
      <w:tr w:rsidR="00EA385F" w14:paraId="2CB08E09"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930B9D" w14:textId="77777777" w:rsidR="00EA385F" w:rsidRDefault="00000000">
            <w:pPr>
              <w:spacing w:before="60" w:after="60"/>
            </w:pPr>
            <w:r>
              <w:rPr>
                <w:color w:val="1A1A2E"/>
                <w:sz w:val="17"/>
                <w:szCs w:val="17"/>
              </w:rPr>
              <w:t>26 corridor stations (3 critical highways)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3166EC" w14:textId="77777777" w:rsidR="00EA385F" w:rsidRDefault="00000000">
            <w:pPr>
              <w:spacing w:before="60" w:after="60"/>
              <w:jc w:val="center"/>
            </w:pPr>
            <w:r>
              <w:rPr>
                <w:b/>
                <w:bCs/>
                <w:color w:val="C0392B"/>
                <w:sz w:val="17"/>
                <w:szCs w:val="17"/>
              </w:rPr>
              <w:t>5.4 Crore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4619E4" w14:textId="77777777" w:rsidR="00EA385F" w:rsidRDefault="00000000">
            <w:pPr>
              <w:spacing w:before="60" w:after="60"/>
              <w:jc w:val="center"/>
            </w:pPr>
            <w:r>
              <w:rPr>
                <w:b/>
                <w:bCs/>
                <w:color w:val="00A36C"/>
                <w:sz w:val="17"/>
                <w:szCs w:val="17"/>
              </w:rPr>
              <w:t>6.2 Crore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5C157A" w14:textId="77777777" w:rsidR="00EA385F" w:rsidRDefault="00000000">
            <w:pPr>
              <w:spacing w:before="60" w:after="60"/>
              <w:jc w:val="center"/>
            </w:pPr>
            <w:r>
              <w:rPr>
                <w:color w:val="1A1A2E"/>
                <w:sz w:val="17"/>
                <w:szCs w:val="17"/>
              </w:rPr>
              <w:t>10–12 months</w:t>
            </w:r>
          </w:p>
        </w:tc>
      </w:tr>
      <w:tr w:rsidR="00EA385F" w14:paraId="17FC513E" w14:textId="77777777">
        <w:tc>
          <w:tcPr>
            <w:tcW w:w="32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0C45C943" w14:textId="77777777" w:rsidR="00EA385F" w:rsidRDefault="00000000">
            <w:pPr>
              <w:spacing w:before="60" w:after="60"/>
            </w:pPr>
            <w:r>
              <w:rPr>
                <w:color w:val="1A1A2E"/>
                <w:sz w:val="17"/>
                <w:szCs w:val="17"/>
              </w:rPr>
              <w:t>First station in zero-infra cities (5 cities)</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6C46C895" w14:textId="77777777" w:rsidR="00EA385F" w:rsidRDefault="00000000">
            <w:pPr>
              <w:spacing w:before="60" w:after="60"/>
              <w:jc w:val="center"/>
            </w:pPr>
            <w:r>
              <w:rPr>
                <w:b/>
                <w:bCs/>
                <w:color w:val="C0392B"/>
                <w:sz w:val="17"/>
                <w:szCs w:val="17"/>
              </w:rPr>
              <w:t>0.8 Crore</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7289F3A3" w14:textId="77777777" w:rsidR="00EA385F" w:rsidRDefault="00000000">
            <w:pPr>
              <w:spacing w:before="60" w:after="60"/>
              <w:jc w:val="center"/>
            </w:pPr>
            <w:r>
              <w:rPr>
                <w:b/>
                <w:bCs/>
                <w:color w:val="00A36C"/>
                <w:sz w:val="17"/>
                <w:szCs w:val="17"/>
              </w:rPr>
              <w:t>2.1 Crore</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154A9A1" w14:textId="77777777" w:rsidR="00EA385F" w:rsidRDefault="00000000">
            <w:pPr>
              <w:spacing w:before="60" w:after="60"/>
              <w:jc w:val="center"/>
            </w:pPr>
            <w:r>
              <w:rPr>
                <w:color w:val="1A1A2E"/>
                <w:sz w:val="17"/>
                <w:szCs w:val="17"/>
              </w:rPr>
              <w:t>5–6 months</w:t>
            </w:r>
          </w:p>
        </w:tc>
      </w:tr>
      <w:tr w:rsidR="00EA385F" w14:paraId="5C00C35C"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C58380" w14:textId="77777777" w:rsidR="00EA385F" w:rsidRDefault="00000000">
            <w:pPr>
              <w:spacing w:before="60" w:after="60"/>
            </w:pPr>
            <w:r>
              <w:rPr>
                <w:color w:val="1A1A2E"/>
                <w:sz w:val="17"/>
                <w:szCs w:val="17"/>
              </w:rPr>
              <w:t>Top 5 high ROI locations (Udaipur, Gwalior, etc.)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52A662" w14:textId="77777777" w:rsidR="00EA385F" w:rsidRDefault="00000000">
            <w:pPr>
              <w:spacing w:before="60" w:after="60"/>
              <w:jc w:val="center"/>
            </w:pPr>
            <w:r>
              <w:rPr>
                <w:b/>
                <w:bCs/>
                <w:color w:val="C0392B"/>
                <w:sz w:val="17"/>
                <w:szCs w:val="17"/>
              </w:rPr>
              <w:t>1.8 Crore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C5D220" w14:textId="77777777" w:rsidR="00EA385F" w:rsidRDefault="00000000">
            <w:pPr>
              <w:spacing w:before="60" w:after="60"/>
              <w:jc w:val="center"/>
            </w:pPr>
            <w:r>
              <w:rPr>
                <w:b/>
                <w:bCs/>
                <w:color w:val="00A36C"/>
                <w:sz w:val="17"/>
                <w:szCs w:val="17"/>
              </w:rPr>
              <w:t>28.0 Crore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1AC4E7" w14:textId="77777777" w:rsidR="00EA385F" w:rsidRDefault="00000000">
            <w:pPr>
              <w:spacing w:before="60" w:after="60"/>
              <w:jc w:val="center"/>
            </w:pPr>
            <w:r>
              <w:rPr>
                <w:color w:val="1A1A2E"/>
                <w:sz w:val="17"/>
                <w:szCs w:val="17"/>
              </w:rPr>
              <w:t>&lt; 8 months</w:t>
            </w:r>
          </w:p>
        </w:tc>
      </w:tr>
      <w:tr w:rsidR="00EA385F" w14:paraId="1DCDC323" w14:textId="77777777">
        <w:tc>
          <w:tcPr>
            <w:tcW w:w="324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24537A6A" w14:textId="77777777" w:rsidR="00EA385F" w:rsidRDefault="00000000">
            <w:pPr>
              <w:spacing w:before="60" w:after="60"/>
            </w:pPr>
            <w:r>
              <w:rPr>
                <w:color w:val="1A1A2E"/>
                <w:sz w:val="17"/>
                <w:szCs w:val="17"/>
              </w:rPr>
              <w:t>Dynamic peak pricing 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18BEDC1" w14:textId="77777777" w:rsidR="00EA385F" w:rsidRDefault="00000000">
            <w:pPr>
              <w:spacing w:before="60" w:after="60"/>
              <w:jc w:val="center"/>
            </w:pPr>
            <w:r>
              <w:rPr>
                <w:b/>
                <w:bCs/>
                <w:color w:val="C0392B"/>
                <w:sz w:val="17"/>
                <w:szCs w:val="17"/>
              </w:rPr>
              <w:t>Nil</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602CD642" w14:textId="77777777" w:rsidR="00EA385F" w:rsidRDefault="00000000">
            <w:pPr>
              <w:spacing w:before="60" w:after="60"/>
              <w:jc w:val="center"/>
            </w:pPr>
            <w:r>
              <w:rPr>
                <w:b/>
                <w:bCs/>
                <w:color w:val="00A36C"/>
                <w:sz w:val="17"/>
                <w:szCs w:val="17"/>
              </w:rPr>
              <w:t>0.65 Lakh</w:t>
            </w:r>
          </w:p>
        </w:tc>
        <w:tc>
          <w:tcPr>
            <w:tcW w:w="2160" w:type="dxa"/>
            <w:tcBorders>
              <w:top w:val="single" w:sz="1" w:space="0" w:color="CCCCCC"/>
              <w:left w:val="single" w:sz="1" w:space="0" w:color="CCCCCC"/>
              <w:bottom w:val="single" w:sz="1" w:space="0" w:color="CCCCCC"/>
              <w:right w:val="single" w:sz="1" w:space="0" w:color="CCCCCC"/>
            </w:tcBorders>
            <w:shd w:val="clear" w:color="auto" w:fill="FEF9E7"/>
            <w:tcMar>
              <w:top w:w="70" w:type="dxa"/>
              <w:left w:w="120" w:type="dxa"/>
              <w:bottom w:w="70" w:type="dxa"/>
              <w:right w:w="120" w:type="dxa"/>
            </w:tcMar>
            <w:vAlign w:val="center"/>
          </w:tcPr>
          <w:p w14:paraId="33249751" w14:textId="77777777" w:rsidR="00EA385F" w:rsidRDefault="00000000">
            <w:pPr>
              <w:spacing w:before="60" w:after="60"/>
              <w:jc w:val="center"/>
            </w:pPr>
            <w:r>
              <w:rPr>
                <w:color w:val="1A1A2E"/>
                <w:sz w:val="17"/>
                <w:szCs w:val="17"/>
              </w:rPr>
              <w:t>Immediate</w:t>
            </w:r>
          </w:p>
        </w:tc>
      </w:tr>
      <w:tr w:rsidR="00EA385F" w14:paraId="0F97D23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79C3DED7" w14:textId="77777777" w:rsidR="00EA385F" w:rsidRDefault="00000000">
            <w:pPr>
              <w:spacing w:before="60" w:after="60"/>
            </w:pPr>
            <w:r>
              <w:rPr>
                <w:b/>
                <w:bCs/>
                <w:color w:val="1A1A2E"/>
                <w:sz w:val="17"/>
                <w:szCs w:val="17"/>
              </w:rPr>
              <w:t>TOTAL FY25 PLAN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6A48E918" w14:textId="77777777" w:rsidR="00EA385F" w:rsidRDefault="00000000">
            <w:pPr>
              <w:spacing w:before="60" w:after="60"/>
              <w:jc w:val="center"/>
            </w:pPr>
            <w:r>
              <w:rPr>
                <w:b/>
                <w:bCs/>
                <w:color w:val="001F5B"/>
                <w:sz w:val="17"/>
                <w:szCs w:val="17"/>
              </w:rPr>
              <w:t>~9.2 Crore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0A233BD4" w14:textId="77777777" w:rsidR="00EA385F" w:rsidRDefault="00000000">
            <w:pPr>
              <w:spacing w:before="60" w:after="60"/>
              <w:jc w:val="center"/>
            </w:pPr>
            <w:r>
              <w:rPr>
                <w:b/>
                <w:bCs/>
                <w:color w:val="001F5B"/>
                <w:sz w:val="17"/>
                <w:szCs w:val="17"/>
              </w:rPr>
              <w:t>~40.1 Crore</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vAlign w:val="center"/>
          </w:tcPr>
          <w:p w14:paraId="04BADC08" w14:textId="77777777" w:rsidR="00EA385F" w:rsidRDefault="00000000">
            <w:pPr>
              <w:spacing w:before="60" w:after="60"/>
              <w:jc w:val="center"/>
            </w:pPr>
            <w:r>
              <w:rPr>
                <w:b/>
                <w:bCs/>
                <w:color w:val="1A1A2E"/>
                <w:sz w:val="17"/>
                <w:szCs w:val="17"/>
              </w:rPr>
              <w:t xml:space="preserve">~11 months </w:t>
            </w:r>
            <w:proofErr w:type="spellStart"/>
            <w:r>
              <w:rPr>
                <w:b/>
                <w:bCs/>
                <w:color w:val="1A1A2E"/>
                <w:sz w:val="17"/>
                <w:szCs w:val="17"/>
              </w:rPr>
              <w:t>avg</w:t>
            </w:r>
            <w:proofErr w:type="spellEnd"/>
          </w:p>
        </w:tc>
      </w:tr>
    </w:tbl>
    <w:p w14:paraId="4E690B88" w14:textId="77777777" w:rsidR="00EA385F" w:rsidRDefault="00EA385F">
      <w:pPr>
        <w:spacing w:before="30" w:after="30"/>
      </w:pPr>
    </w:p>
    <w:p w14:paraId="2EEC420A"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10EACFF9" w14:textId="77777777" w:rsidTr="00372CCC">
        <w:tc>
          <w:tcPr>
            <w:tcW w:w="9360" w:type="dxa"/>
            <w:tcBorders>
              <w:top w:val="single" w:sz="1" w:space="0" w:color="003087"/>
              <w:left w:val="single" w:sz="1" w:space="0" w:color="003087"/>
              <w:bottom w:val="single" w:sz="1" w:space="0" w:color="003087"/>
              <w:right w:val="single" w:sz="1" w:space="0" w:color="003087"/>
            </w:tcBorders>
            <w:shd w:val="clear" w:color="auto" w:fill="A8D08D" w:themeFill="accent6" w:themeFillTint="99"/>
            <w:tcMar>
              <w:top w:w="120" w:type="dxa"/>
              <w:left w:w="200" w:type="dxa"/>
              <w:bottom w:w="120" w:type="dxa"/>
              <w:right w:w="200" w:type="dxa"/>
            </w:tcMar>
          </w:tcPr>
          <w:p w14:paraId="38AE471C" w14:textId="77777777" w:rsidR="00EA385F" w:rsidRDefault="00000000">
            <w:pPr>
              <w:spacing w:before="60" w:after="60"/>
            </w:pPr>
            <w:r>
              <w:rPr>
                <w:b/>
                <w:bCs/>
                <w:color w:val="FFFFFF"/>
                <w:sz w:val="24"/>
                <w:szCs w:val="24"/>
              </w:rPr>
              <w:t>6.  CONCLUSION</w:t>
            </w:r>
          </w:p>
        </w:tc>
      </w:tr>
    </w:tbl>
    <w:p w14:paraId="1B392BEC" w14:textId="77777777" w:rsidR="00EA385F" w:rsidRDefault="00EA385F">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385F" w14:paraId="28E4DF4A" w14:textId="77777777">
        <w:tc>
          <w:tcPr>
            <w:tcW w:w="9360" w:type="dxa"/>
            <w:tcBorders>
              <w:top w:val="single" w:sz="1" w:space="0" w:color="A9CCE3"/>
              <w:left w:val="single" w:sz="1" w:space="0" w:color="A9CCE3"/>
              <w:bottom w:val="single" w:sz="1" w:space="0" w:color="A9CCE3"/>
              <w:right w:val="single" w:sz="1" w:space="0" w:color="A9CCE3"/>
            </w:tcBorders>
            <w:shd w:val="clear" w:color="auto" w:fill="EBF3FB"/>
            <w:tcMar>
              <w:top w:w="200" w:type="dxa"/>
              <w:left w:w="280" w:type="dxa"/>
              <w:bottom w:w="200" w:type="dxa"/>
              <w:right w:w="280" w:type="dxa"/>
            </w:tcMar>
          </w:tcPr>
          <w:p w14:paraId="7B56B381" w14:textId="14768E91" w:rsidR="00EA385F" w:rsidRDefault="00000000" w:rsidP="001B79F7">
            <w:pPr>
              <w:spacing w:before="60" w:after="60" w:line="360" w:lineRule="auto"/>
              <w:jc w:val="both"/>
            </w:pPr>
            <w:r>
              <w:rPr>
                <w:color w:val="1A1A2E"/>
                <w:sz w:val="18"/>
                <w:szCs w:val="18"/>
              </w:rPr>
              <w:t xml:space="preserve">This analysis confirms that Tata Power's EV infrastructure faces a dual crisis: </w:t>
            </w:r>
            <w:r>
              <w:rPr>
                <w:b/>
                <w:bCs/>
                <w:color w:val="C0392B"/>
                <w:sz w:val="18"/>
                <w:szCs w:val="18"/>
              </w:rPr>
              <w:t>saturation in existing metro stations</w:t>
            </w:r>
            <w:r>
              <w:rPr>
                <w:color w:val="1A1A2E"/>
                <w:sz w:val="18"/>
                <w:szCs w:val="18"/>
              </w:rPr>
              <w:t xml:space="preserve"> and </w:t>
            </w:r>
            <w:r>
              <w:rPr>
                <w:b/>
                <w:bCs/>
                <w:color w:val="E67E22"/>
                <w:sz w:val="18"/>
                <w:szCs w:val="18"/>
              </w:rPr>
              <w:t>complete absence of coverage in fast-growing Tier-2 cities</w:t>
            </w:r>
            <w:r>
              <w:rPr>
                <w:color w:val="1A1A2E"/>
                <w:sz w:val="18"/>
                <w:szCs w:val="18"/>
              </w:rPr>
              <w:t>. The data strongly supports a three-pillar strategy for FY202</w:t>
            </w:r>
            <w:r w:rsidR="00DA3E5B">
              <w:rPr>
                <w:color w:val="1A1A2E"/>
                <w:sz w:val="18"/>
                <w:szCs w:val="18"/>
              </w:rPr>
              <w:t>5</w:t>
            </w:r>
            <w:r>
              <w:rPr>
                <w:color w:val="1A1A2E"/>
                <w:sz w:val="18"/>
                <w:szCs w:val="18"/>
              </w:rPr>
              <w:t>.</w:t>
            </w:r>
          </w:p>
          <w:p w14:paraId="48315399" w14:textId="77777777" w:rsidR="00EA385F" w:rsidRDefault="00000000" w:rsidP="001B79F7">
            <w:pPr>
              <w:spacing w:before="40" w:after="40" w:line="360" w:lineRule="auto"/>
              <w:jc w:val="both"/>
            </w:pPr>
            <w:r>
              <w:rPr>
                <w:b/>
                <w:bCs/>
                <w:color w:val="1A1A2E"/>
                <w:sz w:val="18"/>
                <w:szCs w:val="18"/>
              </w:rPr>
              <w:t xml:space="preserve">First, </w:t>
            </w:r>
            <w:r>
              <w:rPr>
                <w:b/>
                <w:bCs/>
                <w:color w:val="C0392B"/>
                <w:sz w:val="18"/>
                <w:szCs w:val="18"/>
              </w:rPr>
              <w:t xml:space="preserve">decongest immediately — </w:t>
            </w:r>
            <w:r>
              <w:rPr>
                <w:color w:val="1A1A2E"/>
                <w:sz w:val="18"/>
                <w:szCs w:val="18"/>
              </w:rPr>
              <w:t>66 overloaded stations are losing revenue and customers today. Adding ports to the worst 10 stations delivers return within 5 months.</w:t>
            </w:r>
          </w:p>
          <w:p w14:paraId="2760F89D" w14:textId="77777777" w:rsidR="00EA385F" w:rsidRDefault="00000000" w:rsidP="001B79F7">
            <w:pPr>
              <w:spacing w:before="40" w:after="40" w:line="360" w:lineRule="auto"/>
              <w:jc w:val="both"/>
            </w:pPr>
            <w:r>
              <w:rPr>
                <w:b/>
                <w:bCs/>
                <w:color w:val="1A1A2E"/>
                <w:sz w:val="18"/>
                <w:szCs w:val="18"/>
              </w:rPr>
              <w:lastRenderedPageBreak/>
              <w:t xml:space="preserve">Second, </w:t>
            </w:r>
            <w:r>
              <w:rPr>
                <w:b/>
                <w:bCs/>
                <w:color w:val="E67E22"/>
                <w:sz w:val="18"/>
                <w:szCs w:val="18"/>
              </w:rPr>
              <w:t xml:space="preserve">expand into high-ROI Tier-2 cities — </w:t>
            </w:r>
            <w:r>
              <w:rPr>
                <w:color w:val="1A1A2E"/>
                <w:sz w:val="18"/>
                <w:szCs w:val="18"/>
              </w:rPr>
              <w:t>Udaipur (241.7% ROI), Gwalior (221%), and Nashik (204.6%) offer extraordinary returns. The entire portfolio of 39 excellent-ROI sites represents ₹43.7 Crore in expected annual revenue against manageable investment.</w:t>
            </w:r>
          </w:p>
          <w:p w14:paraId="4E2E6551" w14:textId="77777777" w:rsidR="00EA385F" w:rsidRDefault="00000000" w:rsidP="001B79F7">
            <w:pPr>
              <w:spacing w:before="40" w:after="40" w:line="360" w:lineRule="auto"/>
              <w:jc w:val="both"/>
            </w:pPr>
            <w:r>
              <w:rPr>
                <w:b/>
                <w:bCs/>
                <w:color w:val="1A1A2E"/>
                <w:sz w:val="18"/>
                <w:szCs w:val="18"/>
              </w:rPr>
              <w:t xml:space="preserve">Third, </w:t>
            </w:r>
            <w:r>
              <w:rPr>
                <w:b/>
                <w:bCs/>
                <w:color w:val="C0392B"/>
                <w:sz w:val="18"/>
                <w:szCs w:val="18"/>
              </w:rPr>
              <w:t xml:space="preserve">fix the corridor crisis — </w:t>
            </w:r>
            <w:r>
              <w:rPr>
                <w:color w:val="1A1A2E"/>
                <w:sz w:val="18"/>
                <w:szCs w:val="18"/>
              </w:rPr>
              <w:t>49 of 80 highway corridors are dangerous for EV drivers. Closing these gaps is not just a revenue opportunity — it is essential for EV ecosystem health and Tata Power's long-term market position.</w:t>
            </w:r>
          </w:p>
          <w:p w14:paraId="64F1BCCD" w14:textId="77777777" w:rsidR="00EA385F" w:rsidRDefault="00000000" w:rsidP="001B79F7">
            <w:pPr>
              <w:spacing w:before="40" w:after="80" w:line="360" w:lineRule="auto"/>
              <w:jc w:val="both"/>
            </w:pPr>
            <w:r>
              <w:rPr>
                <w:color w:val="1A1A2E"/>
                <w:sz w:val="18"/>
                <w:szCs w:val="18"/>
              </w:rPr>
              <w:t xml:space="preserve">Across all three priorities, a ₹9.2 Crore FY25 investment is projected to generate approximately </w:t>
            </w:r>
            <w:r>
              <w:rPr>
                <w:b/>
                <w:bCs/>
                <w:color w:val="00A36C"/>
                <w:sz w:val="18"/>
                <w:szCs w:val="18"/>
              </w:rPr>
              <w:t>₹40 Crore in annual revenue</w:t>
            </w:r>
            <w:r>
              <w:rPr>
                <w:color w:val="1A1A2E"/>
                <w:sz w:val="18"/>
                <w:szCs w:val="18"/>
              </w:rPr>
              <w:t xml:space="preserve"> with a blended payback period of approximately </w:t>
            </w:r>
            <w:r>
              <w:rPr>
                <w:b/>
                <w:bCs/>
                <w:color w:val="001F5B"/>
                <w:sz w:val="18"/>
                <w:szCs w:val="18"/>
              </w:rPr>
              <w:t>11 months.</w:t>
            </w:r>
          </w:p>
        </w:tc>
      </w:tr>
    </w:tbl>
    <w:p w14:paraId="6F56D30D" w14:textId="77777777" w:rsidR="00EA385F" w:rsidRDefault="00EA385F">
      <w:pPr>
        <w:spacing w:before="30" w:after="30"/>
      </w:pPr>
    </w:p>
    <w:p w14:paraId="70EB8A43" w14:textId="77777777" w:rsidR="00EA385F" w:rsidRDefault="00EA385F">
      <w:pPr>
        <w:spacing w:before="30" w:after="30"/>
      </w:pPr>
    </w:p>
    <w:p w14:paraId="134A8A5E" w14:textId="77777777" w:rsidR="00842E97" w:rsidRDefault="00842E97"/>
    <w:sectPr w:rsidR="00842E9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43CB7"/>
    <w:multiLevelType w:val="hybridMultilevel"/>
    <w:tmpl w:val="08E0DF60"/>
    <w:lvl w:ilvl="0" w:tplc="F7F2B8B4">
      <w:start w:val="1"/>
      <w:numFmt w:val="bullet"/>
      <w:lvlText w:val="●"/>
      <w:lvlJc w:val="left"/>
      <w:pPr>
        <w:ind w:left="720" w:hanging="360"/>
      </w:pPr>
      <w:rPr>
        <w:rFonts w:ascii="Arial" w:eastAsia="Arial" w:hAnsi="Arial" w:cs="Arial"/>
        <w:sz w:val="16"/>
        <w:szCs w:val="16"/>
      </w:rPr>
    </w:lvl>
    <w:lvl w:ilvl="1" w:tplc="5C886900">
      <w:numFmt w:val="decimal"/>
      <w:lvlText w:val=""/>
      <w:lvlJc w:val="left"/>
    </w:lvl>
    <w:lvl w:ilvl="2" w:tplc="C4404B8E">
      <w:numFmt w:val="decimal"/>
      <w:lvlText w:val=""/>
      <w:lvlJc w:val="left"/>
    </w:lvl>
    <w:lvl w:ilvl="3" w:tplc="0B24AB04">
      <w:numFmt w:val="decimal"/>
      <w:lvlText w:val=""/>
      <w:lvlJc w:val="left"/>
    </w:lvl>
    <w:lvl w:ilvl="4" w:tplc="2B188922">
      <w:numFmt w:val="decimal"/>
      <w:lvlText w:val=""/>
      <w:lvlJc w:val="left"/>
    </w:lvl>
    <w:lvl w:ilvl="5" w:tplc="60FC32F4">
      <w:numFmt w:val="decimal"/>
      <w:lvlText w:val=""/>
      <w:lvlJc w:val="left"/>
    </w:lvl>
    <w:lvl w:ilvl="6" w:tplc="09C88C76">
      <w:numFmt w:val="decimal"/>
      <w:lvlText w:val=""/>
      <w:lvlJc w:val="left"/>
    </w:lvl>
    <w:lvl w:ilvl="7" w:tplc="33709E00">
      <w:numFmt w:val="decimal"/>
      <w:lvlText w:val=""/>
      <w:lvlJc w:val="left"/>
    </w:lvl>
    <w:lvl w:ilvl="8" w:tplc="D84EACFE">
      <w:numFmt w:val="decimal"/>
      <w:lvlText w:val=""/>
      <w:lvlJc w:val="left"/>
    </w:lvl>
  </w:abstractNum>
  <w:abstractNum w:abstractNumId="1" w15:restartNumberingAfterBreak="0">
    <w:nsid w:val="2B244EB9"/>
    <w:multiLevelType w:val="hybridMultilevel"/>
    <w:tmpl w:val="15C2F430"/>
    <w:lvl w:ilvl="0" w:tplc="8D2AEDC4">
      <w:start w:val="1"/>
      <w:numFmt w:val="bullet"/>
      <w:lvlText w:val="●"/>
      <w:lvlJc w:val="left"/>
      <w:pPr>
        <w:ind w:left="720" w:hanging="360"/>
      </w:pPr>
    </w:lvl>
    <w:lvl w:ilvl="1" w:tplc="33F83844">
      <w:start w:val="1"/>
      <w:numFmt w:val="bullet"/>
      <w:lvlText w:val="○"/>
      <w:lvlJc w:val="left"/>
      <w:pPr>
        <w:ind w:left="1440" w:hanging="360"/>
      </w:pPr>
    </w:lvl>
    <w:lvl w:ilvl="2" w:tplc="00D8B8EA">
      <w:start w:val="1"/>
      <w:numFmt w:val="bullet"/>
      <w:lvlText w:val="■"/>
      <w:lvlJc w:val="left"/>
      <w:pPr>
        <w:ind w:left="2160" w:hanging="360"/>
      </w:pPr>
    </w:lvl>
    <w:lvl w:ilvl="3" w:tplc="98743432">
      <w:start w:val="1"/>
      <w:numFmt w:val="bullet"/>
      <w:lvlText w:val="●"/>
      <w:lvlJc w:val="left"/>
      <w:pPr>
        <w:ind w:left="2880" w:hanging="360"/>
      </w:pPr>
    </w:lvl>
    <w:lvl w:ilvl="4" w:tplc="C832D14A">
      <w:start w:val="1"/>
      <w:numFmt w:val="bullet"/>
      <w:lvlText w:val="○"/>
      <w:lvlJc w:val="left"/>
      <w:pPr>
        <w:ind w:left="3600" w:hanging="360"/>
      </w:pPr>
    </w:lvl>
    <w:lvl w:ilvl="5" w:tplc="ACFA9978">
      <w:start w:val="1"/>
      <w:numFmt w:val="bullet"/>
      <w:lvlText w:val="■"/>
      <w:lvlJc w:val="left"/>
      <w:pPr>
        <w:ind w:left="4320" w:hanging="360"/>
      </w:pPr>
    </w:lvl>
    <w:lvl w:ilvl="6" w:tplc="328EC44C">
      <w:start w:val="1"/>
      <w:numFmt w:val="bullet"/>
      <w:lvlText w:val="●"/>
      <w:lvlJc w:val="left"/>
      <w:pPr>
        <w:ind w:left="5040" w:hanging="360"/>
      </w:pPr>
    </w:lvl>
    <w:lvl w:ilvl="7" w:tplc="1110D2B8">
      <w:start w:val="1"/>
      <w:numFmt w:val="bullet"/>
      <w:lvlText w:val="●"/>
      <w:lvlJc w:val="left"/>
      <w:pPr>
        <w:ind w:left="5760" w:hanging="360"/>
      </w:pPr>
    </w:lvl>
    <w:lvl w:ilvl="8" w:tplc="797CEAE0">
      <w:start w:val="1"/>
      <w:numFmt w:val="bullet"/>
      <w:lvlText w:val="●"/>
      <w:lvlJc w:val="left"/>
      <w:pPr>
        <w:ind w:left="6480" w:hanging="360"/>
      </w:pPr>
    </w:lvl>
  </w:abstractNum>
  <w:abstractNum w:abstractNumId="2" w15:restartNumberingAfterBreak="0">
    <w:nsid w:val="403D1512"/>
    <w:multiLevelType w:val="hybridMultilevel"/>
    <w:tmpl w:val="FF388E2C"/>
    <w:lvl w:ilvl="0" w:tplc="94D09392">
      <w:start w:val="1"/>
      <w:numFmt w:val="bullet"/>
      <w:lvlText w:val="➜"/>
      <w:lvlJc w:val="left"/>
      <w:pPr>
        <w:ind w:left="720" w:hanging="360"/>
      </w:pPr>
      <w:rPr>
        <w:rFonts w:ascii="Arial" w:eastAsia="Arial" w:hAnsi="Arial" w:cs="Arial"/>
        <w:sz w:val="16"/>
        <w:szCs w:val="16"/>
      </w:rPr>
    </w:lvl>
    <w:lvl w:ilvl="1" w:tplc="ACC0E244">
      <w:numFmt w:val="decimal"/>
      <w:lvlText w:val=""/>
      <w:lvlJc w:val="left"/>
    </w:lvl>
    <w:lvl w:ilvl="2" w:tplc="DB644160">
      <w:numFmt w:val="decimal"/>
      <w:lvlText w:val=""/>
      <w:lvlJc w:val="left"/>
    </w:lvl>
    <w:lvl w:ilvl="3" w:tplc="74D224CA">
      <w:numFmt w:val="decimal"/>
      <w:lvlText w:val=""/>
      <w:lvlJc w:val="left"/>
    </w:lvl>
    <w:lvl w:ilvl="4" w:tplc="D0E80C4C">
      <w:numFmt w:val="decimal"/>
      <w:lvlText w:val=""/>
      <w:lvlJc w:val="left"/>
    </w:lvl>
    <w:lvl w:ilvl="5" w:tplc="3F04ED0E">
      <w:numFmt w:val="decimal"/>
      <w:lvlText w:val=""/>
      <w:lvlJc w:val="left"/>
    </w:lvl>
    <w:lvl w:ilvl="6" w:tplc="F0F21610">
      <w:numFmt w:val="decimal"/>
      <w:lvlText w:val=""/>
      <w:lvlJc w:val="left"/>
    </w:lvl>
    <w:lvl w:ilvl="7" w:tplc="DDC443B0">
      <w:numFmt w:val="decimal"/>
      <w:lvlText w:val=""/>
      <w:lvlJc w:val="left"/>
    </w:lvl>
    <w:lvl w:ilvl="8" w:tplc="050ABCF2">
      <w:numFmt w:val="decimal"/>
      <w:lvlText w:val=""/>
      <w:lvlJc w:val="left"/>
    </w:lvl>
  </w:abstractNum>
  <w:num w:numId="1" w16cid:durableId="1373771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5F"/>
    <w:rsid w:val="000B75DC"/>
    <w:rsid w:val="001B79F7"/>
    <w:rsid w:val="00372CCC"/>
    <w:rsid w:val="008346C7"/>
    <w:rsid w:val="00842E97"/>
    <w:rsid w:val="00DA3E5B"/>
    <w:rsid w:val="00DB6A11"/>
    <w:rsid w:val="00EA3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08BB"/>
  <w15:docId w15:val="{9CED7A57-63DF-4F6E-BC3C-6E847E620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1F5B"/>
      <w:sz w:val="40"/>
      <w:szCs w:val="40"/>
    </w:rPr>
  </w:style>
  <w:style w:type="paragraph" w:styleId="Heading2">
    <w:name w:val="heading 2"/>
    <w:uiPriority w:val="9"/>
    <w:semiHidden/>
    <w:unhideWhenUsed/>
    <w:qFormat/>
    <w:pPr>
      <w:spacing w:before="240" w:after="120"/>
      <w:outlineLvl w:val="1"/>
    </w:pPr>
    <w:rPr>
      <w:b/>
      <w:bCs/>
      <w:color w:val="00308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1602</Words>
  <Characters>9135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Suryakanta Jena</cp:lastModifiedBy>
  <cp:revision>3</cp:revision>
  <dcterms:created xsi:type="dcterms:W3CDTF">2026-05-23T15:16:00Z</dcterms:created>
  <dcterms:modified xsi:type="dcterms:W3CDTF">2026-05-23T18:30:00Z</dcterms:modified>
</cp:coreProperties>
</file>