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4B122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Terrain, a Tablet PC, is a full-fledged machine that is ideal for those looking for industrial computers or rugged tablets. It caters to the needs of mobility with user-friendly features. The terminal is integrated with a touch screen and a QWERTY keypad. It is designed to reliably operate in harsh usage environments and conditions such as strong vibrations, extreme temperatures, and dusty conditions. It works with real-time processes and allows for easy networking. The rugged tablet greatly simplifies the challenge of communicating and managing data across different areas of your company.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Compact, Rugged &amp; IP 65 compliant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Intel Celeron Dual Core Processor @1.58 GHz speed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Windows Operating System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7” 1024x600</w:t>
      </w:r>
      <w:r w:rsidR="0062598F">
        <w:t xml:space="preserve"> TFT Display with Touch Panel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Integrated GSM/GPRS/2G/3</w:t>
      </w:r>
      <w:r w:rsidR="0062598F">
        <w:t>G/WLAN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Custom features –</w:t>
      </w:r>
      <w:r w:rsidR="00706A2D">
        <w:t xml:space="preserve"> </w:t>
      </w:r>
      <w:r w:rsidR="004B1229">
        <w:t xml:space="preserve">FPS, </w:t>
      </w:r>
      <w:r>
        <w:t xml:space="preserve">Camera, </w:t>
      </w:r>
      <w:r w:rsidR="004B1229">
        <w:t xml:space="preserve">card reader, </w:t>
      </w:r>
      <w:r>
        <w:t>GPS, RFID, 1D/2D Barcode</w:t>
      </w:r>
      <w:r w:rsidR="004B1229">
        <w:t xml:space="preserve"> scanner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4B1229" w:rsidP="0062598F">
      <w:pPr>
        <w:pStyle w:val="ListParagraph"/>
        <w:numPr>
          <w:ilvl w:val="0"/>
          <w:numId w:val="2"/>
        </w:numPr>
      </w:pPr>
      <w:r>
        <w:t>Energy Meter Reading</w:t>
      </w:r>
    </w:p>
    <w:p w:rsidR="0062598F" w:rsidRDefault="004B1229" w:rsidP="0062598F">
      <w:pPr>
        <w:pStyle w:val="ListParagraph"/>
        <w:numPr>
          <w:ilvl w:val="0"/>
          <w:numId w:val="2"/>
        </w:numPr>
      </w:pPr>
      <w:r>
        <w:t>Field Data Collection</w:t>
      </w:r>
    </w:p>
    <w:p w:rsidR="004B1229" w:rsidRDefault="004B1229" w:rsidP="0062598F">
      <w:pPr>
        <w:pStyle w:val="ListParagraph"/>
        <w:numPr>
          <w:ilvl w:val="0"/>
          <w:numId w:val="2"/>
        </w:numPr>
      </w:pPr>
      <w:r>
        <w:t>Industrial Automation</w:t>
      </w:r>
    </w:p>
    <w:p w:rsidR="0062598F" w:rsidRDefault="004B1229" w:rsidP="0062598F">
      <w:pPr>
        <w:pStyle w:val="ListParagraph"/>
        <w:numPr>
          <w:ilvl w:val="0"/>
          <w:numId w:val="2"/>
        </w:numPr>
      </w:pPr>
      <w:r>
        <w:t>Field equivalent of a laptop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4B1229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151630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4B1229" w:rsidP="004B1229">
            <w:r>
              <w:t>Intel Celeron  Dual Core Processor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4B1229" w:rsidP="00C11422">
            <w:r>
              <w:t>1.58 GHz</w:t>
            </w:r>
          </w:p>
        </w:tc>
      </w:tr>
      <w:tr w:rsidR="006C45CC" w:rsidTr="004B1229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4B1229" w:rsidP="00D637EC">
            <w:r>
              <w:t>Windows</w:t>
            </w:r>
          </w:p>
        </w:tc>
      </w:tr>
      <w:tr w:rsidR="004B1229" w:rsidTr="004B1229">
        <w:tc>
          <w:tcPr>
            <w:tcW w:w="1146" w:type="dxa"/>
            <w:vMerge w:val="restart"/>
          </w:tcPr>
          <w:p w:rsidR="004B1229" w:rsidRDefault="004B1229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0048B11F" wp14:editId="7FBFA356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4B1229" w:rsidRDefault="004B1229" w:rsidP="00C11422">
            <w:r>
              <w:t>Memory</w:t>
            </w:r>
          </w:p>
        </w:tc>
        <w:tc>
          <w:tcPr>
            <w:tcW w:w="1838" w:type="dxa"/>
          </w:tcPr>
          <w:p w:rsidR="004B1229" w:rsidRDefault="004B1229" w:rsidP="00C11422">
            <w:r>
              <w:t>RAM</w:t>
            </w:r>
          </w:p>
        </w:tc>
        <w:tc>
          <w:tcPr>
            <w:tcW w:w="3796" w:type="dxa"/>
          </w:tcPr>
          <w:p w:rsidR="004B1229" w:rsidRDefault="004B1229" w:rsidP="004B1229">
            <w:r>
              <w:t>2 GB DDR3L</w:t>
            </w:r>
          </w:p>
        </w:tc>
      </w:tr>
      <w:tr w:rsidR="004B1229" w:rsidTr="004B1229">
        <w:tc>
          <w:tcPr>
            <w:tcW w:w="1146" w:type="dxa"/>
            <w:vMerge/>
          </w:tcPr>
          <w:p w:rsidR="004B1229" w:rsidRDefault="004B1229" w:rsidP="00C11422"/>
        </w:tc>
        <w:tc>
          <w:tcPr>
            <w:tcW w:w="2016" w:type="dxa"/>
            <w:vMerge/>
          </w:tcPr>
          <w:p w:rsidR="004B1229" w:rsidRDefault="004B1229" w:rsidP="00C11422"/>
        </w:tc>
        <w:tc>
          <w:tcPr>
            <w:tcW w:w="1838" w:type="dxa"/>
          </w:tcPr>
          <w:p w:rsidR="004B1229" w:rsidRDefault="004B1229" w:rsidP="00C11422">
            <w:r>
              <w:t>Flash</w:t>
            </w:r>
          </w:p>
        </w:tc>
        <w:tc>
          <w:tcPr>
            <w:tcW w:w="3796" w:type="dxa"/>
          </w:tcPr>
          <w:p w:rsidR="004B1229" w:rsidRDefault="004B1229" w:rsidP="00C11422">
            <w:r>
              <w:t>32 GB SSD</w:t>
            </w:r>
          </w:p>
        </w:tc>
      </w:tr>
      <w:tr w:rsidR="004B1229" w:rsidTr="004B1229">
        <w:tc>
          <w:tcPr>
            <w:tcW w:w="1146" w:type="dxa"/>
            <w:vMerge/>
          </w:tcPr>
          <w:p w:rsidR="004B1229" w:rsidRDefault="004B1229" w:rsidP="00C11422"/>
        </w:tc>
        <w:tc>
          <w:tcPr>
            <w:tcW w:w="2016" w:type="dxa"/>
            <w:vMerge/>
          </w:tcPr>
          <w:p w:rsidR="004B1229" w:rsidRDefault="004B1229" w:rsidP="00C11422"/>
        </w:tc>
        <w:tc>
          <w:tcPr>
            <w:tcW w:w="1838" w:type="dxa"/>
          </w:tcPr>
          <w:p w:rsidR="004B1229" w:rsidRDefault="004B1229" w:rsidP="00C11422">
            <w:r>
              <w:t>Expandable</w:t>
            </w:r>
          </w:p>
        </w:tc>
        <w:tc>
          <w:tcPr>
            <w:tcW w:w="3796" w:type="dxa"/>
          </w:tcPr>
          <w:p w:rsidR="004B1229" w:rsidRDefault="004B1229" w:rsidP="00C11422">
            <w:r>
              <w:t xml:space="preserve">SD card </w:t>
            </w:r>
            <w:proofErr w:type="spellStart"/>
            <w:r>
              <w:t>upto</w:t>
            </w:r>
            <w:proofErr w:type="spellEnd"/>
            <w:r>
              <w:t xml:space="preserve"> 128 GB</w:t>
            </w:r>
          </w:p>
        </w:tc>
      </w:tr>
      <w:tr w:rsidR="004B1229" w:rsidTr="004B1229">
        <w:tc>
          <w:tcPr>
            <w:tcW w:w="1146" w:type="dxa"/>
            <w:vMerge w:val="restart"/>
          </w:tcPr>
          <w:p w:rsidR="004B1229" w:rsidRDefault="004B1229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28D1E007" wp14:editId="168C3F91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4B1229" w:rsidRDefault="004B1229" w:rsidP="00C11422">
            <w:r>
              <w:t>Communication Ports</w:t>
            </w:r>
          </w:p>
        </w:tc>
        <w:tc>
          <w:tcPr>
            <w:tcW w:w="1838" w:type="dxa"/>
          </w:tcPr>
          <w:p w:rsidR="004B1229" w:rsidRDefault="004B1229" w:rsidP="00C11422">
            <w:r>
              <w:t>USB</w:t>
            </w:r>
          </w:p>
        </w:tc>
        <w:tc>
          <w:tcPr>
            <w:tcW w:w="3796" w:type="dxa"/>
          </w:tcPr>
          <w:p w:rsidR="004B1229" w:rsidRDefault="004B1229" w:rsidP="00C11422">
            <w:r>
              <w:t>USB 2.0 Host</w:t>
            </w:r>
          </w:p>
        </w:tc>
      </w:tr>
      <w:tr w:rsidR="004B1229" w:rsidTr="004B1229">
        <w:tc>
          <w:tcPr>
            <w:tcW w:w="1146" w:type="dxa"/>
            <w:vMerge/>
          </w:tcPr>
          <w:p w:rsidR="004B1229" w:rsidRDefault="004B1229" w:rsidP="00C11422"/>
        </w:tc>
        <w:tc>
          <w:tcPr>
            <w:tcW w:w="2016" w:type="dxa"/>
            <w:vMerge/>
          </w:tcPr>
          <w:p w:rsidR="004B1229" w:rsidRDefault="004B1229" w:rsidP="00C11422"/>
        </w:tc>
        <w:tc>
          <w:tcPr>
            <w:tcW w:w="1838" w:type="dxa"/>
          </w:tcPr>
          <w:p w:rsidR="004B1229" w:rsidRDefault="004B1229" w:rsidP="00C11422">
            <w:r>
              <w:t>Audio</w:t>
            </w:r>
          </w:p>
        </w:tc>
        <w:tc>
          <w:tcPr>
            <w:tcW w:w="3796" w:type="dxa"/>
          </w:tcPr>
          <w:p w:rsidR="004B1229" w:rsidRDefault="004B1229" w:rsidP="00C11422">
            <w:r>
              <w:t>HD audio head phone jack, internal mic, stereo speaker</w:t>
            </w:r>
          </w:p>
        </w:tc>
      </w:tr>
      <w:tr w:rsidR="004B1229" w:rsidTr="004B1229">
        <w:tc>
          <w:tcPr>
            <w:tcW w:w="1146" w:type="dxa"/>
            <w:vMerge/>
          </w:tcPr>
          <w:p w:rsidR="004B1229" w:rsidRDefault="004B1229" w:rsidP="00C11422"/>
        </w:tc>
        <w:tc>
          <w:tcPr>
            <w:tcW w:w="2016" w:type="dxa"/>
            <w:vMerge/>
          </w:tcPr>
          <w:p w:rsidR="004B1229" w:rsidRDefault="004B1229" w:rsidP="00C11422"/>
        </w:tc>
        <w:tc>
          <w:tcPr>
            <w:tcW w:w="1838" w:type="dxa"/>
          </w:tcPr>
          <w:p w:rsidR="004B1229" w:rsidRDefault="004B1229" w:rsidP="00C11422"/>
        </w:tc>
        <w:tc>
          <w:tcPr>
            <w:tcW w:w="3796" w:type="dxa"/>
          </w:tcPr>
          <w:p w:rsidR="004B1229" w:rsidRDefault="004B1229" w:rsidP="00C11422">
            <w:r>
              <w:t>10/100</w:t>
            </w:r>
            <w:r>
              <w:t xml:space="preserve">/1000 Ethernet, </w:t>
            </w:r>
            <w:r>
              <w:t>RS232</w:t>
            </w:r>
          </w:p>
        </w:tc>
      </w:tr>
      <w:tr w:rsidR="006C45CC" w:rsidTr="004B1229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IEEE 802.11 </w:t>
            </w:r>
            <w:r w:rsidR="004B1229">
              <w:t>a/</w:t>
            </w:r>
            <w:r>
              <w:t>b/g/n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4B1229" w:rsidP="00C11422">
            <w:r>
              <w:t>GSM/GPRS/2G/3</w:t>
            </w:r>
            <w:r w:rsidR="009915CA">
              <w:t>G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4B1229" w:rsidP="004B1229">
            <w:r>
              <w:t>V4.0 + EDR</w:t>
            </w:r>
          </w:p>
        </w:tc>
      </w:tr>
      <w:tr w:rsidR="006C45CC" w:rsidTr="004B1229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>Rechargeable Li-Ion 5200mAh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4B1229" w:rsidP="00C11422">
            <w:r>
              <w:t>12V/3A</w:t>
            </w:r>
          </w:p>
        </w:tc>
      </w:tr>
      <w:tr w:rsidR="006C45CC" w:rsidTr="004B1229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4B1229" w:rsidP="004B1229">
            <w:r>
              <w:t>7</w:t>
            </w:r>
            <w:r w:rsidR="009915CA">
              <w:t xml:space="preserve">” </w:t>
            </w:r>
            <w:r>
              <w:t xml:space="preserve">1024x600 </w:t>
            </w:r>
            <w:r w:rsidR="009915CA">
              <w:t>TFT w/Touch Panel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4B1229" w:rsidP="004B1229">
            <w:r>
              <w:t>45 keys QWERTY keypad</w:t>
            </w:r>
          </w:p>
        </w:tc>
      </w:tr>
      <w:tr w:rsidR="008C4B3E" w:rsidTr="004B1229">
        <w:tc>
          <w:tcPr>
            <w:tcW w:w="1146" w:type="dxa"/>
            <w:vMerge w:val="restart"/>
          </w:tcPr>
          <w:p w:rsidR="008C4B3E" w:rsidRDefault="008C4B3E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43F61DCA" wp14:editId="53E1B422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C4B3E" w:rsidRDefault="008C4B3E" w:rsidP="00C11422">
            <w:r>
              <w:t>Optional Peripherals</w:t>
            </w:r>
          </w:p>
        </w:tc>
        <w:tc>
          <w:tcPr>
            <w:tcW w:w="1838" w:type="dxa"/>
          </w:tcPr>
          <w:p w:rsidR="008C4B3E" w:rsidRDefault="008C4B3E" w:rsidP="00C11422">
            <w:r>
              <w:t>Camera</w:t>
            </w:r>
          </w:p>
        </w:tc>
        <w:tc>
          <w:tcPr>
            <w:tcW w:w="3796" w:type="dxa"/>
          </w:tcPr>
          <w:p w:rsidR="008C4B3E" w:rsidRDefault="008C4B3E" w:rsidP="00C11422">
            <w:r>
              <w:t>3MP/5MP Auto Focus</w:t>
            </w:r>
          </w:p>
        </w:tc>
      </w:tr>
      <w:tr w:rsidR="008C4B3E" w:rsidTr="004B1229">
        <w:tc>
          <w:tcPr>
            <w:tcW w:w="1146" w:type="dxa"/>
            <w:vMerge/>
          </w:tcPr>
          <w:p w:rsidR="008C4B3E" w:rsidRDefault="008C4B3E" w:rsidP="00C11422"/>
        </w:tc>
        <w:tc>
          <w:tcPr>
            <w:tcW w:w="2016" w:type="dxa"/>
            <w:vMerge/>
          </w:tcPr>
          <w:p w:rsidR="008C4B3E" w:rsidRDefault="008C4B3E" w:rsidP="00C11422"/>
        </w:tc>
        <w:tc>
          <w:tcPr>
            <w:tcW w:w="1838" w:type="dxa"/>
          </w:tcPr>
          <w:p w:rsidR="008C4B3E" w:rsidRDefault="008C4B3E" w:rsidP="00C11422">
            <w:r>
              <w:t>Location</w:t>
            </w:r>
          </w:p>
        </w:tc>
        <w:tc>
          <w:tcPr>
            <w:tcW w:w="3796" w:type="dxa"/>
          </w:tcPr>
          <w:p w:rsidR="008C4B3E" w:rsidRDefault="008C4B3E" w:rsidP="00C11422">
            <w:r>
              <w:t>GPS, GLONASS</w:t>
            </w:r>
          </w:p>
        </w:tc>
      </w:tr>
      <w:tr w:rsidR="008C4B3E" w:rsidTr="004B1229">
        <w:tc>
          <w:tcPr>
            <w:tcW w:w="1146" w:type="dxa"/>
            <w:vMerge/>
          </w:tcPr>
          <w:p w:rsidR="008C4B3E" w:rsidRDefault="008C4B3E" w:rsidP="00C11422"/>
        </w:tc>
        <w:tc>
          <w:tcPr>
            <w:tcW w:w="2016" w:type="dxa"/>
            <w:vMerge/>
          </w:tcPr>
          <w:p w:rsidR="008C4B3E" w:rsidRDefault="008C4B3E" w:rsidP="00C11422"/>
        </w:tc>
        <w:tc>
          <w:tcPr>
            <w:tcW w:w="1838" w:type="dxa"/>
          </w:tcPr>
          <w:p w:rsidR="008C4B3E" w:rsidRDefault="008C4B3E" w:rsidP="00C11422">
            <w:r>
              <w:t>Identification</w:t>
            </w:r>
          </w:p>
        </w:tc>
        <w:tc>
          <w:tcPr>
            <w:tcW w:w="3796" w:type="dxa"/>
          </w:tcPr>
          <w:p w:rsidR="008C4B3E" w:rsidRDefault="008C4B3E" w:rsidP="00C11422">
            <w:r>
              <w:t>STQC certified FPS</w:t>
            </w:r>
          </w:p>
        </w:tc>
      </w:tr>
      <w:tr w:rsidR="008C4B3E" w:rsidTr="004B1229">
        <w:tc>
          <w:tcPr>
            <w:tcW w:w="1146" w:type="dxa"/>
            <w:vMerge/>
          </w:tcPr>
          <w:p w:rsidR="008C4B3E" w:rsidRDefault="008C4B3E" w:rsidP="00C11422"/>
        </w:tc>
        <w:tc>
          <w:tcPr>
            <w:tcW w:w="2016" w:type="dxa"/>
            <w:vMerge/>
          </w:tcPr>
          <w:p w:rsidR="008C4B3E" w:rsidRDefault="008C4B3E" w:rsidP="00C11422"/>
        </w:tc>
        <w:tc>
          <w:tcPr>
            <w:tcW w:w="1838" w:type="dxa"/>
          </w:tcPr>
          <w:p w:rsidR="008C4B3E" w:rsidRDefault="008C4B3E" w:rsidP="00C11422">
            <w:r>
              <w:t>Other</w:t>
            </w:r>
          </w:p>
        </w:tc>
        <w:tc>
          <w:tcPr>
            <w:tcW w:w="3796" w:type="dxa"/>
          </w:tcPr>
          <w:p w:rsidR="008C4B3E" w:rsidRDefault="008C4B3E" w:rsidP="00C11422">
            <w:r>
              <w:t>RFID, 1D/2D Barcode scanner, card reader</w:t>
            </w:r>
          </w:p>
        </w:tc>
      </w:tr>
      <w:tr w:rsidR="006C45CC" w:rsidTr="004B1229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8C4B3E" w:rsidP="008C4B3E">
            <w:r>
              <w:t>216</w:t>
            </w:r>
            <w:bookmarkStart w:id="0" w:name="_GoBack"/>
            <w:bookmarkEnd w:id="0"/>
            <w:r w:rsidR="009915CA">
              <w:t xml:space="preserve"> x </w:t>
            </w:r>
            <w:r>
              <w:t>196</w:t>
            </w:r>
            <w:r w:rsidR="009915CA">
              <w:t xml:space="preserve"> x </w:t>
            </w:r>
            <w:r>
              <w:t>33</w:t>
            </w:r>
          </w:p>
        </w:tc>
      </w:tr>
      <w:tr w:rsidR="006C45CC" w:rsidTr="004B1229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4B1229"/>
    <w:rsid w:val="0062598F"/>
    <w:rsid w:val="006C45CC"/>
    <w:rsid w:val="00706A2D"/>
    <w:rsid w:val="008C4B3E"/>
    <w:rsid w:val="008E7FEE"/>
    <w:rsid w:val="009915CA"/>
    <w:rsid w:val="00A577CF"/>
    <w:rsid w:val="00C11422"/>
    <w:rsid w:val="00C4083D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6</cp:revision>
  <dcterms:created xsi:type="dcterms:W3CDTF">2018-10-26T09:19:00Z</dcterms:created>
  <dcterms:modified xsi:type="dcterms:W3CDTF">2018-10-27T07:51:00Z</dcterms:modified>
</cp:coreProperties>
</file>