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62598F" w:rsidRDefault="0062598F" w:rsidP="0062598F">
      <w:pPr>
        <w:jc w:val="center"/>
        <w:rPr>
          <w:b/>
          <w:sz w:val="28"/>
          <w:szCs w:val="28"/>
        </w:rPr>
      </w:pPr>
      <w:r w:rsidRPr="0062598F">
        <w:rPr>
          <w:b/>
          <w:sz w:val="28"/>
          <w:szCs w:val="28"/>
        </w:rPr>
        <w:t>Overview</w:t>
      </w:r>
    </w:p>
    <w:p w:rsidR="003467AC" w:rsidRPr="003467AC" w:rsidRDefault="009F2A7B" w:rsidP="009F2A7B">
      <w:pPr>
        <w:rPr>
          <w:rFonts w:cs="Arial"/>
          <w:color w:val="333333"/>
          <w:shd w:val="clear" w:color="auto" w:fill="FFFFFF"/>
        </w:rPr>
      </w:pPr>
      <w:r>
        <w:rPr>
          <w:rFonts w:cs="Arial"/>
          <w:color w:val="333333"/>
          <w:shd w:val="clear" w:color="auto" w:fill="FFFFFF"/>
        </w:rPr>
        <w:t>An intelligent charge controller that is a reliable and cost-effective solution for charging batteries from solar power instead of using UPS/Inverter. It is an all-in-one solution with built-in Maximum Power Point Tracking (MPPT) for getting maximum power from solar panels. It automatically charges the batteries without the risk of overcharge and deep discharge. Very low power consumption for electronic circuit and robust thermal design to avoid requirement of cooling fans.</w:t>
      </w:r>
    </w:p>
    <w:p w:rsidR="0062598F" w:rsidRPr="0062598F" w:rsidRDefault="0062598F" w:rsidP="0062598F">
      <w:pPr>
        <w:jc w:val="center"/>
        <w:rPr>
          <w:rFonts w:cs="Arial"/>
          <w:b/>
          <w:sz w:val="28"/>
          <w:szCs w:val="28"/>
          <w:shd w:val="clear" w:color="auto" w:fill="FFFFFF"/>
        </w:rPr>
      </w:pPr>
      <w:r w:rsidRPr="0062598F">
        <w:rPr>
          <w:rFonts w:cs="Arial"/>
          <w:b/>
          <w:sz w:val="28"/>
          <w:szCs w:val="28"/>
          <w:shd w:val="clear" w:color="auto" w:fill="FFFFFF"/>
        </w:rPr>
        <w:t>Features</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Energy efficient for urban/rural/remote solar charging system</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MPPT tracking for increasing the PV array output</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12/24V, automatic recognition</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High performance, efficient &amp; reliable product</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Compact, modular &amp; streamlined design makes installation easier</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Suitable for charging 12/24V batteries up to 40A capacities</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Inbuilt load regulator for protecting battery against deep discharge protection</w:t>
      </w:r>
    </w:p>
    <w:p w:rsidR="009F2A7B" w:rsidRPr="009F2A7B" w:rsidRDefault="009F2A7B" w:rsidP="009F2A7B">
      <w:pPr>
        <w:numPr>
          <w:ilvl w:val="0"/>
          <w:numId w:val="5"/>
        </w:numPr>
        <w:shd w:val="clear" w:color="auto" w:fill="FFFFFF"/>
        <w:spacing w:before="100" w:beforeAutospacing="1" w:after="100" w:afterAutospacing="1" w:line="240" w:lineRule="auto"/>
        <w:rPr>
          <w:b/>
          <w:sz w:val="28"/>
          <w:szCs w:val="28"/>
        </w:rPr>
      </w:pPr>
      <w:r>
        <w:rPr>
          <w:rFonts w:eastAsia="Times New Roman" w:cs="Arial"/>
          <w:color w:val="333333"/>
          <w:sz w:val="24"/>
          <w:szCs w:val="24"/>
          <w:lang w:eastAsia="en-SG"/>
        </w:rPr>
        <w:t>LED display for system status</w:t>
      </w:r>
    </w:p>
    <w:p w:rsidR="0062598F" w:rsidRPr="0062598F" w:rsidRDefault="003467AC" w:rsidP="009F2A7B">
      <w:pPr>
        <w:shd w:val="clear" w:color="auto" w:fill="FFFFFF"/>
        <w:spacing w:before="100" w:beforeAutospacing="1" w:after="100" w:afterAutospacing="1" w:line="240" w:lineRule="auto"/>
        <w:ind w:left="720"/>
        <w:jc w:val="center"/>
        <w:rPr>
          <w:b/>
          <w:sz w:val="28"/>
          <w:szCs w:val="28"/>
        </w:rPr>
      </w:pPr>
      <w:r>
        <w:rPr>
          <w:b/>
          <w:sz w:val="28"/>
          <w:szCs w:val="28"/>
        </w:rPr>
        <w:t>Protections</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Output over Load &amp; Short circuit</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High voltage battery disconnect</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Low voltage battery disconnect</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Protection against accidental reverse polarity of the PV</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Protection against accidental reverse polarity of the battery</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PV low voltage cut-off</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PV transient voltage surge</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Over temperature</w:t>
      </w:r>
    </w:p>
    <w:p w:rsidR="009F2A7B" w:rsidRDefault="009F2A7B" w:rsidP="009F2A7B">
      <w:pPr>
        <w:numPr>
          <w:ilvl w:val="0"/>
          <w:numId w:val="6"/>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Transient and lightning protection</w:t>
      </w:r>
    </w:p>
    <w:p w:rsidR="00EF0F2B" w:rsidRPr="00EF0F2B" w:rsidRDefault="00EF0F2B" w:rsidP="00EF0F2B">
      <w:pPr>
        <w:shd w:val="clear" w:color="auto" w:fill="FFFFFF"/>
        <w:spacing w:before="100" w:beforeAutospacing="1" w:after="100" w:afterAutospacing="1" w:line="240" w:lineRule="auto"/>
        <w:ind w:left="720"/>
        <w:jc w:val="center"/>
        <w:rPr>
          <w:rFonts w:eastAsia="Times New Roman" w:cs="Arial"/>
          <w:b/>
          <w:color w:val="333333"/>
          <w:sz w:val="28"/>
          <w:szCs w:val="28"/>
          <w:lang w:eastAsia="en-SG"/>
        </w:rPr>
      </w:pPr>
      <w:r w:rsidRPr="00EF0F2B">
        <w:rPr>
          <w:rFonts w:eastAsia="Times New Roman" w:cs="Arial"/>
          <w:b/>
          <w:color w:val="333333"/>
          <w:sz w:val="28"/>
          <w:szCs w:val="28"/>
          <w:lang w:eastAsia="en-SG"/>
        </w:rPr>
        <w:t>Available Models</w:t>
      </w:r>
    </w:p>
    <w:p w:rsidR="00EF0F2B" w:rsidRDefault="000328F2" w:rsidP="00EF0F2B">
      <w:pPr>
        <w:pStyle w:val="ListParagraph"/>
        <w:numPr>
          <w:ilvl w:val="0"/>
          <w:numId w:val="8"/>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12V</w:t>
      </w:r>
    </w:p>
    <w:p w:rsidR="000328F2" w:rsidRDefault="000328F2" w:rsidP="00EF0F2B">
      <w:pPr>
        <w:pStyle w:val="ListParagraph"/>
        <w:numPr>
          <w:ilvl w:val="0"/>
          <w:numId w:val="8"/>
        </w:numPr>
        <w:shd w:val="clear" w:color="auto" w:fill="FFFFFF"/>
        <w:spacing w:before="100" w:beforeAutospacing="1" w:after="100" w:afterAutospacing="1" w:line="240" w:lineRule="auto"/>
        <w:jc w:val="both"/>
        <w:rPr>
          <w:rFonts w:eastAsia="Times New Roman" w:cs="Arial"/>
          <w:color w:val="333333"/>
          <w:sz w:val="24"/>
          <w:szCs w:val="24"/>
          <w:lang w:eastAsia="en-SG"/>
        </w:rPr>
      </w:pPr>
      <w:r>
        <w:rPr>
          <w:rFonts w:eastAsia="Times New Roman" w:cs="Arial"/>
          <w:color w:val="333333"/>
          <w:sz w:val="24"/>
          <w:szCs w:val="24"/>
          <w:lang w:eastAsia="en-SG"/>
        </w:rPr>
        <w:t>24V</w:t>
      </w:r>
    </w:p>
    <w:p w:rsidR="000328F2" w:rsidRDefault="000328F2" w:rsidP="000328F2">
      <w:pPr>
        <w:shd w:val="clear" w:color="auto" w:fill="FFFFFF"/>
        <w:spacing w:before="100" w:beforeAutospacing="1" w:after="100" w:afterAutospacing="1" w:line="240" w:lineRule="auto"/>
        <w:jc w:val="both"/>
        <w:rPr>
          <w:rFonts w:eastAsia="Times New Roman" w:cs="Arial"/>
          <w:color w:val="333333"/>
          <w:sz w:val="24"/>
          <w:szCs w:val="24"/>
          <w:lang w:eastAsia="en-SG"/>
        </w:rPr>
      </w:pPr>
    </w:p>
    <w:p w:rsidR="000328F2" w:rsidRDefault="000328F2" w:rsidP="000328F2">
      <w:pPr>
        <w:shd w:val="clear" w:color="auto" w:fill="FFFFFF"/>
        <w:spacing w:before="100" w:beforeAutospacing="1" w:after="100" w:afterAutospacing="1" w:line="240" w:lineRule="auto"/>
        <w:jc w:val="both"/>
        <w:rPr>
          <w:rFonts w:eastAsia="Times New Roman" w:cs="Arial"/>
          <w:color w:val="333333"/>
          <w:sz w:val="24"/>
          <w:szCs w:val="24"/>
          <w:lang w:eastAsia="en-SG"/>
        </w:rPr>
      </w:pPr>
    </w:p>
    <w:p w:rsidR="000328F2" w:rsidRDefault="000328F2" w:rsidP="000328F2">
      <w:pPr>
        <w:shd w:val="clear" w:color="auto" w:fill="FFFFFF"/>
        <w:spacing w:before="100" w:beforeAutospacing="1" w:after="100" w:afterAutospacing="1" w:line="240" w:lineRule="auto"/>
        <w:jc w:val="both"/>
        <w:rPr>
          <w:rFonts w:eastAsia="Times New Roman" w:cs="Arial"/>
          <w:color w:val="333333"/>
          <w:sz w:val="24"/>
          <w:szCs w:val="24"/>
          <w:lang w:eastAsia="en-SG"/>
        </w:rPr>
      </w:pPr>
    </w:p>
    <w:p w:rsidR="000328F2" w:rsidRDefault="000328F2" w:rsidP="000328F2">
      <w:pPr>
        <w:shd w:val="clear" w:color="auto" w:fill="FFFFFF"/>
        <w:spacing w:before="100" w:beforeAutospacing="1" w:after="100" w:afterAutospacing="1" w:line="240" w:lineRule="auto"/>
        <w:jc w:val="both"/>
        <w:rPr>
          <w:rFonts w:eastAsia="Times New Roman" w:cs="Arial"/>
          <w:color w:val="333333"/>
          <w:sz w:val="24"/>
          <w:szCs w:val="24"/>
          <w:lang w:eastAsia="en-SG"/>
        </w:rPr>
      </w:pPr>
    </w:p>
    <w:p w:rsidR="000328F2" w:rsidRDefault="000328F2" w:rsidP="000328F2">
      <w:pPr>
        <w:shd w:val="clear" w:color="auto" w:fill="FFFFFF"/>
        <w:spacing w:before="100" w:beforeAutospacing="1" w:after="100" w:afterAutospacing="1" w:line="240" w:lineRule="auto"/>
        <w:jc w:val="both"/>
        <w:rPr>
          <w:rFonts w:eastAsia="Times New Roman" w:cs="Arial"/>
          <w:color w:val="333333"/>
          <w:sz w:val="24"/>
          <w:szCs w:val="24"/>
          <w:lang w:eastAsia="en-SG"/>
        </w:rPr>
      </w:pPr>
    </w:p>
    <w:p w:rsidR="000328F2" w:rsidRPr="000328F2" w:rsidRDefault="000328F2" w:rsidP="000328F2">
      <w:pPr>
        <w:shd w:val="clear" w:color="auto" w:fill="FFFFFF"/>
        <w:spacing w:before="100" w:beforeAutospacing="1" w:after="100" w:afterAutospacing="1" w:line="240" w:lineRule="auto"/>
        <w:jc w:val="both"/>
        <w:rPr>
          <w:rFonts w:eastAsia="Times New Roman" w:cs="Arial"/>
          <w:color w:val="333333"/>
          <w:sz w:val="24"/>
          <w:szCs w:val="24"/>
          <w:lang w:eastAsia="en-SG"/>
        </w:rPr>
      </w:pPr>
    </w:p>
    <w:p w:rsidR="00C11422" w:rsidRPr="003467AC" w:rsidRDefault="00C11422" w:rsidP="00EF0F2B">
      <w:pPr>
        <w:jc w:val="center"/>
        <w:rPr>
          <w:b/>
          <w:sz w:val="28"/>
          <w:szCs w:val="28"/>
        </w:rPr>
      </w:pPr>
      <w:r w:rsidRPr="00ED4A94">
        <w:rPr>
          <w:b/>
          <w:sz w:val="28"/>
          <w:szCs w:val="28"/>
        </w:rPr>
        <w:lastRenderedPageBreak/>
        <w:t>Technical Specifications</w:t>
      </w:r>
      <w:r w:rsidR="000328F2">
        <w:rPr>
          <w:b/>
          <w:sz w:val="28"/>
          <w:szCs w:val="28"/>
        </w:rPr>
        <w:t xml:space="preserve"> of 12V MPPT based Solar Charge Controller</w:t>
      </w:r>
    </w:p>
    <w:p w:rsidR="00FD4E1E" w:rsidRDefault="00FD4E1E" w:rsidP="00C11422"/>
    <w:tbl>
      <w:tblPr>
        <w:tblStyle w:val="TableGrid"/>
        <w:tblW w:w="0" w:type="auto"/>
        <w:tblLook w:val="04A0" w:firstRow="1" w:lastRow="0" w:firstColumn="1" w:lastColumn="0" w:noHBand="0" w:noVBand="1"/>
      </w:tblPr>
      <w:tblGrid>
        <w:gridCol w:w="1146"/>
        <w:gridCol w:w="1996"/>
        <w:gridCol w:w="2213"/>
        <w:gridCol w:w="3661"/>
      </w:tblGrid>
      <w:tr w:rsidR="006C45CC" w:rsidTr="00FD4E1E">
        <w:tc>
          <w:tcPr>
            <w:tcW w:w="1146" w:type="dxa"/>
          </w:tcPr>
          <w:p w:rsidR="009915CA" w:rsidRDefault="009915CA" w:rsidP="00C11422">
            <w:r>
              <w:object w:dxaOrig="5940" w:dyaOrig="5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6" o:title=""/>
                </v:shape>
                <o:OLEObject Type="Embed" ProgID="PBrush" ShapeID="_x0000_i1025" DrawAspect="Content" ObjectID="_1602419696" r:id="rId7"/>
              </w:object>
            </w:r>
          </w:p>
        </w:tc>
        <w:tc>
          <w:tcPr>
            <w:tcW w:w="1996" w:type="dxa"/>
          </w:tcPr>
          <w:p w:rsidR="009915CA" w:rsidRDefault="009915CA" w:rsidP="00C11422">
            <w:r>
              <w:t>Processor</w:t>
            </w:r>
          </w:p>
        </w:tc>
        <w:tc>
          <w:tcPr>
            <w:tcW w:w="2213" w:type="dxa"/>
          </w:tcPr>
          <w:p w:rsidR="009915CA" w:rsidRDefault="009915CA" w:rsidP="00C11422">
            <w:r>
              <w:t>CPU</w:t>
            </w:r>
          </w:p>
        </w:tc>
        <w:tc>
          <w:tcPr>
            <w:tcW w:w="3661" w:type="dxa"/>
          </w:tcPr>
          <w:p w:rsidR="009915CA" w:rsidRDefault="000328F2" w:rsidP="00C11422">
            <w:r>
              <w:t>16</w:t>
            </w:r>
            <w:r w:rsidR="003467AC">
              <w:t xml:space="preserve"> bit micro</w:t>
            </w:r>
            <w:r w:rsidR="00822800">
              <w:t xml:space="preserve"> Controller</w:t>
            </w:r>
          </w:p>
        </w:tc>
      </w:tr>
      <w:tr w:rsidR="008E21B6" w:rsidTr="00FD4E1E">
        <w:tc>
          <w:tcPr>
            <w:tcW w:w="1146" w:type="dxa"/>
            <w:vMerge w:val="restart"/>
          </w:tcPr>
          <w:p w:rsidR="008E21B6" w:rsidRDefault="008E21B6" w:rsidP="00C11422">
            <w:r w:rsidRPr="006C45CC">
              <w:rPr>
                <w:noProof/>
                <w:lang w:eastAsia="en-SG"/>
              </w:rPr>
              <w:drawing>
                <wp:inline distT="0" distB="0" distL="0" distR="0" wp14:anchorId="741D62A2" wp14:editId="265DCBED">
                  <wp:extent cx="466725" cy="466725"/>
                  <wp:effectExtent l="0" t="0" r="9525" b="9525"/>
                  <wp:docPr id="2" name="Picture 2" descr="C:\Users\Aamani\Downloads\3-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mani\Downloads\3-Mem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1996" w:type="dxa"/>
            <w:vMerge w:val="restart"/>
          </w:tcPr>
          <w:p w:rsidR="008E21B6" w:rsidRDefault="008E21B6" w:rsidP="00C11422">
            <w:r>
              <w:t>Memory</w:t>
            </w:r>
          </w:p>
        </w:tc>
        <w:tc>
          <w:tcPr>
            <w:tcW w:w="2213" w:type="dxa"/>
          </w:tcPr>
          <w:p w:rsidR="008E21B6" w:rsidRDefault="008E21B6" w:rsidP="00C11422">
            <w:r>
              <w:t>RAM</w:t>
            </w:r>
          </w:p>
        </w:tc>
        <w:tc>
          <w:tcPr>
            <w:tcW w:w="3661" w:type="dxa"/>
          </w:tcPr>
          <w:p w:rsidR="008E21B6" w:rsidRDefault="000328F2" w:rsidP="00C11422">
            <w:r>
              <w:t>8</w:t>
            </w:r>
            <w:r w:rsidR="00822800">
              <w:t>KB</w:t>
            </w:r>
          </w:p>
        </w:tc>
      </w:tr>
      <w:tr w:rsidR="008E21B6" w:rsidTr="00FD4E1E">
        <w:tc>
          <w:tcPr>
            <w:tcW w:w="1146" w:type="dxa"/>
            <w:vMerge/>
          </w:tcPr>
          <w:p w:rsidR="008E21B6" w:rsidRDefault="008E21B6" w:rsidP="00C11422"/>
        </w:tc>
        <w:tc>
          <w:tcPr>
            <w:tcW w:w="1996" w:type="dxa"/>
            <w:vMerge/>
          </w:tcPr>
          <w:p w:rsidR="008E21B6" w:rsidRDefault="008E21B6" w:rsidP="00C11422"/>
        </w:tc>
        <w:tc>
          <w:tcPr>
            <w:tcW w:w="2213" w:type="dxa"/>
          </w:tcPr>
          <w:p w:rsidR="008E21B6" w:rsidRDefault="008E21B6" w:rsidP="00C11422">
            <w:r>
              <w:t>Flash</w:t>
            </w:r>
          </w:p>
        </w:tc>
        <w:tc>
          <w:tcPr>
            <w:tcW w:w="3661" w:type="dxa"/>
          </w:tcPr>
          <w:p w:rsidR="008E21B6" w:rsidRDefault="000328F2" w:rsidP="00C11422">
            <w:r>
              <w:t>1</w:t>
            </w:r>
            <w:r w:rsidR="003467AC">
              <w:t>K</w:t>
            </w:r>
            <w:r w:rsidR="00822800">
              <w:t>B</w:t>
            </w:r>
          </w:p>
        </w:tc>
      </w:tr>
      <w:tr w:rsidR="009A5172" w:rsidTr="00FD4E1E">
        <w:tc>
          <w:tcPr>
            <w:tcW w:w="1146" w:type="dxa"/>
            <w:vMerge w:val="restart"/>
          </w:tcPr>
          <w:p w:rsidR="009A5172" w:rsidRPr="006C45CC" w:rsidRDefault="009A5172" w:rsidP="00C11422">
            <w:pPr>
              <w:rPr>
                <w:noProof/>
                <w:lang w:eastAsia="en-SG"/>
              </w:rPr>
            </w:pPr>
            <w:r w:rsidRPr="00822800">
              <w:rPr>
                <w:noProof/>
                <w:lang w:eastAsia="en-SG"/>
              </w:rPr>
              <w:drawing>
                <wp:inline distT="0" distB="0" distL="0" distR="0" wp14:anchorId="01003170" wp14:editId="7F75348E">
                  <wp:extent cx="533400" cy="533400"/>
                  <wp:effectExtent l="0" t="0" r="0" b="0"/>
                  <wp:docPr id="10" name="Picture 10" descr="C:\Users\Aamani\Download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mani\Downloads\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996" w:type="dxa"/>
            <w:vMerge w:val="restart"/>
          </w:tcPr>
          <w:p w:rsidR="009A5172" w:rsidRDefault="000328F2" w:rsidP="00C11422">
            <w:r>
              <w:t>Solar PV Input</w:t>
            </w:r>
          </w:p>
        </w:tc>
        <w:tc>
          <w:tcPr>
            <w:tcW w:w="2213" w:type="dxa"/>
          </w:tcPr>
          <w:p w:rsidR="009A5172" w:rsidRDefault="000328F2" w:rsidP="00C11422">
            <w:proofErr w:type="spellStart"/>
            <w:r>
              <w:t>VoC</w:t>
            </w:r>
            <w:proofErr w:type="spellEnd"/>
            <w:r>
              <w:t xml:space="preserve"> Max.</w:t>
            </w:r>
          </w:p>
        </w:tc>
        <w:tc>
          <w:tcPr>
            <w:tcW w:w="3661" w:type="dxa"/>
          </w:tcPr>
          <w:p w:rsidR="009A5172" w:rsidRDefault="000328F2" w:rsidP="00C11422">
            <w:r>
              <w:t>40V</w:t>
            </w:r>
          </w:p>
        </w:tc>
      </w:tr>
      <w:tr w:rsidR="009A5172" w:rsidTr="00FD4E1E">
        <w:tc>
          <w:tcPr>
            <w:tcW w:w="1146" w:type="dxa"/>
            <w:vMerge/>
          </w:tcPr>
          <w:p w:rsidR="009A5172" w:rsidRPr="00822800" w:rsidRDefault="009A5172" w:rsidP="00C11422">
            <w:pPr>
              <w:rPr>
                <w:noProof/>
                <w:lang w:eastAsia="en-SG"/>
              </w:rPr>
            </w:pPr>
          </w:p>
        </w:tc>
        <w:tc>
          <w:tcPr>
            <w:tcW w:w="1996" w:type="dxa"/>
            <w:vMerge/>
          </w:tcPr>
          <w:p w:rsidR="009A5172" w:rsidRDefault="009A5172" w:rsidP="00C11422"/>
        </w:tc>
        <w:tc>
          <w:tcPr>
            <w:tcW w:w="2213" w:type="dxa"/>
          </w:tcPr>
          <w:p w:rsidR="009A5172" w:rsidRDefault="000328F2" w:rsidP="00C11422">
            <w:r>
              <w:t>MPPT Method</w:t>
            </w:r>
          </w:p>
        </w:tc>
        <w:tc>
          <w:tcPr>
            <w:tcW w:w="3661" w:type="dxa"/>
          </w:tcPr>
          <w:p w:rsidR="009A5172" w:rsidRDefault="000328F2" w:rsidP="00C11422">
            <w:r>
              <w:t>Perturb &amp; Observe (P&amp;O)</w:t>
            </w:r>
          </w:p>
        </w:tc>
      </w:tr>
      <w:tr w:rsidR="009A5172" w:rsidTr="00FD4E1E">
        <w:tc>
          <w:tcPr>
            <w:tcW w:w="1146" w:type="dxa"/>
            <w:vMerge/>
          </w:tcPr>
          <w:p w:rsidR="009A5172" w:rsidRPr="00822800" w:rsidRDefault="009A5172" w:rsidP="00C11422">
            <w:pPr>
              <w:rPr>
                <w:noProof/>
                <w:lang w:eastAsia="en-SG"/>
              </w:rPr>
            </w:pPr>
          </w:p>
        </w:tc>
        <w:tc>
          <w:tcPr>
            <w:tcW w:w="1996" w:type="dxa"/>
            <w:vMerge/>
          </w:tcPr>
          <w:p w:rsidR="009A5172" w:rsidRDefault="009A5172" w:rsidP="00C11422"/>
        </w:tc>
        <w:tc>
          <w:tcPr>
            <w:tcW w:w="2213" w:type="dxa"/>
          </w:tcPr>
          <w:p w:rsidR="009A5172" w:rsidRDefault="009A5172" w:rsidP="00C11422">
            <w:r>
              <w:t>MPPT Voltage Range</w:t>
            </w:r>
          </w:p>
        </w:tc>
        <w:tc>
          <w:tcPr>
            <w:tcW w:w="3661" w:type="dxa"/>
          </w:tcPr>
          <w:p w:rsidR="009A5172" w:rsidRDefault="000328F2" w:rsidP="00C11422">
            <w:r>
              <w:t>20 – 36</w:t>
            </w:r>
            <w:r w:rsidR="009A5172">
              <w:t xml:space="preserve">V </w:t>
            </w:r>
          </w:p>
        </w:tc>
      </w:tr>
      <w:tr w:rsidR="009A5172" w:rsidTr="00FD4E1E">
        <w:tc>
          <w:tcPr>
            <w:tcW w:w="1146" w:type="dxa"/>
            <w:vMerge/>
          </w:tcPr>
          <w:p w:rsidR="009A5172" w:rsidRPr="00822800" w:rsidRDefault="009A5172" w:rsidP="00C11422">
            <w:pPr>
              <w:rPr>
                <w:noProof/>
                <w:lang w:eastAsia="en-SG"/>
              </w:rPr>
            </w:pPr>
          </w:p>
        </w:tc>
        <w:tc>
          <w:tcPr>
            <w:tcW w:w="1996" w:type="dxa"/>
            <w:vMerge/>
          </w:tcPr>
          <w:p w:rsidR="009A5172" w:rsidRDefault="009A5172" w:rsidP="00C11422"/>
        </w:tc>
        <w:tc>
          <w:tcPr>
            <w:tcW w:w="2213" w:type="dxa"/>
          </w:tcPr>
          <w:p w:rsidR="009A5172" w:rsidRDefault="000328F2" w:rsidP="00C11422">
            <w:r>
              <w:t>Max. Panel Wattage recommended</w:t>
            </w:r>
          </w:p>
        </w:tc>
        <w:tc>
          <w:tcPr>
            <w:tcW w:w="3661" w:type="dxa"/>
          </w:tcPr>
          <w:p w:rsidR="009A5172" w:rsidRDefault="000328F2" w:rsidP="00C11422">
            <w:r>
              <w:t>500W</w:t>
            </w:r>
          </w:p>
        </w:tc>
      </w:tr>
      <w:tr w:rsidR="000328F2" w:rsidTr="00FD4E1E">
        <w:tc>
          <w:tcPr>
            <w:tcW w:w="1146" w:type="dxa"/>
            <w:vMerge w:val="restart"/>
          </w:tcPr>
          <w:p w:rsidR="000328F2" w:rsidRPr="00822800" w:rsidRDefault="000328F2" w:rsidP="00C11422">
            <w:pPr>
              <w:rPr>
                <w:noProof/>
                <w:lang w:eastAsia="en-SG"/>
              </w:rPr>
            </w:pPr>
            <w:r w:rsidRPr="00FD4E1E">
              <w:rPr>
                <w:noProof/>
                <w:lang w:eastAsia="en-SG"/>
              </w:rPr>
              <w:drawing>
                <wp:inline distT="0" distB="0" distL="0" distR="0" wp14:anchorId="711C127C" wp14:editId="5CFE17FB">
                  <wp:extent cx="581025" cy="581025"/>
                  <wp:effectExtent l="0" t="0" r="9525" b="9525"/>
                  <wp:docPr id="11" name="Picture 11" descr="C:\Users\Aamani\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mani\Downloads\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1996" w:type="dxa"/>
            <w:vMerge w:val="restart"/>
          </w:tcPr>
          <w:p w:rsidR="000328F2" w:rsidRDefault="000328F2" w:rsidP="00C11422">
            <w:r>
              <w:t>Charger Output</w:t>
            </w:r>
          </w:p>
        </w:tc>
        <w:tc>
          <w:tcPr>
            <w:tcW w:w="2213" w:type="dxa"/>
          </w:tcPr>
          <w:p w:rsidR="000328F2" w:rsidRDefault="000328F2" w:rsidP="00C11422">
            <w:r>
              <w:t>Nominal Battery</w:t>
            </w:r>
          </w:p>
        </w:tc>
        <w:tc>
          <w:tcPr>
            <w:tcW w:w="3661" w:type="dxa"/>
          </w:tcPr>
          <w:p w:rsidR="000328F2" w:rsidRDefault="000328F2" w:rsidP="00C11422">
            <w:r>
              <w:t>12.0 VDC</w:t>
            </w:r>
          </w:p>
        </w:tc>
      </w:tr>
      <w:tr w:rsidR="000328F2" w:rsidTr="00FD4E1E">
        <w:tc>
          <w:tcPr>
            <w:tcW w:w="1146" w:type="dxa"/>
            <w:vMerge/>
          </w:tcPr>
          <w:p w:rsidR="000328F2" w:rsidRPr="00FD4E1E" w:rsidRDefault="000328F2" w:rsidP="00C11422">
            <w:pPr>
              <w:rPr>
                <w:noProof/>
                <w:lang w:eastAsia="en-SG"/>
              </w:rPr>
            </w:pPr>
          </w:p>
        </w:tc>
        <w:tc>
          <w:tcPr>
            <w:tcW w:w="1996" w:type="dxa"/>
            <w:vMerge/>
          </w:tcPr>
          <w:p w:rsidR="000328F2" w:rsidRDefault="000328F2" w:rsidP="00C11422"/>
        </w:tc>
        <w:tc>
          <w:tcPr>
            <w:tcW w:w="2213" w:type="dxa"/>
          </w:tcPr>
          <w:p w:rsidR="000328F2" w:rsidRDefault="000328F2" w:rsidP="00C11422">
            <w:r>
              <w:t>Float Voltage</w:t>
            </w:r>
          </w:p>
        </w:tc>
        <w:tc>
          <w:tcPr>
            <w:tcW w:w="3661" w:type="dxa"/>
          </w:tcPr>
          <w:p w:rsidR="000328F2" w:rsidRDefault="000328F2" w:rsidP="00C11422">
            <w:r>
              <w:t>13.5 VDC +/- 0.2V</w:t>
            </w:r>
          </w:p>
        </w:tc>
      </w:tr>
      <w:tr w:rsidR="000328F2" w:rsidTr="00FD4E1E">
        <w:tc>
          <w:tcPr>
            <w:tcW w:w="1146" w:type="dxa"/>
            <w:vMerge/>
          </w:tcPr>
          <w:p w:rsidR="000328F2" w:rsidRPr="00FD4E1E" w:rsidRDefault="000328F2" w:rsidP="00C11422">
            <w:pPr>
              <w:rPr>
                <w:noProof/>
                <w:lang w:eastAsia="en-SG"/>
              </w:rPr>
            </w:pPr>
          </w:p>
        </w:tc>
        <w:tc>
          <w:tcPr>
            <w:tcW w:w="1996" w:type="dxa"/>
            <w:vMerge/>
          </w:tcPr>
          <w:p w:rsidR="000328F2" w:rsidRDefault="000328F2" w:rsidP="00C11422"/>
        </w:tc>
        <w:tc>
          <w:tcPr>
            <w:tcW w:w="2213" w:type="dxa"/>
          </w:tcPr>
          <w:p w:rsidR="000328F2" w:rsidRDefault="000328F2" w:rsidP="00C11422">
            <w:r>
              <w:t>Boost Voltage</w:t>
            </w:r>
          </w:p>
        </w:tc>
        <w:tc>
          <w:tcPr>
            <w:tcW w:w="3661" w:type="dxa"/>
          </w:tcPr>
          <w:p w:rsidR="000328F2" w:rsidRDefault="000328F2" w:rsidP="00C11422">
            <w:r>
              <w:t>14.2 VDC +/- 0.2V</w:t>
            </w:r>
          </w:p>
        </w:tc>
      </w:tr>
      <w:tr w:rsidR="000328F2" w:rsidTr="00FD4E1E">
        <w:tc>
          <w:tcPr>
            <w:tcW w:w="1146" w:type="dxa"/>
            <w:vMerge/>
          </w:tcPr>
          <w:p w:rsidR="000328F2" w:rsidRPr="00FD4E1E" w:rsidRDefault="000328F2" w:rsidP="00C11422">
            <w:pPr>
              <w:rPr>
                <w:noProof/>
                <w:lang w:eastAsia="en-SG"/>
              </w:rPr>
            </w:pPr>
          </w:p>
        </w:tc>
        <w:tc>
          <w:tcPr>
            <w:tcW w:w="1996" w:type="dxa"/>
            <w:vMerge/>
          </w:tcPr>
          <w:p w:rsidR="000328F2" w:rsidRDefault="000328F2" w:rsidP="00C11422"/>
        </w:tc>
        <w:tc>
          <w:tcPr>
            <w:tcW w:w="2213" w:type="dxa"/>
          </w:tcPr>
          <w:p w:rsidR="000328F2" w:rsidRDefault="000328F2" w:rsidP="00C11422">
            <w:r>
              <w:t>Max. charge/load current</w:t>
            </w:r>
          </w:p>
        </w:tc>
        <w:tc>
          <w:tcPr>
            <w:tcW w:w="3661" w:type="dxa"/>
          </w:tcPr>
          <w:p w:rsidR="000328F2" w:rsidRDefault="000328F2" w:rsidP="00C11422">
            <w:r>
              <w:t>20A / 40A</w:t>
            </w:r>
          </w:p>
        </w:tc>
      </w:tr>
      <w:tr w:rsidR="000328F2" w:rsidTr="00FD4E1E">
        <w:tc>
          <w:tcPr>
            <w:tcW w:w="1146" w:type="dxa"/>
            <w:vMerge/>
          </w:tcPr>
          <w:p w:rsidR="000328F2" w:rsidRPr="00FD4E1E" w:rsidRDefault="000328F2" w:rsidP="00C11422">
            <w:pPr>
              <w:rPr>
                <w:noProof/>
                <w:lang w:eastAsia="en-SG"/>
              </w:rPr>
            </w:pPr>
          </w:p>
        </w:tc>
        <w:tc>
          <w:tcPr>
            <w:tcW w:w="1996" w:type="dxa"/>
            <w:vMerge/>
          </w:tcPr>
          <w:p w:rsidR="000328F2" w:rsidRDefault="000328F2" w:rsidP="00C11422"/>
        </w:tc>
        <w:tc>
          <w:tcPr>
            <w:tcW w:w="2213" w:type="dxa"/>
          </w:tcPr>
          <w:p w:rsidR="000328F2" w:rsidRDefault="000328F2" w:rsidP="00C11422">
            <w:r>
              <w:t>Charge characteristics</w:t>
            </w:r>
          </w:p>
        </w:tc>
        <w:tc>
          <w:tcPr>
            <w:tcW w:w="3661" w:type="dxa"/>
          </w:tcPr>
          <w:p w:rsidR="000328F2" w:rsidRDefault="000328F2" w:rsidP="00C11422">
            <w:r>
              <w:t>CC/CV</w:t>
            </w:r>
          </w:p>
        </w:tc>
      </w:tr>
      <w:tr w:rsidR="000328F2" w:rsidTr="00FD4E1E">
        <w:tc>
          <w:tcPr>
            <w:tcW w:w="1146" w:type="dxa"/>
            <w:vMerge/>
          </w:tcPr>
          <w:p w:rsidR="000328F2" w:rsidRPr="00FD4E1E" w:rsidRDefault="000328F2" w:rsidP="00C11422">
            <w:pPr>
              <w:rPr>
                <w:noProof/>
                <w:lang w:eastAsia="en-SG"/>
              </w:rPr>
            </w:pPr>
          </w:p>
        </w:tc>
        <w:tc>
          <w:tcPr>
            <w:tcW w:w="1996" w:type="dxa"/>
            <w:vMerge/>
          </w:tcPr>
          <w:p w:rsidR="000328F2" w:rsidRDefault="000328F2" w:rsidP="00C11422"/>
        </w:tc>
        <w:tc>
          <w:tcPr>
            <w:tcW w:w="2213" w:type="dxa"/>
          </w:tcPr>
          <w:p w:rsidR="000328F2" w:rsidRDefault="000328F2" w:rsidP="00C11422">
            <w:r>
              <w:t>Efficiency</w:t>
            </w:r>
          </w:p>
        </w:tc>
        <w:tc>
          <w:tcPr>
            <w:tcW w:w="3661" w:type="dxa"/>
          </w:tcPr>
          <w:p w:rsidR="000328F2" w:rsidRDefault="000328F2" w:rsidP="00C11422">
            <w:r>
              <w:t>&gt;95% at 20 VDC input and full load</w:t>
            </w:r>
          </w:p>
        </w:tc>
      </w:tr>
      <w:tr w:rsidR="000328F2" w:rsidTr="00FD4E1E">
        <w:tc>
          <w:tcPr>
            <w:tcW w:w="1146" w:type="dxa"/>
            <w:vMerge/>
          </w:tcPr>
          <w:p w:rsidR="000328F2" w:rsidRPr="00FD4E1E" w:rsidRDefault="000328F2" w:rsidP="00C11422">
            <w:pPr>
              <w:rPr>
                <w:noProof/>
                <w:lang w:eastAsia="en-SG"/>
              </w:rPr>
            </w:pPr>
          </w:p>
        </w:tc>
        <w:tc>
          <w:tcPr>
            <w:tcW w:w="1996" w:type="dxa"/>
            <w:vMerge/>
          </w:tcPr>
          <w:p w:rsidR="000328F2" w:rsidRDefault="000328F2" w:rsidP="00C11422"/>
        </w:tc>
        <w:tc>
          <w:tcPr>
            <w:tcW w:w="2213" w:type="dxa"/>
          </w:tcPr>
          <w:p w:rsidR="000328F2" w:rsidRDefault="000328F2" w:rsidP="00C11422">
            <w:r>
              <w:t>Ripple &amp; Noise</w:t>
            </w:r>
          </w:p>
        </w:tc>
        <w:tc>
          <w:tcPr>
            <w:tcW w:w="3661" w:type="dxa"/>
          </w:tcPr>
          <w:p w:rsidR="000328F2" w:rsidRDefault="000328F2" w:rsidP="00C11422">
            <w:r>
              <w:t xml:space="preserve">&lt;300mV. </w:t>
            </w:r>
            <w:proofErr w:type="spellStart"/>
            <w:r>
              <w:t>Pk-Pk</w:t>
            </w:r>
            <w:proofErr w:type="spellEnd"/>
            <w:r>
              <w:t>, at nominal input (with battery load)</w:t>
            </w:r>
          </w:p>
        </w:tc>
      </w:tr>
      <w:tr w:rsidR="00FD4E1E" w:rsidTr="00FD4E1E">
        <w:tc>
          <w:tcPr>
            <w:tcW w:w="1146" w:type="dxa"/>
            <w:vMerge w:val="restart"/>
          </w:tcPr>
          <w:p w:rsidR="00FD4E1E" w:rsidRPr="006C45CC" w:rsidRDefault="00FD4E1E" w:rsidP="00FD4E1E">
            <w:pPr>
              <w:rPr>
                <w:noProof/>
                <w:lang w:eastAsia="en-SG"/>
              </w:rPr>
            </w:pPr>
            <w:r w:rsidRPr="006C45CC">
              <w:rPr>
                <w:noProof/>
                <w:lang w:eastAsia="en-SG"/>
              </w:rPr>
              <w:drawing>
                <wp:inline distT="0" distB="0" distL="0" distR="0" wp14:anchorId="581645A9" wp14:editId="697B3EFB">
                  <wp:extent cx="533400" cy="533400"/>
                  <wp:effectExtent l="0" t="0" r="0" b="0"/>
                  <wp:docPr id="7" name="Picture 7" descr="C:\Users\Aamani\Downloads\8-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amani\Downloads\8-Opt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996" w:type="dxa"/>
            <w:vMerge w:val="restart"/>
          </w:tcPr>
          <w:p w:rsidR="00FD4E1E" w:rsidRDefault="006D72A0" w:rsidP="00FD4E1E">
            <w:r>
              <w:t>Other Specifications</w:t>
            </w:r>
          </w:p>
        </w:tc>
        <w:tc>
          <w:tcPr>
            <w:tcW w:w="2213" w:type="dxa"/>
          </w:tcPr>
          <w:p w:rsidR="00FD4E1E" w:rsidRDefault="000328F2" w:rsidP="00FD4E1E">
            <w:r>
              <w:t>User Interface</w:t>
            </w:r>
          </w:p>
        </w:tc>
        <w:tc>
          <w:tcPr>
            <w:tcW w:w="3661" w:type="dxa"/>
          </w:tcPr>
          <w:p w:rsidR="00FD4E1E" w:rsidRDefault="000328F2" w:rsidP="00FD4E1E">
            <w:r>
              <w:t>LED indications for battery charging, battery discharging and system fault</w:t>
            </w:r>
          </w:p>
        </w:tc>
      </w:tr>
      <w:tr w:rsidR="000328F2" w:rsidTr="00FD4E1E">
        <w:tc>
          <w:tcPr>
            <w:tcW w:w="1146" w:type="dxa"/>
            <w:vMerge/>
          </w:tcPr>
          <w:p w:rsidR="000328F2" w:rsidRDefault="000328F2" w:rsidP="00FD4E1E"/>
        </w:tc>
        <w:tc>
          <w:tcPr>
            <w:tcW w:w="1996" w:type="dxa"/>
            <w:vMerge/>
          </w:tcPr>
          <w:p w:rsidR="000328F2" w:rsidRDefault="000328F2" w:rsidP="00FD4E1E"/>
        </w:tc>
        <w:tc>
          <w:tcPr>
            <w:tcW w:w="2213" w:type="dxa"/>
          </w:tcPr>
          <w:p w:rsidR="000328F2" w:rsidRDefault="00374BA5" w:rsidP="00FD4E1E">
            <w:r>
              <w:t>Cooling</w:t>
            </w:r>
          </w:p>
        </w:tc>
        <w:tc>
          <w:tcPr>
            <w:tcW w:w="3661" w:type="dxa"/>
          </w:tcPr>
          <w:p w:rsidR="000328F2" w:rsidRDefault="00374BA5" w:rsidP="00FD4E1E">
            <w:r>
              <w:t>Natural air cooling</w:t>
            </w:r>
          </w:p>
        </w:tc>
      </w:tr>
      <w:tr w:rsidR="00FD4E1E" w:rsidTr="00FD4E1E">
        <w:tc>
          <w:tcPr>
            <w:tcW w:w="1146" w:type="dxa"/>
            <w:vMerge/>
          </w:tcPr>
          <w:p w:rsidR="00FD4E1E" w:rsidRDefault="00FD4E1E" w:rsidP="00FD4E1E"/>
        </w:tc>
        <w:tc>
          <w:tcPr>
            <w:tcW w:w="1996" w:type="dxa"/>
            <w:vMerge/>
          </w:tcPr>
          <w:p w:rsidR="00FD4E1E" w:rsidRDefault="00FD4E1E" w:rsidP="00FD4E1E"/>
        </w:tc>
        <w:tc>
          <w:tcPr>
            <w:tcW w:w="2213" w:type="dxa"/>
          </w:tcPr>
          <w:p w:rsidR="00FD4E1E" w:rsidRDefault="000328F2" w:rsidP="00FD4E1E">
            <w:r>
              <w:t>Input &amp; Output terminations</w:t>
            </w:r>
          </w:p>
        </w:tc>
        <w:tc>
          <w:tcPr>
            <w:tcW w:w="3661" w:type="dxa"/>
          </w:tcPr>
          <w:p w:rsidR="00FD4E1E" w:rsidRDefault="000328F2" w:rsidP="00FD4E1E">
            <w:r>
              <w:t>MC4 &amp; Through wire</w:t>
            </w:r>
          </w:p>
        </w:tc>
      </w:tr>
      <w:tr w:rsidR="006D72A0" w:rsidTr="00FD4E1E">
        <w:tc>
          <w:tcPr>
            <w:tcW w:w="1146" w:type="dxa"/>
            <w:vMerge w:val="restart"/>
          </w:tcPr>
          <w:p w:rsidR="006D72A0" w:rsidRDefault="006D72A0" w:rsidP="00FD4E1E">
            <w:r w:rsidRPr="006C45CC">
              <w:rPr>
                <w:noProof/>
                <w:lang w:eastAsia="en-SG"/>
              </w:rPr>
              <w:drawing>
                <wp:inline distT="0" distB="0" distL="0" distR="0" wp14:anchorId="3118F670" wp14:editId="25B2F750">
                  <wp:extent cx="533400" cy="533400"/>
                  <wp:effectExtent l="0" t="0" r="0" b="0"/>
                  <wp:docPr id="9" name="Picture 9" descr="C:\Users\Aamani\Downloads\10-Op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mani\Downloads\10-Opera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996" w:type="dxa"/>
            <w:vMerge w:val="restart"/>
          </w:tcPr>
          <w:p w:rsidR="006D72A0" w:rsidRDefault="006D72A0" w:rsidP="00FD4E1E">
            <w:r>
              <w:t>Environment</w:t>
            </w:r>
          </w:p>
        </w:tc>
        <w:tc>
          <w:tcPr>
            <w:tcW w:w="2213" w:type="dxa"/>
          </w:tcPr>
          <w:p w:rsidR="006D72A0" w:rsidRDefault="00374BA5" w:rsidP="00FD4E1E">
            <w:r>
              <w:t>Operating Temperature</w:t>
            </w:r>
          </w:p>
        </w:tc>
        <w:tc>
          <w:tcPr>
            <w:tcW w:w="3661" w:type="dxa"/>
          </w:tcPr>
          <w:p w:rsidR="006D72A0" w:rsidRDefault="00374BA5" w:rsidP="00FD4E1E">
            <w:r>
              <w:t>0°C to +50°C</w:t>
            </w:r>
          </w:p>
        </w:tc>
      </w:tr>
      <w:tr w:rsidR="00374BA5" w:rsidTr="00FD4E1E">
        <w:tc>
          <w:tcPr>
            <w:tcW w:w="1146" w:type="dxa"/>
            <w:vMerge/>
          </w:tcPr>
          <w:p w:rsidR="00374BA5" w:rsidRDefault="00374BA5" w:rsidP="00FD4E1E"/>
        </w:tc>
        <w:tc>
          <w:tcPr>
            <w:tcW w:w="1996" w:type="dxa"/>
            <w:vMerge/>
          </w:tcPr>
          <w:p w:rsidR="00374BA5" w:rsidRDefault="00374BA5" w:rsidP="00FD4E1E"/>
        </w:tc>
        <w:tc>
          <w:tcPr>
            <w:tcW w:w="2213" w:type="dxa"/>
          </w:tcPr>
          <w:p w:rsidR="00374BA5" w:rsidRDefault="00374BA5" w:rsidP="00FD4E1E">
            <w:r>
              <w:t>Storage Temperature</w:t>
            </w:r>
          </w:p>
        </w:tc>
        <w:tc>
          <w:tcPr>
            <w:tcW w:w="3661" w:type="dxa"/>
          </w:tcPr>
          <w:p w:rsidR="00374BA5" w:rsidRDefault="00374BA5" w:rsidP="00FD4E1E">
            <w:r>
              <w:t>0°C to 75°C</w:t>
            </w:r>
          </w:p>
        </w:tc>
      </w:tr>
      <w:tr w:rsidR="006D72A0" w:rsidTr="00FD4E1E">
        <w:tc>
          <w:tcPr>
            <w:tcW w:w="1146" w:type="dxa"/>
            <w:vMerge/>
          </w:tcPr>
          <w:p w:rsidR="006D72A0" w:rsidRDefault="006D72A0" w:rsidP="00FD4E1E"/>
        </w:tc>
        <w:tc>
          <w:tcPr>
            <w:tcW w:w="1996" w:type="dxa"/>
            <w:vMerge/>
          </w:tcPr>
          <w:p w:rsidR="006D72A0" w:rsidRDefault="006D72A0" w:rsidP="00FD4E1E"/>
        </w:tc>
        <w:tc>
          <w:tcPr>
            <w:tcW w:w="2213" w:type="dxa"/>
          </w:tcPr>
          <w:p w:rsidR="006D72A0" w:rsidRDefault="00374BA5" w:rsidP="00FD4E1E">
            <w:r>
              <w:t>Humidity</w:t>
            </w:r>
          </w:p>
        </w:tc>
        <w:tc>
          <w:tcPr>
            <w:tcW w:w="3661" w:type="dxa"/>
          </w:tcPr>
          <w:p w:rsidR="006D72A0" w:rsidRDefault="00B33962" w:rsidP="00374BA5">
            <w:r>
              <w:t>0</w:t>
            </w:r>
            <w:bookmarkStart w:id="0" w:name="_GoBack"/>
            <w:bookmarkEnd w:id="0"/>
            <w:r w:rsidR="00374BA5">
              <w:t xml:space="preserve"> – 95% RH (Non-condensing)</w:t>
            </w:r>
          </w:p>
        </w:tc>
      </w:tr>
    </w:tbl>
    <w:p w:rsidR="00C11422" w:rsidRDefault="00C11422" w:rsidP="00C11422"/>
    <w:p w:rsidR="00B33962" w:rsidRPr="003467AC" w:rsidRDefault="00B33962" w:rsidP="00B33962">
      <w:pPr>
        <w:jc w:val="center"/>
        <w:rPr>
          <w:b/>
          <w:sz w:val="28"/>
          <w:szCs w:val="28"/>
        </w:rPr>
      </w:pPr>
      <w:r w:rsidRPr="00ED4A94">
        <w:rPr>
          <w:b/>
          <w:sz w:val="28"/>
          <w:szCs w:val="28"/>
        </w:rPr>
        <w:t>Technical Specifications</w:t>
      </w:r>
      <w:r>
        <w:rPr>
          <w:b/>
          <w:sz w:val="28"/>
          <w:szCs w:val="28"/>
        </w:rPr>
        <w:t xml:space="preserve"> of</w:t>
      </w:r>
      <w:r>
        <w:rPr>
          <w:b/>
          <w:sz w:val="28"/>
          <w:szCs w:val="28"/>
        </w:rPr>
        <w:t xml:space="preserve"> 24</w:t>
      </w:r>
      <w:r>
        <w:rPr>
          <w:b/>
          <w:sz w:val="28"/>
          <w:szCs w:val="28"/>
        </w:rPr>
        <w:t>V MPPT based Solar Charge Controller</w:t>
      </w:r>
    </w:p>
    <w:tbl>
      <w:tblPr>
        <w:tblStyle w:val="TableGrid"/>
        <w:tblW w:w="0" w:type="auto"/>
        <w:tblLook w:val="04A0" w:firstRow="1" w:lastRow="0" w:firstColumn="1" w:lastColumn="0" w:noHBand="0" w:noVBand="1"/>
      </w:tblPr>
      <w:tblGrid>
        <w:gridCol w:w="1146"/>
        <w:gridCol w:w="1996"/>
        <w:gridCol w:w="2213"/>
        <w:gridCol w:w="3661"/>
      </w:tblGrid>
      <w:tr w:rsidR="00B33962" w:rsidTr="009F0DAF">
        <w:tc>
          <w:tcPr>
            <w:tcW w:w="1146" w:type="dxa"/>
          </w:tcPr>
          <w:p w:rsidR="00B33962" w:rsidRDefault="00B33962" w:rsidP="009F0DAF">
            <w:r>
              <w:object w:dxaOrig="5940" w:dyaOrig="5955">
                <v:shape id="_x0000_i1026" type="#_x0000_t75" style="width:41.25pt;height:41.25pt" o:ole="">
                  <v:imagedata r:id="rId6" o:title=""/>
                </v:shape>
                <o:OLEObject Type="Embed" ProgID="PBrush" ShapeID="_x0000_i1026" DrawAspect="Content" ObjectID="_1602419697" r:id="rId13"/>
              </w:object>
            </w:r>
          </w:p>
        </w:tc>
        <w:tc>
          <w:tcPr>
            <w:tcW w:w="1996" w:type="dxa"/>
          </w:tcPr>
          <w:p w:rsidR="00B33962" w:rsidRDefault="00B33962" w:rsidP="009F0DAF">
            <w:r>
              <w:t>Processor</w:t>
            </w:r>
          </w:p>
        </w:tc>
        <w:tc>
          <w:tcPr>
            <w:tcW w:w="2213" w:type="dxa"/>
          </w:tcPr>
          <w:p w:rsidR="00B33962" w:rsidRDefault="00B33962" w:rsidP="009F0DAF">
            <w:r>
              <w:t>CPU</w:t>
            </w:r>
          </w:p>
        </w:tc>
        <w:tc>
          <w:tcPr>
            <w:tcW w:w="3661" w:type="dxa"/>
          </w:tcPr>
          <w:p w:rsidR="00B33962" w:rsidRDefault="00B33962" w:rsidP="009F0DAF">
            <w:r>
              <w:t>16 bit micro Controller</w:t>
            </w:r>
          </w:p>
        </w:tc>
      </w:tr>
      <w:tr w:rsidR="00B33962" w:rsidTr="009F0DAF">
        <w:tc>
          <w:tcPr>
            <w:tcW w:w="1146" w:type="dxa"/>
            <w:vMerge w:val="restart"/>
          </w:tcPr>
          <w:p w:rsidR="00B33962" w:rsidRDefault="00B33962" w:rsidP="009F0DAF">
            <w:r w:rsidRPr="006C45CC">
              <w:rPr>
                <w:noProof/>
                <w:lang w:eastAsia="en-SG"/>
              </w:rPr>
              <w:drawing>
                <wp:inline distT="0" distB="0" distL="0" distR="0" wp14:anchorId="38576A86" wp14:editId="0C9E56D2">
                  <wp:extent cx="466725" cy="466725"/>
                  <wp:effectExtent l="0" t="0" r="9525" b="9525"/>
                  <wp:docPr id="12" name="Picture 12" descr="C:\Users\Aamani\Downloads\3-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mani\Downloads\3-Mem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1996" w:type="dxa"/>
            <w:vMerge w:val="restart"/>
          </w:tcPr>
          <w:p w:rsidR="00B33962" w:rsidRDefault="00B33962" w:rsidP="009F0DAF">
            <w:r>
              <w:t>Memory</w:t>
            </w:r>
          </w:p>
        </w:tc>
        <w:tc>
          <w:tcPr>
            <w:tcW w:w="2213" w:type="dxa"/>
          </w:tcPr>
          <w:p w:rsidR="00B33962" w:rsidRDefault="00B33962" w:rsidP="009F0DAF">
            <w:r>
              <w:t>RAM</w:t>
            </w:r>
          </w:p>
        </w:tc>
        <w:tc>
          <w:tcPr>
            <w:tcW w:w="3661" w:type="dxa"/>
          </w:tcPr>
          <w:p w:rsidR="00B33962" w:rsidRDefault="00B33962" w:rsidP="009F0DAF">
            <w:r>
              <w:t>8KB</w:t>
            </w:r>
          </w:p>
        </w:tc>
      </w:tr>
      <w:tr w:rsidR="00B33962" w:rsidTr="009F0DAF">
        <w:tc>
          <w:tcPr>
            <w:tcW w:w="1146" w:type="dxa"/>
            <w:vMerge/>
          </w:tcPr>
          <w:p w:rsidR="00B33962" w:rsidRDefault="00B33962" w:rsidP="009F0DAF"/>
        </w:tc>
        <w:tc>
          <w:tcPr>
            <w:tcW w:w="1996" w:type="dxa"/>
            <w:vMerge/>
          </w:tcPr>
          <w:p w:rsidR="00B33962" w:rsidRDefault="00B33962" w:rsidP="009F0DAF"/>
        </w:tc>
        <w:tc>
          <w:tcPr>
            <w:tcW w:w="2213" w:type="dxa"/>
          </w:tcPr>
          <w:p w:rsidR="00B33962" w:rsidRDefault="00B33962" w:rsidP="009F0DAF">
            <w:r>
              <w:t>Flash</w:t>
            </w:r>
          </w:p>
        </w:tc>
        <w:tc>
          <w:tcPr>
            <w:tcW w:w="3661" w:type="dxa"/>
          </w:tcPr>
          <w:p w:rsidR="00B33962" w:rsidRDefault="00B33962" w:rsidP="009F0DAF">
            <w:r>
              <w:t>1KB</w:t>
            </w:r>
          </w:p>
        </w:tc>
      </w:tr>
      <w:tr w:rsidR="00B33962" w:rsidTr="009F0DAF">
        <w:tc>
          <w:tcPr>
            <w:tcW w:w="1146" w:type="dxa"/>
            <w:vMerge w:val="restart"/>
          </w:tcPr>
          <w:p w:rsidR="00B33962" w:rsidRPr="006C45CC" w:rsidRDefault="00B33962" w:rsidP="009F0DAF">
            <w:pPr>
              <w:rPr>
                <w:noProof/>
                <w:lang w:eastAsia="en-SG"/>
              </w:rPr>
            </w:pPr>
            <w:r w:rsidRPr="00822800">
              <w:rPr>
                <w:noProof/>
                <w:lang w:eastAsia="en-SG"/>
              </w:rPr>
              <w:drawing>
                <wp:inline distT="0" distB="0" distL="0" distR="0" wp14:anchorId="31757C59" wp14:editId="033035CE">
                  <wp:extent cx="533400" cy="533400"/>
                  <wp:effectExtent l="0" t="0" r="0" b="0"/>
                  <wp:docPr id="13" name="Picture 13" descr="C:\Users\Aamani\Download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mani\Downloads\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996" w:type="dxa"/>
            <w:vMerge w:val="restart"/>
          </w:tcPr>
          <w:p w:rsidR="00B33962" w:rsidRDefault="00B33962" w:rsidP="009F0DAF">
            <w:r>
              <w:t>Solar PV Input</w:t>
            </w:r>
          </w:p>
        </w:tc>
        <w:tc>
          <w:tcPr>
            <w:tcW w:w="2213" w:type="dxa"/>
          </w:tcPr>
          <w:p w:rsidR="00B33962" w:rsidRDefault="00B33962" w:rsidP="009F0DAF">
            <w:proofErr w:type="spellStart"/>
            <w:r>
              <w:t>VoC</w:t>
            </w:r>
            <w:proofErr w:type="spellEnd"/>
            <w:r>
              <w:t xml:space="preserve"> Max.</w:t>
            </w:r>
          </w:p>
        </w:tc>
        <w:tc>
          <w:tcPr>
            <w:tcW w:w="3661" w:type="dxa"/>
          </w:tcPr>
          <w:p w:rsidR="00B33962" w:rsidRDefault="00B33962" w:rsidP="009F0DAF">
            <w:r>
              <w:t>55</w:t>
            </w:r>
            <w:r>
              <w:t>V</w:t>
            </w:r>
          </w:p>
        </w:tc>
      </w:tr>
      <w:tr w:rsidR="00B33962" w:rsidTr="009F0DAF">
        <w:tc>
          <w:tcPr>
            <w:tcW w:w="1146" w:type="dxa"/>
            <w:vMerge/>
          </w:tcPr>
          <w:p w:rsidR="00B33962" w:rsidRPr="00822800"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MPPT Method</w:t>
            </w:r>
          </w:p>
        </w:tc>
        <w:tc>
          <w:tcPr>
            <w:tcW w:w="3661" w:type="dxa"/>
          </w:tcPr>
          <w:p w:rsidR="00B33962" w:rsidRDefault="00B33962" w:rsidP="009F0DAF">
            <w:r>
              <w:t>Perturb &amp; Observe (P&amp;O)</w:t>
            </w:r>
          </w:p>
        </w:tc>
      </w:tr>
      <w:tr w:rsidR="00B33962" w:rsidTr="009F0DAF">
        <w:tc>
          <w:tcPr>
            <w:tcW w:w="1146" w:type="dxa"/>
            <w:vMerge/>
          </w:tcPr>
          <w:p w:rsidR="00B33962" w:rsidRPr="00822800"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MPPT Voltage Range</w:t>
            </w:r>
          </w:p>
        </w:tc>
        <w:tc>
          <w:tcPr>
            <w:tcW w:w="3661" w:type="dxa"/>
          </w:tcPr>
          <w:p w:rsidR="00B33962" w:rsidRDefault="00B33962" w:rsidP="009F0DAF">
            <w:r>
              <w:t>32</w:t>
            </w:r>
            <w:r>
              <w:t xml:space="preserve"> –</w:t>
            </w:r>
            <w:r>
              <w:t xml:space="preserve"> 50</w:t>
            </w:r>
            <w:r>
              <w:t xml:space="preserve">V </w:t>
            </w:r>
          </w:p>
        </w:tc>
      </w:tr>
      <w:tr w:rsidR="00B33962" w:rsidTr="009F0DAF">
        <w:tc>
          <w:tcPr>
            <w:tcW w:w="1146" w:type="dxa"/>
            <w:vMerge/>
          </w:tcPr>
          <w:p w:rsidR="00B33962" w:rsidRPr="00822800"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Max. Panel Wattage recommended</w:t>
            </w:r>
          </w:p>
        </w:tc>
        <w:tc>
          <w:tcPr>
            <w:tcW w:w="3661" w:type="dxa"/>
          </w:tcPr>
          <w:p w:rsidR="00B33962" w:rsidRDefault="00B33962" w:rsidP="009F0DAF">
            <w:r>
              <w:t>10</w:t>
            </w:r>
            <w:r>
              <w:t>00W</w:t>
            </w:r>
          </w:p>
        </w:tc>
      </w:tr>
      <w:tr w:rsidR="00B33962" w:rsidTr="009F0DAF">
        <w:tc>
          <w:tcPr>
            <w:tcW w:w="1146" w:type="dxa"/>
            <w:vMerge w:val="restart"/>
          </w:tcPr>
          <w:p w:rsidR="00B33962" w:rsidRPr="00822800" w:rsidRDefault="00B33962" w:rsidP="009F0DAF">
            <w:pPr>
              <w:rPr>
                <w:noProof/>
                <w:lang w:eastAsia="en-SG"/>
              </w:rPr>
            </w:pPr>
            <w:r w:rsidRPr="00FD4E1E">
              <w:rPr>
                <w:noProof/>
                <w:lang w:eastAsia="en-SG"/>
              </w:rPr>
              <w:drawing>
                <wp:inline distT="0" distB="0" distL="0" distR="0" wp14:anchorId="6B8CE0A6" wp14:editId="16931EB8">
                  <wp:extent cx="581025" cy="581025"/>
                  <wp:effectExtent l="0" t="0" r="9525" b="9525"/>
                  <wp:docPr id="27" name="Picture 27" descr="C:\Users\Aamani\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mani\Downloads\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1996" w:type="dxa"/>
            <w:vMerge w:val="restart"/>
          </w:tcPr>
          <w:p w:rsidR="00B33962" w:rsidRDefault="00B33962" w:rsidP="009F0DAF">
            <w:r>
              <w:t>Charger Output</w:t>
            </w:r>
          </w:p>
        </w:tc>
        <w:tc>
          <w:tcPr>
            <w:tcW w:w="2213" w:type="dxa"/>
          </w:tcPr>
          <w:p w:rsidR="00B33962" w:rsidRDefault="00B33962" w:rsidP="009F0DAF">
            <w:r>
              <w:t>Nominal Battery</w:t>
            </w:r>
          </w:p>
        </w:tc>
        <w:tc>
          <w:tcPr>
            <w:tcW w:w="3661" w:type="dxa"/>
          </w:tcPr>
          <w:p w:rsidR="00B33962" w:rsidRDefault="00B33962" w:rsidP="009F0DAF">
            <w:r>
              <w:t>24</w:t>
            </w:r>
            <w:r>
              <w:t>.0 VDC</w:t>
            </w:r>
          </w:p>
        </w:tc>
      </w:tr>
      <w:tr w:rsidR="00B33962" w:rsidTr="009F0DAF">
        <w:tc>
          <w:tcPr>
            <w:tcW w:w="1146" w:type="dxa"/>
            <w:vMerge/>
          </w:tcPr>
          <w:p w:rsidR="00B33962" w:rsidRPr="00FD4E1E"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Float Voltage</w:t>
            </w:r>
          </w:p>
        </w:tc>
        <w:tc>
          <w:tcPr>
            <w:tcW w:w="3661" w:type="dxa"/>
          </w:tcPr>
          <w:p w:rsidR="00B33962" w:rsidRDefault="00B33962" w:rsidP="009F0DAF">
            <w:r>
              <w:t>27.0</w:t>
            </w:r>
            <w:r>
              <w:t xml:space="preserve"> VDC +/- 0.2V</w:t>
            </w:r>
          </w:p>
        </w:tc>
      </w:tr>
      <w:tr w:rsidR="00B33962" w:rsidTr="009F0DAF">
        <w:tc>
          <w:tcPr>
            <w:tcW w:w="1146" w:type="dxa"/>
            <w:vMerge/>
          </w:tcPr>
          <w:p w:rsidR="00B33962" w:rsidRPr="00FD4E1E"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Boost Voltage</w:t>
            </w:r>
          </w:p>
        </w:tc>
        <w:tc>
          <w:tcPr>
            <w:tcW w:w="3661" w:type="dxa"/>
          </w:tcPr>
          <w:p w:rsidR="00B33962" w:rsidRDefault="00B33962" w:rsidP="009F0DAF">
            <w:r>
              <w:t>28.4</w:t>
            </w:r>
            <w:r>
              <w:t xml:space="preserve"> VDC +/- 0.2V</w:t>
            </w:r>
          </w:p>
        </w:tc>
      </w:tr>
      <w:tr w:rsidR="00B33962" w:rsidTr="009F0DAF">
        <w:tc>
          <w:tcPr>
            <w:tcW w:w="1146" w:type="dxa"/>
            <w:vMerge/>
          </w:tcPr>
          <w:p w:rsidR="00B33962" w:rsidRPr="00FD4E1E"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Max. charge/load current</w:t>
            </w:r>
          </w:p>
        </w:tc>
        <w:tc>
          <w:tcPr>
            <w:tcW w:w="3661" w:type="dxa"/>
          </w:tcPr>
          <w:p w:rsidR="00B33962" w:rsidRDefault="00B33962" w:rsidP="009F0DAF">
            <w:r>
              <w:t>20A / 40A</w:t>
            </w:r>
          </w:p>
        </w:tc>
      </w:tr>
      <w:tr w:rsidR="00B33962" w:rsidTr="009F0DAF">
        <w:tc>
          <w:tcPr>
            <w:tcW w:w="1146" w:type="dxa"/>
            <w:vMerge/>
          </w:tcPr>
          <w:p w:rsidR="00B33962" w:rsidRPr="00FD4E1E"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Charge characteristics</w:t>
            </w:r>
          </w:p>
        </w:tc>
        <w:tc>
          <w:tcPr>
            <w:tcW w:w="3661" w:type="dxa"/>
          </w:tcPr>
          <w:p w:rsidR="00B33962" w:rsidRDefault="00B33962" w:rsidP="009F0DAF">
            <w:r>
              <w:t>CC/CV</w:t>
            </w:r>
          </w:p>
        </w:tc>
      </w:tr>
      <w:tr w:rsidR="00B33962" w:rsidTr="009F0DAF">
        <w:tc>
          <w:tcPr>
            <w:tcW w:w="1146" w:type="dxa"/>
            <w:vMerge/>
          </w:tcPr>
          <w:p w:rsidR="00B33962" w:rsidRPr="00FD4E1E"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Efficiency</w:t>
            </w:r>
          </w:p>
        </w:tc>
        <w:tc>
          <w:tcPr>
            <w:tcW w:w="3661" w:type="dxa"/>
          </w:tcPr>
          <w:p w:rsidR="00B33962" w:rsidRDefault="00B33962" w:rsidP="009F0DAF">
            <w:r>
              <w:t>&gt;95% at 36</w:t>
            </w:r>
            <w:r>
              <w:t xml:space="preserve"> VDC input and full load</w:t>
            </w:r>
          </w:p>
        </w:tc>
      </w:tr>
      <w:tr w:rsidR="00B33962" w:rsidTr="009F0DAF">
        <w:tc>
          <w:tcPr>
            <w:tcW w:w="1146" w:type="dxa"/>
            <w:vMerge/>
          </w:tcPr>
          <w:p w:rsidR="00B33962" w:rsidRPr="00FD4E1E" w:rsidRDefault="00B33962" w:rsidP="009F0DAF">
            <w:pPr>
              <w:rPr>
                <w:noProof/>
                <w:lang w:eastAsia="en-SG"/>
              </w:rPr>
            </w:pPr>
          </w:p>
        </w:tc>
        <w:tc>
          <w:tcPr>
            <w:tcW w:w="1996" w:type="dxa"/>
            <w:vMerge/>
          </w:tcPr>
          <w:p w:rsidR="00B33962" w:rsidRDefault="00B33962" w:rsidP="009F0DAF"/>
        </w:tc>
        <w:tc>
          <w:tcPr>
            <w:tcW w:w="2213" w:type="dxa"/>
          </w:tcPr>
          <w:p w:rsidR="00B33962" w:rsidRDefault="00B33962" w:rsidP="009F0DAF">
            <w:r>
              <w:t>Ripple &amp; Noise</w:t>
            </w:r>
          </w:p>
        </w:tc>
        <w:tc>
          <w:tcPr>
            <w:tcW w:w="3661" w:type="dxa"/>
          </w:tcPr>
          <w:p w:rsidR="00B33962" w:rsidRDefault="00B33962" w:rsidP="009F0DAF">
            <w:r>
              <w:t>&lt;6</w:t>
            </w:r>
            <w:r>
              <w:t xml:space="preserve">00mV. </w:t>
            </w:r>
            <w:proofErr w:type="spellStart"/>
            <w:r>
              <w:t>Pk-Pk</w:t>
            </w:r>
            <w:proofErr w:type="spellEnd"/>
            <w:r>
              <w:t>, at nominal input (with battery load)</w:t>
            </w:r>
          </w:p>
        </w:tc>
      </w:tr>
      <w:tr w:rsidR="00B33962" w:rsidTr="009F0DAF">
        <w:tc>
          <w:tcPr>
            <w:tcW w:w="1146" w:type="dxa"/>
            <w:vMerge w:val="restart"/>
          </w:tcPr>
          <w:p w:rsidR="00B33962" w:rsidRPr="006C45CC" w:rsidRDefault="00B33962" w:rsidP="009F0DAF">
            <w:pPr>
              <w:rPr>
                <w:noProof/>
                <w:lang w:eastAsia="en-SG"/>
              </w:rPr>
            </w:pPr>
            <w:r w:rsidRPr="006C45CC">
              <w:rPr>
                <w:noProof/>
                <w:lang w:eastAsia="en-SG"/>
              </w:rPr>
              <w:drawing>
                <wp:inline distT="0" distB="0" distL="0" distR="0" wp14:anchorId="250E3E4E" wp14:editId="2E78F86D">
                  <wp:extent cx="533400" cy="533400"/>
                  <wp:effectExtent l="0" t="0" r="0" b="0"/>
                  <wp:docPr id="28" name="Picture 28" descr="C:\Users\Aamani\Downloads\8-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amani\Downloads\8-Opt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996" w:type="dxa"/>
            <w:vMerge w:val="restart"/>
          </w:tcPr>
          <w:p w:rsidR="00B33962" w:rsidRDefault="00B33962" w:rsidP="009F0DAF">
            <w:r>
              <w:t>Other Specifications</w:t>
            </w:r>
          </w:p>
        </w:tc>
        <w:tc>
          <w:tcPr>
            <w:tcW w:w="2213" w:type="dxa"/>
          </w:tcPr>
          <w:p w:rsidR="00B33962" w:rsidRDefault="00B33962" w:rsidP="009F0DAF">
            <w:r>
              <w:t>User Interface</w:t>
            </w:r>
          </w:p>
        </w:tc>
        <w:tc>
          <w:tcPr>
            <w:tcW w:w="3661" w:type="dxa"/>
          </w:tcPr>
          <w:p w:rsidR="00B33962" w:rsidRDefault="00B33962" w:rsidP="009F0DAF">
            <w:r>
              <w:t>LED indications for battery charging, battery discharging and system fault</w:t>
            </w:r>
          </w:p>
        </w:tc>
      </w:tr>
      <w:tr w:rsidR="00B33962" w:rsidTr="009F0DAF">
        <w:tc>
          <w:tcPr>
            <w:tcW w:w="1146" w:type="dxa"/>
            <w:vMerge/>
          </w:tcPr>
          <w:p w:rsidR="00B33962" w:rsidRDefault="00B33962" w:rsidP="009F0DAF"/>
        </w:tc>
        <w:tc>
          <w:tcPr>
            <w:tcW w:w="1996" w:type="dxa"/>
            <w:vMerge/>
          </w:tcPr>
          <w:p w:rsidR="00B33962" w:rsidRDefault="00B33962" w:rsidP="009F0DAF"/>
        </w:tc>
        <w:tc>
          <w:tcPr>
            <w:tcW w:w="2213" w:type="dxa"/>
          </w:tcPr>
          <w:p w:rsidR="00B33962" w:rsidRDefault="00B33962" w:rsidP="009F0DAF">
            <w:r>
              <w:t>Cooling</w:t>
            </w:r>
          </w:p>
        </w:tc>
        <w:tc>
          <w:tcPr>
            <w:tcW w:w="3661" w:type="dxa"/>
          </w:tcPr>
          <w:p w:rsidR="00B33962" w:rsidRDefault="00B33962" w:rsidP="009F0DAF">
            <w:r>
              <w:t>Natural air cooling</w:t>
            </w:r>
          </w:p>
        </w:tc>
      </w:tr>
      <w:tr w:rsidR="00B33962" w:rsidTr="009F0DAF">
        <w:tc>
          <w:tcPr>
            <w:tcW w:w="1146" w:type="dxa"/>
            <w:vMerge/>
          </w:tcPr>
          <w:p w:rsidR="00B33962" w:rsidRDefault="00B33962" w:rsidP="009F0DAF"/>
        </w:tc>
        <w:tc>
          <w:tcPr>
            <w:tcW w:w="1996" w:type="dxa"/>
            <w:vMerge/>
          </w:tcPr>
          <w:p w:rsidR="00B33962" w:rsidRDefault="00B33962" w:rsidP="009F0DAF"/>
        </w:tc>
        <w:tc>
          <w:tcPr>
            <w:tcW w:w="2213" w:type="dxa"/>
          </w:tcPr>
          <w:p w:rsidR="00B33962" w:rsidRDefault="00B33962" w:rsidP="009F0DAF">
            <w:r>
              <w:t>Input &amp; Output terminations</w:t>
            </w:r>
          </w:p>
        </w:tc>
        <w:tc>
          <w:tcPr>
            <w:tcW w:w="3661" w:type="dxa"/>
          </w:tcPr>
          <w:p w:rsidR="00B33962" w:rsidRDefault="00B33962" w:rsidP="009F0DAF">
            <w:r>
              <w:t>MC4 &amp; Through wire</w:t>
            </w:r>
          </w:p>
        </w:tc>
      </w:tr>
      <w:tr w:rsidR="00B33962" w:rsidTr="009F0DAF">
        <w:tc>
          <w:tcPr>
            <w:tcW w:w="1146" w:type="dxa"/>
            <w:vMerge w:val="restart"/>
          </w:tcPr>
          <w:p w:rsidR="00B33962" w:rsidRDefault="00B33962" w:rsidP="009F0DAF">
            <w:r w:rsidRPr="006C45CC">
              <w:rPr>
                <w:noProof/>
                <w:lang w:eastAsia="en-SG"/>
              </w:rPr>
              <w:drawing>
                <wp:inline distT="0" distB="0" distL="0" distR="0" wp14:anchorId="71DF2903" wp14:editId="193559DE">
                  <wp:extent cx="533400" cy="533400"/>
                  <wp:effectExtent l="0" t="0" r="0" b="0"/>
                  <wp:docPr id="29" name="Picture 29" descr="C:\Users\Aamani\Downloads\10-Op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mani\Downloads\10-Opera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1996" w:type="dxa"/>
            <w:vMerge w:val="restart"/>
          </w:tcPr>
          <w:p w:rsidR="00B33962" w:rsidRDefault="00B33962" w:rsidP="009F0DAF">
            <w:r>
              <w:t>Environment</w:t>
            </w:r>
          </w:p>
        </w:tc>
        <w:tc>
          <w:tcPr>
            <w:tcW w:w="2213" w:type="dxa"/>
          </w:tcPr>
          <w:p w:rsidR="00B33962" w:rsidRDefault="00B33962" w:rsidP="009F0DAF">
            <w:r>
              <w:t>Operating Temperature</w:t>
            </w:r>
          </w:p>
        </w:tc>
        <w:tc>
          <w:tcPr>
            <w:tcW w:w="3661" w:type="dxa"/>
          </w:tcPr>
          <w:p w:rsidR="00B33962" w:rsidRDefault="00B33962" w:rsidP="009F0DAF">
            <w:r>
              <w:t>0°C to +50°C</w:t>
            </w:r>
          </w:p>
        </w:tc>
      </w:tr>
      <w:tr w:rsidR="00B33962" w:rsidTr="009F0DAF">
        <w:tc>
          <w:tcPr>
            <w:tcW w:w="1146" w:type="dxa"/>
            <w:vMerge/>
          </w:tcPr>
          <w:p w:rsidR="00B33962" w:rsidRDefault="00B33962" w:rsidP="009F0DAF"/>
        </w:tc>
        <w:tc>
          <w:tcPr>
            <w:tcW w:w="1996" w:type="dxa"/>
            <w:vMerge/>
          </w:tcPr>
          <w:p w:rsidR="00B33962" w:rsidRDefault="00B33962" w:rsidP="009F0DAF"/>
        </w:tc>
        <w:tc>
          <w:tcPr>
            <w:tcW w:w="2213" w:type="dxa"/>
          </w:tcPr>
          <w:p w:rsidR="00B33962" w:rsidRDefault="00B33962" w:rsidP="009F0DAF">
            <w:r>
              <w:t>Storage Temperature</w:t>
            </w:r>
          </w:p>
        </w:tc>
        <w:tc>
          <w:tcPr>
            <w:tcW w:w="3661" w:type="dxa"/>
          </w:tcPr>
          <w:p w:rsidR="00B33962" w:rsidRDefault="00B33962" w:rsidP="009F0DAF">
            <w:r>
              <w:t>0°C to 75°C</w:t>
            </w:r>
          </w:p>
        </w:tc>
      </w:tr>
      <w:tr w:rsidR="00B33962" w:rsidTr="009F0DAF">
        <w:tc>
          <w:tcPr>
            <w:tcW w:w="1146" w:type="dxa"/>
            <w:vMerge/>
          </w:tcPr>
          <w:p w:rsidR="00B33962" w:rsidRDefault="00B33962" w:rsidP="009F0DAF"/>
        </w:tc>
        <w:tc>
          <w:tcPr>
            <w:tcW w:w="1996" w:type="dxa"/>
            <w:vMerge/>
          </w:tcPr>
          <w:p w:rsidR="00B33962" w:rsidRDefault="00B33962" w:rsidP="009F0DAF"/>
        </w:tc>
        <w:tc>
          <w:tcPr>
            <w:tcW w:w="2213" w:type="dxa"/>
          </w:tcPr>
          <w:p w:rsidR="00B33962" w:rsidRDefault="00B33962" w:rsidP="009F0DAF">
            <w:r>
              <w:t>Humidity</w:t>
            </w:r>
          </w:p>
        </w:tc>
        <w:tc>
          <w:tcPr>
            <w:tcW w:w="3661" w:type="dxa"/>
          </w:tcPr>
          <w:p w:rsidR="00B33962" w:rsidRDefault="00B33962" w:rsidP="009F0DAF">
            <w:r>
              <w:t>0</w:t>
            </w:r>
            <w:r>
              <w:t xml:space="preserve"> – 95% RH (Non-condensing)</w:t>
            </w:r>
          </w:p>
        </w:tc>
      </w:tr>
    </w:tbl>
    <w:p w:rsidR="006D72A0" w:rsidRDefault="006D72A0" w:rsidP="00C11422"/>
    <w:p w:rsidR="00EF0F2B" w:rsidRDefault="00EF0F2B" w:rsidP="00C11422"/>
    <w:p w:rsidR="00EF0F2B" w:rsidRDefault="00EF0F2B" w:rsidP="00C11422"/>
    <w:sectPr w:rsidR="00EF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302"/>
    <w:multiLevelType w:val="hybridMultilevel"/>
    <w:tmpl w:val="0ED66D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0A49F9"/>
    <w:multiLevelType w:val="hybridMultilevel"/>
    <w:tmpl w:val="4C28274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FC50BD5"/>
    <w:multiLevelType w:val="multilevel"/>
    <w:tmpl w:val="55D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9143E"/>
    <w:multiLevelType w:val="hybridMultilevel"/>
    <w:tmpl w:val="A2B8E0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42A6609"/>
    <w:multiLevelType w:val="multilevel"/>
    <w:tmpl w:val="7280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371C1"/>
    <w:multiLevelType w:val="hybridMultilevel"/>
    <w:tmpl w:val="7B1AF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6900B36"/>
    <w:multiLevelType w:val="multilevel"/>
    <w:tmpl w:val="97E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0737"/>
    <w:multiLevelType w:val="multilevel"/>
    <w:tmpl w:val="021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D"/>
    <w:rsid w:val="000328F2"/>
    <w:rsid w:val="003467AC"/>
    <w:rsid w:val="00374BA5"/>
    <w:rsid w:val="00403467"/>
    <w:rsid w:val="00457539"/>
    <w:rsid w:val="0062598F"/>
    <w:rsid w:val="006C45CC"/>
    <w:rsid w:val="006D72A0"/>
    <w:rsid w:val="00706A2D"/>
    <w:rsid w:val="00822800"/>
    <w:rsid w:val="008E21B6"/>
    <w:rsid w:val="008E7FEE"/>
    <w:rsid w:val="009915CA"/>
    <w:rsid w:val="009A5172"/>
    <w:rsid w:val="009F2A7B"/>
    <w:rsid w:val="00A577CF"/>
    <w:rsid w:val="00A65344"/>
    <w:rsid w:val="00AC0293"/>
    <w:rsid w:val="00B33962"/>
    <w:rsid w:val="00C11422"/>
    <w:rsid w:val="00C4083D"/>
    <w:rsid w:val="00C63067"/>
    <w:rsid w:val="00D637EC"/>
    <w:rsid w:val="00ED4A94"/>
    <w:rsid w:val="00EE1ED1"/>
    <w:rsid w:val="00EF0F2B"/>
    <w:rsid w:val="00FD4E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CA24-79F8-4019-87D9-16C1C5D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8F"/>
    <w:pPr>
      <w:ind w:left="720"/>
      <w:contextualSpacing/>
    </w:pPr>
  </w:style>
  <w:style w:type="table" w:styleId="TableGrid">
    <w:name w:val="Table Grid"/>
    <w:basedOn w:val="TableNormal"/>
    <w:uiPriority w:val="39"/>
    <w:rsid w:val="00C1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81643">
      <w:bodyDiv w:val="1"/>
      <w:marLeft w:val="0"/>
      <w:marRight w:val="0"/>
      <w:marTop w:val="0"/>
      <w:marBottom w:val="0"/>
      <w:divBdr>
        <w:top w:val="none" w:sz="0" w:space="0" w:color="auto"/>
        <w:left w:val="none" w:sz="0" w:space="0" w:color="auto"/>
        <w:bottom w:val="none" w:sz="0" w:space="0" w:color="auto"/>
        <w:right w:val="none" w:sz="0" w:space="0" w:color="auto"/>
      </w:divBdr>
    </w:div>
    <w:div w:id="587496781">
      <w:bodyDiv w:val="1"/>
      <w:marLeft w:val="0"/>
      <w:marRight w:val="0"/>
      <w:marTop w:val="0"/>
      <w:marBottom w:val="0"/>
      <w:divBdr>
        <w:top w:val="none" w:sz="0" w:space="0" w:color="auto"/>
        <w:left w:val="none" w:sz="0" w:space="0" w:color="auto"/>
        <w:bottom w:val="none" w:sz="0" w:space="0" w:color="auto"/>
        <w:right w:val="none" w:sz="0" w:space="0" w:color="auto"/>
      </w:divBdr>
    </w:div>
    <w:div w:id="1244729106">
      <w:bodyDiv w:val="1"/>
      <w:marLeft w:val="0"/>
      <w:marRight w:val="0"/>
      <w:marTop w:val="0"/>
      <w:marBottom w:val="0"/>
      <w:divBdr>
        <w:top w:val="none" w:sz="0" w:space="0" w:color="auto"/>
        <w:left w:val="none" w:sz="0" w:space="0" w:color="auto"/>
        <w:bottom w:val="none" w:sz="0" w:space="0" w:color="auto"/>
        <w:right w:val="none" w:sz="0" w:space="0" w:color="auto"/>
      </w:divBdr>
    </w:div>
    <w:div w:id="184563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CE43-3D3B-43E6-A446-1C1D9030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14</cp:revision>
  <dcterms:created xsi:type="dcterms:W3CDTF">2018-10-26T09:19:00Z</dcterms:created>
  <dcterms:modified xsi:type="dcterms:W3CDTF">2018-10-30T10:19:00Z</dcterms:modified>
</cp:coreProperties>
</file>