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Credit Card Fraud Detection Using Logistic Regression and Isolation-Forest Anomaly Detection</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pPr>
        <w:widowControl w:val="0"/>
        <w:tabs>
          <w:tab w:val="left" w:pos="4680"/>
        </w:tabs>
        <w:spacing w:before="279" w:line="240" w:lineRule="auto"/>
        <w:ind w:left="1900"/>
        <w:jc w:val="left"/>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V. Bhardwaj</w:t>
      </w:r>
      <w:r>
        <w:rPr>
          <w:rFonts w:ascii="Times New Roman" w:eastAsia="Times New Roman" w:hAnsi="Times New Roman" w:cs="Times New Roman"/>
          <w:b/>
          <w:sz w:val="24"/>
          <w:szCs w:val="24"/>
        </w:rPr>
        <w:tab/>
      </w:r>
      <w:r>
        <w:rPr>
          <w:rFonts w:ascii="Times New Roman" w:eastAsia="Times New Roman" w:hAnsi="Times New Roman" w:cs="Times New Roman"/>
          <w:b/>
          <w:bCs/>
          <w:sz w:val="24"/>
          <w:szCs w:val="24"/>
        </w:rPr>
        <w:t xml:space="preserve">roll 2520090182</w:t>
      </w:r>
    </w:p>
    <w:p>
      <w:pPr>
        <w:widowControl w:val="0"/>
        <w:tabs>
          <w:tab w:val="left" w:pos="4680"/>
        </w:tabs>
        <w:spacing w:before="279" w:line="240" w:lineRule="auto"/>
        <w:ind w:left="1900"/>
        <w:jc w:val="left"/>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P. Uday</w:t>
      </w:r>
      <w:r>
        <w:rPr>
          <w:rFonts w:ascii="Times New Roman" w:eastAsia="Times New Roman" w:hAnsi="Times New Roman" w:cs="Times New Roman"/>
          <w:b/>
          <w:sz w:val="24"/>
          <w:szCs w:val="24"/>
        </w:rPr>
        <w:tab/>
      </w:r>
      <w:r>
        <w:rPr>
          <w:rFonts w:ascii="Times New Roman" w:eastAsia="Times New Roman" w:hAnsi="Times New Roman" w:cs="Times New Roman"/>
          <w:b/>
          <w:bCs/>
          <w:sz w:val="24"/>
          <w:szCs w:val="24"/>
        </w:rPr>
        <w:t xml:space="preserve">roll 2520090089</w:t>
      </w:r>
    </w:p>
    <w:p>
      <w:pPr>
        <w:widowControl w:val="0"/>
        <w:tabs>
          <w:tab w:val="left" w:pos="4680"/>
        </w:tabs>
        <w:spacing w:before="279" w:line="240" w:lineRule="auto"/>
        <w:ind w:left="1900"/>
        <w:jc w:val="left"/>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A. Sri Chaitanya</w:t>
      </w:r>
      <w:r>
        <w:rPr>
          <w:rFonts w:ascii="Times New Roman" w:eastAsia="Times New Roman" w:hAnsi="Times New Roman" w:cs="Times New Roman"/>
          <w:b/>
          <w:sz w:val="24"/>
          <w:szCs w:val="24"/>
        </w:rPr>
        <w:tab/>
      </w:r>
      <w:r>
        <w:rPr>
          <w:rFonts w:ascii="Times New Roman" w:eastAsia="Times New Roman" w:hAnsi="Times New Roman" w:cs="Times New Roman"/>
          <w:b/>
          <w:bCs/>
          <w:sz w:val="24"/>
          <w:szCs w:val="24"/>
        </w:rPr>
        <w:t xml:space="preserve">roll 2520090094</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Dr.Y.Lakshmi Prasanna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r>
        <w:rPr>
          <w:b/>
          <w:bCs/>
        </w:rPr>
        <w:tab/>
      </w:r>
      <w:r>
        <w:rPr>
          <w:b/>
          <w:bCs/>
        </w:rPr>
        <w:t>3</w:t>
      </w:r>
    </w:p>
    <w:p w14:paraId="73BE9572" w14:textId="4F957807" w:rsidR="009029A2" w:rsidRPr="00263574" w:rsidRDefault="009029A2" w:rsidP="009029A2">
      <w:pPr>
        <w:tabs>
          <w:tab w:val="right" w:leader="dot" w:pos="8660"/>
        </w:tabs>
        <w:spacing w:before="90" w:after="70"/>
        <w:ind w:right="500"/>
      </w:pPr>
      <w:r w:rsidRPr="00263574">
        <w:rPr>
          <w:b/>
          <w:bCs/>
        </w:rPr>
        <w:t>Introduction</w:t>
      </w:r>
      <w:r w:rsidRPr="00263574">
        <w:tab/>
      </w:r>
      <w:r>
        <w:rPr>
          <w:b/>
          <w:bCs/>
        </w:rPr>
        <w:t>3</w:t>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r>
        <w:rPr>
          <w:sz w:val="20"/>
          <w:szCs w:val="20"/>
        </w:rPr>
        <w:t>3</w:t>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r>
        <w:rPr>
          <w:sz w:val="20"/>
          <w:szCs w:val="20"/>
        </w:rPr>
        <w:t>3</w:t>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r>
        <w:rPr>
          <w:sz w:val="20"/>
          <w:szCs w:val="20"/>
        </w:rPr>
        <w:t>4</w:t>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r>
        <w:rPr>
          <w:sz w:val="20"/>
          <w:szCs w:val="20"/>
        </w:rPr>
        <w:t>4</w:t>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sidRPr="00263574">
        <w:tab/>
      </w:r>
      <w:r>
        <w:rPr>
          <w:b/>
          <w:bCs/>
        </w:rPr>
        <w:t>4</w:t>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r>
        <w:rPr>
          <w:sz w:val="20"/>
          <w:szCs w:val="20"/>
        </w:rPr>
        <w:t>4</w:t>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r>
        <w:rPr>
          <w:sz w:val="20"/>
          <w:szCs w:val="20"/>
        </w:rPr>
        <w:t>5</w:t>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r>
        <w:rPr>
          <w:sz w:val="20"/>
          <w:szCs w:val="20"/>
        </w:rPr>
        <w:t>5</w:t>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r>
        <w:rPr>
          <w:sz w:val="20"/>
          <w:szCs w:val="20"/>
        </w:rPr>
        <w:t>5</w:t>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r>
        <w:rPr>
          <w:sz w:val="20"/>
          <w:szCs w:val="20"/>
        </w:rPr>
        <w:t>6</w:t>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r>
        <w:rPr>
          <w:b/>
          <w:bCs/>
        </w:rPr>
        <w:tab/>
      </w:r>
      <w:r>
        <w:rPr>
          <w:b/>
          <w:bCs/>
        </w:rPr>
        <w:t>7</w:t>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r>
        <w:rPr>
          <w:sz w:val="20"/>
          <w:szCs w:val="20"/>
        </w:rPr>
        <w:t>7</w:t>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r>
        <w:rPr>
          <w:sz w:val="20"/>
          <w:szCs w:val="20"/>
        </w:rPr>
        <w:t>7</w:t>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w:t>
      </w:r>
      <w:r w:rsidRPr="00263574">
        <w:rPr>
          <w:sz w:val="20"/>
          <w:szCs w:val="20"/>
        </w:rPr>
        <w:t>reparation Steps Actually Performed</w:t>
      </w:r>
      <w:r w:rsidRPr="00263574">
        <w:rPr>
          <w:sz w:val="20"/>
          <w:szCs w:val="20"/>
        </w:rPr>
        <w:tab/>
      </w:r>
      <w:r>
        <w:rPr>
          <w:sz w:val="20"/>
          <w:szCs w:val="20"/>
        </w:rPr>
        <w:t>7</w:t>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w:t>
      </w:r>
      <w:r w:rsidRPr="00263574">
        <w:rPr>
          <w:sz w:val="20"/>
          <w:szCs w:val="20"/>
        </w:rPr>
        <w:t>EDA Exploration - Implementation</w:t>
      </w:r>
      <w:r w:rsidRPr="00263574">
        <w:rPr>
          <w:sz w:val="20"/>
          <w:szCs w:val="20"/>
        </w:rPr>
        <w:tab/>
      </w:r>
      <w:r>
        <w:rPr>
          <w:sz w:val="20"/>
          <w:szCs w:val="20"/>
        </w:rPr>
        <w:t>8</w:t>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r>
        <w:rPr>
          <w:sz w:val="20"/>
          <w:szCs w:val="20"/>
        </w:rPr>
        <w:t>15</w:t>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r>
        <w:rPr>
          <w:b/>
          <w:bCs/>
        </w:rPr>
        <w:t>16</w:t>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r>
        <w:rPr>
          <w:b/>
          <w:bCs/>
        </w:rPr>
        <w:tab/>
      </w:r>
      <w:r>
        <w:rPr>
          <w:b/>
          <w:bCs/>
        </w:rPr>
        <w:t>23</w:t>
      </w:r>
    </w:p>
    <w:p w14:paraId="6EC35ED1" w14:textId="77777777" w:rsidR="00F12678" w:rsidRDefault="00F12678">
      <w:pPr>
        <w:rPr>
          <w:b/>
          <w:bCs/>
        </w:rPr>
      </w:pPr>
    </w:p>
    <w:p w14:paraId="20F1BE31" w14:textId="77777777" w:rsidR="00F12678" w:rsidRDefault="00F12678">
      <w:pPr>
        <w:rPr>
          <w:b/>
          <w:bCs/>
        </w:rPr>
      </w:pPr>
    </w:p>
    <w:p w14:paraId="3D0756C8" w14:textId="77777777" w:rsidR="00F12678" w:rsidRDefault="00F12678" w:rsidP="00F12678">
      <w:pPr>
        <w:ind w:left="5760"/>
        <w:rPr>
          <w:rFonts w:ascii="Times New Roman" w:hAnsi="Times New Roman" w:cs="Times New Roman"/>
          <w:b/>
          <w:bCs/>
          <w:lang w:val="en-US"/>
        </w:rPr>
      </w:pPr>
    </w:p>
    <w:p w14:paraId="54542739" w14:textId="77777777" w:rsidR="00F12678" w:rsidRDefault="00F12678" w:rsidP="00F12678">
      <w:pPr>
        <w:ind w:left="5760"/>
        <w:rPr>
          <w:rFonts w:ascii="Times New Roman" w:hAnsi="Times New Roman" w:cs="Times New Roman"/>
          <w:b/>
          <w:bCs/>
          <w:lang w:val="en-US"/>
        </w:rPr>
      </w:pPr>
    </w:p>
    <w:p w14:paraId="126D13C6" w14:textId="5D9911FE"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14:textId="77777777" w:rsidR="00F12678" w:rsidRDefault="00F12678" w:rsidP="00F12678">
      <w:pPr>
        <w:jc w:val="right"/>
        <w:rPr>
          <w:rFonts w:ascii="Times New Roman" w:hAnsi="Times New Roman" w:cs="Times New Roman"/>
          <w:b/>
          <w:bCs/>
          <w:lang w:val="en-US"/>
        </w:rPr>
      </w:pPr>
    </w:p>
    <w:p w14:paraId="7F712DE1" w14:textId="77777777" w:rsidR="00F12678" w:rsidRDefault="00F12678" w:rsidP="00F12678">
      <w:pPr>
        <w:jc w:val="right"/>
        <w:rPr>
          <w:rFonts w:ascii="Times New Roman" w:hAnsi="Times New Roman" w:cs="Times New Roman"/>
          <w:b/>
          <w:bCs/>
          <w:lang w:val="en-US"/>
        </w:rPr>
      </w:pPr>
    </w:p>
    <w:p w14:paraId="3E59F0E8" w14:textId="1EC1027C"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pPr>
        <w:keepNext/>
        <w:pageBreakBefore/>
        <w:spacing w:before="240" w:after="120" w:line="276" w:lineRule="auto"/>
        <w:jc w:val="left"/>
      </w:pPr>
      <w:r>
        <w:rPr>
          <w:rFonts w:ascii="Times New Roman" w:eastAsia="Times New Roman" w:hAnsi="Times New Roman" w:cs="Times New Roman"/>
          <w:b/>
          <w:bCs/>
          <w:sz w:val="28"/>
          <w:szCs w:val="28"/>
        </w:rPr>
        <w:t xml:space="preserve">Abstract</w:t>
      </w:r>
    </w:p>
    <w:p>
      <w:pPr>
        <w:spacing w:before="0" w:after="120" w:line="276" w:lineRule="auto"/>
        <w:jc w:val="both"/>
      </w:pPr>
      <w:r>
        <w:rPr>
          <w:rFonts w:ascii="Times New Roman" w:eastAsia="Times New Roman" w:hAnsi="Times New Roman" w:cs="Times New Roman"/>
          <w:sz w:val="24"/>
          <w:szCs w:val="24"/>
        </w:rPr>
        <w:t xml:space="preserve">Credit-card fraud is rare but expensive. In the dataset used in this case study only 492 of 284,807 transactions (about 0.17%) are fraudulent, so a model that approves every transaction would still appear to be 99.8% accurate while detecting no fraud at all. This case study places the team in the role of data scientists in a bank’s Risk Analytics department and builds a two-layer fraud-detection system. Layer 1 is a Logistic Regression classifier, trained with balanced class weights, that learns known fraud patterns from labelled transactions. Layer 2 is an Isolation Forest, trained without labels, that flags unusual transactions which may represent new types of fraud.</w:t>
      </w:r>
    </w:p>
    <w:p>
      <w:pPr>
        <w:spacing w:before="0" w:after="120" w:line="276" w:lineRule="auto"/>
        <w:jc w:val="both"/>
      </w:pPr>
      <w:r>
        <w:rPr>
          <w:rFonts w:ascii="Times New Roman" w:eastAsia="Times New Roman" w:hAnsi="Times New Roman" w:cs="Times New Roman"/>
          <w:sz w:val="24"/>
          <w:szCs w:val="24"/>
        </w:rPr>
        <w:t xml:space="preserve">The work follows the full machine-learning workflow: exploratory data analysis (missing values, 1,081 duplicate records, class imbalance, skewed Amount, informative features), preprocessing (duplicate removal, robust scaling of Time and Amount, stratified 80/20 split), model training, and evaluation using Accuracy, Precision, Recall, F1-score, ROC-AUC, PR-AUC and confusion matrices. Logistic Regression was the stronger individual model (Recall 0.959, ROC-AUC 0.997, 94 of 98 test frauds detected), while Isolation Forest (Recall 0.112, ROC-AUC 0.873) acted as a complementary anomaly signal. The two models were finally combined into a High / Medium / Low fraud-risk strategy that a bank can use to block, verify or approve transactions.</w:t>
      </w:r>
    </w:p>
    <w:p>
      <w:pPr>
        <w:spacing w:before="0" w:after="120" w:line="276" w:lineRule="auto"/>
        <w:jc w:val="both"/>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i/>
          <w:iCs/>
          <w:sz w:val="24"/>
          <w:szCs w:val="24"/>
        </w:rPr>
        <w:t xml:space="preserve">credit-card fraud, class imbalance, Logistic Regression, Isolation Forest, anomaly detection, ROC-AUC, PR-AUC.</w:t>
      </w:r>
    </w:p>
    <w:p>
      <w:pPr>
        <w:keepNext/>
        <w:spacing w:before="240" w:after="120" w:line="276" w:lineRule="auto"/>
        <w:jc w:val="left"/>
      </w:pPr>
      <w:r>
        <w:rPr>
          <w:rFonts w:ascii="Times New Roman" w:eastAsia="Times New Roman" w:hAnsi="Times New Roman" w:cs="Times New Roman"/>
          <w:b/>
          <w:bCs/>
          <w:sz w:val="28"/>
          <w:szCs w:val="28"/>
        </w:rPr>
        <w:t xml:space="preserve">Introduction</w:t>
      </w:r>
    </w:p>
    <w:p>
      <w:pPr>
        <w:keepNext/>
        <w:spacing w:before="200" w:after="100" w:line="276" w:lineRule="auto"/>
        <w:jc w:val="left"/>
      </w:pPr>
      <w:r>
        <w:rPr>
          <w:rFonts w:ascii="Times New Roman" w:eastAsia="Times New Roman" w:hAnsi="Times New Roman" w:cs="Times New Roman"/>
          <w:b/>
          <w:bCs/>
          <w:sz w:val="24"/>
          <w:szCs w:val="24"/>
        </w:rPr>
        <w:t xml:space="preserve">Background</w:t>
      </w:r>
    </w:p>
    <w:p>
      <w:pPr>
        <w:spacing w:before="0" w:after="120" w:line="276" w:lineRule="auto"/>
        <w:jc w:val="both"/>
      </w:pPr>
      <w:r>
        <w:rPr>
          <w:rFonts w:ascii="Times New Roman" w:eastAsia="Times New Roman" w:hAnsi="Times New Roman" w:cs="Times New Roman"/>
          <w:sz w:val="24"/>
          <w:szCs w:val="24"/>
        </w:rPr>
        <w:t xml:space="preserve">Card payments are now the default way to pay, and customers expect every purchase to be approved within moments. Behind that convenience, a bank must make sure that stolen or misused cards are stopped before money is lost. Every undetected fraud causes a direct financial loss, chargeback costs and damage to customer trust, which is why fraud detection is a core function of any card-issuing institution.</w:t>
      </w:r>
    </w:p>
    <w:p>
      <w:pPr>
        <w:spacing w:before="0" w:after="120" w:line="276" w:lineRule="auto"/>
        <w:jc w:val="both"/>
      </w:pPr>
      <w:r>
        <w:rPr>
          <w:rFonts w:ascii="Times New Roman" w:eastAsia="Times New Roman" w:hAnsi="Times New Roman" w:cs="Times New Roman"/>
          <w:sz w:val="24"/>
          <w:szCs w:val="24"/>
        </w:rPr>
        <w:t xml:space="preserve">Fraud detection is difficult for a data-driven system because genuine fraud is a tiny fraction of all transactions. This case study works on the widely used Credit Card Fraud Detection dataset, where frauds form only about 0.17% of the records, and studies how machine learning can be used to find them reliably.</w:t>
      </w:r>
    </w:p>
    <w:p>
      <w:pPr>
        <w:keepNext/>
        <w:spacing w:before="200" w:after="100" w:line="276" w:lineRule="auto"/>
        <w:jc w:val="left"/>
      </w:pPr>
      <w:r>
        <w:rPr>
          <w:rFonts w:ascii="Times New Roman" w:eastAsia="Times New Roman" w:hAnsi="Times New Roman" w:cs="Times New Roman"/>
          <w:b/>
          <w:bCs/>
          <w:sz w:val="24"/>
          <w:szCs w:val="24"/>
        </w:rPr>
        <w:t xml:space="preserve">Motivation for the Project</w:t>
      </w:r>
    </w:p>
    <w:p>
      <w:pPr>
        <w:spacing w:before="0" w:after="120" w:line="276" w:lineRule="auto"/>
        <w:jc w:val="both"/>
      </w:pPr>
      <w:r>
        <w:rPr>
          <w:rFonts w:ascii="Times New Roman" w:eastAsia="Times New Roman" w:hAnsi="Times New Roman" w:cs="Times New Roman"/>
          <w:sz w:val="24"/>
          <w:szCs w:val="24"/>
        </w:rPr>
        <w:t xml:space="preserve">The project is motivated by the practical difficulties that make fraud detection different from an ordinary classification task:</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Class imbalance:</w:t>
      </w:r>
      <w:r>
        <w:rPr>
          <w:rFonts w:ascii="Times New Roman" w:eastAsia="Times New Roman" w:hAnsi="Times New Roman" w:cs="Times New Roman"/>
          <w:sz w:val="24"/>
          <w:szCs w:val="24"/>
        </w:rPr>
        <w:t xml:space="preserve"> a model that labels every transaction as “legitimate” would be correct more than 99.8% of the time, yet it would never catch a single fraud. Accuracy alone is therefore misleading.</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Known and unknown fraud:</w:t>
      </w:r>
      <w:r>
        <w:rPr>
          <w:rFonts w:ascii="Times New Roman" w:eastAsia="Times New Roman" w:hAnsi="Times New Roman" w:cs="Times New Roman"/>
          <w:sz w:val="24"/>
          <w:szCs w:val="24"/>
        </w:rPr>
        <w:t xml:space="preserve"> some fraud follows patterns seen in the past, while new fraud techniques look different from anything recorded before.</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False alarms:</w:t>
      </w:r>
      <w:r>
        <w:rPr>
          <w:rFonts w:ascii="Times New Roman" w:eastAsia="Times New Roman" w:hAnsi="Times New Roman" w:cs="Times New Roman"/>
          <w:sz w:val="24"/>
          <w:szCs w:val="24"/>
        </w:rPr>
        <w:t xml:space="preserve"> blocking genuine customers’ transactions is costly and annoying, so the number of false alerts must be kept under control.</w:t>
      </w:r>
    </w:p>
    <w:p>
      <w:pPr>
        <w:spacing w:before="0" w:after="120" w:line="276" w:lineRule="auto"/>
        <w:jc w:val="both"/>
      </w:pPr>
      <w:r>
        <w:rPr>
          <w:rFonts w:ascii="Times New Roman" w:eastAsia="Times New Roman" w:hAnsi="Times New Roman" w:cs="Times New Roman"/>
          <w:sz w:val="24"/>
          <w:szCs w:val="24"/>
        </w:rPr>
        <w:t xml:space="preserve">These difficulties motivate the use of two complementary techniques – a supervised classifier for known fraud and an unsupervised anomaly detector for unusual behaviour – evaluated with metrics that suit imbalanced data.</w:t>
      </w:r>
    </w:p>
    <w:p>
      <w:pPr>
        <w:keepNext/>
        <w:spacing w:before="200" w:after="100" w:line="276" w:lineRule="auto"/>
        <w:jc w:val="left"/>
      </w:pPr>
      <w:r>
        <w:rPr>
          <w:rFonts w:ascii="Times New Roman" w:eastAsia="Times New Roman" w:hAnsi="Times New Roman" w:cs="Times New Roman"/>
          <w:b/>
          <w:bCs/>
          <w:sz w:val="24"/>
          <w:szCs w:val="24"/>
        </w:rPr>
        <w:t xml:space="preserve">Overview of the Work Carried Out</w:t>
      </w:r>
    </w:p>
    <w:p>
      <w:pPr>
        <w:spacing w:before="0" w:after="120" w:line="276" w:lineRule="auto"/>
        <w:jc w:val="both"/>
      </w:pPr>
      <w:r>
        <w:rPr>
          <w:rFonts w:ascii="Times New Roman" w:eastAsia="Times New Roman" w:hAnsi="Times New Roman" w:cs="Times New Roman"/>
          <w:sz w:val="24"/>
          <w:szCs w:val="24"/>
        </w:rPr>
        <w:t xml:space="preserve">The following work was carried out in this case study:</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Loaded the transaction dataset and performed exploratory data analysis: structure and data types, missing values, duplicate records, statistical summary of Time and Amount, class distribution, amount and time behaviour, and the features most related to fraud.</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Preprocessed the data by removing duplicate records, scaling Time and Amount with a RobustScaler and creating a stratified 80/20 training and testing split.</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Trained a Logistic Regression model with balanced class weights to predict the probability of fraud.</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Trained an Isolation Forest, without using the labels, to detect anomalous transactions.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Combined both models into a single rule and into High / Medium / Low risk levels.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Evaluated all approaches using Accuracy, Precision, Recall, F1-score, ROC-AUC, PR-AUC, confusion matrices and ROC / Precision–Recall curves, and compared them.</w:t>
      </w:r>
    </w:p>
    <w:p>
      <w:pPr>
        <w:keepNext/>
        <w:spacing w:before="200" w:after="100" w:line="276" w:lineRule="auto"/>
        <w:jc w:val="left"/>
      </w:pPr>
      <w:r>
        <w:rPr>
          <w:rFonts w:ascii="Times New Roman" w:eastAsia="Times New Roman" w:hAnsi="Times New Roman" w:cs="Times New Roman"/>
          <w:b/>
          <w:bCs/>
          <w:sz w:val="24"/>
          <w:szCs w:val="24"/>
        </w:rPr>
        <w:t xml:space="preserve">Scope and Responsible-Use Statement</w:t>
      </w:r>
    </w:p>
    <w:p>
      <w:pPr>
        <w:spacing w:before="0" w:after="120" w:line="276" w:lineRule="auto"/>
        <w:jc w:val="both"/>
      </w:pPr>
      <w:r>
        <w:rPr>
          <w:rFonts w:ascii="Times New Roman" w:eastAsia="Times New Roman" w:hAnsi="Times New Roman" w:cs="Times New Roman"/>
          <w:b/>
          <w:bCs/>
          <w:sz w:val="24"/>
          <w:szCs w:val="24"/>
        </w:rPr>
        <w:t xml:space="preserve">Scope.</w:t>
      </w:r>
      <w:r>
        <w:rPr>
          <w:rFonts w:ascii="Times New Roman" w:eastAsia="Times New Roman" w:hAnsi="Times New Roman" w:cs="Times New Roman"/>
          <w:sz w:val="24"/>
          <w:szCs w:val="24"/>
        </w:rPr>
        <w:t xml:space="preserve"> The study is limited to a binary classification problem (legitimate vs. fraudulent) on the ULB / Kaggle credit-card transaction dataset, using two techniques – Logistic Regression and Isolation Forest – and one combination rule. The models are evaluated offline on a held-out test set; they are not deployed in a live payment system.</w:t>
      </w:r>
    </w:p>
    <w:p>
      <w:pPr>
        <w:spacing w:before="0" w:after="120" w:line="276" w:lineRule="auto"/>
        <w:jc w:val="both"/>
      </w:pPr>
      <w:r>
        <w:rPr>
          <w:rFonts w:ascii="Times New Roman" w:eastAsia="Times New Roman" w:hAnsi="Times New Roman" w:cs="Times New Roman"/>
          <w:b/>
          <w:bCs/>
          <w:sz w:val="24"/>
          <w:szCs w:val="24"/>
        </w:rPr>
        <w:t xml:space="preserve">Responsible use.</w:t>
      </w:r>
      <w:r>
        <w:rPr>
          <w:rFonts w:ascii="Times New Roman" w:eastAsia="Times New Roman" w:hAnsi="Times New Roman" w:cs="Times New Roman"/>
          <w:sz w:val="24"/>
          <w:szCs w:val="24"/>
        </w:rPr>
        <w:t xml:space="preserve"> The dataset contains no personal information: its original features were transformed with Principal Component Analysis (PCA) and anonymised for confidentiality, and it is used here only for academic learning. In practice, the output of such a system should support human decision-making rather than replace it. A flagged transaction should lead to verification (for example an SMS / OTP check or a review queue) instead of automatic permanent blocking, so that genuine customers are not unfairly penalised. Any real deployment would also need continuous monitoring, threshold tuning and privacy and fairness review.</w:t>
      </w:r>
    </w:p>
    <w:p>
      <w:pPr>
        <w:keepNext/>
        <w:spacing w:before="240" w:after="120" w:line="276" w:lineRule="auto"/>
        <w:jc w:val="left"/>
      </w:pPr>
      <w:r>
        <w:rPr>
          <w:rFonts w:ascii="Times New Roman" w:eastAsia="Times New Roman" w:hAnsi="Times New Roman" w:cs="Times New Roman"/>
          <w:b/>
          <w:bCs/>
          <w:sz w:val="28"/>
          <w:szCs w:val="28"/>
        </w:rPr>
        <w:t xml:space="preserve">Problem Statement</w:t>
      </w:r>
    </w:p>
    <w:p>
      <w:pPr>
        <w:keepNext/>
        <w:spacing w:before="200" w:after="100" w:line="276" w:lineRule="auto"/>
        <w:jc w:val="left"/>
      </w:pPr>
      <w:r>
        <w:rPr>
          <w:rFonts w:ascii="Times New Roman" w:eastAsia="Times New Roman" w:hAnsi="Times New Roman" w:cs="Times New Roman"/>
          <w:b/>
          <w:bCs/>
          <w:sz w:val="24"/>
          <w:szCs w:val="24"/>
        </w:rPr>
        <w:t xml:space="preserve">Case-Study Scenario</w:t>
      </w:r>
    </w:p>
    <w:p>
      <w:pPr>
        <w:spacing w:before="0" w:after="120" w:line="276" w:lineRule="auto"/>
        <w:jc w:val="both"/>
      </w:pPr>
      <w:r>
        <w:rPr>
          <w:rFonts w:ascii="Times New Roman" w:eastAsia="Times New Roman" w:hAnsi="Times New Roman" w:cs="Times New Roman"/>
          <w:sz w:val="24"/>
          <w:szCs w:val="24"/>
        </w:rPr>
        <w:t xml:space="preserve">A leading financial institution (referred to as “the Bank”) issues credit cards to millions of customers and processes a very large number of card transactions every day. Customers expect every purchase to be approved instantly, while the Bank must make sure that stolen or misused cards are blocked before money is lost. Every undetected fraud causes a direct financial loss, chargeback costs and damage to customer trust.</w:t>
      </w:r>
    </w:p>
    <w:p>
      <w:pPr>
        <w:spacing w:before="0" w:after="120" w:line="276" w:lineRule="auto"/>
        <w:jc w:val="both"/>
      </w:pPr>
      <w:r>
        <w:rPr>
          <w:rFonts w:ascii="Times New Roman" w:eastAsia="Times New Roman" w:hAnsi="Times New Roman" w:cs="Times New Roman"/>
          <w:sz w:val="24"/>
          <w:szCs w:val="24"/>
        </w:rPr>
        <w:t xml:space="preserve">You are a data scientist in the Bank’s Risk Analytics team. The Bank has shared a historical credit-card transaction dataset with the following attributes: Time, V1–V28, Amount and Class, where Class = 0 represents a legitimate transaction and Class = 1 represents a fraudulent transaction. Your task is to design an intelligent, two-layer Credit Card Fraud Detection System:</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Layer 1 – Logistic Regression (supervised): </w:t>
      </w:r>
      <w:r>
        <w:rPr>
          <w:rFonts w:ascii="Times New Roman" w:eastAsia="Times New Roman" w:hAnsi="Times New Roman" w:cs="Times New Roman"/>
          <w:sz w:val="24"/>
          <w:szCs w:val="24"/>
        </w:rPr>
        <w:t xml:space="preserve">learns from labelled past transactions to detect known fraud patterns.</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Layer 2 – Isolation Forest (unsupervised anomaly detection): </w:t>
      </w:r>
      <w:r>
        <w:rPr>
          <w:rFonts w:ascii="Times New Roman" w:eastAsia="Times New Roman" w:hAnsi="Times New Roman" w:cs="Times New Roman"/>
          <w:sz w:val="24"/>
          <w:szCs w:val="24"/>
        </w:rPr>
        <w:t xml:space="preserve">flags transactions whose behaviour is unusual, even if they do not resemble past fraud.</w:t>
      </w:r>
    </w:p>
    <w:p>
      <w:pPr>
        <w:spacing w:before="0" w:after="120" w:line="276" w:lineRule="auto"/>
        <w:jc w:val="both"/>
      </w:pPr>
      <w:r>
        <w:rPr>
          <w:rFonts w:ascii="Times New Roman" w:eastAsia="Times New Roman" w:hAnsi="Times New Roman" w:cs="Times New Roman"/>
          <w:sz w:val="24"/>
          <w:szCs w:val="24"/>
        </w:rPr>
        <w:t xml:space="preserve">The Bank expects a working fraud-detection pipeline that catches as many fraudulent transactions as possible (high recall) while keeping false alarms at a manageable level, together with a clear comparison of the two techniques and a recommendation on how to use them together in practice.</w:t>
      </w:r>
    </w:p>
    <w:p>
      <w:pPr>
        <w:keepNext/>
        <w:spacing w:before="200" w:after="100" w:line="276" w:lineRule="auto"/>
        <w:jc w:val="left"/>
      </w:pPr>
      <w:r>
        <w:rPr>
          <w:rFonts w:ascii="Times New Roman" w:eastAsia="Times New Roman" w:hAnsi="Times New Roman" w:cs="Times New Roman"/>
          <w:b/>
          <w:bCs/>
          <w:sz w:val="24"/>
          <w:szCs w:val="24"/>
        </w:rPr>
        <w:t xml:space="preserve">Central Case-Study Question</w:t>
      </w:r>
    </w:p>
    <w:p>
      <w:pPr>
        <w:spacing w:before="0" w:after="120" w:line="276" w:lineRule="auto"/>
        <w:jc w:val="both"/>
      </w:pPr>
      <w:r>
        <w:rPr>
          <w:rFonts w:ascii="Times New Roman" w:eastAsia="Times New Roman" w:hAnsi="Times New Roman" w:cs="Times New Roman"/>
          <w:sz w:val="24"/>
          <w:szCs w:val="24"/>
        </w:rPr>
        <w:t xml:space="preserve">How can the Bank’s Risk Analytics team combine a supervised Logistic Regression classifier with an unsupervised Isolation Forest so that as many fraudulent transactions as possible are caught (high recall) while the number of false alarms stays at a manageable level?</w:t>
      </w:r>
    </w:p>
    <w:p>
      <w:pPr>
        <w:keepNext/>
        <w:spacing w:before="200" w:after="100" w:line="276" w:lineRule="auto"/>
        <w:jc w:val="left"/>
      </w:pPr>
      <w:r>
        <w:rPr>
          <w:rFonts w:ascii="Times New Roman" w:eastAsia="Times New Roman" w:hAnsi="Times New Roman" w:cs="Times New Roman"/>
          <w:b/>
          <w:bCs/>
          <w:sz w:val="24"/>
          <w:szCs w:val="24"/>
        </w:rPr>
        <w:t xml:space="preserve">Formal Problem Definition</w:t>
      </w:r>
    </w:p>
    <w:p>
      <w:pPr>
        <w:spacing w:before="0" w:after="120" w:line="276" w:lineRule="auto"/>
        <w:jc w:val="both"/>
      </w:pPr>
      <w:r>
        <w:rPr>
          <w:rFonts w:ascii="Times New Roman" w:eastAsia="Times New Roman" w:hAnsi="Times New Roman" w:cs="Times New Roman"/>
          <w:sz w:val="24"/>
          <w:szCs w:val="24"/>
        </w:rPr>
        <w:t xml:space="preserve">Let D = {(xᵢ, yᵢ)} be the set of historical transactions, where xᵢ is a vector of 30 numerical features (Time, V1–V28 and Amount) and yᵢ ∈ {0, 1} is the Class label (0 = legitimate, 1 = fraudulent). The task is to:</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learn a supervised model f(x) that outputs the probability of fraud P(y = 1 | x) and, with a decision threshold, a predicted class;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learn an unsupervised anomaly model g(x), without using y, that outputs an anomaly score and flags the most unusual transactions;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define a combined decision rule that labels a transaction as Fraudulent / Suspicious if either model raises an alert, and assigns a risk level based on how many models raise an alert;</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evaluate every approach with metrics that remain meaningful under extreme class imbalance (Precision, Recall, F1-score, ROC-AUC, PR-AUC and the confusion matrix) rather than accuracy alone.</w:t>
      </w:r>
    </w:p>
    <w:p>
      <w:pPr>
        <w:keepNext/>
        <w:spacing w:before="200" w:after="100" w:line="276" w:lineRule="auto"/>
        <w:jc w:val="left"/>
      </w:pPr>
      <w:r>
        <w:rPr>
          <w:rFonts w:ascii="Times New Roman" w:eastAsia="Times New Roman" w:hAnsi="Times New Roman" w:cs="Times New Roman"/>
          <w:b/>
          <w:bCs/>
          <w:sz w:val="24"/>
          <w:szCs w:val="24"/>
        </w:rPr>
        <w:t xml:space="preserve">Objectives that Guide the Study</w:t>
      </w:r>
    </w:p>
    <w:p>
      <w:pPr>
        <w:spacing w:before="0" w:after="120" w:line="276" w:lineRule="auto"/>
        <w:jc w:val="both"/>
      </w:pPr>
      <w:r>
        <w:rPr>
          <w:rFonts w:ascii="Times New Roman" w:eastAsia="Times New Roman" w:hAnsi="Times New Roman" w:cs="Times New Roman"/>
          <w:sz w:val="24"/>
          <w:szCs w:val="24"/>
        </w:rPr>
        <w:t xml:space="preserve">The Bank assigned the following four tasks, which act as the objectives of this study:</w:t>
      </w:r>
    </w:p>
    <w:p>
      <w:pPr>
        <w:spacing w:before="0" w:after="80" w:line="276" w:lineRule="auto"/>
        <w:ind w:left="720" w:hanging="360"/>
        <w:jc w:val="both"/>
      </w:pPr>
      <w:r>
        <w:rPr>
          <w:rFonts w:ascii="Times New Roman" w:eastAsia="Times New Roman" w:hAnsi="Times New Roman" w:cs="Times New Roman"/>
          <w:b/>
          <w:bCs/>
          <w:sz w:val="24"/>
          <w:szCs w:val="24"/>
        </w:rPr>
        <w:t xml:space="preserve">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Data preprocessing and EDA: </w:t>
      </w:r>
      <w:r>
        <w:rPr>
          <w:rFonts w:ascii="Times New Roman" w:eastAsia="Times New Roman" w:hAnsi="Times New Roman" w:cs="Times New Roman"/>
          <w:sz w:val="24"/>
          <w:szCs w:val="24"/>
        </w:rPr>
        <w:t xml:space="preserve">perform preprocessing and exploratory analysis on the dataset – identify missing values, duplicate records, class distribution, important features and the class-imbalance problem.</w:t>
      </w:r>
    </w:p>
    <w:p>
      <w:pPr>
        <w:spacing w:before="0" w:after="80" w:line="276" w:lineRule="auto"/>
        <w:ind w:left="720" w:hanging="360"/>
        <w:jc w:val="both"/>
      </w:pPr>
      <w:r>
        <w:rPr>
          <w:rFonts w:ascii="Times New Roman" w:eastAsia="Times New Roman" w:hAnsi="Times New Roman" w:cs="Times New Roman"/>
          <w:b/>
          <w:bCs/>
          <w:sz w:val="24"/>
          <w:szCs w:val="24"/>
        </w:rPr>
        <w:t xml:space="preserve">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Logistic Regression: </w:t>
      </w:r>
      <w:r>
        <w:rPr>
          <w:rFonts w:ascii="Times New Roman" w:eastAsia="Times New Roman" w:hAnsi="Times New Roman" w:cs="Times New Roman"/>
          <w:sz w:val="24"/>
          <w:szCs w:val="24"/>
        </w:rPr>
        <w:t xml:space="preserve">classify transactions as legitimate or fraudulent, handle class imbalance appropriately, and evaluate using accuracy, precision, recall, F1-score, ROC-AUC and PR-AUC.</w:t>
      </w:r>
    </w:p>
    <w:p>
      <w:pPr>
        <w:spacing w:before="0" w:after="80" w:line="276" w:lineRule="auto"/>
        <w:ind w:left="720" w:hanging="360"/>
        <w:jc w:val="both"/>
      </w:pPr>
      <w:r>
        <w:rPr>
          <w:rFonts w:ascii="Times New Roman" w:eastAsia="Times New Roman" w:hAnsi="Times New Roman" w:cs="Times New Roman"/>
          <w:b/>
          <w:bCs/>
          <w:sz w:val="24"/>
          <w:szCs w:val="24"/>
        </w:rPr>
        <w:t xml:space="preserve">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Isolation Forest: </w:t>
      </w:r>
      <w:r>
        <w:rPr>
          <w:rFonts w:ascii="Times New Roman" w:eastAsia="Times New Roman" w:hAnsi="Times New Roman" w:cs="Times New Roman"/>
          <w:sz w:val="24"/>
          <w:szCs w:val="24"/>
        </w:rPr>
        <w:t xml:space="preserve">detect anomalous transactions, analyse its performance using suitable metrics and compare it with Logistic Regression.</w:t>
      </w:r>
    </w:p>
    <w:p>
      <w:pPr>
        <w:spacing w:before="0" w:after="80" w:line="276" w:lineRule="auto"/>
        <w:ind w:left="720" w:hanging="360"/>
        <w:jc w:val="both"/>
      </w:pPr>
      <w:r>
        <w:rPr>
          <w:rFonts w:ascii="Times New Roman" w:eastAsia="Times New Roman" w:hAnsi="Times New Roman" w:cs="Times New Roman"/>
          <w:b/>
          <w:bCs/>
          <w:sz w:val="24"/>
          <w:szCs w:val="24"/>
        </w:rPr>
        <w:t xml:space="preserve">4.</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Combined strategy: </w:t>
      </w:r>
      <w:r>
        <w:rPr>
          <w:rFonts w:ascii="Times New Roman" w:eastAsia="Times New Roman" w:hAnsi="Times New Roman" w:cs="Times New Roman"/>
          <w:sz w:val="24"/>
          <w:szCs w:val="24"/>
        </w:rPr>
        <w:t xml:space="preserve">compare both approaches and develop a suitable fraud-risk detection strategy that combines supervised fraud prediction with anomaly detection to identify suspicious transactions.</w:t>
      </w:r>
    </w:p>
    <w:p>
      <w:pPr>
        <w:keepNext/>
        <w:spacing w:before="200" w:after="100" w:line="276" w:lineRule="auto"/>
        <w:jc w:val="left"/>
      </w:pPr>
      <w:r>
        <w:rPr>
          <w:rFonts w:ascii="Times New Roman" w:eastAsia="Times New Roman" w:hAnsi="Times New Roman" w:cs="Times New Roman"/>
          <w:b/>
          <w:bCs/>
          <w:sz w:val="24"/>
          <w:szCs w:val="24"/>
        </w:rPr>
        <w:t xml:space="preserve">Assumptions and Limitations</w:t>
      </w:r>
    </w:p>
    <w:p>
      <w:pPr>
        <w:spacing w:before="0" w:after="120" w:line="276" w:lineRule="auto"/>
        <w:jc w:val="both"/>
      </w:pPr>
      <w:r>
        <w:rPr>
          <w:rFonts w:ascii="Times New Roman" w:eastAsia="Times New Roman" w:hAnsi="Times New Roman" w:cs="Times New Roman"/>
          <w:b/>
          <w:bCs/>
          <w:sz w:val="24"/>
          <w:szCs w:val="24"/>
        </w:rPr>
        <w:t xml:space="preserve">Assumptions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The historical dataset is representative of the transactions the Bank wants to protect, and its Class labels are correct.</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The PCA-transformed features V1–V28, together with Time and Amount, contain enough information to separate fraud from legitimate behaviour.</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Duplicate records are data-entry repetitions and can be removed without losing fraud cases (all 492 frauds were retained).</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A decision threshold of 0.5 is used for Logistic Regression, and the contamination parameter of Isolation Forest is set to the fraud rate of the training data.</w:t>
      </w:r>
    </w:p>
    <w:p>
      <w:pPr>
        <w:spacing w:before="0" w:after="120" w:line="276" w:lineRule="auto"/>
        <w:jc w:val="both"/>
      </w:pPr>
      <w:r>
        <w:rPr>
          <w:rFonts w:ascii="Times New Roman" w:eastAsia="Times New Roman" w:hAnsi="Times New Roman" w:cs="Times New Roman"/>
          <w:b/>
          <w:bCs/>
          <w:sz w:val="24"/>
          <w:szCs w:val="24"/>
        </w:rPr>
        <w:t xml:space="preserve">Limitations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The data covers only two days of transactions from European cardholders, so patterns that change over time are not captured.</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Because the features are anonymised, the models cannot be explained in terms of real-world attributes such as merchant or location.</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At the default threshold, Logistic Regression has low precision, and the OR-combination of both models adds further false alarms; threshold tuning and cost-based evaluation are not carried out here.</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Performance is measured on a single stratified train / test split, without cross-validation.</w:t>
      </w:r>
    </w:p>
    <w:p>
      <w:pPr>
        <w:keepNext/>
        <w:pageBreakBefore/>
        <w:spacing w:before="240" w:after="120" w:line="276" w:lineRule="auto"/>
        <w:jc w:val="left"/>
      </w:pPr>
      <w:r>
        <w:rPr>
          <w:rFonts w:ascii="Times New Roman" w:eastAsia="Times New Roman" w:hAnsi="Times New Roman" w:cs="Times New Roman"/>
          <w:b/>
          <w:bCs/>
          <w:sz w:val="28"/>
          <w:szCs w:val="28"/>
        </w:rPr>
        <w:t xml:space="preserve">Dataset and Exploratory Data Analysis</w:t>
      </w:r>
    </w:p>
    <w:p>
      <w:pPr>
        <w:keepNext/>
        <w:spacing w:before="200" w:after="100" w:line="276" w:lineRule="auto"/>
        <w:jc w:val="left"/>
      </w:pPr>
      <w:r>
        <w:rPr>
          <w:rFonts w:ascii="Times New Roman" w:eastAsia="Times New Roman" w:hAnsi="Times New Roman" w:cs="Times New Roman"/>
          <w:b/>
          <w:bCs/>
          <w:sz w:val="24"/>
          <w:szCs w:val="24"/>
        </w:rPr>
        <w:t xml:space="preserve">About the Dataset</w:t>
      </w:r>
    </w:p>
    <w:p>
      <w:pPr>
        <w:spacing w:before="0" w:after="120" w:line="276" w:lineRule="auto"/>
        <w:jc w:val="both"/>
      </w:pPr>
      <w:r>
        <w:rPr>
          <w:rFonts w:ascii="Times New Roman" w:eastAsia="Times New Roman" w:hAnsi="Times New Roman" w:cs="Times New Roman"/>
          <w:sz w:val="24"/>
          <w:szCs w:val="24"/>
        </w:rPr>
        <w:t xml:space="preserve">The dataset used in this case study is the widely used Credit Card Fraud Detection dataset (ULB Machine Learning Group, available on Kaggle). It contains credit-card transactions made by European cardholders over two days in September 2013. For confidentiality, the original features were transformed using Principal Component Analysis (PCA), so most columns are anonymised.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blHeader/>
        </w:trPr>
        <w:tc>
          <w:tcPr>
            <w:tcW w:type="dxa" w:w="26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Attribute</w:t>
            </w:r>
          </w:p>
        </w:tc>
        <w:tc>
          <w:tcPr>
            <w:tcW w:type="dxa" w:w="6812"/>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Description</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Records</w:t>
            </w:r>
          </w:p>
        </w:tc>
        <w:tc>
          <w:tcPr>
            <w:tcW w:type="dxa" w:w="6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284,807 transactions</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Columns</w:t>
            </w:r>
          </w:p>
        </w:tc>
        <w:tc>
          <w:tcPr>
            <w:tcW w:type="dxa" w:w="6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31 (30 input features + 1 target)</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Time</w:t>
            </w:r>
          </w:p>
        </w:tc>
        <w:tc>
          <w:tcPr>
            <w:tcW w:type="dxa" w:w="6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Seconds elapsed between each transaction and the first transaction in the dataset</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V1 – V28</w:t>
            </w:r>
          </w:p>
        </w:tc>
        <w:tc>
          <w:tcPr>
            <w:tcW w:type="dxa" w:w="6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Anonymised numerical features obtained through PCA</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Amount</w:t>
            </w:r>
          </w:p>
        </w:tc>
        <w:tc>
          <w:tcPr>
            <w:tcW w:type="dxa" w:w="6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Transaction amount</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Class (target)</w:t>
            </w:r>
          </w:p>
        </w:tc>
        <w:tc>
          <w:tcPr>
            <w:tcW w:type="dxa" w:w="6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 = Legitimate transaction, 1 = Fraudulent transaction</w:t>
            </w:r>
          </w:p>
        </w:tc>
      </w:tr>
      <w:tr>
        <w:trPr>
          <w:cantSplit/>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Fraud cases</w:t>
            </w:r>
          </w:p>
        </w:tc>
        <w:tc>
          <w:tcPr>
            <w:tcW w:type="dxa" w:w="68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492 frauds (about 0.17% of all transactions) – highly imbalanced</w:t>
            </w:r>
          </w:p>
        </w:tc>
      </w:tr>
    </w:tbl>
    <w:p>
      <w:pPr>
        <w:spacing w:before="0" w:after="60" w:line="276" w:lineRule="auto"/>
        <w:jc w:val="both"/>
      </w:pPr>
    </w:p>
    <w:p>
      <w:pPr>
        <w:keepNext/>
        <w:spacing w:before="200" w:after="100" w:line="276" w:lineRule="auto"/>
        <w:jc w:val="left"/>
      </w:pPr>
      <w:r>
        <w:rPr>
          <w:rFonts w:ascii="Times New Roman" w:eastAsia="Times New Roman" w:hAnsi="Times New Roman" w:cs="Times New Roman"/>
          <w:b/>
          <w:bCs/>
          <w:sz w:val="24"/>
          <w:szCs w:val="24"/>
        </w:rPr>
        <w:t xml:space="preserve">Purpose of EDA</w:t>
      </w:r>
    </w:p>
    <w:p>
      <w:pPr>
        <w:spacing w:before="0" w:after="120" w:line="276" w:lineRule="auto"/>
        <w:jc w:val="both"/>
      </w:pPr>
      <w:r>
        <w:rPr>
          <w:rFonts w:ascii="Times New Roman" w:eastAsia="Times New Roman" w:hAnsi="Times New Roman" w:cs="Times New Roman"/>
          <w:sz w:val="24"/>
          <w:szCs w:val="24"/>
        </w:rPr>
        <w:t xml:space="preserve">Exploratory Data Analysis (EDA) is carried out before any model is trained. In this case study its purpose is to understand the structure, quality and class distribution of the data and the features that matter most, so that preprocessing and modelling decisions are based on evidence. In particular, the EDA is used to:</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check the structure and data types, and whether any categorical encoding is required;</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find missing values and duplicate records;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measure the class-imbalance problem;</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study the behaviour of Amount and Time for legitimate and fraudulent transactions;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identify the features most related to fraud and check whether the features are correlated with one another.</w:t>
      </w:r>
    </w:p>
    <w:p>
      <w:pPr>
        <w:spacing w:before="0" w:after="120" w:line="276" w:lineRule="auto"/>
        <w:jc w:val="both"/>
      </w:pPr>
      <w:r>
        <w:rPr>
          <w:rFonts w:ascii="Times New Roman" w:eastAsia="Times New Roman" w:hAnsi="Times New Roman" w:cs="Times New Roman"/>
          <w:sz w:val="24"/>
          <w:szCs w:val="24"/>
        </w:rPr>
        <w:t xml:space="preserve">Each EDA step below shows the Python code followed by its output and an observation.</w:t>
      </w:r>
    </w:p>
    <w:p>
      <w:pPr>
        <w:keepNext/>
        <w:spacing w:before="200" w:after="100" w:line="276" w:lineRule="auto"/>
        <w:jc w:val="left"/>
      </w:pPr>
      <w:r>
        <w:rPr>
          <w:rFonts w:ascii="Times New Roman" w:eastAsia="Times New Roman" w:hAnsi="Times New Roman" w:cs="Times New Roman"/>
          <w:b/>
          <w:bCs/>
          <w:sz w:val="24"/>
          <w:szCs w:val="24"/>
        </w:rPr>
        <w:t xml:space="preserve">Preparation Steps Actually Performed</w:t>
      </w:r>
    </w:p>
    <w:p>
      <w:pPr>
        <w:spacing w:before="0" w:after="120" w:line="276" w:lineRule="auto"/>
        <w:jc w:val="both"/>
      </w:pPr>
      <w:r>
        <w:rPr>
          <w:rFonts w:ascii="Times New Roman" w:eastAsia="Times New Roman" w:hAnsi="Times New Roman" w:cs="Times New Roman"/>
          <w:sz w:val="24"/>
          <w:szCs w:val="24"/>
        </w:rPr>
        <w:t xml:space="preserve">The EDA findings led to the following preparation steps, which were applied to the data before modelling. (The EDA in the next subsection is deliberately run on the raw data, so that the duplicates and the skew of Amount are visible.) The preparation consisted of: removing missing values (none were found) and the 1,081 duplicate records, scaling Time and Amount with a RobustScaler, and splitting the data into training and testing sets with stratification.</w:t>
      </w:r>
    </w:p>
    <w:p>
      <w:pPr>
        <w:keepNext/>
        <w:spacing w:before="160" w:after="80" w:line="276" w:lineRule="auto"/>
        <w:jc w:val="left"/>
      </w:pPr>
      <w:r>
        <w:rPr>
          <w:rFonts w:ascii="Times New Roman" w:eastAsia="Times New Roman" w:hAnsi="Times New Roman" w:cs="Times New Roman"/>
          <w:b/>
          <w:bCs/>
          <w:i/>
          <w:iCs/>
          <w:sz w:val="24"/>
          <w:szCs w:val="24"/>
        </w:rPr>
        <w:t xml:space="preserve">Step 3: Preprocessing (missing values, duplicates, feature scaling)</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print("Missing values before :", df.isnull().sum().sum())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print("Duplicates before     :", df.duplicated().sum())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df = df.dropna()                 # handle missing values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df = df.drop_duplicates()        # remove duplicate records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Scale the non-PCA numerical features (V1-V28 are already PCA-transformed).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RobustScaler is used because Amount is heavily skewed with large outliers.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scaler = RobustScaler()</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df[["Time", "Amount"]] = scaler.fit_transform(df[["Time", "Amount"]])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print("Missing values after  :", df.isnull().sum().sum())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print("Duplicates after      :", df.duplicated().sum())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print("Shape after cleaning  :", df.shape)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print("Fraud transactions    :", df["Class"].sum())</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Missing values before : 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Duplicates before     : 1081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Missing values after  : 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Duplicates after      : 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Shape after cleaning  : (283726, 31)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Fraud transactions    : 492</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1,081 duplicate records were removed, leaving 283,726 transactions; all 492 frauds were retained. Time and Amount were scaled with a RobustScaler, which is less affected by the large Amount outliers.</w:t>
      </w:r>
    </w:p>
    <w:p>
      <w:pPr>
        <w:keepNext/>
        <w:spacing w:before="160" w:after="80" w:line="276" w:lineRule="auto"/>
        <w:jc w:val="left"/>
      </w:pPr>
      <w:r>
        <w:rPr>
          <w:rFonts w:ascii="Times New Roman" w:eastAsia="Times New Roman" w:hAnsi="Times New Roman" w:cs="Times New Roman"/>
          <w:b/>
          <w:bCs/>
          <w:i/>
          <w:iCs/>
          <w:sz w:val="24"/>
          <w:szCs w:val="24"/>
        </w:rPr>
        <w:t xml:space="preserve">Step 4: Split into training and testing datasets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X = df.drop(columns="Class")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y = df["Class"]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X_train, X_test, y_train, y_test = train_test_split(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X, y, test_size=0.20, random_state=42, stratify=y)   # stratify keeps the fraud ratio</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print("Training set :", X_train.shape, "| frauds:", y_train.sum())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print("Testing set  :", X_test.shape,  "| frauds:", y_test.sum())</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Training set : (226980, 30) | frauds: 394</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Testing set  : (56746, 30) | frauds: 98</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A stratified 80/20 split keeps the fraud ratio the same in both sets: 226,980 training transactions (394 frauds) and 56,746 test transactions (98 frauds).</w:t>
      </w:r>
    </w:p>
    <w:p>
      <w:pPr>
        <w:keepNext/>
        <w:spacing w:before="200" w:after="100" w:line="276" w:lineRule="auto"/>
        <w:jc w:val="left"/>
      </w:pPr>
      <w:r>
        <w:rPr>
          <w:rFonts w:ascii="Times New Roman" w:eastAsia="Times New Roman" w:hAnsi="Times New Roman" w:cs="Times New Roman"/>
          <w:b/>
          <w:bCs/>
          <w:sz w:val="24"/>
          <w:szCs w:val="24"/>
        </w:rPr>
        <w:t xml:space="preserve">EDA Exploration - Implementation</w:t>
      </w:r>
    </w:p>
    <w:p>
      <w:pPr>
        <w:keepNext/>
        <w:spacing w:before="160" w:after="80" w:line="276" w:lineRule="auto"/>
        <w:jc w:val="left"/>
      </w:pPr>
      <w:r>
        <w:rPr>
          <w:rFonts w:ascii="Times New Roman" w:eastAsia="Times New Roman" w:hAnsi="Times New Roman" w:cs="Times New Roman"/>
          <w:b/>
          <w:bCs/>
          <w:i/>
          <w:iCs/>
          <w:sz w:val="24"/>
          <w:szCs w:val="24"/>
        </w:rPr>
        <w:t xml:space="preserve">EDA 1: Import libraries and load the dataset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numpy as np</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pandas as pd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matplotlib</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matplotlib.use("Agg")</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matplotlib.pyplot as plt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seaborn as sns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sns.set_style("whitegrid")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df = pd.read_csv("creditcard.csv")</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print("Shape of the dataset:", df.shape)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print(df[["Time", "V1", "V2", "V3", "V28", "Amount", "Class"]].head())</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Shape of the dataset: (284807, 31)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Time        V1        V2        V3       V28  Amount  Class</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0   0.0  0.746387  0.826627 -0.923961  0.477352   36.23      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   1.0  1.756349 -0.541498 -2.937876  0.090380   37.82      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2   4.0  2.507730 -0.736199 -1.575590 -0.263735    6.25      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3   4.0 -0.190918 -2.646389 -1.946057  0.250039    6.52      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4   6.0  3.675298 -2.423719 -1.118067 -0.498307   11.56      0</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dataset contains 284,807 transactions and 31 columns, so each row is one transaction described by Time, V1–V28, Amount and the target Class.</w:t>
      </w:r>
    </w:p>
    <w:p>
      <w:pPr>
        <w:keepNext/>
        <w:spacing w:before="160" w:after="80" w:line="276" w:lineRule="auto"/>
        <w:jc w:val="left"/>
      </w:pPr>
      <w:r>
        <w:rPr>
          <w:rFonts w:ascii="Times New Roman" w:eastAsia="Times New Roman" w:hAnsi="Times New Roman" w:cs="Times New Roman"/>
          <w:b/>
          <w:bCs/>
          <w:i/>
          <w:iCs/>
          <w:sz w:val="24"/>
          <w:szCs w:val="24"/>
        </w:rPr>
        <w:t xml:space="preserve">EDA 2: Dataset structure and data types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print("Total transactions :", df.shape[0])</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print("Total columns      :", df.shape[1])</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print("\nData types:")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print(df.dtypes.value_counts())</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Total transactions : 284807</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Total columns      : 31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Data types:</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float64    30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int64       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Name: count, dtype: int64</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All 30 input features are numeric (float64) and Class is an integer, so no categorical encoding is required.</w:t>
      </w:r>
    </w:p>
    <w:p>
      <w:pPr>
        <w:keepNext/>
        <w:spacing w:before="160" w:after="80" w:line="276" w:lineRule="auto"/>
        <w:jc w:val="left"/>
      </w:pPr>
      <w:r>
        <w:rPr>
          <w:rFonts w:ascii="Times New Roman" w:eastAsia="Times New Roman" w:hAnsi="Times New Roman" w:cs="Times New Roman"/>
          <w:b/>
          <w:bCs/>
          <w:i/>
          <w:iCs/>
          <w:sz w:val="24"/>
          <w:szCs w:val="24"/>
        </w:rPr>
        <w:t xml:space="preserve">EDA 3: Missing values and duplicate records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print("Total missing values :", df.isnull().sum().sum())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print("Duplicate records    :", df.duplicated().sum())</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Total missing values : 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Duplicate records    : 1081</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There are no missing values. However, 1,081 duplicate records exist; they are removed during preprocessing so that the same transaction is not counted twice (and does not leak between training and test sets).</w:t>
      </w:r>
    </w:p>
    <w:p>
      <w:pPr>
        <w:keepNext/>
        <w:spacing w:before="160" w:after="80" w:line="276" w:lineRule="auto"/>
        <w:jc w:val="left"/>
      </w:pPr>
      <w:r>
        <w:rPr>
          <w:rFonts w:ascii="Times New Roman" w:eastAsia="Times New Roman" w:hAnsi="Times New Roman" w:cs="Times New Roman"/>
          <w:b/>
          <w:bCs/>
          <w:i/>
          <w:iCs/>
          <w:sz w:val="24"/>
          <w:szCs w:val="24"/>
        </w:rPr>
        <w:t xml:space="preserve">EDA 4: Statistical summary of Time and Amount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print(df[["Time", "Amount"]].describe().round(2))</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Time     Amount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count  284807.00  284807.00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mean    93208.77      70.45</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std     47600.12     184.79</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min         0.00       0.04</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25%     50839.00       9.23</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50%     86492.00      24.52</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75%    137278.00      65.60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max    172799.00   14127.10</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Time ranges from 0 to about 172,800 seconds (two days). Amount is highly right-skewed: the mean (≈ 70) is far above the median (≈ 24.5) and the maximum is more than 14,000. Because of these outliers, Time and Amount need scaling, and a robust scaler is a good choice.</w:t>
      </w:r>
    </w:p>
    <w:p>
      <w:pPr>
        <w:keepNext/>
        <w:spacing w:before="160" w:after="80" w:line="276" w:lineRule="auto"/>
        <w:jc w:val="left"/>
      </w:pPr>
      <w:r>
        <w:rPr>
          <w:rFonts w:ascii="Times New Roman" w:eastAsia="Times New Roman" w:hAnsi="Times New Roman" w:cs="Times New Roman"/>
          <w:b/>
          <w:bCs/>
          <w:i/>
          <w:iCs/>
          <w:sz w:val="24"/>
          <w:szCs w:val="24"/>
        </w:rPr>
        <w:t xml:space="preserve">EDA 5: Class distribution and the class imbalance problem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counts = df["Class"].value_counts()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pct = df["Class"].value_counts(normalize=True) * 100</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print("Legitimate (Class 0):", counts[0], f"({pct[0]:.3f}%)")</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print("Fraudulent (Class 1):", counts[1], f"({pct[1]:.3f}%)")</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print(f"Imbalance ratio      : 1 fraud for every {counts[0] // counts[1]} legitimate transactions")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fig, ax = plt.subplots(1, 2, figsize=(10, 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sns.countplot(x="Class", data=df, hue="Class", palette=["#2e86ab", "#d1495b"], legend=False, ax=ax[0])</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ax[0].set_title("Class distribution (count)")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ax[0].set_xticks([0, 1], ["Legitimate", "Fraud"])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ax[1].pie(counts, labels=["Legitimate", "Fraud"], autopct="%1.3f%%",</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colors=["#2e86ab", "#d1495b"], explode=(0, 0.15))</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ax[1].set_title("Class distribution (percentage)")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plt.tight_layout()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plt.savefig("figs/class_distribution.png", dpi=150)</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Legitimate (Class 0): 284315 (99.827%)</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Fraudulent (Class 1): 492 (0.173%)</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Imbalance ratio      : 1 fraud for every 577 legitimate transactions</w:t>
      </w:r>
    </w:p>
    <w:p>
      <w:pPr>
        <w:keepNext/>
        <w:spacing w:after="60" w:before="160"/>
        <w:jc w:val="center"/>
      </w:pPr>
      <w:r>
        <w:drawing>
          <wp:inline distT="0" distB="0" distL="0" distR="0">
            <wp:extent cx="5715000" cy="2286000"/>
            <wp:effectExtent t="0" r="0" b="0" l="0"/>
            <wp:docPr id="101" name="class_distribution.png" descr="Class distribution of legitimate and fraudulent transactions" title="Class distribution of legitimate and fraudulent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22"/>
          <w:szCs w:val="22"/>
        </w:rPr>
        <w:t xml:space="preserve">Figure 1: Class distribution of legitimate and fraudulent transactions</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Only 492 of the 284,807 transactions are fraudulent (≈ 0.17%), i.e. roughly one fraud for every 577 legitimate transactions. This severe class imbalance is the central problem: a model that predicts “legitimate” for everything would reach ≈ 99.8% accuracy while detecting no fraud. Therefore class weighting and metrics such as Recall, Precision, F1, ROC-AUC and PR-AUC are used instead of accuracy alone.</w:t>
      </w:r>
    </w:p>
    <w:p>
      <w:pPr>
        <w:keepNext/>
        <w:spacing w:before="160" w:after="80" w:line="276" w:lineRule="auto"/>
        <w:jc w:val="left"/>
      </w:pPr>
      <w:r>
        <w:rPr>
          <w:rFonts w:ascii="Times New Roman" w:eastAsia="Times New Roman" w:hAnsi="Times New Roman" w:cs="Times New Roman"/>
          <w:b/>
          <w:bCs/>
          <w:i/>
          <w:iCs/>
          <w:sz w:val="24"/>
          <w:szCs w:val="24"/>
        </w:rPr>
        <w:t xml:space="preserve">EDA 6: Transaction amount analysis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print(df.groupby("Class")["Amount"].describe().round(2))</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fig, ax = plt.subplots(1, 2, figsize=(10, 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sns.histplot(np.log1p(df.loc[df.Class == 0, "Amount"]), bins=50, color="#2e86ab", ax=ax[0])</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ax[0].set_title("Legitimate: log(1 + Amount)")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sns.histplot(np.log1p(df.loc[df.Class == 1, "Amount"]), bins=30, color="#d1495b", ax=ax[1])</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ax[1].set_title("Fraud: log(1 + Amount)")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plt.tight_layout()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plt.savefig("figs/amount_distribution.png", dpi=150)</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count  mean     std   min   25%    50%    75%       max</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Class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0      284315.0  70.4  184.41  0.04  9.23  24.53  65.60  14127.10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1         492.0  96.4  340.84  0.05  4.41  17.45  71.18   5004.46</w:t>
      </w:r>
    </w:p>
    <w:p>
      <w:pPr>
        <w:keepNext/>
        <w:spacing w:after="60" w:before="160"/>
        <w:jc w:val="center"/>
      </w:pPr>
      <w:r>
        <w:drawing>
          <wp:inline distT="0" distB="0" distL="0" distR="0">
            <wp:extent cx="5715000" cy="2286000"/>
            <wp:effectExtent t="0" r="0" b="0" l="0"/>
            <wp:docPr id="102" name="amount_distribution.png" descr="Distribution of log(1 + Amount) for legitimate and fraudulent transactions" title="Distribution of log(1 + Amount) for legitimate and fraudulent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22"/>
          <w:szCs w:val="22"/>
        </w:rPr>
        <w:t xml:space="preserve">Figure 2: Distribution of log(1 + Amount) for legitimate and fraudulent transactions</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Fraudulent transactions have a lower median amount (≈ 17) than legitimate ones (≈ 24.5) but a much larger spread and some very large values, so Amount alone cannot separate the classes.</w:t>
      </w:r>
    </w:p>
    <w:p>
      <w:pPr>
        <w:keepNext/>
        <w:spacing w:before="160" w:after="80" w:line="276" w:lineRule="auto"/>
        <w:jc w:val="left"/>
      </w:pPr>
      <w:r>
        <w:rPr>
          <w:rFonts w:ascii="Times New Roman" w:eastAsia="Times New Roman" w:hAnsi="Times New Roman" w:cs="Times New Roman"/>
          <w:b/>
          <w:bCs/>
          <w:i/>
          <w:iCs/>
          <w:sz w:val="24"/>
          <w:szCs w:val="24"/>
        </w:rPr>
        <w:t xml:space="preserve">EDA 7: Transaction time analysis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df["Hour"] = (df["Time"] // 3600) % 24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hourly = df.groupby("Hour")["Class"].agg(["count", "sum"])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hourly["fraud_rate_%"] = (hourly["sum"] / hourly["count"] * 100).round(3)</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print(hourly.sort_values("fraud_rate_%", ascending=False).head(5))</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fig, ax = plt.subplots(figsize=(10, 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ax.bar(hourly.index, hourly["fraud_rate_%"], color="#d1495b")</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ax.set_xlabel("Hour of the day")</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ax.set_ylabel("Fraud rate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ax.set_title("Fraud rate by hour of the day")</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plt.tight_layout()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plt.savefig("figs/fraud_by_hour.png", dpi=150)</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df.drop(columns="Hour", inplace=True)</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count  sum  fraud_rate_%</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Hour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2.0    2664    8         0.300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20.0  13880   34         0.245</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15.0  17210   41         0.238</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23.0   8068   19         0.235</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11.0  17694   38         0.215</w:t>
      </w:r>
    </w:p>
    <w:p>
      <w:pPr>
        <w:keepNext/>
        <w:spacing w:after="60" w:before="160"/>
        <w:jc w:val="center"/>
      </w:pPr>
      <w:r>
        <w:drawing>
          <wp:inline distT="0" distB="0" distL="0" distR="0">
            <wp:extent cx="5715000" cy="2286000"/>
            <wp:effectExtent t="0" r="0" b="0" l="0"/>
            <wp:docPr id="103" name="fraud_by_hour.png" descr="Fraud rate by hour of the day" title="Fraud rate by hour of th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22"/>
          <w:szCs w:val="22"/>
        </w:rPr>
        <w:t xml:space="preserve">Figure 3: Fraud rate by hour of the day</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fraud rate is not uniform across the day; some hours (for example 2 AM, 8 PM and 3 PM) show higher fraud rates. Hours with few transactions give less reliable rates, so Time is useful but only as a supporting feature.</w:t>
      </w:r>
    </w:p>
    <w:p>
      <w:pPr>
        <w:keepNext/>
        <w:spacing w:before="160" w:after="80" w:line="276" w:lineRule="auto"/>
        <w:jc w:val="left"/>
      </w:pPr>
      <w:r>
        <w:rPr>
          <w:rFonts w:ascii="Times New Roman" w:eastAsia="Times New Roman" w:hAnsi="Times New Roman" w:cs="Times New Roman"/>
          <w:b/>
          <w:bCs/>
          <w:i/>
          <w:iCs/>
          <w:sz w:val="24"/>
          <w:szCs w:val="24"/>
        </w:rPr>
        <w:t xml:space="preserve">EDA 8: Important features - correlation with Class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corr = df.corr()["Class"].drop("Class").sort_values(key=abs, ascending=False)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print("Top 10 features most correlated with Class:")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print(corr.head(10).round(4))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fig, ax = plt.subplots(figsize=(8, 5))</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top = corr.head(10).sort_values()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ax.barh(top.index, top.values, color=["#d1495b" if v &gt; 0 else "#2e86ab" for v in top.values])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ax.set_title("Top 10 features correlated with Class")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ax.set_xlabel("Pearson correlation")</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plt.tight_layout()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plt.savefig("figs/feature_correlation.png", dpi=150)</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Top 10 features most correlated with Class:</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V14   -0.0905</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V17   -0.0743</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V12   -0.0676</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V4     0.0648</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V10   -0.0594</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V11    0.0377</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V16   -0.0361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V3    -0.0354</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V2     0.0299</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V1    -0.0296</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Name: Class, dtype: float64</w:t>
      </w:r>
    </w:p>
    <w:p>
      <w:pPr>
        <w:keepNext/>
        <w:spacing w:after="60" w:before="160"/>
        <w:jc w:val="center"/>
      </w:pPr>
      <w:r>
        <w:drawing>
          <wp:inline distT="0" distB="0" distL="0" distR="0">
            <wp:extent cx="5715000" cy="3571875"/>
            <wp:effectExtent t="0" r="0" b="0" l="0"/>
            <wp:docPr id="104" name="feature_correlation.png" descr="Top 10 features correlated with Class" title="Top 10 features correlated with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22"/>
          <w:szCs w:val="22"/>
        </w:rPr>
        <w:t xml:space="preserve">Figure 4: Top 10 features correlated with Class</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V14, V17, V12 and V10 are negatively correlated with Class, while V4 and V11 are positively correlated. Individual correlations are weak because fraud is so rare, which shows that a model must combine many features together.</w:t>
      </w:r>
    </w:p>
    <w:p>
      <w:pPr>
        <w:keepNext/>
        <w:spacing w:before="160" w:after="80" w:line="276" w:lineRule="auto"/>
        <w:jc w:val="left"/>
      </w:pPr>
      <w:r>
        <w:rPr>
          <w:rFonts w:ascii="Times New Roman" w:eastAsia="Times New Roman" w:hAnsi="Times New Roman" w:cs="Times New Roman"/>
          <w:b/>
          <w:bCs/>
          <w:i/>
          <w:iCs/>
          <w:sz w:val="24"/>
          <w:szCs w:val="24"/>
        </w:rPr>
        <w:t xml:space="preserve">EDA 9: Feature distributions for fraud vs. legitimate transactions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top4 = list(corr.head(4).index)</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fig, axes = plt.subplots(2, 2, figsize=(10, 7))</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for ax, col in zip(axes.ravel(), top4):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sns.kdeplot(df.loc[df.Class == 0, col], label="Legitimate", color="#2e86ab", fill=True, ax=ax)</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sns.kdeplot(df.loc[df.Class == 1, col], label="Fraud", color="#d1495b", fill=True, ax=ax)</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ax.set_title(f"Distribution of {col}")</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ax.legend()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plt.tight_layout()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plt.savefig("figs/feature_distributions.png", dpi=150)</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print("Plotted features:", top4)</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Plotted features: ['V14', 'V17', 'V12', 'V4']</w:t>
      </w:r>
    </w:p>
    <w:p>
      <w:pPr>
        <w:keepNext/>
        <w:spacing w:after="60" w:before="160"/>
        <w:jc w:val="center"/>
      </w:pPr>
      <w:r>
        <w:drawing>
          <wp:inline distT="0" distB="0" distL="0" distR="0">
            <wp:extent cx="5715000" cy="4000500"/>
            <wp:effectExtent t="0" r="0" b="0" l="0"/>
            <wp:docPr id="105" name="feature_distributions.png" descr="Density of the top four features for fraud vs. legitimate transactions" title="Density of the top four features for fraud vs. legitimate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22"/>
          <w:szCs w:val="22"/>
        </w:rPr>
        <w:t xml:space="preserve">Figure 5: Density of the top four features for fraud vs. legitimate transactions</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fraud and legitimate densities of V14, V17, V12 and V4 are clearly shifted from each other, confirming that these features carry useful signal for classification.</w:t>
      </w:r>
    </w:p>
    <w:p>
      <w:pPr>
        <w:keepNext/>
        <w:spacing w:before="160" w:after="80" w:line="276" w:lineRule="auto"/>
        <w:jc w:val="left"/>
      </w:pPr>
      <w:r>
        <w:rPr>
          <w:rFonts w:ascii="Times New Roman" w:eastAsia="Times New Roman" w:hAnsi="Times New Roman" w:cs="Times New Roman"/>
          <w:b/>
          <w:bCs/>
          <w:i/>
          <w:iCs/>
          <w:sz w:val="24"/>
          <w:szCs w:val="24"/>
        </w:rPr>
        <w:t xml:space="preserve">EDA 10: Correlation heatmap of the most important features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cols = list(corr.head(10).index) + ["Class"]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plt.figure(figsize=(8, 6))</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sns.heatmap(df[cols].corr(), cmap="coolwarm", center=0, annot=True, fmt=".2f", annot_kws={"size": 7})</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plt.title("Correlation heatmap (top 10 features and Class)")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plt.tight_layout()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plt.savefig("figs/correlation_heatmap.png", dpi=150)</w:t>
      </w:r>
    </w:p>
    <w:p>
      <w:pPr>
        <w:keepNext/>
        <w:spacing w:after="60" w:before="160"/>
        <w:jc w:val="center"/>
      </w:pPr>
      <w:r>
        <w:drawing>
          <wp:inline distT="0" distB="0" distL="0" distR="0">
            <wp:extent cx="5715000" cy="4286250"/>
            <wp:effectExtent t="0" r="0" b="0" l="0"/>
            <wp:docPr id="106" name="correlation_heatmap.png" descr="Correlation heatmap of the top 10 features and Class" title="Correlation heatmap of the top 10 features and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28625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22"/>
          <w:szCs w:val="22"/>
        </w:rPr>
        <w:t xml:space="preserve">Figure 6: Correlation heatmap of the top 10 features and Class</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V-features show almost no correlation with one another (they are PCA components), so multicollinearity is not a concern for Logistic Regression.</w:t>
      </w:r>
    </w:p>
    <w:p>
      <w:pPr>
        <w:keepNext/>
        <w:spacing w:before="200" w:after="100" w:line="276" w:lineRule="auto"/>
        <w:jc w:val="left"/>
      </w:pPr>
      <w:r>
        <w:rPr>
          <w:rFonts w:ascii="Times New Roman" w:eastAsia="Times New Roman" w:hAnsi="Times New Roman" w:cs="Times New Roman"/>
          <w:b/>
          <w:bCs/>
          <w:sz w:val="24"/>
          <w:szCs w:val="24"/>
        </w:rPr>
        <w:t xml:space="preserve">Summary of EDA Findings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The dataset has no missing values but contains 1,081 duplicate rows that must be removed.</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Fraud is only about 0.17% of all transactions, so the data is severely imbalanced and accuracy cannot be trusted.</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Amount (and Time) are skewed and unscaled, while V1–V28 are already PCA-transformed; Time and Amount need scaling.</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Features V14, V17, V12, V10, V4 and V11 are the most informative for separating fraud from legitimate transactions.</w:t>
      </w:r>
    </w:p>
    <w:p>
      <w:pPr>
        <w:numPr>
          <w:ilvl w:val="0"/>
          <w:numId w:val="2"/>
        </w:numPr>
        <w:spacing w:before="0" w:after="80" w:line="276" w:lineRule="auto"/>
        <w:ind w:left="720" w:hanging="360"/>
        <w:jc w:val="both"/>
      </w:pPr>
      <w:r>
        <w:rPr>
          <w:rFonts w:ascii="Times New Roman" w:eastAsia="Times New Roman" w:hAnsi="Times New Roman" w:cs="Times New Roman"/>
          <w:sz w:val="24"/>
          <w:szCs w:val="24"/>
        </w:rPr>
        <w:t xml:space="preserve">These findings guided the preparation steps and the choice of algorithm: remove duplicates, scale Time and Amount, split the data with stratification, use class weights in Logistic Regression and set the contamination parameter of Isolation Forest to the fraud rate.</w:t>
      </w:r>
    </w:p>
    <w:p>
      <w:pPr>
        <w:keepNext/>
        <w:pageBreakBefore/>
        <w:spacing w:before="240" w:after="120" w:line="276" w:lineRule="auto"/>
        <w:jc w:val="left"/>
      </w:pPr>
      <w:r>
        <w:rPr>
          <w:rFonts w:ascii="Times New Roman" w:eastAsia="Times New Roman" w:hAnsi="Times New Roman" w:cs="Times New Roman"/>
          <w:b/>
          <w:bCs/>
          <w:sz w:val="28"/>
          <w:szCs w:val="28"/>
        </w:rPr>
        <w:t xml:space="preserve">Algorithm Selection and Implementation</w:t>
      </w:r>
    </w:p>
    <w:p>
      <w:pPr>
        <w:keepNext/>
        <w:spacing w:before="200" w:after="100" w:line="276" w:lineRule="auto"/>
        <w:jc w:val="left"/>
      </w:pPr>
      <w:r>
        <w:rPr>
          <w:rFonts w:ascii="Times New Roman" w:eastAsia="Times New Roman" w:hAnsi="Times New Roman" w:cs="Times New Roman"/>
          <w:b/>
          <w:bCs/>
          <w:sz w:val="24"/>
          <w:szCs w:val="24"/>
        </w:rPr>
        <w:t xml:space="preserve">Algorithm Selection</w:t>
      </w:r>
    </w:p>
    <w:p>
      <w:pPr>
        <w:spacing w:before="0" w:after="120" w:line="276" w:lineRule="auto"/>
        <w:jc w:val="both"/>
      </w:pPr>
      <w:r>
        <w:rPr>
          <w:rFonts w:ascii="Times New Roman" w:eastAsia="Times New Roman" w:hAnsi="Times New Roman" w:cs="Times New Roman"/>
          <w:sz w:val="24"/>
          <w:szCs w:val="24"/>
        </w:rPr>
        <w:t xml:space="preserve">Credit-card fraud detection is a binary classification problem with an extremely imbalanced target. Because frauds are so rare, the problem needs more than a standard classifier:</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Supervised learning (Logistic Regression): </w:t>
      </w:r>
      <w:r>
        <w:rPr>
          <w:rFonts w:ascii="Times New Roman" w:eastAsia="Times New Roman" w:hAnsi="Times New Roman" w:cs="Times New Roman"/>
          <w:sz w:val="24"/>
          <w:szCs w:val="24"/>
        </w:rPr>
        <w:t xml:space="preserve">uses the Class labels to learn a decision boundary between legitimate and fraudulent transactions. Class weights are used to stop the majority class from dominating.</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Unsupervised anomaly detection (Isolation Forest): </w:t>
      </w:r>
      <w:r>
        <w:rPr>
          <w:rFonts w:ascii="Times New Roman" w:eastAsia="Times New Roman" w:hAnsi="Times New Roman" w:cs="Times New Roman"/>
          <w:sz w:val="24"/>
          <w:szCs w:val="24"/>
        </w:rPr>
        <w:t xml:space="preserve">ignores the labels and isolates transactions that are rare and different from normal behaviour, which helps detect unseen fraud types.</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Suitable metrics: </w:t>
      </w:r>
      <w:r>
        <w:rPr>
          <w:rFonts w:ascii="Times New Roman" w:eastAsia="Times New Roman" w:hAnsi="Times New Roman" w:cs="Times New Roman"/>
          <w:sz w:val="24"/>
          <w:szCs w:val="24"/>
        </w:rPr>
        <w:t xml:space="preserve">since accuracy is misleading, models are judged using Precision, Recall, F1-Score, ROC-AUC, PR-AUC and the Confusion Matrix.</w:t>
      </w:r>
    </w:p>
    <w:p>
      <w:pPr>
        <w:spacing w:before="0" w:after="120" w:line="276" w:lineRule="auto"/>
        <w:jc w:val="both"/>
      </w:pPr>
      <w:r>
        <w:rPr>
          <w:rFonts w:ascii="Times New Roman" w:eastAsia="Times New Roman" w:hAnsi="Times New Roman" w:cs="Times New Roman"/>
          <w:sz w:val="24"/>
          <w:szCs w:val="24"/>
        </w:rPr>
        <w:t xml:space="preserve">The goal is to build, evaluate and compare both techniques and then combine them into a single fraud-risk detection strategy.</w:t>
      </w:r>
    </w:p>
    <w:p>
      <w:pPr>
        <w:keepNext/>
        <w:spacing w:before="200" w:after="100" w:line="276" w:lineRule="auto"/>
        <w:jc w:val="left"/>
      </w:pPr>
      <w:r>
        <w:rPr>
          <w:rFonts w:ascii="Times New Roman" w:eastAsia="Times New Roman" w:hAnsi="Times New Roman" w:cs="Times New Roman"/>
          <w:b/>
          <w:bCs/>
          <w:sz w:val="24"/>
          <w:szCs w:val="24"/>
        </w:rPr>
        <w:t xml:space="preserve">Algorithm</w:t>
      </w:r>
    </w:p>
    <w:p>
      <w:pPr>
        <w:spacing w:before="0" w:after="120" w:line="276" w:lineRule="auto"/>
        <w:jc w:val="both"/>
      </w:pPr>
      <w:r>
        <w:rPr>
          <w:rFonts w:ascii="Times New Roman" w:eastAsia="Times New Roman" w:hAnsi="Times New Roman" w:cs="Times New Roman"/>
          <w:sz w:val="24"/>
          <w:szCs w:val="24"/>
        </w:rPr>
        <w:t xml:space="preserve">Title: Credit Card Fraud Detection Using Logistic Regression and Isolation-Forest Anomaly Detection</w:t>
      </w:r>
    </w:p>
    <w:p>
      <w:pPr>
        <w:spacing w:before="0" w:after="60" w:line="276" w:lineRule="auto"/>
        <w:ind w:left="360"/>
        <w:jc w:val="both"/>
      </w:pPr>
      <w:r>
        <w:rPr>
          <w:rFonts w:ascii="Times New Roman" w:eastAsia="Times New Roman" w:hAnsi="Times New Roman" w:cs="Times New Roman"/>
          <w:b/>
          <w:bCs/>
          <w:sz w:val="24"/>
          <w:szCs w:val="24"/>
        </w:rPr>
        <w:t xml:space="preserve">Step 1:</w:t>
      </w:r>
      <w:r>
        <w:rPr>
          <w:rFonts w:ascii="Times New Roman" w:eastAsia="Times New Roman" w:hAnsi="Times New Roman" w:cs="Times New Roman"/>
          <w:sz w:val="24"/>
          <w:szCs w:val="24"/>
        </w:rPr>
        <w:t xml:space="preserve"> Start.</w:t>
      </w:r>
    </w:p>
    <w:p>
      <w:pPr>
        <w:spacing w:before="0" w:after="60" w:line="276" w:lineRule="auto"/>
        <w:ind w:left="360"/>
        <w:jc w:val="both"/>
      </w:pPr>
      <w:r>
        <w:rPr>
          <w:rFonts w:ascii="Times New Roman" w:eastAsia="Times New Roman" w:hAnsi="Times New Roman" w:cs="Times New Roman"/>
          <w:b/>
          <w:bCs/>
          <w:sz w:val="24"/>
          <w:szCs w:val="24"/>
        </w:rPr>
        <w:t xml:space="preserve">Step 2:</w:t>
      </w:r>
      <w:r>
        <w:rPr>
          <w:rFonts w:ascii="Times New Roman" w:eastAsia="Times New Roman" w:hAnsi="Times New Roman" w:cs="Times New Roman"/>
          <w:sz w:val="24"/>
          <w:szCs w:val="24"/>
        </w:rPr>
        <w:t xml:space="preserve"> Load the credit card transaction dataset.</w:t>
      </w:r>
    </w:p>
    <w:p>
      <w:pPr>
        <w:spacing w:before="0" w:after="60" w:line="276" w:lineRule="auto"/>
        <w:ind w:left="360"/>
        <w:jc w:val="both"/>
      </w:pPr>
      <w:r>
        <w:rPr>
          <w:rFonts w:ascii="Times New Roman" w:eastAsia="Times New Roman" w:hAnsi="Times New Roman" w:cs="Times New Roman"/>
          <w:b/>
          <w:bCs/>
          <w:sz w:val="24"/>
          <w:szCs w:val="24"/>
        </w:rPr>
        <w:t xml:space="preserve">Step 3:</w:t>
      </w:r>
      <w:r>
        <w:rPr>
          <w:rFonts w:ascii="Times New Roman" w:eastAsia="Times New Roman" w:hAnsi="Times New Roman" w:cs="Times New Roman"/>
          <w:sz w:val="24"/>
          <w:szCs w:val="24"/>
        </w:rPr>
        <w:t xml:space="preserve"> Preprocess the dataset by handling missing values, removing duplicate records, and scaling the numerical features.</w:t>
      </w:r>
    </w:p>
    <w:p>
      <w:pPr>
        <w:spacing w:before="0" w:after="60" w:line="276" w:lineRule="auto"/>
        <w:ind w:left="360"/>
        <w:jc w:val="both"/>
      </w:pPr>
      <w:r>
        <w:rPr>
          <w:rFonts w:ascii="Times New Roman" w:eastAsia="Times New Roman" w:hAnsi="Times New Roman" w:cs="Times New Roman"/>
          <w:b/>
          <w:bCs/>
          <w:sz w:val="24"/>
          <w:szCs w:val="24"/>
        </w:rPr>
        <w:t xml:space="preserve">Step 4:</w:t>
      </w:r>
      <w:r>
        <w:rPr>
          <w:rFonts w:ascii="Times New Roman" w:eastAsia="Times New Roman" w:hAnsi="Times New Roman" w:cs="Times New Roman"/>
          <w:sz w:val="24"/>
          <w:szCs w:val="24"/>
        </w:rPr>
        <w:t xml:space="preserve"> Split the dataset into training and testing datasets.</w:t>
      </w:r>
    </w:p>
    <w:p>
      <w:pPr>
        <w:spacing w:before="0" w:after="60" w:line="276" w:lineRule="auto"/>
        <w:ind w:left="360"/>
        <w:jc w:val="both"/>
      </w:pPr>
      <w:r>
        <w:rPr>
          <w:rFonts w:ascii="Times New Roman" w:eastAsia="Times New Roman" w:hAnsi="Times New Roman" w:cs="Times New Roman"/>
          <w:b/>
          <w:bCs/>
          <w:sz w:val="24"/>
          <w:szCs w:val="24"/>
        </w:rPr>
        <w:t xml:space="preserve">Step 5:</w:t>
      </w:r>
      <w:r>
        <w:rPr>
          <w:rFonts w:ascii="Times New Roman" w:eastAsia="Times New Roman" w:hAnsi="Times New Roman" w:cs="Times New Roman"/>
          <w:sz w:val="24"/>
          <w:szCs w:val="24"/>
        </w:rPr>
        <w:t xml:space="preserve"> Train the Logistic Regression model using the training dataset.</w:t>
      </w:r>
    </w:p>
    <w:p>
      <w:pPr>
        <w:spacing w:before="0" w:after="60" w:line="276" w:lineRule="auto"/>
        <w:ind w:left="360"/>
        <w:jc w:val="both"/>
      </w:pPr>
      <w:r>
        <w:rPr>
          <w:rFonts w:ascii="Times New Roman" w:eastAsia="Times New Roman" w:hAnsi="Times New Roman" w:cs="Times New Roman"/>
          <w:b/>
          <w:bCs/>
          <w:sz w:val="24"/>
          <w:szCs w:val="24"/>
        </w:rPr>
        <w:t xml:space="preserve">Step 6:</w:t>
      </w:r>
      <w:r>
        <w:rPr>
          <w:rFonts w:ascii="Times New Roman" w:eastAsia="Times New Roman" w:hAnsi="Times New Roman" w:cs="Times New Roman"/>
          <w:sz w:val="24"/>
          <w:szCs w:val="24"/>
        </w:rPr>
        <w:t xml:space="preserve"> Predict the probability of fraud for the test transactions using Logistic Regression.</w:t>
      </w:r>
    </w:p>
    <w:p>
      <w:pPr>
        <w:spacing w:before="0" w:after="60" w:line="276" w:lineRule="auto"/>
        <w:ind w:left="360"/>
        <w:jc w:val="both"/>
      </w:pPr>
      <w:r>
        <w:rPr>
          <w:rFonts w:ascii="Times New Roman" w:eastAsia="Times New Roman" w:hAnsi="Times New Roman" w:cs="Times New Roman"/>
          <w:b/>
          <w:bCs/>
          <w:sz w:val="24"/>
          <w:szCs w:val="24"/>
        </w:rPr>
        <w:t xml:space="preserve">Step 7:</w:t>
      </w:r>
      <w:r>
        <w:rPr>
          <w:rFonts w:ascii="Times New Roman" w:eastAsia="Times New Roman" w:hAnsi="Times New Roman" w:cs="Times New Roman"/>
          <w:sz w:val="24"/>
          <w:szCs w:val="24"/>
        </w:rPr>
        <w:t xml:space="preserve"> Train the Isolation Forest model to detect unusual or anomalous transactions.</w:t>
      </w:r>
    </w:p>
    <w:p>
      <w:pPr>
        <w:spacing w:before="0" w:after="60" w:line="276" w:lineRule="auto"/>
        <w:ind w:left="360"/>
        <w:jc w:val="both"/>
      </w:pPr>
      <w:r>
        <w:rPr>
          <w:rFonts w:ascii="Times New Roman" w:eastAsia="Times New Roman" w:hAnsi="Times New Roman" w:cs="Times New Roman"/>
          <w:b/>
          <w:bCs/>
          <w:sz w:val="24"/>
          <w:szCs w:val="24"/>
        </w:rPr>
        <w:t xml:space="preserve">Step 8:</w:t>
      </w:r>
      <w:r>
        <w:rPr>
          <w:rFonts w:ascii="Times New Roman" w:eastAsia="Times New Roman" w:hAnsi="Times New Roman" w:cs="Times New Roman"/>
          <w:sz w:val="24"/>
          <w:szCs w:val="24"/>
        </w:rPr>
        <w:t xml:space="preserve"> Identify transactions classified as anomalies by the Isolation Forest model.</w:t>
      </w:r>
    </w:p>
    <w:p>
      <w:pPr>
        <w:spacing w:before="0" w:after="60" w:line="276" w:lineRule="auto"/>
        <w:ind w:left="360"/>
        <w:jc w:val="both"/>
      </w:pPr>
      <w:r>
        <w:rPr>
          <w:rFonts w:ascii="Times New Roman" w:eastAsia="Times New Roman" w:hAnsi="Times New Roman" w:cs="Times New Roman"/>
          <w:b/>
          <w:bCs/>
          <w:sz w:val="24"/>
          <w:szCs w:val="24"/>
        </w:rPr>
        <w:t xml:space="preserve">Step 9:</w:t>
      </w:r>
      <w:r>
        <w:rPr>
          <w:rFonts w:ascii="Times New Roman" w:eastAsia="Times New Roman" w:hAnsi="Times New Roman" w:cs="Times New Roman"/>
          <w:sz w:val="24"/>
          <w:szCs w:val="24"/>
        </w:rPr>
        <w:t xml:space="preserve"> Combine the results of Logistic Regression and Isolation Forest.</w:t>
      </w:r>
    </w:p>
    <w:p>
      <w:pPr>
        <w:spacing w:before="0" w:after="60" w:line="276" w:lineRule="auto"/>
        <w:ind w:left="360"/>
        <w:jc w:val="both"/>
      </w:pPr>
      <w:r>
        <w:rPr>
          <w:rFonts w:ascii="Times New Roman" w:eastAsia="Times New Roman" w:hAnsi="Times New Roman" w:cs="Times New Roman"/>
          <w:b/>
          <w:bCs/>
          <w:sz w:val="24"/>
          <w:szCs w:val="24"/>
        </w:rPr>
        <w:t xml:space="preserve">Step 10:</w:t>
      </w:r>
      <w:r>
        <w:rPr>
          <w:rFonts w:ascii="Times New Roman" w:eastAsia="Times New Roman" w:hAnsi="Times New Roman" w:cs="Times New Roman"/>
          <w:sz w:val="24"/>
          <w:szCs w:val="24"/>
        </w:rPr>
        <w:t xml:space="preserve"> If a transaction is predicted as fraudulent or detected as an anomaly, classify it as Fraudulent/Suspicious; otherwise, classify it as Legitimate.</w:t>
      </w:r>
    </w:p>
    <w:p>
      <w:pPr>
        <w:spacing w:before="0" w:after="60" w:line="276" w:lineRule="auto"/>
        <w:ind w:left="360"/>
        <w:jc w:val="both"/>
      </w:pPr>
      <w:r>
        <w:rPr>
          <w:rFonts w:ascii="Times New Roman" w:eastAsia="Times New Roman" w:hAnsi="Times New Roman" w:cs="Times New Roman"/>
          <w:b/>
          <w:bCs/>
          <w:sz w:val="24"/>
          <w:szCs w:val="24"/>
        </w:rPr>
        <w:t xml:space="preserve">Step 11:</w:t>
      </w:r>
      <w:r>
        <w:rPr>
          <w:rFonts w:ascii="Times New Roman" w:eastAsia="Times New Roman" w:hAnsi="Times New Roman" w:cs="Times New Roman"/>
          <w:sz w:val="24"/>
          <w:szCs w:val="24"/>
        </w:rPr>
        <w:t xml:space="preserve"> Evaluate the detection performance using Accuracy, Precision, Recall, F1-Score, and Confusion Matrix.</w:t>
      </w:r>
    </w:p>
    <w:p>
      <w:pPr>
        <w:spacing w:before="0" w:after="60" w:line="276" w:lineRule="auto"/>
        <w:ind w:left="360"/>
        <w:jc w:val="both"/>
      </w:pPr>
      <w:r>
        <w:rPr>
          <w:rFonts w:ascii="Times New Roman" w:eastAsia="Times New Roman" w:hAnsi="Times New Roman" w:cs="Times New Roman"/>
          <w:b/>
          <w:bCs/>
          <w:sz w:val="24"/>
          <w:szCs w:val="24"/>
        </w:rPr>
        <w:t xml:space="preserve">Step 12:</w:t>
      </w:r>
      <w:r>
        <w:rPr>
          <w:rFonts w:ascii="Times New Roman" w:eastAsia="Times New Roman" w:hAnsi="Times New Roman" w:cs="Times New Roman"/>
          <w:sz w:val="24"/>
          <w:szCs w:val="24"/>
        </w:rPr>
        <w:t xml:space="preserve"> Display the final fraud detection results.</w:t>
      </w:r>
    </w:p>
    <w:p>
      <w:pPr>
        <w:spacing w:before="0" w:after="60" w:line="276" w:lineRule="auto"/>
        <w:ind w:left="360"/>
        <w:jc w:val="both"/>
      </w:pPr>
      <w:r>
        <w:rPr>
          <w:rFonts w:ascii="Times New Roman" w:eastAsia="Times New Roman" w:hAnsi="Times New Roman" w:cs="Times New Roman"/>
          <w:b/>
          <w:bCs/>
          <w:sz w:val="24"/>
          <w:szCs w:val="24"/>
        </w:rPr>
        <w:t xml:space="preserve">Step 13:</w:t>
      </w:r>
      <w:r>
        <w:rPr>
          <w:rFonts w:ascii="Times New Roman" w:eastAsia="Times New Roman" w:hAnsi="Times New Roman" w:cs="Times New Roman"/>
          <w:sz w:val="24"/>
          <w:szCs w:val="24"/>
        </w:rPr>
        <w:t xml:space="preserve"> Stop.</w:t>
      </w:r>
    </w:p>
    <w:p>
      <w:pPr>
        <w:keepNext/>
        <w:spacing w:before="200" w:after="100" w:line="276" w:lineRule="auto"/>
        <w:jc w:val="left"/>
      </w:pPr>
      <w:r>
        <w:rPr>
          <w:rFonts w:ascii="Times New Roman" w:eastAsia="Times New Roman" w:hAnsi="Times New Roman" w:cs="Times New Roman"/>
          <w:b/>
          <w:bCs/>
          <w:sz w:val="24"/>
          <w:szCs w:val="24"/>
        </w:rPr>
        <w:t xml:space="preserve">Implementation</w:t>
      </w:r>
    </w:p>
    <w:p>
      <w:pPr>
        <w:spacing w:before="0" w:after="120" w:line="276" w:lineRule="auto"/>
        <w:jc w:val="both"/>
      </w:pPr>
      <w:r>
        <w:rPr>
          <w:rFonts w:ascii="Times New Roman" w:eastAsia="Times New Roman" w:hAnsi="Times New Roman" w:cs="Times New Roman"/>
          <w:sz w:val="24"/>
          <w:szCs w:val="24"/>
        </w:rPr>
        <w:t xml:space="preserve">The algorithm is implemented below in Python (pandas and scikit-learn). Each part of the code is mapped to the algorithm step(s) it performs and is followed by its output.</w:t>
      </w:r>
    </w:p>
    <w:p>
      <w:pPr>
        <w:keepNext/>
        <w:spacing w:before="160" w:after="80" w:line="276" w:lineRule="auto"/>
        <w:jc w:val="left"/>
      </w:pPr>
      <w:r>
        <w:rPr>
          <w:rFonts w:ascii="Times New Roman" w:eastAsia="Times New Roman" w:hAnsi="Times New Roman" w:cs="Times New Roman"/>
          <w:b/>
          <w:bCs/>
          <w:i/>
          <w:iCs/>
          <w:sz w:val="24"/>
          <w:szCs w:val="24"/>
        </w:rPr>
        <w:t xml:space="preserve">Steps 1–2: Start and load the dataset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numpy as np</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pandas as pd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matplotlib</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matplotlib.use("Agg")</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matplotlib.pyplot as plt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import seaborn as sns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from sklearn.model_selection import train_test_split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from sklearn.preprocessing import RobustScaler</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from sklearn.linear_model import LogisticRegression</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from sklearn.ensemble import IsolationForest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from sklearn.metrics import (accuracy_score, precision_score, recall_score, f1_score,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roc_auc_score, average_precision_score, confusion_matrix,</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classification_report, roc_curve, precision_recall_curve,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ConfusionMatrixDisplay)</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df = pd.read_csv("creditcard.csv")</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print("Dataset loaded. Shape:", df.shape)</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Dataset loaded. Shape: (284807, 31)</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libraries are imported and the dataset is loaded with 284,807 rows and 31 columns (Algorithm Steps 1 and 2).</w:t>
      </w:r>
    </w:p>
    <w:p>
      <w:pPr>
        <w:spacing w:before="0" w:after="120" w:line="276" w:lineRule="auto"/>
        <w:jc w:val="both"/>
      </w:pPr>
      <w:r>
        <w:rPr>
          <w:rFonts w:ascii="Times New Roman" w:eastAsia="Times New Roman" w:hAnsi="Times New Roman" w:cs="Times New Roman"/>
          <w:sz w:val="24"/>
          <w:szCs w:val="24"/>
        </w:rPr>
        <w:t xml:space="preserve">Steps 3 and 4 (preprocessing and the train / test split) were carried out in the subsection “Preparation Steps Actually Performed” and are not repeated here; the code below continues from those steps.</w:t>
      </w:r>
    </w:p>
    <w:p>
      <w:pPr>
        <w:keepNext/>
        <w:spacing w:before="160" w:after="80" w:line="276" w:lineRule="auto"/>
        <w:jc w:val="left"/>
      </w:pPr>
      <w:r>
        <w:rPr>
          <w:rFonts w:ascii="Times New Roman" w:eastAsia="Times New Roman" w:hAnsi="Times New Roman" w:cs="Times New Roman"/>
          <w:b/>
          <w:bCs/>
          <w:i/>
          <w:iCs/>
          <w:sz w:val="24"/>
          <w:szCs w:val="24"/>
        </w:rPr>
        <w:t xml:space="preserve">Steps 5–6: Train Logistic Regression and predict fraud probability</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class_weight="balanced" handles the class imbalance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lr = LogisticRegression(class_weight="balanced", max_iter=1000, random_state=42)</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lr.fit(X_train, y_train)</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lr_prob = lr.predict_proba(X_test)[:, 1]      # probability of fraud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lr_pred = (lr_prob &gt;= 0.5).astype(int)        # decision threshold = 0.5</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print("Sample fraud probabilities (first 5 test transactions):")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print(lr_prob[:5].round(4))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print("\nTransactions predicted as fraud by Logistic Regression:", lr_pred.sum())</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Sample fraud probabilities (first 5 test transactions):</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[0.0005 0.0148 0.     0.0001 0.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Transactions predicted as fraud by Logistic Regression: 1142</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Logistic Regression is trained with balanced class weights so that fraud errors are penalised more heavily. It outputs a fraud probability for each test transaction and, with a 0.5 threshold, flagged 1,142 transactions as fraud.</w:t>
      </w:r>
    </w:p>
    <w:p>
      <w:pPr>
        <w:keepNext/>
        <w:spacing w:before="160" w:after="80" w:line="276" w:lineRule="auto"/>
        <w:jc w:val="left"/>
      </w:pPr>
      <w:r>
        <w:rPr>
          <w:rFonts w:ascii="Times New Roman" w:eastAsia="Times New Roman" w:hAnsi="Times New Roman" w:cs="Times New Roman"/>
          <w:b/>
          <w:bCs/>
          <w:i/>
          <w:iCs/>
          <w:sz w:val="24"/>
          <w:szCs w:val="24"/>
        </w:rPr>
        <w:t xml:space="preserve">Steps 7–8: Train Isolation Forest and identify anomalies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Isolation Forest is unsupervised: it is trained WITHOUT the Class labels.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contamination = expected proportion of anomalies (fraud rate in training data)</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fraud_rate = y_train.mean()</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iso = IsolationForest(n_estimators=200, contamination=fraud_rate,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random_state=42, n_jobs=-1)</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iso.fit(X_train)</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iso_raw = iso.predict(X_test)                 # +1 = normal, -1 = anomaly</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iso_pred = (iso_raw == -1).astype(int)        # convert to 1 = anomaly</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iso_score = -iso.decision_function(X_test)    # higher = more anomalous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print("Contamination used:", round(fraud_rate, 5))</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print("Transactions flagged as anomalies by Isolation Forest:", iso_pred.sum())</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Contamination used: 0.00174</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Transactions flagged as anomalies by Isolation Forest: 123</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Isolation Forest was trained without using the labels and flagged 123 transactions as anomalies, close to the expected fraud rate set through the contamination parameter.</w:t>
      </w:r>
    </w:p>
    <w:p>
      <w:pPr>
        <w:keepNext/>
        <w:spacing w:before="160" w:after="80" w:line="276" w:lineRule="auto"/>
        <w:jc w:val="left"/>
      </w:pPr>
      <w:r>
        <w:rPr>
          <w:rFonts w:ascii="Times New Roman" w:eastAsia="Times New Roman" w:hAnsi="Times New Roman" w:cs="Times New Roman"/>
          <w:b/>
          <w:bCs/>
          <w:i/>
          <w:iCs/>
          <w:sz w:val="24"/>
          <w:szCs w:val="24"/>
        </w:rPr>
        <w:t xml:space="preserve">Steps 9–10: Combine both models and classify transactions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Rule: fraud predicted by Logistic Regression OR anomaly found by Isolation Forest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combined_pred = ((lr_pred == 1) | (iso_pred == 1)).astype(int)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result = pd.DataFrame({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"Actual": y_test.values,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"LR_Fraud": lr_pred,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"IF_Anomaly": iso_pred,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"Combined": combined_pred,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result["Final_Label"] = np.where(result["Combined"] == 1, "Fraudulent/Suspicious", "Legitimate")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print(result["Final_Label"].value_counts())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Fraud-risk levels based on how many models raise an alert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result["Risk_Level"] = np.select(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[result.LR_Fraud + result.IF_Anomaly == 2, result.LR_Fraud + result.IF_Anomaly == 1],</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["High", "Medium"], default="Low")</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print("\nRisk level vs. actual class:")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print(pd.crosstab(result["Risk_Level"], result["Actual"]))</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Final_Label</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Legitimate               55500</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Fraudulent/Suspicious     1246</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Name: count, dtype: int64</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Risk level vs. actual class:</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Actual          0   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Risk_Level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High            8  11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Low         55496   4</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Medium       1144  83</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combined rule flagged 1,246 test transactions as Fraudulent/Suspicious. The risk-level table shows that the “High” level (both models alert) is the most reliable: 11 of its 19 transactions are real frauds, whereas the “Medium” level (only one model alerts) contains most of the false alarms.</w:t>
      </w:r>
    </w:p>
    <w:p>
      <w:pPr>
        <w:keepNext/>
        <w:spacing w:before="160" w:after="80" w:line="276" w:lineRule="auto"/>
        <w:jc w:val="left"/>
      </w:pPr>
      <w:r>
        <w:rPr>
          <w:rFonts w:ascii="Times New Roman" w:eastAsia="Times New Roman" w:hAnsi="Times New Roman" w:cs="Times New Roman"/>
          <w:b/>
          <w:bCs/>
          <w:i/>
          <w:iCs/>
          <w:sz w:val="24"/>
          <w:szCs w:val="24"/>
        </w:rPr>
        <w:t xml:space="preserve">Step 11: Evaluate performance (Accuracy, Precision, Recall, F1, ROC–AUC, PR–AUC)</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def evaluate(name, y_true, y_pred, score=None):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row =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"Model": name,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"Accuracy": accuracy_score(y_true, y_pred),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"Precision": precision_score(y_true, y_pred, zero_division=0),</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"Recall": recall_score(y_true, y_pred),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"F1-Score": f1_score(y_true, y_pred),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"ROC-AUC": roc_auc_score(y_true, score) if score is not None else np.nan,</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"PR-AUC": average_precision_score(y_true, score) if score is not None else np.nan,</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return row</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metrics = pd.DataFrame([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evaluate("Logistic Regression", y_test, lr_pred, lr_prob),</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evaluate("Isolation Forest", y_test, iso_pred, iso_score),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evaluate("Combined (LR OR IF)", y_test, combined_pred),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]).set_index("Model").round(4)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print(metrics)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print("\nClassification report - Logistic Regression")</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print(classification_report(y_test, lr_pred, target_names=["Legitimate", "Fraud"], digits=4))</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Accuracy  Precision  Recall  F1-Score  ROC-AUC  PR-AUC</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Model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Logistic Regression    0.9815     0.0823  0.9592    0.1516   0.9972  0.8401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Isolation Forest       0.9965     0.0894  0.1122    0.0995   0.8725  0.0373</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Combined (LR OR IF)    0.9796     0.0754  0.9592    0.1399      NaN     NaN</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Classification report - Logistic Regression</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precision    recall  f1-score   support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Legitimate     0.9999    0.9815    0.9906     56648</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Fraud     0.0823    0.9592    0.1516        98</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accuracy                         0.9815     56746</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macro avg     0.5411    0.9703    0.5711     56746</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weighted avg     0.9983    0.9815    0.9892     56746</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Logistic Regression has very high recall (0.959) and ROC-AUC (0.997) but low precision (0.082) at the 0.5 threshold, because class weighting makes it flag many legitimate transactions. Isolation Forest has high accuracy (0.9965) only because most transactions are legitimate; its recall (0.112) and PR-AUC (0.037) are low. The combined rule keeps the recall of Logistic Regression (0.959) but slightly lowers precision (0.075).</w:t>
      </w:r>
    </w:p>
    <w:p>
      <w:pPr>
        <w:keepNext/>
        <w:spacing w:before="160" w:after="80" w:line="276" w:lineRule="auto"/>
        <w:jc w:val="left"/>
      </w:pPr>
      <w:r>
        <w:rPr>
          <w:rFonts w:ascii="Times New Roman" w:eastAsia="Times New Roman" w:hAnsi="Times New Roman" w:cs="Times New Roman"/>
          <w:b/>
          <w:bCs/>
          <w:i/>
          <w:iCs/>
          <w:sz w:val="24"/>
          <w:szCs w:val="24"/>
        </w:rPr>
        <w:t xml:space="preserve">Step 11 (continued): Confusion matrices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fig, axes = plt.subplots(1, 3, figsize=(15, 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for ax, (name, pred) in zip(axes, [("Logistic Regression", lr_pred),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("Isolation Forest", iso_pred),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("Combined (LR OR IF)", combined_pred)]):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cm = confusion_matrix(y_test, pred)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ConfusionMatrixDisplay(cm, display_labels=["Legitimate", "Fraud"]).plot(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ax=ax, cmap="Blues", values_format="d", colorbar=False)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ax.set_title(name)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tn, fp, fn, tp = cm.ravel()</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print(f"{name:22s} TN={tn:6d}  FP={fp:5d}  FN={fn:3d}  TP={tp:3d}")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plt.tight_layout()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plt.savefig("figs/confusion_matrices.png", dpi=150)</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Logistic Regression    TN= 55600  FP= 1048  FN=  4  TP= 94</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Isolation Forest       TN= 56536  FP=  112  FN= 87  TP= 11</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Combined (LR OR IF)    TN= 55496  FP= 1152  FN=  4  TP= 94</w:t>
      </w:r>
    </w:p>
    <w:p>
      <w:pPr>
        <w:keepNext/>
        <w:spacing w:after="60" w:before="160"/>
        <w:jc w:val="center"/>
      </w:pPr>
      <w:r>
        <w:drawing>
          <wp:inline distT="0" distB="0" distL="0" distR="0">
            <wp:extent cx="5715000" cy="1524000"/>
            <wp:effectExtent t="0" r="0" b="0" l="0"/>
            <wp:docPr id="107" name="confusion_matrices.png" descr="Confusion matrices of the three approaches" title="Confusion matrices of the three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52400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22"/>
          <w:szCs w:val="22"/>
        </w:rPr>
        <w:t xml:space="preserve">Figure 7: Confusion matrices of the three approaches</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Logistic Regression detects 94 of the 98 frauds with 1,048 false alarms. Isolation Forest detects only 11 frauds with 112 false alarms. The combined rule still catches 94 frauds, because the frauds found by Isolation Forest were already found by Logistic Regression, and it adds 104 more false alarms.</w:t>
      </w:r>
    </w:p>
    <w:p>
      <w:pPr>
        <w:keepNext/>
        <w:spacing w:before="160" w:after="80" w:line="276" w:lineRule="auto"/>
        <w:jc w:val="left"/>
      </w:pPr>
      <w:r>
        <w:rPr>
          <w:rFonts w:ascii="Times New Roman" w:eastAsia="Times New Roman" w:hAnsi="Times New Roman" w:cs="Times New Roman"/>
          <w:b/>
          <w:bCs/>
          <w:i/>
          <w:iCs/>
          <w:sz w:val="24"/>
          <w:szCs w:val="24"/>
        </w:rPr>
        <w:t xml:space="preserve">Step 11 (continued): ROC and Precision–Recall curves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fig, ax = plt.subplots(1, 2, figsize=(12, 4.5))</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for name, score, c in [("Logistic Regression", lr_prob, "#d1495b"),</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("Isolation Forest", iso_score, "#2e86ab")]:</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fpr, tpr, _ = roc_curve(y_test, score)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ax[0].plot(fpr, tpr, color=c, label=f"{name} (AUC = {roc_auc_score(y_test, score):.3f})")</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p, r, _ = precision_recall_curve(y_test, score)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ax[1].plot(r, p, color=c, label=f"{name} (AP = {average_precision_score(y_test, score):.3f})")</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ax[0].plot([0, 1], [0, 1], "k--", lw=1)</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ax[0].set(xlabel="False Positive Rate", ylabel="True Positive Rate", title="ROC Curve")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ax[1].set(xlabel="Recall", ylabel="Precision", title="Precision-Recall Curve")</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ax[0].legend(); ax[1].legend()</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plt.tight_layout()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plt.savefig("figs/roc_pr_curves.png", dpi=150)</w:t>
      </w:r>
    </w:p>
    <w:p>
      <w:pPr>
        <w:keepNext/>
        <w:spacing w:after="60" w:before="160"/>
        <w:jc w:val="center"/>
      </w:pPr>
      <w:r>
        <w:drawing>
          <wp:inline distT="0" distB="0" distL="0" distR="0">
            <wp:extent cx="5715000" cy="2143125"/>
            <wp:effectExtent t="0" r="0" b="0" l="0"/>
            <wp:docPr id="108" name="roc_pr_curves.png" descr="ROC curve and Precision-Recall curve (LR vs. Isolation Forest)" title="ROC curve and Precision-Recall curve (LR vs. Isolatio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43125"/>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22"/>
          <w:szCs w:val="22"/>
        </w:rPr>
        <w:t xml:space="preserve">Figure 8: ROC curve and Precision-Recall curve (LR vs. Isolation Forest)</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Logistic Regression’s ROC curve is close to the top-left corner (AUC ≈ 0.997) and its PR curve stays high for a wide range of recall (AP ≈ 0.84), showing it ranks frauds very well and that precision can be improved by raising the decision threshold. Isolation Forest has a lower AUC (≈ 0.87) and a very low average precision.</w:t>
      </w:r>
    </w:p>
    <w:p>
      <w:pPr>
        <w:keepNext/>
        <w:spacing w:before="160" w:after="80" w:line="276" w:lineRule="auto"/>
        <w:jc w:val="left"/>
      </w:pPr>
      <w:r>
        <w:rPr>
          <w:rFonts w:ascii="Times New Roman" w:eastAsia="Times New Roman" w:hAnsi="Times New Roman" w:cs="Times New Roman"/>
          <w:b/>
          <w:bCs/>
          <w:i/>
          <w:iCs/>
          <w:sz w:val="24"/>
          <w:szCs w:val="24"/>
        </w:rPr>
        <w:t xml:space="preserve">Step 12: Display the final fraud detection results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flagged = X_test.copy()</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flagged["Actual"] = y_test.values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flagged["Fraud_Probability"] = lr_prob.round(4)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flagged["Anomaly_Score"] = iso_score.round(4)</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flagged["Final_Label"] = result["Final_Label"].values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flagged["Risk_Level"] = result["Risk_Level"].values</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print("Top 10 highest-risk transactions in the test set:")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top10 = flagged[flagged.Risk_Level == "High"].sort_values("Fraud_Probability", ascending=False).head(10)</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print(top10[["Actual", "Fraud_Probability", "Anomaly_Score", "Final_Label", "Risk_Level"]].to_string())</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 </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print("\nFinal summary")</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print("Total test transactions     :", len(y_test))</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print("Actual frauds in test set   :", y_test.sum())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print("Flagged Fraudulent/Suspicious:", combined_pred.sum())</w:t>
      </w:r>
    </w:p>
    <w:p>
      <w:pPr>
        <w:keepLines/>
        <w:pBdr>
          <w:left w:val="single" w:color="2E75B6" w:sz="18" w:space="6"/>
        </w:pBdr>
        <w:shd w:fill="F2F2F2" w:color="auto" w:val="clear"/>
        <w:spacing w:after="0" w:line="240"/>
        <w:ind w:left="120"/>
      </w:pPr>
      <w:r>
        <w:rPr>
          <w:rFonts w:ascii="Consolas" w:cs="Consolas" w:eastAsia="Consolas" w:hAnsi="Consolas"/>
          <w:sz w:val="16"/>
          <w:szCs w:val="16"/>
        </w:rPr>
        <w:t xml:space="preserve">print("Frauds correctly caught     :", ((combined_pred == 1) &amp; (y_test.values == 1)).sum())</w:t>
      </w:r>
    </w:p>
    <w:p>
      <w:pPr>
        <w:keepNext/>
        <w:spacing w:before="100" w:after="40" w:line="276" w:lineRule="auto"/>
        <w:jc w:val="left"/>
      </w:pPr>
      <w:r>
        <w:rPr>
          <w:rFonts w:ascii="Times New Roman" w:eastAsia="Times New Roman" w:hAnsi="Times New Roman" w:cs="Times New Roman"/>
          <w:b/>
          <w:bCs/>
          <w:sz w:val="22"/>
          <w:szCs w:val="22"/>
        </w:rPr>
        <w:t xml:space="preserve">Output: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Top 10 highest-risk transactions in the test set:</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Actual  Fraud_Probability  Anomaly_Score            Final_Label Risk_Level</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140565       1                1.0         0.0003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184905       1                1.0         0.0083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160801       1                1.0         0.0006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127846       1                1.0         0.0212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105357       1                1.0         0.0044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87823        1                1.0         0.0224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46954        1                1.0         0.0060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126924       1                1.0         0.0071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123547       1                1.0         0.0050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236718       1                1.0         0.0204  Fraudulent/Suspicious       High</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 </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Final summary</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Total test transactions     : 56746</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Actual frauds in test set   : 98</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Flagged Fraudulent/Suspicious: 1246</w:t>
      </w:r>
    </w:p>
    <w:p>
      <w:pPr>
        <w:keepLines/>
        <w:pBdr>
          <w:left w:val="single" w:color="2E7D32" w:sz="18" w:space="6"/>
        </w:pBdr>
        <w:shd w:fill="EAF4EA" w:color="auto" w:val="clear"/>
        <w:spacing w:after="0" w:line="240"/>
        <w:ind w:left="120"/>
      </w:pPr>
      <w:r>
        <w:rPr>
          <w:rFonts w:ascii="Consolas" w:cs="Consolas" w:eastAsia="Consolas" w:hAnsi="Consolas"/>
          <w:sz w:val="16"/>
          <w:szCs w:val="16"/>
        </w:rPr>
        <w:t xml:space="preserve">Frauds correctly caught     : 94</w:t>
      </w:r>
    </w:p>
    <w:p>
      <w:pPr>
        <w:spacing w:after="140" w:before="100"/>
        <w:jc w:val="both"/>
      </w:pPr>
      <w:r>
        <w:rPr>
          <w:rFonts w:ascii="Times New Roman" w:cs="Times New Roman" w:eastAsia="Times New Roman" w:hAnsi="Times New Roman"/>
          <w:b/>
          <w:bCs/>
          <w:sz w:val="24"/>
          <w:szCs w:val="24"/>
        </w:rPr>
        <w:t xml:space="preserve">Observation: </w:t>
      </w:r>
      <w:r>
        <w:rPr>
          <w:rFonts w:ascii="Times New Roman" w:cs="Times New Roman" w:eastAsia="Times New Roman" w:hAnsi="Times New Roman"/>
          <w:sz w:val="24"/>
          <w:szCs w:val="24"/>
        </w:rPr>
        <w:t xml:space="preserve">The final output assigns each test transaction a fraud probability, an anomaly score, a final label and a risk level. Of the 98 actual frauds in the test set, 94 were caught by the system and 1,246 transactions were flagged for review in total.</w:t>
      </w:r>
    </w:p>
    <w:p>
      <w:pPr>
        <w:keepNext/>
        <w:spacing w:before="160" w:after="80" w:line="276" w:lineRule="auto"/>
        <w:jc w:val="left"/>
      </w:pPr>
      <w:r>
        <w:rPr>
          <w:rFonts w:ascii="Times New Roman" w:eastAsia="Times New Roman" w:hAnsi="Times New Roman" w:cs="Times New Roman"/>
          <w:b/>
          <w:bCs/>
          <w:i/>
          <w:iCs/>
          <w:sz w:val="24"/>
          <w:szCs w:val="24"/>
        </w:rPr>
        <w:t xml:space="preserve">Comparison of the Approaches and Fraud-Risk Strategy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12"/>
        <w:gridCol w:w="1200"/>
        <w:gridCol w:w="1200"/>
        <w:gridCol w:w="1100"/>
        <w:gridCol w:w="1200"/>
        <w:gridCol w:w="1150"/>
        <w:gridCol w:w="1150"/>
      </w:tblGrid>
      <w:tr>
        <w:trPr>
          <w:cantSplit/>
          <w:tblHeader/>
        </w:trPr>
        <w:tc>
          <w:tcPr>
            <w:tcW w:type="dxa" w:w="2412"/>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Model</w:t>
            </w:r>
          </w:p>
        </w:tc>
        <w:tc>
          <w:tcPr>
            <w:tcW w:type="dxa" w:w="1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Accuracy</w:t>
            </w:r>
          </w:p>
        </w:tc>
        <w:tc>
          <w:tcPr>
            <w:tcW w:type="dxa" w:w="1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Precision</w:t>
            </w:r>
          </w:p>
        </w:tc>
        <w:tc>
          <w:tcPr>
            <w:tcW w:type="dxa" w:w="11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Recall</w:t>
            </w:r>
          </w:p>
        </w:tc>
        <w:tc>
          <w:tcPr>
            <w:tcW w:type="dxa" w:w="12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F1-Score</w:t>
            </w:r>
          </w:p>
        </w:tc>
        <w:tc>
          <w:tcPr>
            <w:tcW w:type="dxa" w:w="115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ROC-AUC</w:t>
            </w:r>
          </w:p>
        </w:tc>
        <w:tc>
          <w:tcPr>
            <w:tcW w:type="dxa" w:w="115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PR-AUC</w:t>
            </w:r>
          </w:p>
        </w:tc>
      </w:tr>
      <w:tr>
        <w:trPr>
          <w:cantSplit/>
          <w:tblHeader w:val="false"/>
        </w:trPr>
        <w:tc>
          <w:tcPr>
            <w:tcW w:type="dxa" w:w="241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Logistic Regression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0.9815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0.0823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0.9592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0.1516</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0.9972</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0.8401</w:t>
            </w:r>
          </w:p>
        </w:tc>
      </w:tr>
      <w:tr>
        <w:trPr>
          <w:cantSplit/>
          <w:tblHeader w:val="false"/>
        </w:trPr>
        <w:tc>
          <w:tcPr>
            <w:tcW w:type="dxa" w:w="241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Isolation Forest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0.9965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0.0894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0.1122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0.0995</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0.8725</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0.0373</w:t>
            </w:r>
          </w:p>
        </w:tc>
      </w:tr>
      <w:tr>
        <w:trPr>
          <w:cantSplit/>
          <w:tblHeader w:val="false"/>
        </w:trPr>
        <w:tc>
          <w:tcPr>
            <w:tcW w:type="dxa" w:w="2412"/>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Combined (LR OR IF)</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0.9796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0.0754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0.9592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0.1399</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r>
    </w:tbl>
    <w:p>
      <w:pPr>
        <w:spacing w:before="0" w:after="60" w:line="276" w:lineRule="auto"/>
        <w:jc w:val="both"/>
      </w:pP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Logistic Regression (supervised): </w:t>
      </w:r>
      <w:r>
        <w:rPr>
          <w:rFonts w:ascii="Times New Roman" w:eastAsia="Times New Roman" w:hAnsi="Times New Roman" w:cs="Times New Roman"/>
          <w:sz w:val="24"/>
          <w:szCs w:val="24"/>
        </w:rPr>
        <w:t xml:space="preserve">best at finding known fraud – it caught 94 of 98 frauds and has the highest ROC-AUC and PR-AUC. Its weakness is low precision at the default threshold, which can be improved by tuning the threshold.</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Isolation Forest (unsupervised): </w:t>
      </w:r>
      <w:r>
        <w:rPr>
          <w:rFonts w:ascii="Times New Roman" w:eastAsia="Times New Roman" w:hAnsi="Times New Roman" w:cs="Times New Roman"/>
          <w:sz w:val="24"/>
          <w:szCs w:val="24"/>
        </w:rPr>
        <w:t xml:space="preserve">works without labels and its ROC-AUC (≈ 0.87) shows that fraud is partly “unusual”, but it detects far fewer frauds here. It is more useful as a secondary signal for new, unseen fraud types than as the main detector.</w:t>
      </w:r>
    </w:p>
    <w:p>
      <w:pPr>
        <w:numPr>
          <w:ilvl w:val="0"/>
          <w:numId w:val="2"/>
        </w:numPr>
        <w:spacing w:before="0" w:after="80" w:line="276" w:lineRule="auto"/>
        <w:ind w:left="720" w:hanging="360"/>
        <w:jc w:val="both"/>
      </w:pPr>
      <w:r>
        <w:rPr>
          <w:rFonts w:ascii="Times New Roman" w:eastAsia="Times New Roman" w:hAnsi="Times New Roman" w:cs="Times New Roman"/>
          <w:b/>
          <w:bCs/>
          <w:sz w:val="24"/>
          <w:szCs w:val="24"/>
        </w:rPr>
        <w:t xml:space="preserve">Combined OR rule: </w:t>
      </w:r>
      <w:r>
        <w:rPr>
          <w:rFonts w:ascii="Times New Roman" w:eastAsia="Times New Roman" w:hAnsi="Times New Roman" w:cs="Times New Roman"/>
          <w:sz w:val="24"/>
          <w:szCs w:val="24"/>
        </w:rPr>
        <w:t xml:space="preserve">guarantees that a transaction is reviewed if either model raises an alert, which maximises recall, but it adds extra false alarms (1,152 vs. 1,048).</w:t>
      </w:r>
    </w:p>
    <w:p>
      <w:pPr>
        <w:spacing w:before="0" w:after="120" w:line="276" w:lineRule="auto"/>
        <w:jc w:val="both"/>
      </w:pPr>
      <w:r>
        <w:rPr>
          <w:rFonts w:ascii="Times New Roman" w:eastAsia="Times New Roman" w:hAnsi="Times New Roman" w:cs="Times New Roman"/>
          <w:b/>
          <w:bCs/>
          <w:sz w:val="24"/>
          <w:szCs w:val="24"/>
        </w:rPr>
        <w:t xml:space="preserve">Suggested fraud-risk strategy: </w:t>
      </w:r>
      <w:r>
        <w:rPr>
          <w:rFonts w:ascii="Times New Roman" w:eastAsia="Times New Roman" w:hAnsi="Times New Roman" w:cs="Times New Roman"/>
          <w:sz w:val="24"/>
          <w:szCs w:val="24"/>
        </w:rPr>
        <w:t xml:space="preserve">instead of one flat “suspicious” label, use risk levels. A transaction flagged by both models is High risk and can be blocked or verified immediately; a transaction flagged by only one model is Medium risk and goes to a review queue or triggers an SMS/OTP verification; a transaction flagged by neither is Low risk and is approved. The Logistic Regression threshold can be tuned using the Precision-Recall curve to balance missed frauds against false alarms.</w:t>
      </w:r>
    </w:p>
    <w:p>
      <w:pPr>
        <w:keepNext/>
        <w:pageBreakBefore/>
        <w:spacing w:before="240" w:after="120" w:line="276" w:lineRule="auto"/>
        <w:jc w:val="left"/>
      </w:pPr>
      <w:r>
        <w:rPr>
          <w:rFonts w:ascii="Times New Roman" w:eastAsia="Times New Roman" w:hAnsi="Times New Roman" w:cs="Times New Roman"/>
          <w:b/>
          <w:bCs/>
          <w:sz w:val="28"/>
          <w:szCs w:val="28"/>
        </w:rPr>
        <w:t xml:space="preserve">Conclusion</w:t>
      </w:r>
    </w:p>
    <w:p>
      <w:pPr>
        <w:spacing w:before="0" w:after="120" w:line="276" w:lineRule="auto"/>
        <w:jc w:val="both"/>
      </w:pPr>
      <w:r>
        <w:rPr>
          <w:rFonts w:ascii="Times New Roman" w:eastAsia="Times New Roman" w:hAnsi="Times New Roman" w:cs="Times New Roman"/>
          <w:sz w:val="24"/>
          <w:szCs w:val="24"/>
        </w:rPr>
        <w:t xml:space="preserve">A credit-card fraud detection system was developed using Logistic Regression and Isolation Forest. EDA showed severe class imbalance (≈ 0.17% fraud), skewed Amount values and 1,081 duplicate records, which were handled during preprocessing. Logistic Regression with balanced class weights was the strongest individual model, while Isolation Forest provided a complementary anomaly signal. Combining both models into risk levels gives a practical strategy: High-risk transactions are acted on immediately, Medium-risk transactions are reviewed, and Low-risk transactions pass through. Accuracy alone was shown to be misleading, so Precision, Recall, F1-Score, ROC-AUC, PR-AUC and the Confusion Matrix were used for a fair evaluation.</w:t>
      </w:r>
    </w:p>
    <w:sectPr w:rsidR="00CF6EA4" w:rsidRPr="00F12678" w:rsidSect="00785254">
      <w:footerReference w:type="default" r:id="rId30"/>
      <w:pgSz w:w="12240" w:h="15840"/>
      <w:pgMar w:top="1080" w:right="1440" w:bottom="851"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Pr>
        <w:rFonts w:ascii="Times New Roman" w:eastAsia="Times New Roman" w:hAnsi="Times New Roman" w:cs="Times New Roman"/>
        <w:sz w:val="22"/>
      </w:rP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460880996">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30" Type="http://schemas.openxmlformats.org/officeDocument/2006/relationships/footer" Target="footer1.xml"/><Relationship Id="rId11" Type="http://schemas.openxmlformats.org/officeDocument/2006/relationships/image" Target="media/3c723abdadbd69599affe975bb85064a0d89a062.png"/><Relationship Id="rId12" Type="http://schemas.openxmlformats.org/officeDocument/2006/relationships/image" Target="media/85a26b35c0f54dcfcf7161eb26de2364f0c5f445.png"/><Relationship Id="rId13" Type="http://schemas.openxmlformats.org/officeDocument/2006/relationships/image" Target="media/9de129fe5202046d9d463edf60f2c1e876a860c9.png"/><Relationship Id="rId14" Type="http://schemas.openxmlformats.org/officeDocument/2006/relationships/image" Target="media/a92c69c0b10031aa16ab7c787ba51ca5477564aa.png"/><Relationship Id="rId15" Type="http://schemas.openxmlformats.org/officeDocument/2006/relationships/image" Target="media/a1d7d4467a2faf8962e6af0f0e58c62459b3260d.png"/><Relationship Id="rId16" Type="http://schemas.openxmlformats.org/officeDocument/2006/relationships/image" Target="media/d56f27371f60ea4e1604777f3fdef263a6f0ad5a.png"/><Relationship Id="rId17" Type="http://schemas.openxmlformats.org/officeDocument/2006/relationships/image" Target="media/43d3913b7c54a9cba597f159b6ec0f92259b80cc.png"/><Relationship Id="rId18" Type="http://schemas.openxmlformats.org/officeDocument/2006/relationships/image" Target="media/655b01e6281991cd59fd8e390e5252002ca7bd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