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DA249" w14:textId="23BAE765" w:rsidR="004035BF" w:rsidRPr="007C7CA5" w:rsidRDefault="000A2049" w:rsidP="000A2049">
      <w:pPr>
        <w:ind w:left="2880" w:firstLine="720"/>
        <w:rPr>
          <w:b/>
          <w:bCs/>
          <w:sz w:val="52"/>
          <w:szCs w:val="52"/>
        </w:rPr>
      </w:pPr>
      <w:r w:rsidRPr="007C7CA5">
        <w:rPr>
          <w:b/>
          <w:bCs/>
          <w:sz w:val="52"/>
          <w:szCs w:val="52"/>
        </w:rPr>
        <w:t>TASK-3</w:t>
      </w:r>
    </w:p>
    <w:p w14:paraId="7E25987C" w14:textId="77777777" w:rsidR="000A2049" w:rsidRDefault="000A2049" w:rsidP="000A2049">
      <w:pPr>
        <w:pStyle w:val="NoSpacing"/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USING DIFFERENT GRAPHS TO IMPLEMENT </w:t>
      </w:r>
    </w:p>
    <w:p w14:paraId="0357D57F" w14:textId="77777777" w:rsidR="000A2049" w:rsidRDefault="000A2049" w:rsidP="000A2049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DASHBOARDS.  </w:t>
      </w:r>
    </w:p>
    <w:p w14:paraId="2633EC58" w14:textId="65F8D611" w:rsidR="00161293" w:rsidRDefault="000A2049" w:rsidP="000A2049">
      <w:pPr>
        <w:pStyle w:val="NoSpacing"/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STEP-1: </w:t>
      </w:r>
      <w:r w:rsidRPr="008B360E">
        <w:rPr>
          <w:sz w:val="32"/>
          <w:szCs w:val="32"/>
        </w:rPr>
        <w:t>Open previous task-</w:t>
      </w:r>
      <w:r>
        <w:rPr>
          <w:sz w:val="32"/>
          <w:szCs w:val="32"/>
        </w:rPr>
        <w:t xml:space="preserve">2 </w:t>
      </w:r>
      <w:r w:rsidRPr="008B360E">
        <w:rPr>
          <w:sz w:val="32"/>
          <w:szCs w:val="32"/>
        </w:rPr>
        <w:t>graph and customize the graph up to your mark</w:t>
      </w:r>
      <w:r w:rsidR="008E739F">
        <w:rPr>
          <w:sz w:val="32"/>
          <w:szCs w:val="32"/>
        </w:rPr>
        <w:t xml:space="preserve"> </w:t>
      </w:r>
      <w:r w:rsidR="002A3B52">
        <w:rPr>
          <w:sz w:val="32"/>
          <w:szCs w:val="32"/>
        </w:rPr>
        <w:t xml:space="preserve">As I selected the </w:t>
      </w:r>
      <w:r w:rsidR="002A3B52" w:rsidRPr="0062378A">
        <w:rPr>
          <w:b/>
          <w:bCs/>
          <w:sz w:val="32"/>
          <w:szCs w:val="32"/>
        </w:rPr>
        <w:t>area gra</w:t>
      </w:r>
      <w:r w:rsidR="008E739F">
        <w:rPr>
          <w:b/>
          <w:bCs/>
          <w:sz w:val="32"/>
          <w:szCs w:val="32"/>
        </w:rPr>
        <w:t>p</w:t>
      </w:r>
      <w:r w:rsidR="002A3B52" w:rsidRPr="0062378A">
        <w:rPr>
          <w:b/>
          <w:bCs/>
          <w:sz w:val="32"/>
          <w:szCs w:val="32"/>
        </w:rPr>
        <w:t>h</w:t>
      </w:r>
      <w:r w:rsidR="002A3B52">
        <w:rPr>
          <w:sz w:val="32"/>
          <w:szCs w:val="32"/>
        </w:rPr>
        <w:t xml:space="preserve"> </w:t>
      </w:r>
      <w:r w:rsidR="00A15C69">
        <w:rPr>
          <w:sz w:val="32"/>
          <w:szCs w:val="32"/>
        </w:rPr>
        <w:t xml:space="preserve">it tells the area </w:t>
      </w:r>
      <w:r w:rsidR="00D84135">
        <w:rPr>
          <w:sz w:val="32"/>
          <w:szCs w:val="32"/>
        </w:rPr>
        <w:t>coverd.</w:t>
      </w:r>
    </w:p>
    <w:p w14:paraId="58796B09" w14:textId="77777777" w:rsidR="0014717B" w:rsidRDefault="0014717B" w:rsidP="000A2049">
      <w:pPr>
        <w:pStyle w:val="NoSpacing"/>
        <w:rPr>
          <w:sz w:val="32"/>
          <w:szCs w:val="32"/>
        </w:rPr>
      </w:pPr>
    </w:p>
    <w:p w14:paraId="7BAB445B" w14:textId="0BB6387F" w:rsidR="000A2049" w:rsidRDefault="00161293" w:rsidP="000A2049">
      <w:pPr>
        <w:pStyle w:val="NoSpacing"/>
        <w:rPr>
          <w:sz w:val="36"/>
          <w:szCs w:val="36"/>
        </w:rPr>
      </w:pPr>
      <w:r w:rsidRPr="00161293">
        <w:rPr>
          <w:noProof/>
          <w:sz w:val="36"/>
          <w:szCs w:val="36"/>
        </w:rPr>
        <w:drawing>
          <wp:inline distT="0" distB="0" distL="0" distR="0" wp14:anchorId="763918EB" wp14:editId="053F7851">
            <wp:extent cx="5943600" cy="3155315"/>
            <wp:effectExtent l="0" t="0" r="0" b="6985"/>
            <wp:docPr id="48214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6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EB31" w14:textId="77777777" w:rsidR="00E00283" w:rsidRPr="00632986" w:rsidRDefault="00E00283" w:rsidP="000A2049">
      <w:pPr>
        <w:pStyle w:val="NoSpacing"/>
        <w:rPr>
          <w:sz w:val="36"/>
          <w:szCs w:val="36"/>
        </w:rPr>
      </w:pPr>
    </w:p>
    <w:p w14:paraId="43D7E9AC" w14:textId="47D649D9" w:rsidR="005E3336" w:rsidRDefault="005E3336" w:rsidP="005E33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Step-2:</w:t>
      </w:r>
      <w:r>
        <w:rPr>
          <w:sz w:val="36"/>
          <w:szCs w:val="36"/>
        </w:rPr>
        <w:t xml:space="preserve"> Go to the visualizations select the </w:t>
      </w:r>
      <w:r>
        <w:rPr>
          <w:b/>
          <w:bCs/>
          <w:sz w:val="36"/>
          <w:szCs w:val="36"/>
        </w:rPr>
        <w:t>matrix</w:t>
      </w:r>
      <w:r>
        <w:rPr>
          <w:sz w:val="36"/>
          <w:szCs w:val="36"/>
        </w:rPr>
        <w:t xml:space="preserve"> to perform the </w:t>
      </w:r>
      <w:r w:rsidR="000137E0">
        <w:rPr>
          <w:b/>
          <w:bCs/>
          <w:sz w:val="36"/>
          <w:szCs w:val="36"/>
        </w:rPr>
        <w:t>total</w:t>
      </w:r>
      <w:r>
        <w:rPr>
          <w:b/>
          <w:bCs/>
          <w:sz w:val="36"/>
          <w:szCs w:val="36"/>
        </w:rPr>
        <w:t xml:space="preserve"> of the</w:t>
      </w:r>
      <w:r w:rsidRPr="00EB76A3">
        <w:rPr>
          <w:b/>
          <w:bCs/>
          <w:sz w:val="36"/>
          <w:szCs w:val="36"/>
        </w:rPr>
        <w:t xml:space="preserve"> </w:t>
      </w:r>
      <w:r w:rsidR="00337458">
        <w:rPr>
          <w:b/>
          <w:bCs/>
          <w:sz w:val="36"/>
          <w:szCs w:val="36"/>
        </w:rPr>
        <w:t>table values given</w:t>
      </w:r>
      <w:r>
        <w:rPr>
          <w:b/>
          <w:bCs/>
          <w:sz w:val="36"/>
          <w:szCs w:val="36"/>
        </w:rPr>
        <w:t>.</w:t>
      </w:r>
    </w:p>
    <w:p w14:paraId="7CB3CB65" w14:textId="43DF7A6F" w:rsidR="0014717B" w:rsidRPr="009F31A5" w:rsidRDefault="0062378A" w:rsidP="005E3336">
      <w:pPr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="001D391C">
        <w:rPr>
          <w:sz w:val="36"/>
          <w:szCs w:val="36"/>
        </w:rPr>
        <w:t>row</w:t>
      </w:r>
      <w:r w:rsidR="00000BFA">
        <w:rPr>
          <w:sz w:val="36"/>
          <w:szCs w:val="36"/>
        </w:rPr>
        <w:t>s</w:t>
      </w:r>
      <w:r w:rsidR="001D391C">
        <w:rPr>
          <w:sz w:val="36"/>
          <w:szCs w:val="36"/>
        </w:rPr>
        <w:t xml:space="preserve"> </w:t>
      </w:r>
      <w:r w:rsidR="006F32D2">
        <w:rPr>
          <w:sz w:val="36"/>
          <w:szCs w:val="36"/>
        </w:rPr>
        <w:t>and</w:t>
      </w:r>
      <w:r w:rsidR="00075955">
        <w:rPr>
          <w:sz w:val="36"/>
          <w:szCs w:val="36"/>
        </w:rPr>
        <w:t xml:space="preserve"> </w:t>
      </w:r>
      <w:r w:rsidR="001D391C" w:rsidRPr="00000BFA">
        <w:rPr>
          <w:sz w:val="36"/>
          <w:szCs w:val="36"/>
        </w:rPr>
        <w:t>column</w:t>
      </w:r>
      <w:r w:rsidR="00000BFA">
        <w:rPr>
          <w:sz w:val="36"/>
          <w:szCs w:val="36"/>
        </w:rPr>
        <w:t>s</w:t>
      </w:r>
      <w:r w:rsidR="005611C6">
        <w:rPr>
          <w:sz w:val="36"/>
          <w:szCs w:val="36"/>
        </w:rPr>
        <w:t xml:space="preserve"> </w:t>
      </w:r>
      <w:r w:rsidR="00A3436B">
        <w:rPr>
          <w:sz w:val="36"/>
          <w:szCs w:val="36"/>
        </w:rPr>
        <w:t>and values</w:t>
      </w:r>
      <w:r>
        <w:rPr>
          <w:sz w:val="36"/>
          <w:szCs w:val="36"/>
        </w:rPr>
        <w:t xml:space="preserve"> by cho</w:t>
      </w:r>
      <w:r w:rsidR="00E8530A">
        <w:rPr>
          <w:sz w:val="36"/>
          <w:szCs w:val="36"/>
        </w:rPr>
        <w:t xml:space="preserve">sen </w:t>
      </w:r>
      <w:r w:rsidR="0003483B">
        <w:rPr>
          <w:sz w:val="36"/>
          <w:szCs w:val="36"/>
        </w:rPr>
        <w:t>Inventory</w:t>
      </w:r>
      <w:r>
        <w:rPr>
          <w:sz w:val="36"/>
          <w:szCs w:val="36"/>
        </w:rPr>
        <w:t xml:space="preserve"> table options as shown in below picture</w:t>
      </w:r>
      <w:r w:rsidR="009F31A5">
        <w:rPr>
          <w:sz w:val="36"/>
          <w:szCs w:val="36"/>
        </w:rPr>
        <w:t>.</w:t>
      </w:r>
    </w:p>
    <w:p w14:paraId="08E6C342" w14:textId="37C26804" w:rsidR="002B76A4" w:rsidRDefault="002B76A4" w:rsidP="00EE55C4">
      <w:pPr>
        <w:rPr>
          <w:sz w:val="36"/>
          <w:szCs w:val="36"/>
        </w:rPr>
      </w:pPr>
      <w:r w:rsidRPr="002B76A4">
        <w:rPr>
          <w:noProof/>
          <w:sz w:val="36"/>
          <w:szCs w:val="36"/>
        </w:rPr>
        <w:lastRenderedPageBreak/>
        <w:drawing>
          <wp:inline distT="0" distB="0" distL="0" distR="0" wp14:anchorId="381D3A78" wp14:editId="038EED58">
            <wp:extent cx="5943600" cy="3142615"/>
            <wp:effectExtent l="0" t="0" r="0" b="635"/>
            <wp:docPr id="194505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56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5C55" w14:textId="0FC9ABCD" w:rsidR="002B76A4" w:rsidRDefault="002B76A4" w:rsidP="002B76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Step-3:</w:t>
      </w:r>
      <w:r>
        <w:rPr>
          <w:sz w:val="36"/>
          <w:szCs w:val="36"/>
        </w:rPr>
        <w:t xml:space="preserve"> Go to the visualizations select the </w:t>
      </w:r>
      <w:r w:rsidR="004D53F9">
        <w:rPr>
          <w:b/>
          <w:bCs/>
          <w:sz w:val="36"/>
          <w:szCs w:val="36"/>
        </w:rPr>
        <w:t>T</w:t>
      </w:r>
      <w:r w:rsidR="00844850">
        <w:rPr>
          <w:b/>
          <w:bCs/>
          <w:sz w:val="36"/>
          <w:szCs w:val="36"/>
        </w:rPr>
        <w:t>re</w:t>
      </w:r>
      <w:r w:rsidR="00E50FF6">
        <w:rPr>
          <w:b/>
          <w:bCs/>
          <w:sz w:val="36"/>
          <w:szCs w:val="36"/>
        </w:rPr>
        <w:t>e</w:t>
      </w:r>
      <w:r w:rsidR="005611C6">
        <w:rPr>
          <w:b/>
          <w:bCs/>
          <w:sz w:val="36"/>
          <w:szCs w:val="36"/>
        </w:rPr>
        <w:t xml:space="preserve"> </w:t>
      </w:r>
      <w:r w:rsidR="004D53F9" w:rsidRPr="004D53F9">
        <w:rPr>
          <w:b/>
          <w:bCs/>
          <w:sz w:val="36"/>
          <w:szCs w:val="36"/>
        </w:rPr>
        <w:t>map</w:t>
      </w:r>
      <w:r w:rsidR="004D53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 w:rsidR="000C7105">
        <w:rPr>
          <w:b/>
          <w:bCs/>
          <w:sz w:val="36"/>
          <w:szCs w:val="36"/>
        </w:rPr>
        <w:t xml:space="preserve">sum of </w:t>
      </w:r>
      <w:r w:rsidR="00732A30">
        <w:rPr>
          <w:b/>
          <w:bCs/>
          <w:sz w:val="36"/>
          <w:szCs w:val="36"/>
        </w:rPr>
        <w:t>shipping costs by shipping carries</w:t>
      </w:r>
      <w:r w:rsidR="00934144">
        <w:rPr>
          <w:b/>
          <w:bCs/>
          <w:sz w:val="36"/>
          <w:szCs w:val="36"/>
        </w:rPr>
        <w:t xml:space="preserve"> </w:t>
      </w:r>
      <w:r w:rsidR="00934144" w:rsidRPr="00934144">
        <w:rPr>
          <w:sz w:val="36"/>
          <w:szCs w:val="36"/>
        </w:rPr>
        <w:t>as shown in the</w:t>
      </w:r>
      <w:r w:rsidR="00934144">
        <w:rPr>
          <w:b/>
          <w:bCs/>
          <w:sz w:val="36"/>
          <w:szCs w:val="36"/>
        </w:rPr>
        <w:t xml:space="preserve"> given picture</w:t>
      </w:r>
      <w:r>
        <w:rPr>
          <w:b/>
          <w:bCs/>
          <w:sz w:val="36"/>
          <w:szCs w:val="36"/>
        </w:rPr>
        <w:t>.</w:t>
      </w:r>
    </w:p>
    <w:p w14:paraId="561675BF" w14:textId="076172CC" w:rsidR="00697C32" w:rsidRDefault="00B15484" w:rsidP="002B76A4">
      <w:pPr>
        <w:rPr>
          <w:b/>
          <w:bCs/>
          <w:sz w:val="36"/>
          <w:szCs w:val="36"/>
        </w:rPr>
      </w:pPr>
      <w:r w:rsidRPr="00B15484">
        <w:rPr>
          <w:b/>
          <w:bCs/>
          <w:noProof/>
          <w:sz w:val="36"/>
          <w:szCs w:val="36"/>
        </w:rPr>
        <w:drawing>
          <wp:inline distT="0" distB="0" distL="0" distR="0" wp14:anchorId="407DAA31" wp14:editId="6FDAD99B">
            <wp:extent cx="5943600" cy="3128645"/>
            <wp:effectExtent l="0" t="0" r="0" b="0"/>
            <wp:docPr id="11052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6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5BFC" w14:textId="6D130368" w:rsidR="00736B06" w:rsidRDefault="00736B06" w:rsidP="00736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Step-4:</w:t>
      </w:r>
      <w:r>
        <w:rPr>
          <w:sz w:val="36"/>
          <w:szCs w:val="36"/>
        </w:rPr>
        <w:t xml:space="preserve"> Go to the visualizations select </w:t>
      </w:r>
      <w:r w:rsidRPr="00FC5AE1">
        <w:rPr>
          <w:sz w:val="36"/>
          <w:szCs w:val="36"/>
        </w:rPr>
        <w:t>the</w:t>
      </w:r>
      <w:r w:rsidR="00FC5AE1" w:rsidRPr="00FC5AE1">
        <w:rPr>
          <w:b/>
          <w:bCs/>
          <w:sz w:val="36"/>
          <w:szCs w:val="36"/>
        </w:rPr>
        <w:t xml:space="preserve"> KPI</w:t>
      </w:r>
      <w:r w:rsidR="00A235B0" w:rsidRPr="00FC5AE1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 w:rsidR="00E50FF6" w:rsidRPr="00CC366D">
        <w:rPr>
          <w:sz w:val="36"/>
          <w:szCs w:val="36"/>
        </w:rPr>
        <w:t>by selecting</w:t>
      </w:r>
      <w:r w:rsidR="00EA7EFF">
        <w:rPr>
          <w:sz w:val="36"/>
          <w:szCs w:val="36"/>
        </w:rPr>
        <w:t xml:space="preserve"> </w:t>
      </w:r>
      <w:r w:rsidR="00CC366D">
        <w:rPr>
          <w:sz w:val="36"/>
          <w:szCs w:val="36"/>
        </w:rPr>
        <w:t>the</w:t>
      </w:r>
      <w:r w:rsidR="00EA7EFF">
        <w:rPr>
          <w:sz w:val="36"/>
          <w:szCs w:val="36"/>
        </w:rPr>
        <w:t xml:space="preserve"> options</w:t>
      </w:r>
      <w:r w:rsidR="00E50FF6">
        <w:rPr>
          <w:b/>
          <w:bCs/>
          <w:sz w:val="36"/>
          <w:szCs w:val="36"/>
        </w:rPr>
        <w:t xml:space="preserve"> </w:t>
      </w:r>
      <w:r w:rsidR="00872D79">
        <w:rPr>
          <w:b/>
          <w:bCs/>
          <w:sz w:val="36"/>
          <w:szCs w:val="36"/>
        </w:rPr>
        <w:t xml:space="preserve">values, Trend axis </w:t>
      </w:r>
      <w:r w:rsidR="00872D79" w:rsidRPr="007C7CA5">
        <w:rPr>
          <w:sz w:val="36"/>
          <w:szCs w:val="36"/>
        </w:rPr>
        <w:t xml:space="preserve">as shown </w:t>
      </w:r>
      <w:r w:rsidR="007C7CA5" w:rsidRPr="007C7CA5">
        <w:rPr>
          <w:sz w:val="36"/>
          <w:szCs w:val="36"/>
        </w:rPr>
        <w:t>in picture</w:t>
      </w:r>
      <w:r w:rsidR="007C7CA5">
        <w:rPr>
          <w:b/>
          <w:bCs/>
          <w:sz w:val="36"/>
          <w:szCs w:val="36"/>
        </w:rPr>
        <w:t>.</w:t>
      </w:r>
    </w:p>
    <w:p w14:paraId="125D8BBF" w14:textId="57056577" w:rsidR="000963CE" w:rsidRDefault="00FC5AE1" w:rsidP="00736B06">
      <w:pPr>
        <w:rPr>
          <w:b/>
          <w:bCs/>
          <w:sz w:val="36"/>
          <w:szCs w:val="36"/>
        </w:rPr>
      </w:pPr>
      <w:r w:rsidRPr="00FC5AE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5F02FC5" wp14:editId="48EEFD4C">
            <wp:extent cx="5943600" cy="3131185"/>
            <wp:effectExtent l="0" t="0" r="0" b="0"/>
            <wp:docPr id="11447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2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A533" w14:textId="0C8EB748" w:rsidR="009F31A5" w:rsidRDefault="009F31A5" w:rsidP="009F31A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</w:t>
      </w:r>
      <w:r w:rsidR="00133078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Go to the visualizations select </w:t>
      </w:r>
      <w:r w:rsidRPr="00FC5AE1">
        <w:rPr>
          <w:sz w:val="36"/>
          <w:szCs w:val="36"/>
        </w:rPr>
        <w:t>the</w:t>
      </w:r>
      <w:r w:rsidRPr="00FC5AE1">
        <w:rPr>
          <w:b/>
          <w:bCs/>
          <w:sz w:val="36"/>
          <w:szCs w:val="36"/>
        </w:rPr>
        <w:t xml:space="preserve"> </w:t>
      </w:r>
      <w:r w:rsidR="006C41F2">
        <w:rPr>
          <w:b/>
          <w:bCs/>
          <w:sz w:val="36"/>
          <w:szCs w:val="36"/>
        </w:rPr>
        <w:t xml:space="preserve">table </w:t>
      </w:r>
      <w:r>
        <w:rPr>
          <w:sz w:val="36"/>
          <w:szCs w:val="36"/>
        </w:rPr>
        <w:t xml:space="preserve">to perform the </w:t>
      </w:r>
      <w:r w:rsidRPr="00CC366D">
        <w:rPr>
          <w:sz w:val="36"/>
          <w:szCs w:val="36"/>
        </w:rPr>
        <w:t>by selecting</w:t>
      </w:r>
      <w:r>
        <w:rPr>
          <w:sz w:val="36"/>
          <w:szCs w:val="36"/>
        </w:rPr>
        <w:t xml:space="preserve"> the options</w:t>
      </w:r>
      <w:r>
        <w:rPr>
          <w:b/>
          <w:bCs/>
          <w:sz w:val="36"/>
          <w:szCs w:val="36"/>
        </w:rPr>
        <w:t xml:space="preserve"> </w:t>
      </w:r>
      <w:r w:rsidR="006C41F2">
        <w:rPr>
          <w:b/>
          <w:bCs/>
          <w:sz w:val="36"/>
          <w:szCs w:val="36"/>
        </w:rPr>
        <w:t xml:space="preserve">columns </w:t>
      </w:r>
      <w:r w:rsidR="00FE3509">
        <w:rPr>
          <w:b/>
          <w:bCs/>
          <w:sz w:val="36"/>
          <w:szCs w:val="36"/>
        </w:rPr>
        <w:t xml:space="preserve">in supply chain table </w:t>
      </w:r>
      <w:r w:rsidRPr="007C7CA5">
        <w:rPr>
          <w:sz w:val="36"/>
          <w:szCs w:val="36"/>
        </w:rPr>
        <w:t>as shown in picture</w:t>
      </w:r>
      <w:r>
        <w:rPr>
          <w:b/>
          <w:bCs/>
          <w:sz w:val="36"/>
          <w:szCs w:val="36"/>
        </w:rPr>
        <w:t>.</w:t>
      </w:r>
    </w:p>
    <w:p w14:paraId="568B8A6E" w14:textId="23B0B2B1" w:rsidR="00736B06" w:rsidRDefault="006C41F2" w:rsidP="00736B06">
      <w:pPr>
        <w:rPr>
          <w:b/>
          <w:bCs/>
          <w:sz w:val="36"/>
          <w:szCs w:val="36"/>
        </w:rPr>
      </w:pPr>
      <w:r w:rsidRPr="006C41F2">
        <w:rPr>
          <w:b/>
          <w:bCs/>
          <w:noProof/>
          <w:sz w:val="36"/>
          <w:szCs w:val="36"/>
        </w:rPr>
        <w:drawing>
          <wp:inline distT="0" distB="0" distL="0" distR="0" wp14:anchorId="4CC3E307" wp14:editId="4E3F5B2C">
            <wp:extent cx="5943600" cy="3145155"/>
            <wp:effectExtent l="0" t="0" r="0" b="0"/>
            <wp:docPr id="5506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5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B3B" w14:textId="252E70DF" w:rsidR="00DC4BF9" w:rsidRDefault="00DC4BF9" w:rsidP="00DC4B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Step-</w:t>
      </w:r>
      <w:r w:rsidR="00133078">
        <w:rPr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Go to the visualizations select </w:t>
      </w:r>
      <w:r w:rsidRPr="00FC5AE1">
        <w:rPr>
          <w:sz w:val="36"/>
          <w:szCs w:val="36"/>
        </w:rPr>
        <w:t>the</w:t>
      </w:r>
      <w:r w:rsidR="00A853CE">
        <w:rPr>
          <w:b/>
          <w:bCs/>
          <w:sz w:val="36"/>
          <w:szCs w:val="36"/>
        </w:rPr>
        <w:t xml:space="preserve"> Water</w:t>
      </w:r>
      <w:r w:rsidR="005611C6">
        <w:rPr>
          <w:b/>
          <w:bCs/>
          <w:sz w:val="36"/>
          <w:szCs w:val="36"/>
        </w:rPr>
        <w:t>-</w:t>
      </w:r>
      <w:r w:rsidR="00A853CE">
        <w:rPr>
          <w:b/>
          <w:bCs/>
          <w:sz w:val="36"/>
          <w:szCs w:val="36"/>
        </w:rPr>
        <w:t>Fall Chart</w:t>
      </w:r>
      <w:r w:rsidRPr="00FC5AE1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 w:rsidRPr="00CC366D">
        <w:rPr>
          <w:sz w:val="36"/>
          <w:szCs w:val="36"/>
        </w:rPr>
        <w:t>by selecting</w:t>
      </w:r>
      <w:r>
        <w:rPr>
          <w:sz w:val="36"/>
          <w:szCs w:val="36"/>
        </w:rPr>
        <w:t xml:space="preserve"> the options</w:t>
      </w:r>
      <w:r>
        <w:rPr>
          <w:b/>
          <w:bCs/>
          <w:sz w:val="36"/>
          <w:szCs w:val="36"/>
        </w:rPr>
        <w:t xml:space="preserve"> </w:t>
      </w:r>
      <w:r w:rsidR="00133078">
        <w:rPr>
          <w:b/>
          <w:bCs/>
          <w:sz w:val="36"/>
          <w:szCs w:val="36"/>
        </w:rPr>
        <w:t>category, Break</w:t>
      </w:r>
      <w:r w:rsidR="005611C6">
        <w:rPr>
          <w:b/>
          <w:bCs/>
          <w:sz w:val="36"/>
          <w:szCs w:val="36"/>
        </w:rPr>
        <w:t>-</w:t>
      </w:r>
      <w:r w:rsidR="00133078">
        <w:rPr>
          <w:b/>
          <w:bCs/>
          <w:sz w:val="36"/>
          <w:szCs w:val="36"/>
        </w:rPr>
        <w:t>Down</w:t>
      </w:r>
      <w:r>
        <w:rPr>
          <w:b/>
          <w:bCs/>
          <w:sz w:val="36"/>
          <w:szCs w:val="36"/>
        </w:rPr>
        <w:t xml:space="preserve"> </w:t>
      </w:r>
      <w:r w:rsidRPr="007C7CA5">
        <w:rPr>
          <w:sz w:val="36"/>
          <w:szCs w:val="36"/>
        </w:rPr>
        <w:t>as shown in picture</w:t>
      </w:r>
      <w:r>
        <w:rPr>
          <w:b/>
          <w:bCs/>
          <w:sz w:val="36"/>
          <w:szCs w:val="36"/>
        </w:rPr>
        <w:t>.</w:t>
      </w:r>
    </w:p>
    <w:p w14:paraId="60E43E61" w14:textId="3CBF9491" w:rsidR="00EB0525" w:rsidRDefault="00EB0525" w:rsidP="00DC4BF9">
      <w:pPr>
        <w:rPr>
          <w:b/>
          <w:bCs/>
          <w:sz w:val="36"/>
          <w:szCs w:val="36"/>
        </w:rPr>
      </w:pPr>
      <w:r w:rsidRPr="00EB0525">
        <w:rPr>
          <w:b/>
          <w:bCs/>
          <w:noProof/>
          <w:sz w:val="36"/>
          <w:szCs w:val="36"/>
        </w:rPr>
        <w:drawing>
          <wp:inline distT="0" distB="0" distL="0" distR="0" wp14:anchorId="1CB35286" wp14:editId="3228EEB2">
            <wp:extent cx="5943600" cy="3164205"/>
            <wp:effectExtent l="0" t="0" r="0" b="0"/>
            <wp:docPr id="10138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2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F93" w14:textId="734DBF5B" w:rsidR="006167D5" w:rsidRDefault="006167D5" w:rsidP="006167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Step-</w:t>
      </w:r>
      <w:r w:rsidR="00077B19">
        <w:rPr>
          <w:b/>
          <w:bCs/>
          <w:sz w:val="36"/>
          <w:szCs w:val="36"/>
        </w:rPr>
        <w:t>7</w:t>
      </w:r>
      <w:r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Go to the visualizations select </w:t>
      </w:r>
      <w:r w:rsidRPr="00FC5AE1">
        <w:rPr>
          <w:sz w:val="36"/>
          <w:szCs w:val="36"/>
        </w:rPr>
        <w:t>the</w:t>
      </w:r>
      <w:r>
        <w:rPr>
          <w:b/>
          <w:bCs/>
          <w:sz w:val="36"/>
          <w:szCs w:val="36"/>
        </w:rPr>
        <w:t xml:space="preserve"> </w:t>
      </w:r>
      <w:r w:rsidR="00C11FFE">
        <w:rPr>
          <w:b/>
          <w:bCs/>
          <w:sz w:val="36"/>
          <w:szCs w:val="36"/>
        </w:rPr>
        <w:t>Multi-</w:t>
      </w:r>
      <w:r w:rsidR="00077B19">
        <w:rPr>
          <w:b/>
          <w:bCs/>
          <w:sz w:val="36"/>
          <w:szCs w:val="36"/>
        </w:rPr>
        <w:t>Row</w:t>
      </w:r>
      <w:r>
        <w:rPr>
          <w:b/>
          <w:bCs/>
          <w:sz w:val="36"/>
          <w:szCs w:val="36"/>
        </w:rPr>
        <w:t xml:space="preserve"> Cart</w:t>
      </w:r>
      <w:r w:rsidRPr="00FC5AE1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 w:rsidRPr="00CC366D">
        <w:rPr>
          <w:sz w:val="36"/>
          <w:szCs w:val="36"/>
        </w:rPr>
        <w:t>by selecting</w:t>
      </w:r>
      <w:r>
        <w:rPr>
          <w:sz w:val="36"/>
          <w:szCs w:val="36"/>
        </w:rPr>
        <w:t xml:space="preserve"> the options</w:t>
      </w:r>
      <w:r w:rsidR="00077B19">
        <w:rPr>
          <w:sz w:val="36"/>
          <w:szCs w:val="36"/>
        </w:rPr>
        <w:t xml:space="preserve"> </w:t>
      </w:r>
      <w:r w:rsidR="00077B19" w:rsidRPr="00077B19">
        <w:rPr>
          <w:b/>
          <w:bCs/>
          <w:sz w:val="36"/>
          <w:szCs w:val="36"/>
        </w:rPr>
        <w:t>Fields</w:t>
      </w:r>
      <w:r w:rsidRPr="00077B19">
        <w:rPr>
          <w:b/>
          <w:bCs/>
          <w:sz w:val="36"/>
          <w:szCs w:val="36"/>
        </w:rPr>
        <w:t xml:space="preserve"> </w:t>
      </w:r>
      <w:r w:rsidRPr="007C7CA5">
        <w:rPr>
          <w:sz w:val="36"/>
          <w:szCs w:val="36"/>
        </w:rPr>
        <w:t>as shown in picture</w:t>
      </w:r>
      <w:r>
        <w:rPr>
          <w:b/>
          <w:bCs/>
          <w:sz w:val="36"/>
          <w:szCs w:val="36"/>
        </w:rPr>
        <w:t>.</w:t>
      </w:r>
    </w:p>
    <w:p w14:paraId="30DFD4D8" w14:textId="7FDC321B" w:rsidR="006167D5" w:rsidRDefault="00C11FFE" w:rsidP="006167D5">
      <w:pPr>
        <w:rPr>
          <w:b/>
          <w:bCs/>
          <w:sz w:val="36"/>
          <w:szCs w:val="36"/>
        </w:rPr>
      </w:pPr>
      <w:r w:rsidRPr="00C11FFE">
        <w:rPr>
          <w:b/>
          <w:bCs/>
          <w:noProof/>
          <w:sz w:val="36"/>
          <w:szCs w:val="36"/>
        </w:rPr>
        <w:drawing>
          <wp:inline distT="0" distB="0" distL="0" distR="0" wp14:anchorId="3D7B2839" wp14:editId="3A41EA5E">
            <wp:extent cx="5943600" cy="3157855"/>
            <wp:effectExtent l="0" t="0" r="0" b="4445"/>
            <wp:docPr id="45564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7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BC" w14:textId="2441B22F" w:rsidR="00410C94" w:rsidRDefault="00410C94" w:rsidP="00410C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Step-8:</w:t>
      </w:r>
      <w:r>
        <w:rPr>
          <w:sz w:val="36"/>
          <w:szCs w:val="36"/>
        </w:rPr>
        <w:t xml:space="preserve"> Go to the visualizations select </w:t>
      </w:r>
      <w:r w:rsidRPr="00FC5AE1">
        <w:rPr>
          <w:sz w:val="36"/>
          <w:szCs w:val="36"/>
        </w:rPr>
        <w:t>the</w:t>
      </w:r>
      <w:r>
        <w:rPr>
          <w:b/>
          <w:bCs/>
          <w:sz w:val="36"/>
          <w:szCs w:val="36"/>
        </w:rPr>
        <w:t xml:space="preserve"> </w:t>
      </w:r>
      <w:r w:rsidR="00402AD8">
        <w:rPr>
          <w:b/>
          <w:bCs/>
          <w:sz w:val="36"/>
          <w:szCs w:val="36"/>
        </w:rPr>
        <w:t>Key-</w:t>
      </w:r>
      <w:r w:rsidR="005611C6">
        <w:rPr>
          <w:b/>
          <w:bCs/>
          <w:sz w:val="36"/>
          <w:szCs w:val="36"/>
        </w:rPr>
        <w:t xml:space="preserve"> </w:t>
      </w:r>
      <w:r w:rsidR="00402AD8">
        <w:rPr>
          <w:b/>
          <w:bCs/>
          <w:sz w:val="36"/>
          <w:szCs w:val="36"/>
        </w:rPr>
        <w:t>Inf</w:t>
      </w:r>
      <w:r w:rsidR="005611C6">
        <w:rPr>
          <w:b/>
          <w:bCs/>
          <w:sz w:val="36"/>
          <w:szCs w:val="36"/>
        </w:rPr>
        <w:t>l</w:t>
      </w:r>
      <w:r w:rsidR="00402AD8">
        <w:rPr>
          <w:b/>
          <w:bCs/>
          <w:sz w:val="36"/>
          <w:szCs w:val="36"/>
        </w:rPr>
        <w:t>u</w:t>
      </w:r>
      <w:r w:rsidR="007E265A">
        <w:rPr>
          <w:b/>
          <w:bCs/>
          <w:sz w:val="36"/>
          <w:szCs w:val="36"/>
        </w:rPr>
        <w:t>e</w:t>
      </w:r>
      <w:r w:rsidR="002436C8">
        <w:rPr>
          <w:b/>
          <w:bCs/>
          <w:sz w:val="36"/>
          <w:szCs w:val="36"/>
        </w:rPr>
        <w:t>ncers</w:t>
      </w:r>
      <w:r w:rsidRPr="00FC5AE1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to perform the </w:t>
      </w:r>
      <w:r w:rsidRPr="00CC366D">
        <w:rPr>
          <w:sz w:val="36"/>
          <w:szCs w:val="36"/>
        </w:rPr>
        <w:t>by selecting</w:t>
      </w:r>
      <w:r>
        <w:rPr>
          <w:sz w:val="36"/>
          <w:szCs w:val="36"/>
        </w:rPr>
        <w:t xml:space="preserve"> the options </w:t>
      </w:r>
      <w:r w:rsidR="002436C8">
        <w:rPr>
          <w:b/>
          <w:bCs/>
          <w:sz w:val="36"/>
          <w:szCs w:val="36"/>
        </w:rPr>
        <w:t>Anal</w:t>
      </w:r>
      <w:r w:rsidR="004F6076">
        <w:rPr>
          <w:b/>
          <w:bCs/>
          <w:sz w:val="36"/>
          <w:szCs w:val="36"/>
        </w:rPr>
        <w:t>yze</w:t>
      </w:r>
      <w:r w:rsidR="00A94902">
        <w:rPr>
          <w:b/>
          <w:bCs/>
          <w:sz w:val="36"/>
          <w:szCs w:val="36"/>
        </w:rPr>
        <w:t>,</w:t>
      </w:r>
      <w:r w:rsidR="004F6076">
        <w:rPr>
          <w:b/>
          <w:bCs/>
          <w:sz w:val="36"/>
          <w:szCs w:val="36"/>
        </w:rPr>
        <w:t xml:space="preserve"> Explai</w:t>
      </w:r>
      <w:r w:rsidR="006F32D2">
        <w:rPr>
          <w:b/>
          <w:bCs/>
          <w:sz w:val="36"/>
          <w:szCs w:val="36"/>
        </w:rPr>
        <w:t>n</w:t>
      </w:r>
      <w:r w:rsidR="004F6076">
        <w:rPr>
          <w:b/>
          <w:bCs/>
          <w:sz w:val="36"/>
          <w:szCs w:val="36"/>
        </w:rPr>
        <w:t xml:space="preserve"> by</w:t>
      </w:r>
      <w:r w:rsidRPr="00077B19">
        <w:rPr>
          <w:b/>
          <w:bCs/>
          <w:sz w:val="36"/>
          <w:szCs w:val="36"/>
        </w:rPr>
        <w:t xml:space="preserve"> </w:t>
      </w:r>
      <w:r w:rsidRPr="007C7CA5">
        <w:rPr>
          <w:sz w:val="36"/>
          <w:szCs w:val="36"/>
        </w:rPr>
        <w:t>as shown in picture</w:t>
      </w:r>
      <w:r>
        <w:rPr>
          <w:b/>
          <w:bCs/>
          <w:sz w:val="36"/>
          <w:szCs w:val="36"/>
        </w:rPr>
        <w:t>.</w:t>
      </w:r>
    </w:p>
    <w:p w14:paraId="383CC7E0" w14:textId="5160F9F1" w:rsidR="00322E1B" w:rsidRPr="00B30643" w:rsidRDefault="00402AD8" w:rsidP="00EE55C4">
      <w:pPr>
        <w:rPr>
          <w:sz w:val="36"/>
          <w:szCs w:val="36"/>
        </w:rPr>
      </w:pPr>
      <w:r w:rsidRPr="00402AD8">
        <w:rPr>
          <w:noProof/>
          <w:sz w:val="36"/>
          <w:szCs w:val="36"/>
        </w:rPr>
        <w:drawing>
          <wp:inline distT="0" distB="0" distL="0" distR="0" wp14:anchorId="10617BE7" wp14:editId="2DCED75E">
            <wp:extent cx="5943600" cy="3119755"/>
            <wp:effectExtent l="0" t="0" r="0" b="4445"/>
            <wp:docPr id="55756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1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E130" w14:textId="56DC3491" w:rsidR="00532EB2" w:rsidRPr="00F56B32" w:rsidRDefault="00532EB2" w:rsidP="00532EB2">
      <w:pPr>
        <w:rPr>
          <w:sz w:val="36"/>
          <w:szCs w:val="36"/>
        </w:rPr>
      </w:pPr>
      <w:r>
        <w:rPr>
          <w:sz w:val="36"/>
          <w:szCs w:val="36"/>
        </w:rPr>
        <w:t xml:space="preserve">This </w:t>
      </w:r>
      <w:r w:rsidRPr="00201A26">
        <w:rPr>
          <w:b/>
          <w:bCs/>
          <w:sz w:val="36"/>
          <w:szCs w:val="36"/>
        </w:rPr>
        <w:t>task-</w:t>
      </w:r>
      <w:r w:rsidR="00201A26" w:rsidRPr="00201A26">
        <w:rPr>
          <w:b/>
          <w:bCs/>
          <w:sz w:val="36"/>
          <w:szCs w:val="36"/>
        </w:rPr>
        <w:t>3</w:t>
      </w:r>
      <w:r>
        <w:rPr>
          <w:sz w:val="36"/>
          <w:szCs w:val="36"/>
        </w:rPr>
        <w:t xml:space="preserve"> was completed by this </w:t>
      </w:r>
      <w:r w:rsidRPr="008B360E">
        <w:rPr>
          <w:b/>
          <w:bCs/>
          <w:sz w:val="36"/>
          <w:szCs w:val="36"/>
        </w:rPr>
        <w:t>step-8</w:t>
      </w:r>
      <w:r>
        <w:rPr>
          <w:sz w:val="36"/>
          <w:szCs w:val="36"/>
        </w:rPr>
        <w:t xml:space="preserve"> with proper pictures.</w:t>
      </w:r>
    </w:p>
    <w:p w14:paraId="3DED0483" w14:textId="77777777" w:rsidR="00EE55C4" w:rsidRDefault="00EE55C4" w:rsidP="00EE55C4">
      <w:pPr>
        <w:rPr>
          <w:b/>
          <w:bCs/>
          <w:sz w:val="36"/>
          <w:szCs w:val="36"/>
        </w:rPr>
      </w:pPr>
    </w:p>
    <w:p w14:paraId="4A592F43" w14:textId="77777777" w:rsidR="00EE55C4" w:rsidRDefault="00EE55C4" w:rsidP="005E3336">
      <w:pPr>
        <w:rPr>
          <w:b/>
          <w:bCs/>
          <w:sz w:val="36"/>
          <w:szCs w:val="36"/>
        </w:rPr>
      </w:pPr>
    </w:p>
    <w:p w14:paraId="4D2C4027" w14:textId="77777777" w:rsidR="005E3336" w:rsidRDefault="005E3336" w:rsidP="005E3336">
      <w:pPr>
        <w:rPr>
          <w:b/>
          <w:bCs/>
          <w:sz w:val="36"/>
          <w:szCs w:val="36"/>
        </w:rPr>
      </w:pPr>
    </w:p>
    <w:p w14:paraId="4EF04B45" w14:textId="35A5FBC0" w:rsidR="0004683E" w:rsidRDefault="0004683E" w:rsidP="0004683E">
      <w:pPr>
        <w:pStyle w:val="NoSpacing"/>
        <w:rPr>
          <w:sz w:val="32"/>
          <w:szCs w:val="32"/>
        </w:rPr>
      </w:pPr>
    </w:p>
    <w:p w14:paraId="53007ABD" w14:textId="77777777" w:rsidR="000A2049" w:rsidRDefault="000A2049" w:rsidP="000A2049">
      <w:pPr>
        <w:pStyle w:val="NoSpacing"/>
        <w:rPr>
          <w:b/>
          <w:bCs/>
          <w:sz w:val="40"/>
          <w:szCs w:val="40"/>
        </w:rPr>
      </w:pPr>
    </w:p>
    <w:p w14:paraId="5CDB72F1" w14:textId="77777777" w:rsidR="000A2049" w:rsidRDefault="000A2049" w:rsidP="000A2049">
      <w:pPr>
        <w:rPr>
          <w:b/>
          <w:bCs/>
          <w:sz w:val="48"/>
          <w:szCs w:val="48"/>
        </w:rPr>
      </w:pPr>
    </w:p>
    <w:p w14:paraId="1D6DD677" w14:textId="5E2CC1CE" w:rsidR="000A2049" w:rsidRPr="000A2049" w:rsidRDefault="000A2049" w:rsidP="000A2049">
      <w:pPr>
        <w:ind w:left="2160"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</w:p>
    <w:sectPr w:rsidR="000A2049" w:rsidRPr="000A2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B0931" w14:textId="77777777" w:rsidR="00337458" w:rsidRDefault="00337458" w:rsidP="00337458">
      <w:pPr>
        <w:spacing w:after="0" w:line="240" w:lineRule="auto"/>
      </w:pPr>
      <w:r>
        <w:separator/>
      </w:r>
    </w:p>
  </w:endnote>
  <w:endnote w:type="continuationSeparator" w:id="0">
    <w:p w14:paraId="20B5E7AE" w14:textId="77777777" w:rsidR="00337458" w:rsidRDefault="00337458" w:rsidP="0033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1351C" w14:textId="77777777" w:rsidR="00337458" w:rsidRDefault="00337458" w:rsidP="00337458">
      <w:pPr>
        <w:spacing w:after="0" w:line="240" w:lineRule="auto"/>
      </w:pPr>
      <w:r>
        <w:separator/>
      </w:r>
    </w:p>
  </w:footnote>
  <w:footnote w:type="continuationSeparator" w:id="0">
    <w:p w14:paraId="16F71B26" w14:textId="77777777" w:rsidR="00337458" w:rsidRDefault="00337458" w:rsidP="003374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49"/>
    <w:rsid w:val="00000BFA"/>
    <w:rsid w:val="000137E0"/>
    <w:rsid w:val="0003483B"/>
    <w:rsid w:val="0004683E"/>
    <w:rsid w:val="000505FE"/>
    <w:rsid w:val="00075955"/>
    <w:rsid w:val="00077B19"/>
    <w:rsid w:val="000963CE"/>
    <w:rsid w:val="000A2049"/>
    <w:rsid w:val="000C7105"/>
    <w:rsid w:val="00133078"/>
    <w:rsid w:val="0014717B"/>
    <w:rsid w:val="00161293"/>
    <w:rsid w:val="001D391C"/>
    <w:rsid w:val="00201A26"/>
    <w:rsid w:val="002436C8"/>
    <w:rsid w:val="002A3B52"/>
    <w:rsid w:val="002B76A4"/>
    <w:rsid w:val="002F7309"/>
    <w:rsid w:val="00322E1B"/>
    <w:rsid w:val="00337458"/>
    <w:rsid w:val="0033772E"/>
    <w:rsid w:val="00402AD8"/>
    <w:rsid w:val="004035BF"/>
    <w:rsid w:val="00410C94"/>
    <w:rsid w:val="004D53F9"/>
    <w:rsid w:val="004F6076"/>
    <w:rsid w:val="00532EB2"/>
    <w:rsid w:val="005611C6"/>
    <w:rsid w:val="005E3336"/>
    <w:rsid w:val="006167D5"/>
    <w:rsid w:val="0062378A"/>
    <w:rsid w:val="00632986"/>
    <w:rsid w:val="00697C32"/>
    <w:rsid w:val="006C41F2"/>
    <w:rsid w:val="006F2362"/>
    <w:rsid w:val="006F32D2"/>
    <w:rsid w:val="00732A30"/>
    <w:rsid w:val="00736B06"/>
    <w:rsid w:val="00751510"/>
    <w:rsid w:val="00794D21"/>
    <w:rsid w:val="007C7CA5"/>
    <w:rsid w:val="007E265A"/>
    <w:rsid w:val="00844850"/>
    <w:rsid w:val="00872D79"/>
    <w:rsid w:val="008E739F"/>
    <w:rsid w:val="00934144"/>
    <w:rsid w:val="009A6E97"/>
    <w:rsid w:val="009F31A5"/>
    <w:rsid w:val="00A15C69"/>
    <w:rsid w:val="00A235B0"/>
    <w:rsid w:val="00A3436B"/>
    <w:rsid w:val="00A853CE"/>
    <w:rsid w:val="00A94902"/>
    <w:rsid w:val="00B15484"/>
    <w:rsid w:val="00BC4ACC"/>
    <w:rsid w:val="00C11FFE"/>
    <w:rsid w:val="00CC366D"/>
    <w:rsid w:val="00D34CD2"/>
    <w:rsid w:val="00D47844"/>
    <w:rsid w:val="00D84135"/>
    <w:rsid w:val="00DC4BF9"/>
    <w:rsid w:val="00DD175A"/>
    <w:rsid w:val="00E00283"/>
    <w:rsid w:val="00E50FF6"/>
    <w:rsid w:val="00E8530A"/>
    <w:rsid w:val="00EA7EFF"/>
    <w:rsid w:val="00EB0525"/>
    <w:rsid w:val="00EE55C4"/>
    <w:rsid w:val="00FC5AE1"/>
    <w:rsid w:val="00FE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ECF18"/>
  <w15:chartTrackingRefBased/>
  <w15:docId w15:val="{0CBB1505-8EED-4FEC-9BD6-F1F887FC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0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0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0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0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0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0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0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0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0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04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A20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37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458"/>
  </w:style>
  <w:style w:type="paragraph" w:styleId="Footer">
    <w:name w:val="footer"/>
    <w:basedOn w:val="Normal"/>
    <w:link w:val="FooterChar"/>
    <w:uiPriority w:val="99"/>
    <w:unhideWhenUsed/>
    <w:rsid w:val="003374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Addapaka Suryakumari</dc:creator>
  <cp:keywords/>
  <dc:description/>
  <cp:lastModifiedBy>Addapaka Suryakumari</cp:lastModifiedBy>
  <cp:revision>9</cp:revision>
  <dcterms:created xsi:type="dcterms:W3CDTF">2025-03-15T17:01:00Z</dcterms:created>
  <dcterms:modified xsi:type="dcterms:W3CDTF">2025-03-15T17:05:00Z</dcterms:modified>
</cp:coreProperties>
</file>